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1E6C32" w:rsidP="005C23C7">
            <w:r>
              <w:t>29 April 2023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1E6C32" w:rsidP="00FE2407">
            <w:r>
              <w:rPr>
                <w:rFonts w:cstheme="minorHAnsi"/>
              </w:rPr>
              <w:t>NM2023TMID22230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- </w:t>
            </w:r>
            <w:r w:rsidR="001E6C32" w:rsidRPr="00882747">
              <w:rPr>
                <w:rFonts w:cstheme="minorHAnsi"/>
              </w:rPr>
              <w:t>SQUID: Street Quality Identification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Default="003C4A8E" w:rsidP="00DB6A25">
      <w:pPr>
        <w:rPr>
          <w:sz w:val="24"/>
          <w:szCs w:val="24"/>
        </w:rPr>
      </w:pPr>
      <w:r w:rsidRPr="003C4A8E">
        <w:rPr>
          <w:noProof/>
          <w:sz w:val="24"/>
          <w:szCs w:val="24"/>
          <w:lang w:val="en-US"/>
        </w:rPr>
        <w:drawing>
          <wp:inline distT="0" distB="0" distL="0" distR="0">
            <wp:extent cx="6276975" cy="2941100"/>
            <wp:effectExtent l="1905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9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6" w:rsidRPr="00550026" w:rsidRDefault="00550026" w:rsidP="00DB6A25">
      <w:pPr>
        <w:rPr>
          <w:sz w:val="24"/>
          <w:szCs w:val="24"/>
        </w:rPr>
      </w:pPr>
    </w:p>
    <w:p w:rsidR="003E3A16" w:rsidRDefault="00550026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219825" cy="1685925"/>
            <wp:effectExtent l="19050" t="0" r="9525" b="0"/>
            <wp:docPr id="5" name="Picture 4" descr="Customer Problem Statement Templat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649" cy="16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1A" w:rsidRDefault="00062A1A" w:rsidP="00DB6A25">
      <w:pPr>
        <w:rPr>
          <w:sz w:val="24"/>
          <w:szCs w:val="24"/>
        </w:rPr>
      </w:pPr>
    </w:p>
    <w:p w:rsidR="002D7D6F" w:rsidRDefault="002D7D6F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219825" cy="1600200"/>
            <wp:effectExtent l="19050" t="0" r="9525" b="0"/>
            <wp:docPr id="6" name="Picture 5" descr="Customer Problem Statement Templat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26" w:rsidRPr="003C4A8E" w:rsidRDefault="0055002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Engineer</w:t>
            </w:r>
          </w:p>
        </w:tc>
        <w:tc>
          <w:tcPr>
            <w:tcW w:w="1559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remote (IOT) based street quality identification</w:t>
            </w:r>
          </w:p>
        </w:tc>
        <w:tc>
          <w:tcPr>
            <w:tcW w:w="1207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is no live support</w:t>
            </w:r>
          </w:p>
        </w:tc>
        <w:tc>
          <w:tcPr>
            <w:tcW w:w="1501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responsible for quality deliverable</w:t>
            </w:r>
          </w:p>
        </w:tc>
        <w:tc>
          <w:tcPr>
            <w:tcW w:w="2537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Secured and accident avoided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Engineer</w:t>
            </w:r>
          </w:p>
        </w:tc>
        <w:tc>
          <w:tcPr>
            <w:tcW w:w="1559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safe driving in vehicles</w:t>
            </w:r>
          </w:p>
        </w:tc>
        <w:tc>
          <w:tcPr>
            <w:tcW w:w="1207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risk involving challenge</w:t>
            </w:r>
          </w:p>
        </w:tc>
        <w:tc>
          <w:tcPr>
            <w:tcW w:w="1501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Optimization of customer satisfaction</w:t>
            </w:r>
          </w:p>
        </w:tc>
        <w:tc>
          <w:tcPr>
            <w:tcW w:w="2537" w:type="dxa"/>
          </w:tcPr>
          <w:p w:rsidR="003E3A16" w:rsidRDefault="00062A1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Tensed to provide appropriate device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2A1A"/>
    <w:rsid w:val="001E6C32"/>
    <w:rsid w:val="00213958"/>
    <w:rsid w:val="002D7D6F"/>
    <w:rsid w:val="003C4A8E"/>
    <w:rsid w:val="003E3A16"/>
    <w:rsid w:val="00550026"/>
    <w:rsid w:val="005B2106"/>
    <w:rsid w:val="007A3AE5"/>
    <w:rsid w:val="009D3AA0"/>
    <w:rsid w:val="009E38CA"/>
    <w:rsid w:val="00AC7F0A"/>
    <w:rsid w:val="00DB6A25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3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E6C3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2023-05-01T08:26:00Z</dcterms:created>
  <dcterms:modified xsi:type="dcterms:W3CDTF">2023-05-01T08:26:00Z</dcterms:modified>
</cp:coreProperties>
</file>