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BC3CE" w14:textId="19FE0F03" w:rsidR="00B30946" w:rsidRPr="009700D0" w:rsidRDefault="000A2ECF" w:rsidP="00B30946">
      <w:pPr>
        <w:jc w:val="center"/>
        <w:rPr>
          <w:b/>
          <w:bCs/>
          <w:sz w:val="40"/>
          <w:szCs w:val="40"/>
        </w:rPr>
      </w:pPr>
      <w:r w:rsidRPr="009700D0">
        <w:rPr>
          <w:b/>
          <w:bCs/>
          <w:sz w:val="40"/>
          <w:szCs w:val="40"/>
        </w:rPr>
        <w:t>Case Study Report</w:t>
      </w:r>
    </w:p>
    <w:p w14:paraId="047E6D12" w14:textId="77777777" w:rsidR="002911B8" w:rsidRDefault="003D4013" w:rsidP="002911B8">
      <w:pPr>
        <w:rPr>
          <w:b/>
          <w:bCs/>
        </w:rPr>
      </w:pPr>
      <w:r w:rsidRPr="00DB57E6">
        <w:rPr>
          <w:b/>
          <w:bCs/>
        </w:rPr>
        <w:t>Case Stud</w:t>
      </w:r>
      <w:r w:rsidR="002911B8">
        <w:rPr>
          <w:b/>
          <w:bCs/>
        </w:rPr>
        <w:t>y</w:t>
      </w:r>
      <w:r w:rsidRPr="00DB57E6">
        <w:rPr>
          <w:b/>
          <w:bCs/>
        </w:rPr>
        <w:t xml:space="preserve"> </w:t>
      </w:r>
      <w:r w:rsidR="009700D0" w:rsidRPr="00DB57E6">
        <w:rPr>
          <w:b/>
          <w:bCs/>
        </w:rPr>
        <w:t>Introduction</w:t>
      </w:r>
    </w:p>
    <w:p w14:paraId="6D816CFD" w14:textId="278EAB0C" w:rsidR="009700D0" w:rsidRPr="002911B8" w:rsidRDefault="002374E5" w:rsidP="009A6A99">
      <w:pPr>
        <w:spacing w:after="0" w:line="240" w:lineRule="auto"/>
        <w:ind w:firstLine="720"/>
        <w:rPr>
          <w:rFonts w:cstheme="minorHAnsi"/>
          <w:b/>
          <w:bCs/>
        </w:rPr>
      </w:pPr>
      <w:r w:rsidRPr="002911B8">
        <w:rPr>
          <w:rFonts w:cstheme="minorHAnsi"/>
        </w:rPr>
        <w:t>In today’s digital age, consumers are relying more and more on e-commerce as the convenient, and sometimes the only, method to obtain goods and services.</w:t>
      </w:r>
      <w:r w:rsidR="00A652F3" w:rsidRPr="002911B8">
        <w:rPr>
          <w:rFonts w:cstheme="minorHAnsi"/>
        </w:rPr>
        <w:t xml:space="preserve"> E-commerce already accounted for more than $600 billion in commercial profits before the coronavirus pandemic increased it to $861 billion</w:t>
      </w:r>
      <w:r w:rsidR="0062025F">
        <w:rPr>
          <w:rFonts w:cstheme="minorHAnsi"/>
        </w:rPr>
        <w:t xml:space="preserve">. </w:t>
      </w:r>
      <w:r w:rsidR="00536382">
        <w:t xml:space="preserve">Due to the </w:t>
      </w:r>
      <w:r w:rsidR="000D6D93">
        <w:t xml:space="preserve">industry’s size, number of online competitors, and </w:t>
      </w:r>
      <w:r w:rsidR="00536382">
        <w:t>overwhelming similarities between</w:t>
      </w:r>
      <w:r w:rsidR="000D6D93">
        <w:t xml:space="preserve"> the competitors</w:t>
      </w:r>
      <w:r w:rsidR="00536382">
        <w:t>, higher on-time delivery rates are often times the deciding factor in whether a customer stays with a business or churns</w:t>
      </w:r>
      <w:r w:rsidR="00A47E8B">
        <w:t>;</w:t>
      </w:r>
      <w:r w:rsidR="00A95889" w:rsidRPr="002911B8">
        <w:rPr>
          <w:rFonts w:cstheme="minorHAnsi"/>
        </w:rPr>
        <w:t xml:space="preserve"> customers expect not only a</w:t>
      </w:r>
      <w:r w:rsidR="00BB5993">
        <w:rPr>
          <w:rFonts w:cstheme="minorHAnsi"/>
        </w:rPr>
        <w:t xml:space="preserve"> quick p</w:t>
      </w:r>
      <w:r w:rsidR="00A95889" w:rsidRPr="002911B8">
        <w:rPr>
          <w:rFonts w:cstheme="minorHAnsi"/>
        </w:rPr>
        <w:t xml:space="preserve">roduct delivery time, they expect the company to </w:t>
      </w:r>
      <w:r w:rsidR="005D0DF8">
        <w:rPr>
          <w:rFonts w:cstheme="minorHAnsi"/>
        </w:rPr>
        <w:t>be reliable with their estimates as well</w:t>
      </w:r>
      <w:r w:rsidR="00A95889" w:rsidRPr="002911B8">
        <w:rPr>
          <w:rFonts w:cstheme="minorHAnsi"/>
        </w:rPr>
        <w:t>.</w:t>
      </w:r>
      <w:r w:rsidR="00BC2FE7" w:rsidRPr="002911B8">
        <w:rPr>
          <w:rFonts w:cstheme="minorHAnsi"/>
        </w:rPr>
        <w:t xml:space="preserve"> Not meeting delivery estimates can lead to high levels of customer churn and difficulty obtaining new customers</w:t>
      </w:r>
      <w:r w:rsidR="000B54AD">
        <w:rPr>
          <w:rFonts w:cstheme="minorHAnsi"/>
        </w:rPr>
        <w:t xml:space="preserve"> in the future</w:t>
      </w:r>
      <w:r w:rsidR="00BC2FE7" w:rsidRPr="002911B8">
        <w:rPr>
          <w:rFonts w:cstheme="minorHAnsi"/>
        </w:rPr>
        <w:t>.</w:t>
      </w:r>
    </w:p>
    <w:p w14:paraId="2845349D" w14:textId="32E96539" w:rsidR="005729F9" w:rsidRPr="002911B8" w:rsidRDefault="00BC2FE7" w:rsidP="009A6A99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2911B8">
        <w:rPr>
          <w:rFonts w:asciiTheme="minorHAnsi" w:hAnsiTheme="minorHAnsi" w:cstheme="minorHAnsi"/>
          <w:sz w:val="22"/>
          <w:szCs w:val="22"/>
        </w:rPr>
        <w:t xml:space="preserve">This case study centers around </w:t>
      </w:r>
      <w:r w:rsidR="002C717B" w:rsidRPr="002911B8">
        <w:rPr>
          <w:rFonts w:asciiTheme="minorHAnsi" w:hAnsiTheme="minorHAnsi" w:cstheme="minorHAnsi"/>
          <w:sz w:val="22"/>
          <w:szCs w:val="22"/>
        </w:rPr>
        <w:t xml:space="preserve">one struggling </w:t>
      </w:r>
      <w:r w:rsidR="00D65753" w:rsidRPr="002911B8">
        <w:rPr>
          <w:rFonts w:asciiTheme="minorHAnsi" w:hAnsiTheme="minorHAnsi" w:cstheme="minorHAnsi"/>
          <w:sz w:val="22"/>
          <w:szCs w:val="22"/>
        </w:rPr>
        <w:t xml:space="preserve">online </w:t>
      </w:r>
      <w:r w:rsidRPr="002911B8">
        <w:rPr>
          <w:rFonts w:asciiTheme="minorHAnsi" w:hAnsiTheme="minorHAnsi" w:cstheme="minorHAnsi"/>
          <w:sz w:val="22"/>
          <w:szCs w:val="22"/>
        </w:rPr>
        <w:t>retailer</w:t>
      </w:r>
      <w:r w:rsidR="006C4B2E" w:rsidRPr="002911B8">
        <w:rPr>
          <w:rFonts w:asciiTheme="minorHAnsi" w:hAnsiTheme="minorHAnsi" w:cstheme="minorHAnsi"/>
          <w:sz w:val="22"/>
          <w:szCs w:val="22"/>
        </w:rPr>
        <w:t>, which can be called EC for the purpose of this study</w:t>
      </w:r>
      <w:r w:rsidRPr="002911B8">
        <w:rPr>
          <w:rFonts w:asciiTheme="minorHAnsi" w:hAnsiTheme="minorHAnsi" w:cstheme="minorHAnsi"/>
          <w:sz w:val="22"/>
          <w:szCs w:val="22"/>
        </w:rPr>
        <w:t>.</w:t>
      </w:r>
      <w:r w:rsidR="00290543" w:rsidRPr="002911B8">
        <w:rPr>
          <w:rFonts w:asciiTheme="minorHAnsi" w:hAnsiTheme="minorHAnsi" w:cstheme="minorHAnsi"/>
          <w:sz w:val="22"/>
          <w:szCs w:val="22"/>
        </w:rPr>
        <w:t xml:space="preserve"> </w:t>
      </w:r>
      <w:r w:rsidR="00255657" w:rsidRPr="002911B8">
        <w:rPr>
          <w:rFonts w:asciiTheme="minorHAnsi" w:hAnsiTheme="minorHAnsi" w:cstheme="minorHAnsi"/>
          <w:sz w:val="22"/>
          <w:szCs w:val="22"/>
        </w:rPr>
        <w:t>EC</w:t>
      </w:r>
      <w:r w:rsidR="00290543" w:rsidRPr="002911B8">
        <w:rPr>
          <w:rFonts w:asciiTheme="minorHAnsi" w:hAnsiTheme="minorHAnsi" w:cstheme="minorHAnsi"/>
          <w:sz w:val="22"/>
          <w:szCs w:val="22"/>
        </w:rPr>
        <w:t xml:space="preserve"> specializes in selling electronic products and</w:t>
      </w:r>
      <w:r w:rsidR="007971B5" w:rsidRPr="002911B8">
        <w:rPr>
          <w:rFonts w:asciiTheme="minorHAnsi" w:hAnsiTheme="minorHAnsi" w:cstheme="minorHAnsi"/>
          <w:sz w:val="22"/>
          <w:szCs w:val="22"/>
        </w:rPr>
        <w:t xml:space="preserve"> </w:t>
      </w:r>
      <w:r w:rsidR="00255657" w:rsidRPr="002911B8">
        <w:rPr>
          <w:rFonts w:asciiTheme="minorHAnsi" w:hAnsiTheme="minorHAnsi" w:cstheme="minorHAnsi"/>
          <w:sz w:val="22"/>
          <w:szCs w:val="22"/>
        </w:rPr>
        <w:t xml:space="preserve">it </w:t>
      </w:r>
      <w:r w:rsidR="006C4B2E" w:rsidRPr="002911B8">
        <w:rPr>
          <w:rFonts w:asciiTheme="minorHAnsi" w:hAnsiTheme="minorHAnsi" w:cstheme="minorHAnsi"/>
          <w:sz w:val="22"/>
          <w:szCs w:val="22"/>
        </w:rPr>
        <w:t xml:space="preserve">sells products purely online. However, </w:t>
      </w:r>
      <w:r w:rsidR="0000408D" w:rsidRPr="002911B8">
        <w:rPr>
          <w:rFonts w:asciiTheme="minorHAnsi" w:hAnsiTheme="minorHAnsi" w:cstheme="minorHAnsi"/>
          <w:sz w:val="22"/>
          <w:szCs w:val="22"/>
        </w:rPr>
        <w:t xml:space="preserve">it has one key business problem: </w:t>
      </w:r>
      <w:r w:rsidR="006C4B2E" w:rsidRPr="002911B8">
        <w:rPr>
          <w:rFonts w:asciiTheme="minorHAnsi" w:hAnsiTheme="minorHAnsi" w:cstheme="minorHAnsi"/>
          <w:sz w:val="22"/>
          <w:szCs w:val="22"/>
        </w:rPr>
        <w:t>a very large percentage of</w:t>
      </w:r>
      <w:r w:rsidR="00A24385" w:rsidRPr="002911B8">
        <w:rPr>
          <w:rFonts w:asciiTheme="minorHAnsi" w:hAnsiTheme="minorHAnsi" w:cstheme="minorHAnsi"/>
          <w:sz w:val="22"/>
          <w:szCs w:val="22"/>
        </w:rPr>
        <w:t xml:space="preserve"> its </w:t>
      </w:r>
      <w:r w:rsidR="006C4B2E" w:rsidRPr="002911B8">
        <w:rPr>
          <w:rFonts w:asciiTheme="minorHAnsi" w:hAnsiTheme="minorHAnsi" w:cstheme="minorHAnsi"/>
          <w:sz w:val="22"/>
          <w:szCs w:val="22"/>
        </w:rPr>
        <w:t>products</w:t>
      </w:r>
      <w:r w:rsidR="008F09BC" w:rsidRPr="002911B8">
        <w:rPr>
          <w:rFonts w:asciiTheme="minorHAnsi" w:hAnsiTheme="minorHAnsi" w:cstheme="minorHAnsi"/>
          <w:sz w:val="22"/>
          <w:szCs w:val="22"/>
        </w:rPr>
        <w:t xml:space="preserve"> </w:t>
      </w:r>
      <w:r w:rsidR="00A206DF" w:rsidRPr="002911B8">
        <w:rPr>
          <w:rFonts w:asciiTheme="minorHAnsi" w:hAnsiTheme="minorHAnsi" w:cstheme="minorHAnsi"/>
          <w:sz w:val="22"/>
          <w:szCs w:val="22"/>
        </w:rPr>
        <w:t xml:space="preserve">end </w:t>
      </w:r>
      <w:r w:rsidR="006C4B2E" w:rsidRPr="002911B8">
        <w:rPr>
          <w:rFonts w:asciiTheme="minorHAnsi" w:hAnsiTheme="minorHAnsi" w:cstheme="minorHAnsi"/>
          <w:sz w:val="22"/>
          <w:szCs w:val="22"/>
        </w:rPr>
        <w:t>up delivered later than their estimated time</w:t>
      </w:r>
      <w:r w:rsidR="00A61772">
        <w:rPr>
          <w:rFonts w:asciiTheme="minorHAnsi" w:hAnsiTheme="minorHAnsi" w:cstheme="minorHAnsi"/>
          <w:sz w:val="22"/>
          <w:szCs w:val="22"/>
        </w:rPr>
        <w:t xml:space="preserve"> of arrival</w:t>
      </w:r>
      <w:r w:rsidR="006C4B2E" w:rsidRPr="002911B8">
        <w:rPr>
          <w:rFonts w:asciiTheme="minorHAnsi" w:hAnsiTheme="minorHAnsi" w:cstheme="minorHAnsi"/>
          <w:sz w:val="22"/>
          <w:szCs w:val="22"/>
        </w:rPr>
        <w:t xml:space="preserve">. This is negatively impacting </w:t>
      </w:r>
      <w:r w:rsidR="00D545BC" w:rsidRPr="002911B8">
        <w:rPr>
          <w:rFonts w:asciiTheme="minorHAnsi" w:hAnsiTheme="minorHAnsi" w:cstheme="minorHAnsi"/>
          <w:sz w:val="22"/>
          <w:szCs w:val="22"/>
        </w:rPr>
        <w:t>EC</w:t>
      </w:r>
      <w:r w:rsidR="006C4B2E" w:rsidRPr="002911B8">
        <w:rPr>
          <w:rFonts w:asciiTheme="minorHAnsi" w:hAnsiTheme="minorHAnsi" w:cstheme="minorHAnsi"/>
          <w:sz w:val="22"/>
          <w:szCs w:val="22"/>
        </w:rPr>
        <w:t>’s online reputation</w:t>
      </w:r>
      <w:r w:rsidR="00B3355B">
        <w:rPr>
          <w:rFonts w:asciiTheme="minorHAnsi" w:hAnsiTheme="minorHAnsi" w:cstheme="minorHAnsi"/>
          <w:sz w:val="22"/>
          <w:szCs w:val="22"/>
        </w:rPr>
        <w:t xml:space="preserve"> because customers expect a business to deliver according to time estimates</w:t>
      </w:r>
      <w:r w:rsidR="006C4B2E" w:rsidRPr="002911B8">
        <w:rPr>
          <w:rFonts w:asciiTheme="minorHAnsi" w:hAnsiTheme="minorHAnsi" w:cstheme="minorHAnsi"/>
          <w:sz w:val="22"/>
          <w:szCs w:val="22"/>
        </w:rPr>
        <w:t>. Data science presents a solution to their problem in the form of a classification model.</w:t>
      </w:r>
      <w:r w:rsidR="002C1364" w:rsidRPr="002911B8">
        <w:rPr>
          <w:rFonts w:asciiTheme="minorHAnsi" w:hAnsiTheme="minorHAnsi" w:cstheme="minorHAnsi"/>
          <w:sz w:val="22"/>
          <w:szCs w:val="22"/>
        </w:rPr>
        <w:t xml:space="preserve"> Such a model can be trained </w:t>
      </w:r>
      <w:r w:rsidR="00F81838" w:rsidRPr="002911B8">
        <w:rPr>
          <w:rFonts w:asciiTheme="minorHAnsi" w:hAnsiTheme="minorHAnsi" w:cstheme="minorHAnsi"/>
          <w:sz w:val="22"/>
          <w:szCs w:val="22"/>
        </w:rPr>
        <w:t xml:space="preserve">to classify an input as one of many </w:t>
      </w:r>
      <w:r w:rsidR="007026E0" w:rsidRPr="002911B8">
        <w:rPr>
          <w:rFonts w:asciiTheme="minorHAnsi" w:hAnsiTheme="minorHAnsi" w:cstheme="minorHAnsi"/>
          <w:sz w:val="22"/>
          <w:szCs w:val="22"/>
        </w:rPr>
        <w:t xml:space="preserve">output </w:t>
      </w:r>
      <w:r w:rsidR="00F81838" w:rsidRPr="002911B8">
        <w:rPr>
          <w:rFonts w:asciiTheme="minorHAnsi" w:hAnsiTheme="minorHAnsi" w:cstheme="minorHAnsi"/>
          <w:sz w:val="22"/>
          <w:szCs w:val="22"/>
        </w:rPr>
        <w:t>categories</w:t>
      </w:r>
      <w:r w:rsidR="00EE32E8" w:rsidRPr="002911B8">
        <w:rPr>
          <w:rFonts w:asciiTheme="minorHAnsi" w:hAnsiTheme="minorHAnsi" w:cstheme="minorHAnsi"/>
          <w:sz w:val="22"/>
          <w:szCs w:val="22"/>
        </w:rPr>
        <w:t xml:space="preserve"> based on a training dataset.</w:t>
      </w:r>
      <w:r w:rsidR="005729F9" w:rsidRPr="002911B8">
        <w:rPr>
          <w:rFonts w:asciiTheme="minorHAnsi" w:hAnsiTheme="minorHAnsi" w:cstheme="minorHAnsi"/>
          <w:sz w:val="22"/>
          <w:szCs w:val="22"/>
        </w:rPr>
        <w:t xml:space="preserve"> In this case, a binary classification model can be constructed to predict which deliveries will be on-time or late. With such a model, EC can</w:t>
      </w:r>
      <w:r w:rsidR="00A531C1">
        <w:rPr>
          <w:rFonts w:asciiTheme="minorHAnsi" w:hAnsiTheme="minorHAnsi" w:cstheme="minorHAnsi"/>
          <w:sz w:val="22"/>
          <w:szCs w:val="22"/>
        </w:rPr>
        <w:t xml:space="preserve"> “catch” the deliveries predicted to be late,</w:t>
      </w:r>
      <w:r w:rsidR="005729F9" w:rsidRPr="002911B8">
        <w:rPr>
          <w:rFonts w:asciiTheme="minorHAnsi" w:hAnsiTheme="minorHAnsi" w:cstheme="minorHAnsi"/>
          <w:sz w:val="22"/>
          <w:szCs w:val="22"/>
        </w:rPr>
        <w:t xml:space="preserve"> focus more of their resources on determining the cause of </w:t>
      </w:r>
      <w:r w:rsidR="00A14E07">
        <w:rPr>
          <w:rFonts w:asciiTheme="minorHAnsi" w:hAnsiTheme="minorHAnsi" w:cstheme="minorHAnsi"/>
          <w:sz w:val="22"/>
          <w:szCs w:val="22"/>
        </w:rPr>
        <w:t xml:space="preserve">the delay, </w:t>
      </w:r>
      <w:r w:rsidR="005729F9" w:rsidRPr="002911B8">
        <w:rPr>
          <w:rFonts w:asciiTheme="minorHAnsi" w:hAnsiTheme="minorHAnsi" w:cstheme="minorHAnsi"/>
          <w:sz w:val="22"/>
          <w:szCs w:val="22"/>
        </w:rPr>
        <w:t xml:space="preserve">and perform the necessary corrective action to get back on their feet. </w:t>
      </w:r>
    </w:p>
    <w:p w14:paraId="7C91F3D6" w14:textId="064465B0" w:rsidR="003456E9" w:rsidRPr="00DB57E6" w:rsidRDefault="003456E9" w:rsidP="004132F8">
      <w:pPr>
        <w:pStyle w:val="Default"/>
        <w:rPr>
          <w:sz w:val="22"/>
          <w:szCs w:val="22"/>
        </w:rPr>
      </w:pPr>
    </w:p>
    <w:p w14:paraId="5C9D8EA0" w14:textId="172B84CF" w:rsidR="00673D9C" w:rsidRPr="00DB57E6" w:rsidRDefault="003456E9" w:rsidP="002911B8">
      <w:pPr>
        <w:pStyle w:val="Default"/>
        <w:rPr>
          <w:b/>
          <w:bCs/>
          <w:sz w:val="22"/>
          <w:szCs w:val="22"/>
        </w:rPr>
      </w:pPr>
      <w:r w:rsidRPr="00DB57E6">
        <w:rPr>
          <w:b/>
          <w:bCs/>
          <w:sz w:val="22"/>
          <w:szCs w:val="22"/>
        </w:rPr>
        <w:t>Dataset</w:t>
      </w:r>
    </w:p>
    <w:p w14:paraId="2BDEF494" w14:textId="62349423" w:rsidR="00185740" w:rsidRPr="00DB57E6" w:rsidRDefault="00874F61" w:rsidP="005729F9">
      <w:pPr>
        <w:pStyle w:val="Default"/>
        <w:ind w:firstLine="720"/>
        <w:rPr>
          <w:sz w:val="22"/>
          <w:szCs w:val="22"/>
        </w:rPr>
      </w:pPr>
      <w:r w:rsidRPr="00DB57E6">
        <w:rPr>
          <w:sz w:val="22"/>
          <w:szCs w:val="22"/>
        </w:rPr>
        <w:t xml:space="preserve">EC </w:t>
      </w:r>
      <w:r w:rsidR="003456E9" w:rsidRPr="00DB57E6">
        <w:rPr>
          <w:sz w:val="22"/>
          <w:szCs w:val="22"/>
        </w:rPr>
        <w:t xml:space="preserve">has </w:t>
      </w:r>
      <w:r w:rsidR="00A10DF9" w:rsidRPr="00DB57E6">
        <w:rPr>
          <w:sz w:val="22"/>
          <w:szCs w:val="22"/>
        </w:rPr>
        <w:t>a dataset</w:t>
      </w:r>
      <w:r w:rsidR="003456E9" w:rsidRPr="00DB57E6">
        <w:rPr>
          <w:sz w:val="22"/>
          <w:szCs w:val="22"/>
        </w:rPr>
        <w:t xml:space="preserve"> that can be used to train </w:t>
      </w:r>
      <w:r w:rsidR="00975913" w:rsidRPr="00DB57E6">
        <w:rPr>
          <w:sz w:val="22"/>
          <w:szCs w:val="22"/>
        </w:rPr>
        <w:t xml:space="preserve">such </w:t>
      </w:r>
      <w:r w:rsidR="003456E9" w:rsidRPr="00DB57E6">
        <w:rPr>
          <w:sz w:val="22"/>
          <w:szCs w:val="22"/>
        </w:rPr>
        <w:t>a model</w:t>
      </w:r>
      <w:r w:rsidR="00684A9B" w:rsidRPr="00DB57E6">
        <w:rPr>
          <w:sz w:val="22"/>
          <w:szCs w:val="22"/>
        </w:rPr>
        <w:t>. T</w:t>
      </w:r>
      <w:r w:rsidR="00A10DF9" w:rsidRPr="00DB57E6">
        <w:rPr>
          <w:sz w:val="22"/>
          <w:szCs w:val="22"/>
        </w:rPr>
        <w:t>hey have</w:t>
      </w:r>
      <w:r w:rsidR="007971B5" w:rsidRPr="00DB57E6">
        <w:rPr>
          <w:sz w:val="22"/>
          <w:szCs w:val="22"/>
        </w:rPr>
        <w:t xml:space="preserve"> </w:t>
      </w:r>
      <w:r w:rsidR="005D67CE" w:rsidRPr="00DB57E6">
        <w:rPr>
          <w:sz w:val="22"/>
          <w:szCs w:val="22"/>
        </w:rPr>
        <w:t xml:space="preserve">neatly </w:t>
      </w:r>
      <w:r w:rsidR="007971B5" w:rsidRPr="00DB57E6">
        <w:rPr>
          <w:sz w:val="22"/>
          <w:szCs w:val="22"/>
        </w:rPr>
        <w:t xml:space="preserve">recorded transaction information for each </w:t>
      </w:r>
      <w:r w:rsidR="005D67CE" w:rsidRPr="00DB57E6">
        <w:rPr>
          <w:sz w:val="22"/>
          <w:szCs w:val="22"/>
        </w:rPr>
        <w:t>customer</w:t>
      </w:r>
      <w:r w:rsidR="00185740" w:rsidRPr="00DB57E6">
        <w:rPr>
          <w:sz w:val="22"/>
          <w:szCs w:val="22"/>
        </w:rPr>
        <w:t xml:space="preserve"> within a table, where each row represents one customer and each column represents information about the customer and their transaction</w:t>
      </w:r>
      <w:r w:rsidR="00906A06" w:rsidRPr="00DB57E6">
        <w:rPr>
          <w:sz w:val="22"/>
          <w:szCs w:val="22"/>
        </w:rPr>
        <w:t>,</w:t>
      </w:r>
      <w:r w:rsidR="00185740" w:rsidRPr="00DB57E6">
        <w:rPr>
          <w:sz w:val="22"/>
          <w:szCs w:val="22"/>
        </w:rPr>
        <w:t xml:space="preserve"> </w:t>
      </w:r>
      <w:r w:rsidR="00906A06" w:rsidRPr="00DB57E6">
        <w:rPr>
          <w:sz w:val="22"/>
          <w:szCs w:val="22"/>
        </w:rPr>
        <w:t>such as product price, weight, delivery method,</w:t>
      </w:r>
      <w:r w:rsidR="007815D9" w:rsidRPr="00DB57E6">
        <w:rPr>
          <w:sz w:val="22"/>
          <w:szCs w:val="22"/>
        </w:rPr>
        <w:t xml:space="preserve"> </w:t>
      </w:r>
      <w:r w:rsidR="00E5405A" w:rsidRPr="00DB57E6">
        <w:rPr>
          <w:sz w:val="22"/>
          <w:szCs w:val="22"/>
        </w:rPr>
        <w:t xml:space="preserve">origin warehouse, </w:t>
      </w:r>
      <w:r w:rsidR="007815D9" w:rsidRPr="00DB57E6">
        <w:rPr>
          <w:sz w:val="22"/>
          <w:szCs w:val="22"/>
        </w:rPr>
        <w:t>economic importance,</w:t>
      </w:r>
      <w:r w:rsidR="002E7D90" w:rsidRPr="00DB57E6">
        <w:rPr>
          <w:sz w:val="22"/>
          <w:szCs w:val="22"/>
        </w:rPr>
        <w:t xml:space="preserve"> and </w:t>
      </w:r>
      <w:r w:rsidR="00713D93" w:rsidRPr="00DB57E6">
        <w:rPr>
          <w:sz w:val="22"/>
          <w:szCs w:val="22"/>
        </w:rPr>
        <w:t xml:space="preserve">discounts offered, </w:t>
      </w:r>
      <w:r w:rsidR="00B54DDF" w:rsidRPr="00DB57E6">
        <w:rPr>
          <w:sz w:val="22"/>
          <w:szCs w:val="22"/>
        </w:rPr>
        <w:t xml:space="preserve">and </w:t>
      </w:r>
      <w:r w:rsidR="00906A06" w:rsidRPr="00DB57E6">
        <w:rPr>
          <w:sz w:val="22"/>
          <w:szCs w:val="22"/>
        </w:rPr>
        <w:t>customer inquiries,</w:t>
      </w:r>
      <w:r w:rsidR="004F5E9A" w:rsidRPr="00DB57E6">
        <w:rPr>
          <w:sz w:val="22"/>
          <w:szCs w:val="22"/>
        </w:rPr>
        <w:t xml:space="preserve"> prior purchase number,</w:t>
      </w:r>
      <w:r w:rsidR="00B54DDF" w:rsidRPr="00DB57E6">
        <w:rPr>
          <w:sz w:val="22"/>
          <w:szCs w:val="22"/>
        </w:rPr>
        <w:t xml:space="preserve"> </w:t>
      </w:r>
      <w:r w:rsidR="00906A06" w:rsidRPr="00DB57E6">
        <w:rPr>
          <w:sz w:val="22"/>
          <w:szCs w:val="22"/>
        </w:rPr>
        <w:t>rating</w:t>
      </w:r>
      <w:r w:rsidR="00B54DDF" w:rsidRPr="00DB57E6">
        <w:rPr>
          <w:sz w:val="22"/>
          <w:szCs w:val="22"/>
        </w:rPr>
        <w:t>, and gender</w:t>
      </w:r>
      <w:r w:rsidR="00A97F1B">
        <w:rPr>
          <w:sz w:val="22"/>
          <w:szCs w:val="22"/>
        </w:rPr>
        <w:t xml:space="preserve"> (see Table 1)</w:t>
      </w:r>
      <w:r w:rsidR="007B1350" w:rsidRPr="00DB57E6">
        <w:rPr>
          <w:sz w:val="22"/>
          <w:szCs w:val="22"/>
        </w:rPr>
        <w:t xml:space="preserve"> </w:t>
      </w:r>
      <w:r w:rsidR="00D25A29" w:rsidRPr="00DB57E6">
        <w:rPr>
          <w:sz w:val="22"/>
          <w:szCs w:val="22"/>
        </w:rPr>
        <w:t>The data contains 1</w:t>
      </w:r>
      <w:r w:rsidR="0095326E">
        <w:rPr>
          <w:sz w:val="22"/>
          <w:szCs w:val="22"/>
        </w:rPr>
        <w:t>1</w:t>
      </w:r>
      <w:r w:rsidR="00D25A29" w:rsidRPr="00DB57E6">
        <w:rPr>
          <w:sz w:val="22"/>
          <w:szCs w:val="22"/>
        </w:rPr>
        <w:t xml:space="preserve"> features, </w:t>
      </w:r>
      <w:r w:rsidR="00641915">
        <w:rPr>
          <w:sz w:val="22"/>
          <w:szCs w:val="22"/>
        </w:rPr>
        <w:t xml:space="preserve">only 2 </w:t>
      </w:r>
      <w:r w:rsidR="00D25A29" w:rsidRPr="00DB57E6">
        <w:rPr>
          <w:sz w:val="22"/>
          <w:szCs w:val="22"/>
        </w:rPr>
        <w:t xml:space="preserve">of which are </w:t>
      </w:r>
      <w:r w:rsidR="00641915">
        <w:rPr>
          <w:sz w:val="22"/>
          <w:szCs w:val="22"/>
        </w:rPr>
        <w:t>continuous</w:t>
      </w:r>
      <w:r w:rsidR="00D25A29" w:rsidRPr="00DB57E6">
        <w:rPr>
          <w:sz w:val="22"/>
          <w:szCs w:val="22"/>
        </w:rPr>
        <w:t>.</w:t>
      </w:r>
      <w:r w:rsidR="005E6DE1" w:rsidRPr="00DB57E6">
        <w:rPr>
          <w:sz w:val="22"/>
          <w:szCs w:val="22"/>
        </w:rPr>
        <w:t xml:space="preserve"> Consequently, a majority of the graphical analyses were categorical plots</w:t>
      </w:r>
      <w:r w:rsidR="00ED3C7F" w:rsidRPr="00DB57E6">
        <w:rPr>
          <w:sz w:val="22"/>
          <w:szCs w:val="22"/>
        </w:rPr>
        <w:t xml:space="preserve"> such as bar and pie charts.</w:t>
      </w:r>
    </w:p>
    <w:p w14:paraId="2DFAE769" w14:textId="0D8C6291" w:rsidR="008A7591" w:rsidRPr="00DB57E6" w:rsidRDefault="008A7591" w:rsidP="00E06303">
      <w:pPr>
        <w:pStyle w:val="Default"/>
        <w:ind w:firstLine="720"/>
        <w:rPr>
          <w:sz w:val="22"/>
          <w:szCs w:val="22"/>
        </w:rPr>
      </w:pPr>
    </w:p>
    <w:p w14:paraId="5DAE09B9" w14:textId="23E87614" w:rsidR="008A7591" w:rsidRPr="00DB57E6" w:rsidRDefault="008A7591" w:rsidP="008A7591">
      <w:pPr>
        <w:pStyle w:val="Default"/>
        <w:rPr>
          <w:sz w:val="22"/>
          <w:szCs w:val="22"/>
        </w:rPr>
      </w:pPr>
    </w:p>
    <w:p w14:paraId="2F0EE276" w14:textId="78DB7BDB" w:rsidR="00586C47" w:rsidRPr="002911B8" w:rsidRDefault="00586C47" w:rsidP="002911B8">
      <w:pPr>
        <w:pStyle w:val="Default"/>
        <w:rPr>
          <w:b/>
          <w:bCs/>
          <w:sz w:val="22"/>
          <w:szCs w:val="22"/>
        </w:rPr>
      </w:pPr>
      <w:r w:rsidRPr="00DB57E6">
        <w:rPr>
          <w:b/>
          <w:bCs/>
          <w:sz w:val="22"/>
          <w:szCs w:val="22"/>
        </w:rPr>
        <w:t>Graphical Analyses</w:t>
      </w:r>
    </w:p>
    <w:p w14:paraId="09B11A2C" w14:textId="74BCE05D" w:rsidR="00586C47" w:rsidRPr="00DB57E6" w:rsidRDefault="00586C47" w:rsidP="00586C47">
      <w:pPr>
        <w:pStyle w:val="Default"/>
        <w:rPr>
          <w:sz w:val="22"/>
          <w:szCs w:val="22"/>
        </w:rPr>
      </w:pPr>
      <w:r w:rsidRPr="00DB57E6">
        <w:rPr>
          <w:sz w:val="22"/>
          <w:szCs w:val="22"/>
        </w:rPr>
        <w:tab/>
        <w:t xml:space="preserve">Before the model can begin to be constructed, </w:t>
      </w:r>
      <w:r w:rsidR="003C12A2" w:rsidRPr="00DB57E6">
        <w:rPr>
          <w:sz w:val="22"/>
          <w:szCs w:val="22"/>
        </w:rPr>
        <w:t>a few graphs and graphical analyses must be conducted</w:t>
      </w:r>
      <w:r w:rsidR="00E14BB2" w:rsidRPr="00DB57E6">
        <w:rPr>
          <w:sz w:val="22"/>
          <w:szCs w:val="22"/>
        </w:rPr>
        <w:t xml:space="preserve"> to gain insights about the data</w:t>
      </w:r>
      <w:r w:rsidR="00930C1A" w:rsidRPr="00DB57E6">
        <w:rPr>
          <w:sz w:val="22"/>
          <w:szCs w:val="22"/>
        </w:rPr>
        <w:t>set</w:t>
      </w:r>
      <w:r w:rsidR="003C12A2" w:rsidRPr="00DB57E6">
        <w:rPr>
          <w:sz w:val="22"/>
          <w:szCs w:val="22"/>
        </w:rPr>
        <w:t xml:space="preserve">. First, </w:t>
      </w:r>
      <w:r w:rsidR="00196385" w:rsidRPr="00DB57E6">
        <w:rPr>
          <w:sz w:val="22"/>
          <w:szCs w:val="22"/>
        </w:rPr>
        <w:t xml:space="preserve">histograms were constructed for all continuous variables to determine if any </w:t>
      </w:r>
      <w:r w:rsidR="00681A5F" w:rsidRPr="00DB57E6">
        <w:rPr>
          <w:sz w:val="22"/>
          <w:szCs w:val="22"/>
        </w:rPr>
        <w:t xml:space="preserve">variables </w:t>
      </w:r>
      <w:r w:rsidR="00196385" w:rsidRPr="00DB57E6">
        <w:rPr>
          <w:sz w:val="22"/>
          <w:szCs w:val="22"/>
        </w:rPr>
        <w:t xml:space="preserve">are heavily skewed, and it was found that percent discount is very </w:t>
      </w:r>
      <w:r w:rsidR="002467F9" w:rsidRPr="00DB57E6">
        <w:rPr>
          <w:sz w:val="22"/>
          <w:szCs w:val="22"/>
        </w:rPr>
        <w:t>right-skewed</w:t>
      </w:r>
      <w:r w:rsidR="00196385" w:rsidRPr="00DB57E6">
        <w:rPr>
          <w:sz w:val="22"/>
          <w:szCs w:val="22"/>
        </w:rPr>
        <w:t xml:space="preserve"> (</w:t>
      </w:r>
      <w:r w:rsidR="007C30F3" w:rsidRPr="00DB57E6">
        <w:rPr>
          <w:sz w:val="22"/>
          <w:szCs w:val="22"/>
        </w:rPr>
        <w:t>see Figure 1</w:t>
      </w:r>
      <w:r w:rsidR="00196385" w:rsidRPr="00DB57E6">
        <w:rPr>
          <w:sz w:val="22"/>
          <w:szCs w:val="22"/>
        </w:rPr>
        <w:t>).</w:t>
      </w:r>
      <w:r w:rsidR="00EF1612" w:rsidRPr="00DB57E6">
        <w:rPr>
          <w:sz w:val="22"/>
          <w:szCs w:val="22"/>
        </w:rPr>
        <w:t xml:space="preserve"> </w:t>
      </w:r>
      <w:r w:rsidR="00E97BEC" w:rsidRPr="00DB57E6">
        <w:rPr>
          <w:sz w:val="22"/>
          <w:szCs w:val="22"/>
        </w:rPr>
        <w:t>Because of this, a transformation must be applied to be able to use this variable.</w:t>
      </w:r>
      <w:r w:rsidR="00D10367" w:rsidRPr="00DB57E6">
        <w:rPr>
          <w:sz w:val="22"/>
          <w:szCs w:val="22"/>
        </w:rPr>
        <w:t xml:space="preserve"> </w:t>
      </w:r>
      <w:r w:rsidR="00EF1612" w:rsidRPr="00DB57E6">
        <w:rPr>
          <w:sz w:val="22"/>
          <w:szCs w:val="22"/>
        </w:rPr>
        <w:t xml:space="preserve">Then, </w:t>
      </w:r>
      <w:r w:rsidR="00B1740D" w:rsidRPr="00DB57E6">
        <w:rPr>
          <w:sz w:val="22"/>
          <w:szCs w:val="22"/>
        </w:rPr>
        <w:t>pie charts were generated for all categorical variables to determine if imbalanced classes exist in th</w:t>
      </w:r>
      <w:r w:rsidR="00487929" w:rsidRPr="00DB57E6">
        <w:rPr>
          <w:sz w:val="22"/>
          <w:szCs w:val="22"/>
        </w:rPr>
        <w:t>e</w:t>
      </w:r>
      <w:r w:rsidR="00B1740D" w:rsidRPr="00DB57E6">
        <w:rPr>
          <w:sz w:val="22"/>
          <w:szCs w:val="22"/>
        </w:rPr>
        <w:t xml:space="preserve"> dataset.</w:t>
      </w:r>
      <w:r w:rsidR="003F78A7" w:rsidRPr="00DB57E6">
        <w:rPr>
          <w:sz w:val="22"/>
          <w:szCs w:val="22"/>
        </w:rPr>
        <w:t xml:space="preserve"> </w:t>
      </w:r>
      <w:r w:rsidR="00485E3F" w:rsidRPr="00DB57E6">
        <w:rPr>
          <w:sz w:val="22"/>
          <w:szCs w:val="22"/>
        </w:rPr>
        <w:t xml:space="preserve">If such </w:t>
      </w:r>
      <w:r w:rsidR="00393BF7">
        <w:rPr>
          <w:sz w:val="22"/>
          <w:szCs w:val="22"/>
        </w:rPr>
        <w:t xml:space="preserve">imbalanced </w:t>
      </w:r>
      <w:r w:rsidR="00485E3F" w:rsidRPr="00DB57E6">
        <w:rPr>
          <w:sz w:val="22"/>
          <w:szCs w:val="22"/>
        </w:rPr>
        <w:t>classes do exist, then</w:t>
      </w:r>
      <w:r w:rsidR="00566D45">
        <w:rPr>
          <w:sz w:val="22"/>
          <w:szCs w:val="22"/>
        </w:rPr>
        <w:t xml:space="preserve"> accuracy </w:t>
      </w:r>
      <w:r w:rsidR="0069778A">
        <w:rPr>
          <w:sz w:val="22"/>
          <w:szCs w:val="22"/>
        </w:rPr>
        <w:t>will not</w:t>
      </w:r>
      <w:r w:rsidR="00566D45">
        <w:rPr>
          <w:sz w:val="22"/>
          <w:szCs w:val="22"/>
        </w:rPr>
        <w:t xml:space="preserve"> be used as a scoring metric, requiring</w:t>
      </w:r>
      <w:r w:rsidR="00485E3F" w:rsidRPr="00DB57E6">
        <w:rPr>
          <w:sz w:val="22"/>
          <w:szCs w:val="22"/>
        </w:rPr>
        <w:t xml:space="preserve"> </w:t>
      </w:r>
      <w:r w:rsidR="008845A5" w:rsidRPr="00DB57E6">
        <w:rPr>
          <w:sz w:val="22"/>
          <w:szCs w:val="22"/>
        </w:rPr>
        <w:t>precision and recall</w:t>
      </w:r>
      <w:r w:rsidR="00566D45">
        <w:rPr>
          <w:sz w:val="22"/>
          <w:szCs w:val="22"/>
        </w:rPr>
        <w:t xml:space="preserve"> to be used instead </w:t>
      </w:r>
      <w:r w:rsidR="00F10EBE">
        <w:rPr>
          <w:sz w:val="22"/>
          <w:szCs w:val="22"/>
        </w:rPr>
        <w:t>to evaluate</w:t>
      </w:r>
      <w:r w:rsidR="003F78A7" w:rsidRPr="00DB57E6">
        <w:rPr>
          <w:sz w:val="22"/>
          <w:szCs w:val="22"/>
        </w:rPr>
        <w:t xml:space="preserve"> </w:t>
      </w:r>
      <w:r w:rsidR="00C9260C">
        <w:rPr>
          <w:sz w:val="22"/>
          <w:szCs w:val="22"/>
        </w:rPr>
        <w:t xml:space="preserve">the </w:t>
      </w:r>
      <w:r w:rsidR="003F78A7" w:rsidRPr="00DB57E6">
        <w:rPr>
          <w:sz w:val="22"/>
          <w:szCs w:val="22"/>
        </w:rPr>
        <w:t>classification model</w:t>
      </w:r>
      <w:r w:rsidR="006B086F" w:rsidRPr="00DB57E6">
        <w:rPr>
          <w:sz w:val="22"/>
          <w:szCs w:val="22"/>
        </w:rPr>
        <w:t>.</w:t>
      </w:r>
      <w:r w:rsidR="00D26CB2" w:rsidRPr="00DB57E6">
        <w:rPr>
          <w:sz w:val="22"/>
          <w:szCs w:val="22"/>
        </w:rPr>
        <w:t xml:space="preserve"> As it turns out, many of the variables are imbalanced</w:t>
      </w:r>
      <w:r w:rsidR="00283872" w:rsidRPr="00DB57E6">
        <w:rPr>
          <w:sz w:val="22"/>
          <w:szCs w:val="22"/>
        </w:rPr>
        <w:t xml:space="preserve">, </w:t>
      </w:r>
      <w:r w:rsidR="00B76C85" w:rsidRPr="00DB57E6">
        <w:rPr>
          <w:sz w:val="22"/>
          <w:szCs w:val="22"/>
        </w:rPr>
        <w:t xml:space="preserve">including </w:t>
      </w:r>
      <w:r w:rsidR="00026A9B">
        <w:rPr>
          <w:sz w:val="22"/>
          <w:szCs w:val="22"/>
        </w:rPr>
        <w:t>the target variable</w:t>
      </w:r>
      <w:r w:rsidR="006D1F58">
        <w:rPr>
          <w:sz w:val="22"/>
          <w:szCs w:val="22"/>
        </w:rPr>
        <w:t>:</w:t>
      </w:r>
      <w:r w:rsidR="000E44DA">
        <w:rPr>
          <w:sz w:val="22"/>
          <w:szCs w:val="22"/>
        </w:rPr>
        <w:t xml:space="preserve"> </w:t>
      </w:r>
      <w:r w:rsidR="007426FF">
        <w:rPr>
          <w:sz w:val="22"/>
          <w:szCs w:val="22"/>
        </w:rPr>
        <w:t>on-time vs late delivery</w:t>
      </w:r>
      <w:r w:rsidR="002A2509">
        <w:rPr>
          <w:sz w:val="22"/>
          <w:szCs w:val="22"/>
        </w:rPr>
        <w:t xml:space="preserve"> (40% of deliveries were late)</w:t>
      </w:r>
      <w:r w:rsidR="00026A9B">
        <w:rPr>
          <w:sz w:val="22"/>
          <w:szCs w:val="22"/>
        </w:rPr>
        <w:t>.</w:t>
      </w:r>
    </w:p>
    <w:p w14:paraId="24BE0440" w14:textId="7F82F065" w:rsidR="00D07089" w:rsidRPr="00DB57E6" w:rsidRDefault="001E69A1" w:rsidP="00586C47">
      <w:pPr>
        <w:pStyle w:val="Default"/>
        <w:rPr>
          <w:sz w:val="22"/>
          <w:szCs w:val="22"/>
        </w:rPr>
      </w:pPr>
      <w:r w:rsidRPr="00DB57E6">
        <w:rPr>
          <w:sz w:val="22"/>
          <w:szCs w:val="22"/>
        </w:rPr>
        <w:tab/>
        <w:t>Once these graphs were constructed and analyzed,</w:t>
      </w:r>
      <w:r w:rsidR="00F2580F" w:rsidRPr="00DB57E6">
        <w:rPr>
          <w:sz w:val="22"/>
          <w:szCs w:val="22"/>
        </w:rPr>
        <w:t xml:space="preserve"> bar charts </w:t>
      </w:r>
      <w:r w:rsidR="006E2B11" w:rsidRPr="00DB57E6">
        <w:rPr>
          <w:sz w:val="22"/>
          <w:szCs w:val="22"/>
        </w:rPr>
        <w:t xml:space="preserve">and histograms </w:t>
      </w:r>
      <w:r w:rsidR="00F2580F" w:rsidRPr="00DB57E6">
        <w:rPr>
          <w:sz w:val="22"/>
          <w:szCs w:val="22"/>
        </w:rPr>
        <w:t>were set up for the</w:t>
      </w:r>
      <w:r w:rsidR="006E2B11" w:rsidRPr="00DB57E6">
        <w:rPr>
          <w:sz w:val="22"/>
          <w:szCs w:val="22"/>
        </w:rPr>
        <w:t xml:space="preserve">ir respective </w:t>
      </w:r>
      <w:r w:rsidR="00F2580F" w:rsidRPr="00DB57E6">
        <w:rPr>
          <w:sz w:val="22"/>
          <w:szCs w:val="22"/>
        </w:rPr>
        <w:t>variables</w:t>
      </w:r>
      <w:r w:rsidR="008E2930" w:rsidRPr="00DB57E6">
        <w:rPr>
          <w:sz w:val="22"/>
          <w:szCs w:val="22"/>
        </w:rPr>
        <w:t xml:space="preserve"> separated by whether a product was on-time</w:t>
      </w:r>
      <w:r w:rsidR="002467F9" w:rsidRPr="00DB57E6">
        <w:rPr>
          <w:sz w:val="22"/>
          <w:szCs w:val="22"/>
        </w:rPr>
        <w:t xml:space="preserve">, in an attempt to find any apparent trends in delivery punctuality. </w:t>
      </w:r>
      <w:r w:rsidR="006E2B11" w:rsidRPr="00DB57E6">
        <w:rPr>
          <w:sz w:val="22"/>
          <w:szCs w:val="22"/>
        </w:rPr>
        <w:t>Based on this, it appears</w:t>
      </w:r>
      <w:r w:rsidR="002467F9" w:rsidRPr="00DB57E6">
        <w:rPr>
          <w:sz w:val="22"/>
          <w:szCs w:val="22"/>
        </w:rPr>
        <w:t xml:space="preserve"> that discount</w:t>
      </w:r>
      <w:r w:rsidR="00933FDC">
        <w:rPr>
          <w:sz w:val="22"/>
          <w:szCs w:val="22"/>
        </w:rPr>
        <w:t xml:space="preserve"> and </w:t>
      </w:r>
      <w:r w:rsidR="002467F9" w:rsidRPr="00DB57E6">
        <w:rPr>
          <w:sz w:val="22"/>
          <w:szCs w:val="22"/>
        </w:rPr>
        <w:t>product importance</w:t>
      </w:r>
      <w:r w:rsidR="00933FDC">
        <w:rPr>
          <w:sz w:val="22"/>
          <w:szCs w:val="22"/>
        </w:rPr>
        <w:t xml:space="preserve"> </w:t>
      </w:r>
      <w:r w:rsidR="00BA4A40" w:rsidRPr="00DB57E6">
        <w:rPr>
          <w:sz w:val="22"/>
          <w:szCs w:val="22"/>
        </w:rPr>
        <w:t>influence delivery punctuality</w:t>
      </w:r>
      <w:r w:rsidR="00777143" w:rsidRPr="00DB57E6">
        <w:rPr>
          <w:sz w:val="22"/>
          <w:szCs w:val="22"/>
        </w:rPr>
        <w:t xml:space="preserve"> (</w:t>
      </w:r>
      <w:r w:rsidR="00FA309E" w:rsidRPr="00DB57E6">
        <w:rPr>
          <w:sz w:val="22"/>
          <w:szCs w:val="22"/>
        </w:rPr>
        <w:t>see</w:t>
      </w:r>
      <w:r w:rsidR="00777143" w:rsidRPr="00DB57E6">
        <w:rPr>
          <w:sz w:val="22"/>
          <w:szCs w:val="22"/>
        </w:rPr>
        <w:t xml:space="preserve"> Fig</w:t>
      </w:r>
      <w:r w:rsidR="006A10BD" w:rsidRPr="00DB57E6">
        <w:rPr>
          <w:sz w:val="22"/>
          <w:szCs w:val="22"/>
        </w:rPr>
        <w:t xml:space="preserve">ure </w:t>
      </w:r>
      <w:r w:rsidR="00777143" w:rsidRPr="00DB57E6">
        <w:rPr>
          <w:sz w:val="22"/>
          <w:szCs w:val="22"/>
        </w:rPr>
        <w:t>2)</w:t>
      </w:r>
      <w:r w:rsidR="00BA4A40" w:rsidRPr="00DB57E6">
        <w:rPr>
          <w:sz w:val="22"/>
          <w:szCs w:val="22"/>
        </w:rPr>
        <w:t>.</w:t>
      </w:r>
    </w:p>
    <w:p w14:paraId="42506E20" w14:textId="42008B59" w:rsidR="0099047A" w:rsidRDefault="0099047A" w:rsidP="00586C47">
      <w:pPr>
        <w:pStyle w:val="Defaul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29EEBA43" wp14:editId="4280BC2C">
                <wp:simplePos x="0" y="0"/>
                <wp:positionH relativeFrom="column">
                  <wp:posOffset>3916680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0" b="0"/>
                <wp:wrapTight wrapText="bothSides">
                  <wp:wrapPolygon edited="0">
                    <wp:start x="519" y="0"/>
                    <wp:lineTo x="519" y="21006"/>
                    <wp:lineTo x="20942" y="21006"/>
                    <wp:lineTo x="20942" y="0"/>
                    <wp:lineTo x="519" y="0"/>
                  </wp:wrapPolygon>
                </wp:wrapTight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DB4AC" w14:textId="71339FCB" w:rsidR="0099047A" w:rsidRPr="0099047A" w:rsidRDefault="0099047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Table 1: The dataset that EC has collected on each customer transaction. It includes information about the product purchased and the customer who purchased the product.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EEBA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8.4pt;margin-top:.6pt;width:185.9pt;height:110.6pt;z-index:-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" filled="f" stroked="f">
                <v:textbox style="mso-fit-shape-to-text:t">
                  <w:txbxContent>
                    <w:p w14:paraId="5C1DB4AC" w14:textId="71339FCB" w:rsidR="0099047A" w:rsidRPr="0099047A" w:rsidRDefault="0099047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Table 1: The dataset that EC has collected on each customer transaction. It includes information about the product purchased and the customer who purchased the product.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86DE8E" wp14:editId="7431184C">
            <wp:extent cx="3759387" cy="2179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5506" cy="218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847D" w14:textId="74DFA1D5" w:rsidR="00D07089" w:rsidRDefault="004D06CE" w:rsidP="00586C47">
      <w:pPr>
        <w:pStyle w:val="Default"/>
      </w:pPr>
      <w:r w:rsidRPr="002B2479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1B923B7" wp14:editId="78507147">
                <wp:simplePos x="0" y="0"/>
                <wp:positionH relativeFrom="column">
                  <wp:posOffset>3876675</wp:posOffset>
                </wp:positionH>
                <wp:positionV relativeFrom="paragraph">
                  <wp:posOffset>163195</wp:posOffset>
                </wp:positionV>
                <wp:extent cx="2360930" cy="1404620"/>
                <wp:effectExtent l="0" t="0" r="0" b="5080"/>
                <wp:wrapTight wrapText="bothSides">
                  <wp:wrapPolygon edited="0">
                    <wp:start x="519" y="0"/>
                    <wp:lineTo x="519" y="21339"/>
                    <wp:lineTo x="20942" y="21339"/>
                    <wp:lineTo x="20942" y="0"/>
                    <wp:lineTo x="519" y="0"/>
                  </wp:wrapPolygon>
                </wp:wrapTight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66290" w14:textId="15E36EF4" w:rsidR="002B2479" w:rsidRDefault="002B2479" w:rsidP="002B24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Figure 1: Most of the discounts offered by EC are at most 10%, heavily skewing this data column. This requires normalization using the log10 function to fix.</w:t>
                            </w:r>
                          </w:p>
                          <w:p w14:paraId="49E2A61A" w14:textId="3024FBFA" w:rsidR="002B2479" w:rsidRDefault="002B247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B923B7" id="_x0000_s1027" type="#_x0000_t202" style="position:absolute;margin-left:305.25pt;margin-top:12.85pt;width:185.9pt;height:110.6pt;z-index:-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" filled="f" stroked="f">
                <v:textbox style="mso-fit-shape-to-text:t">
                  <w:txbxContent>
                    <w:p w14:paraId="41866290" w14:textId="15E36EF4" w:rsidR="002B2479" w:rsidRDefault="002B2479" w:rsidP="002B247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Figure 1: Most of the discounts offered by EC are at most 10%, heavily skewing this data column. This requires normalization using the log10 function to fix.</w:t>
                      </w:r>
                    </w:p>
                    <w:p w14:paraId="49E2A61A" w14:textId="3024FBFA" w:rsidR="002B2479" w:rsidRDefault="002B2479"/>
                  </w:txbxContent>
                </v:textbox>
                <w10:wrap type="tight"/>
              </v:shape>
            </w:pict>
          </mc:Fallback>
        </mc:AlternateContent>
      </w:r>
      <w:r w:rsidR="002B2479">
        <w:rPr>
          <w:noProof/>
        </w:rPr>
        <w:drawing>
          <wp:anchor distT="0" distB="0" distL="114300" distR="114300" simplePos="0" relativeHeight="251658240" behindDoc="1" locked="0" layoutInCell="1" allowOverlap="1" wp14:anchorId="6F17B66E" wp14:editId="5AD20D67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3931920" cy="2042795"/>
            <wp:effectExtent l="0" t="0" r="0" b="0"/>
            <wp:wrapTight wrapText="bothSides">
              <wp:wrapPolygon edited="0">
                <wp:start x="0" y="0"/>
                <wp:lineTo x="0" y="21352"/>
                <wp:lineTo x="21453" y="21352"/>
                <wp:lineTo x="2145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217" cy="204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96CCB" w14:textId="3195F1E6" w:rsidR="001E69A1" w:rsidRPr="00586C47" w:rsidRDefault="00BA4A40" w:rsidP="00586C47">
      <w:pPr>
        <w:pStyle w:val="Default"/>
      </w:pPr>
      <w:r>
        <w:t xml:space="preserve">  </w:t>
      </w:r>
    </w:p>
    <w:p w14:paraId="7F84FEAA" w14:textId="760349C6" w:rsidR="00906A06" w:rsidRDefault="00906A06" w:rsidP="00E06303">
      <w:pPr>
        <w:pStyle w:val="Default"/>
        <w:ind w:firstLine="720"/>
      </w:pPr>
    </w:p>
    <w:p w14:paraId="5E9FCADB" w14:textId="3F1343B8" w:rsidR="00D07089" w:rsidRDefault="00D07089" w:rsidP="009700D0">
      <w:pPr>
        <w:rPr>
          <w:sz w:val="24"/>
          <w:szCs w:val="24"/>
        </w:rPr>
      </w:pPr>
    </w:p>
    <w:p w14:paraId="67228A62" w14:textId="72A7867D" w:rsidR="002B2479" w:rsidRPr="00B52FED" w:rsidRDefault="004D06CE" w:rsidP="00B52FED">
      <w:pPr>
        <w:rPr>
          <w:sz w:val="20"/>
          <w:szCs w:val="20"/>
        </w:rPr>
      </w:pPr>
      <w:r w:rsidRPr="002B2479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13AE541B" wp14:editId="4E118D1C">
                <wp:simplePos x="0" y="0"/>
                <wp:positionH relativeFrom="column">
                  <wp:posOffset>3893820</wp:posOffset>
                </wp:positionH>
                <wp:positionV relativeFrom="paragraph">
                  <wp:posOffset>230505</wp:posOffset>
                </wp:positionV>
                <wp:extent cx="2202180" cy="830580"/>
                <wp:effectExtent l="0" t="0" r="0" b="0"/>
                <wp:wrapTight wrapText="bothSides">
                  <wp:wrapPolygon edited="0">
                    <wp:start x="561" y="0"/>
                    <wp:lineTo x="561" y="20807"/>
                    <wp:lineTo x="20927" y="20807"/>
                    <wp:lineTo x="20927" y="0"/>
                    <wp:lineTo x="561" y="0"/>
                  </wp:wrapPolygon>
                </wp:wrapTight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830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81B0B" w14:textId="44562773" w:rsidR="002B2479" w:rsidRPr="00095024" w:rsidRDefault="002B2479" w:rsidP="002B24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Figure 2: We can see that the on-time to late delivery ratio is much greater for low/medium importance products</w:t>
                            </w:r>
                            <w:r w:rsidR="00704632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6AAE176" w14:textId="08BC0FAE" w:rsidR="002B2479" w:rsidRDefault="002B247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E541B" id="_x0000_s1028" type="#_x0000_t202" style="position:absolute;margin-left:306.6pt;margin-top:18.15pt;width:173.4pt;height:65.4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" filled="f" stroked="f">
                <v:textbox>
                  <w:txbxContent>
                    <w:p w14:paraId="12F81B0B" w14:textId="44562773" w:rsidR="002B2479" w:rsidRPr="00095024" w:rsidRDefault="002B2479" w:rsidP="002B247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Figure 2: We can see that the on-time to late delivery ratio is much greater for low/medium importance products</w:t>
                      </w:r>
                      <w:r w:rsidR="00704632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6AAE176" w14:textId="08BC0FAE" w:rsidR="002B2479" w:rsidRDefault="002B2479"/>
                  </w:txbxContent>
                </v:textbox>
                <w10:wrap type="tight"/>
              </v:shape>
            </w:pict>
          </mc:Fallback>
        </mc:AlternateContent>
      </w:r>
    </w:p>
    <w:p w14:paraId="7ED30D69" w14:textId="475AA2D0" w:rsidR="002B2479" w:rsidRDefault="002B2479" w:rsidP="009700D0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AA122A4" wp14:editId="131D9B5B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848100" cy="1908810"/>
            <wp:effectExtent l="0" t="0" r="0" b="0"/>
            <wp:wrapTight wrapText="bothSides">
              <wp:wrapPolygon edited="0">
                <wp:start x="0" y="0"/>
                <wp:lineTo x="0" y="21341"/>
                <wp:lineTo x="21493" y="21341"/>
                <wp:lineTo x="2149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961" cy="1918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8BBD5" w14:textId="63E78483" w:rsidR="002B2479" w:rsidRDefault="002B2479" w:rsidP="009700D0">
      <w:pPr>
        <w:rPr>
          <w:b/>
          <w:bCs/>
          <w:sz w:val="24"/>
          <w:szCs w:val="24"/>
        </w:rPr>
      </w:pPr>
    </w:p>
    <w:p w14:paraId="7F073E01" w14:textId="4D09C727" w:rsidR="002B2479" w:rsidRDefault="002B2479" w:rsidP="009700D0">
      <w:pPr>
        <w:rPr>
          <w:b/>
          <w:bCs/>
          <w:sz w:val="24"/>
          <w:szCs w:val="24"/>
        </w:rPr>
      </w:pPr>
    </w:p>
    <w:p w14:paraId="39C98B03" w14:textId="77777777" w:rsidR="002B2479" w:rsidRDefault="002B2479" w:rsidP="009700D0">
      <w:pPr>
        <w:rPr>
          <w:b/>
          <w:bCs/>
          <w:sz w:val="24"/>
          <w:szCs w:val="24"/>
        </w:rPr>
      </w:pPr>
    </w:p>
    <w:p w14:paraId="443F0844" w14:textId="77777777" w:rsidR="002B2479" w:rsidRDefault="002B2479" w:rsidP="009700D0">
      <w:pPr>
        <w:rPr>
          <w:b/>
          <w:bCs/>
          <w:sz w:val="24"/>
          <w:szCs w:val="24"/>
        </w:rPr>
      </w:pPr>
    </w:p>
    <w:p w14:paraId="7721D07B" w14:textId="6F7FD8B7" w:rsidR="002B2479" w:rsidRDefault="002B2479" w:rsidP="009700D0">
      <w:pPr>
        <w:rPr>
          <w:b/>
          <w:bCs/>
          <w:sz w:val="24"/>
          <w:szCs w:val="24"/>
        </w:rPr>
      </w:pPr>
    </w:p>
    <w:p w14:paraId="4E245224" w14:textId="77777777" w:rsidR="002B2479" w:rsidRDefault="002B2479" w:rsidP="009700D0">
      <w:pPr>
        <w:rPr>
          <w:b/>
          <w:bCs/>
          <w:sz w:val="24"/>
          <w:szCs w:val="24"/>
        </w:rPr>
      </w:pPr>
    </w:p>
    <w:p w14:paraId="09977052" w14:textId="77777777" w:rsidR="00534F26" w:rsidRDefault="00534F26" w:rsidP="009700D0">
      <w:pPr>
        <w:rPr>
          <w:b/>
          <w:bCs/>
          <w:sz w:val="24"/>
          <w:szCs w:val="24"/>
        </w:rPr>
      </w:pPr>
    </w:p>
    <w:p w14:paraId="58D1716E" w14:textId="77777777" w:rsidR="00E35288" w:rsidRDefault="00E35288" w:rsidP="009700D0">
      <w:pPr>
        <w:rPr>
          <w:b/>
          <w:bCs/>
        </w:rPr>
      </w:pPr>
    </w:p>
    <w:p w14:paraId="22D53BCC" w14:textId="77777777" w:rsidR="00634544" w:rsidRDefault="00634544" w:rsidP="009700D0">
      <w:pPr>
        <w:rPr>
          <w:b/>
          <w:bCs/>
        </w:rPr>
      </w:pPr>
    </w:p>
    <w:p w14:paraId="4EBFADB1" w14:textId="7F134F46" w:rsidR="00216739" w:rsidRPr="00DB57E6" w:rsidRDefault="00216739" w:rsidP="009700D0">
      <w:pPr>
        <w:rPr>
          <w:b/>
          <w:bCs/>
        </w:rPr>
      </w:pPr>
      <w:r w:rsidRPr="00DB57E6">
        <w:rPr>
          <w:b/>
          <w:bCs/>
        </w:rPr>
        <w:lastRenderedPageBreak/>
        <w:t>Dimensionality and Feature Reduction</w:t>
      </w:r>
    </w:p>
    <w:p w14:paraId="701F16E2" w14:textId="3668CA1F" w:rsidR="00E56F19" w:rsidRPr="00DB57E6" w:rsidRDefault="00216739" w:rsidP="00B83A6E">
      <w:r w:rsidRPr="00DB57E6">
        <w:tab/>
        <w:t>Now that the dataset has been</w:t>
      </w:r>
      <w:r w:rsidR="00DB57E6">
        <w:t xml:space="preserve"> explored and</w:t>
      </w:r>
      <w:r w:rsidRPr="00DB57E6">
        <w:t xml:space="preserve"> visualized, its features must be </w:t>
      </w:r>
      <w:r w:rsidR="00476365" w:rsidRPr="00DB57E6">
        <w:t>curtailed</w:t>
      </w:r>
      <w:r w:rsidRPr="00DB57E6">
        <w:t>.</w:t>
      </w:r>
      <w:r w:rsidR="004132F8" w:rsidRPr="00DB57E6">
        <w:t xml:space="preserve"> Seve</w:t>
      </w:r>
      <w:r w:rsidR="007355BF" w:rsidRPr="00DB57E6">
        <w:t>ral</w:t>
      </w:r>
      <w:r w:rsidR="006F5E43" w:rsidRPr="00DB57E6">
        <w:t xml:space="preserve"> input features </w:t>
      </w:r>
      <w:r w:rsidR="007355BF" w:rsidRPr="00DB57E6">
        <w:t xml:space="preserve">will make a classification problem </w:t>
      </w:r>
      <w:r w:rsidR="009810C1" w:rsidRPr="00DB57E6">
        <w:t xml:space="preserve">much </w:t>
      </w:r>
      <w:r w:rsidR="007355BF" w:rsidRPr="00DB57E6">
        <w:t>more difficult to mod</w:t>
      </w:r>
      <w:r w:rsidR="00E91E97" w:rsidRPr="00DB57E6">
        <w:t xml:space="preserve">el, so we must ensure the model is only using the features relevant to building the model. In addition, we must identify any </w:t>
      </w:r>
      <w:r w:rsidR="00CD477C" w:rsidRPr="00DB57E6">
        <w:t xml:space="preserve">input </w:t>
      </w:r>
      <w:r w:rsidR="00E91E97" w:rsidRPr="00DB57E6">
        <w:t>variables that are correlated with each other</w:t>
      </w:r>
      <w:r w:rsidR="003F1897" w:rsidRPr="00DB57E6">
        <w:t xml:space="preserve"> and remove one</w:t>
      </w:r>
      <w:r w:rsidR="00E91E97" w:rsidRPr="00DB57E6">
        <w:t xml:space="preserve">, as </w:t>
      </w:r>
      <w:r w:rsidR="00E80A67" w:rsidRPr="00DB57E6">
        <w:t>both</w:t>
      </w:r>
      <w:r w:rsidR="00E91E97" w:rsidRPr="00DB57E6">
        <w:t xml:space="preserve"> will have the same effect on the output</w:t>
      </w:r>
      <w:r w:rsidR="006736D6" w:rsidRPr="00DB57E6">
        <w:t xml:space="preserve"> and reduce</w:t>
      </w:r>
      <w:r w:rsidR="00E91E97" w:rsidRPr="00DB57E6">
        <w:t xml:space="preserve"> the predictive power of the model. </w:t>
      </w:r>
    </w:p>
    <w:p w14:paraId="214DB891" w14:textId="1289679F" w:rsidR="002443DB" w:rsidRPr="00DB57E6" w:rsidRDefault="00E56F19" w:rsidP="00E56F19">
      <w:pPr>
        <w:ind w:firstLine="720"/>
      </w:pPr>
      <w:r w:rsidRPr="00DB57E6">
        <w:t>To accomplish feature reduction, a</w:t>
      </w:r>
      <w:r w:rsidR="00C36AC8" w:rsidRPr="00DB57E6">
        <w:t xml:space="preserve"> method known as Recursive Feature Evaluation (RFE) </w:t>
      </w:r>
      <w:r w:rsidR="00140ED6">
        <w:t xml:space="preserve">was </w:t>
      </w:r>
      <w:r w:rsidR="00C36AC8" w:rsidRPr="00DB57E6">
        <w:t xml:space="preserve">used. This method constructs </w:t>
      </w:r>
      <w:r w:rsidR="00413507" w:rsidRPr="00DB57E6">
        <w:t>a model (in this case, logistic regression)</w:t>
      </w:r>
      <w:r w:rsidR="00C36AC8" w:rsidRPr="00DB57E6">
        <w:t xml:space="preserve"> and recursively eliminates </w:t>
      </w:r>
      <w:r w:rsidR="000428DA" w:rsidRPr="00DB57E6">
        <w:t xml:space="preserve">input </w:t>
      </w:r>
      <w:r w:rsidR="00C36AC8" w:rsidRPr="00DB57E6">
        <w:t>features until the best possible model performance is reached.</w:t>
      </w:r>
      <w:r w:rsidR="00237F9B" w:rsidRPr="00DB57E6">
        <w:t xml:space="preserve"> </w:t>
      </w:r>
      <w:r w:rsidR="00510646" w:rsidRPr="00DB57E6">
        <w:t>A few data preparation steps must be conducted prior to running RFE, however.</w:t>
      </w:r>
    </w:p>
    <w:p w14:paraId="3050A2CC" w14:textId="7403FE75" w:rsidR="00216739" w:rsidRPr="00DB57E6" w:rsidRDefault="004F69AF" w:rsidP="002443DB">
      <w:pPr>
        <w:ind w:firstLine="720"/>
      </w:pPr>
      <w:r w:rsidRPr="00DB57E6">
        <w:t>First</w:t>
      </w:r>
      <w:r w:rsidR="00237F9B" w:rsidRPr="00DB57E6">
        <w:t xml:space="preserve">, </w:t>
      </w:r>
      <w:r w:rsidRPr="00DB57E6">
        <w:t>the column of discounts offered is transformed with the log10 function</w:t>
      </w:r>
      <w:r w:rsidR="00713FE6" w:rsidRPr="00DB57E6">
        <w:t xml:space="preserve"> as stated before</w:t>
      </w:r>
      <w:r w:rsidR="00B83A6E" w:rsidRPr="00DB57E6">
        <w:t xml:space="preserve">, then </w:t>
      </w:r>
      <w:r w:rsidRPr="00DB57E6">
        <w:t xml:space="preserve">a Pearson correlation heatmap is constructed of </w:t>
      </w:r>
      <w:r w:rsidR="001046B9" w:rsidRPr="00DB57E6">
        <w:t xml:space="preserve">the variables to determine </w:t>
      </w:r>
      <w:r w:rsidR="00834CF6" w:rsidRPr="00DB57E6">
        <w:t>the correlations</w:t>
      </w:r>
      <w:r w:rsidR="00DF2545" w:rsidRPr="00DB57E6">
        <w:t xml:space="preserve"> (see Figure</w:t>
      </w:r>
      <w:r w:rsidR="00BA0FF7" w:rsidRPr="00DB57E6">
        <w:t xml:space="preserve"> </w:t>
      </w:r>
      <w:r w:rsidR="009873C6" w:rsidRPr="00DB57E6">
        <w:t>3</w:t>
      </w:r>
      <w:r w:rsidR="00DF2545" w:rsidRPr="00DB57E6">
        <w:t>)</w:t>
      </w:r>
      <w:r w:rsidR="00184F74" w:rsidRPr="00DB57E6">
        <w:t>.</w:t>
      </w:r>
      <w:r w:rsidR="002443DB" w:rsidRPr="00DB57E6">
        <w:t xml:space="preserve"> </w:t>
      </w:r>
      <w:r w:rsidR="000144B3" w:rsidRPr="00DB57E6">
        <w:t xml:space="preserve">If two </w:t>
      </w:r>
      <w:r w:rsidR="003E0769" w:rsidRPr="00DB57E6">
        <w:t xml:space="preserve">inputs </w:t>
      </w:r>
      <w:r w:rsidR="000144B3" w:rsidRPr="00DB57E6">
        <w:t>are</w:t>
      </w:r>
      <w:r w:rsidR="002443DB" w:rsidRPr="00DB57E6">
        <w:t xml:space="preserve"> highly correlated</w:t>
      </w:r>
      <w:r w:rsidR="00093B5E" w:rsidRPr="00DB57E6">
        <w:t xml:space="preserve"> (&gt;0.3)</w:t>
      </w:r>
      <w:r w:rsidR="000144B3" w:rsidRPr="00DB57E6">
        <w:t>, one will be dropped.</w:t>
      </w:r>
      <w:r w:rsidR="00731042" w:rsidRPr="00DB57E6">
        <w:t xml:space="preserve"> </w:t>
      </w:r>
      <w:r w:rsidR="00DF2545" w:rsidRPr="00DB57E6">
        <w:t>The discount column and log</w:t>
      </w:r>
      <w:r w:rsidR="003E6305" w:rsidRPr="00DB57E6">
        <w:t xml:space="preserve"> discount column were highly correlated, so discount was dropped in favor</w:t>
      </w:r>
      <w:r w:rsidR="005826A8" w:rsidRPr="00DB57E6">
        <w:t xml:space="preserve"> of log discount</w:t>
      </w:r>
      <w:r w:rsidR="003E6305" w:rsidRPr="00DB57E6">
        <w:t>, which is less skewed.</w:t>
      </w:r>
    </w:p>
    <w:p w14:paraId="027544E8" w14:textId="38915B79" w:rsidR="00B87E21" w:rsidRPr="00DB57E6" w:rsidRDefault="00DA7960" w:rsidP="00FB754A">
      <w:pPr>
        <w:ind w:firstLine="720"/>
      </w:pPr>
      <w:r w:rsidRPr="00DB57E6">
        <w:t xml:space="preserve">With the correlations eliminated, </w:t>
      </w:r>
      <w:r w:rsidR="009B71C6" w:rsidRPr="00DB57E6">
        <w:t xml:space="preserve">a dummy dataframe was </w:t>
      </w:r>
      <w:r w:rsidR="009617BC" w:rsidRPr="00DB57E6">
        <w:t>generated from</w:t>
      </w:r>
      <w:r w:rsidR="00FB754A" w:rsidRPr="00DB57E6">
        <w:t xml:space="preserve"> the variables (i.e., each category of a categorical variable </w:t>
      </w:r>
      <w:r w:rsidR="00CA0EB0" w:rsidRPr="00DB57E6">
        <w:t>becomes its own feature</w:t>
      </w:r>
      <w:r w:rsidR="00FB754A" w:rsidRPr="00DB57E6">
        <w:t>)</w:t>
      </w:r>
      <w:r w:rsidR="00F37B1D" w:rsidRPr="00DB57E6">
        <w:t xml:space="preserve"> to be able to apply the RFE function</w:t>
      </w:r>
      <w:r w:rsidR="00FB754A" w:rsidRPr="00DB57E6">
        <w:t>.</w:t>
      </w:r>
      <w:r w:rsidR="00D924C6" w:rsidRPr="00DB57E6">
        <w:t xml:space="preserve"> The RFE function indicated that the best features to keep are the log10 of discounts, </w:t>
      </w:r>
      <w:r w:rsidR="001A5626" w:rsidRPr="00DB57E6">
        <w:t xml:space="preserve">the </w:t>
      </w:r>
      <w:r w:rsidR="00701971" w:rsidRPr="00DB57E6">
        <w:t>land</w:t>
      </w:r>
      <w:r w:rsidR="001A5626" w:rsidRPr="00DB57E6">
        <w:t xml:space="preserve"> category from</w:t>
      </w:r>
      <w:r w:rsidR="00701971" w:rsidRPr="00DB57E6">
        <w:t xml:space="preserve"> methods of shipment</w:t>
      </w:r>
      <w:r w:rsidR="007A6C19" w:rsidRPr="00DB57E6">
        <w:t xml:space="preserve">, and </w:t>
      </w:r>
      <w:r w:rsidR="00EE17F5" w:rsidRPr="00DB57E6">
        <w:t xml:space="preserve">the </w:t>
      </w:r>
      <w:r w:rsidR="007A6C19" w:rsidRPr="00DB57E6">
        <w:t>low/medium</w:t>
      </w:r>
      <w:r w:rsidR="009A6DF8" w:rsidRPr="00DB57E6">
        <w:t xml:space="preserve"> </w:t>
      </w:r>
      <w:r w:rsidR="00EE17F5" w:rsidRPr="00DB57E6">
        <w:t xml:space="preserve">categories </w:t>
      </w:r>
      <w:r w:rsidR="009A6DF8" w:rsidRPr="00DB57E6">
        <w:t xml:space="preserve">from </w:t>
      </w:r>
      <w:r w:rsidR="007A6C19" w:rsidRPr="00DB57E6">
        <w:t>product importance.</w:t>
      </w:r>
      <w:r w:rsidR="00701971" w:rsidRPr="00DB57E6">
        <w:t xml:space="preserve"> </w:t>
      </w:r>
      <w:r w:rsidR="003F1B53">
        <w:t>The</w:t>
      </w:r>
      <w:r w:rsidR="00140ED6">
        <w:t xml:space="preserve">se kept </w:t>
      </w:r>
      <w:r w:rsidR="003F1B53">
        <w:t xml:space="preserve">features </w:t>
      </w:r>
      <w:r w:rsidR="00140ED6">
        <w:t>were</w:t>
      </w:r>
      <w:r w:rsidR="003F1B53">
        <w:t xml:space="preserve"> stored as their own data frame to be used in </w:t>
      </w:r>
      <w:r w:rsidR="007504E5">
        <w:t xml:space="preserve">the </w:t>
      </w:r>
      <w:r w:rsidR="003145FA">
        <w:t>coming</w:t>
      </w:r>
      <w:r w:rsidR="007504E5">
        <w:t xml:space="preserve"> steps</w:t>
      </w:r>
      <w:r w:rsidR="003F1B53">
        <w:t>.</w:t>
      </w:r>
    </w:p>
    <w:p w14:paraId="7225F28F" w14:textId="2124F872" w:rsidR="00BD6311" w:rsidRDefault="00F156C6" w:rsidP="00713D93">
      <w:pPr>
        <w:rPr>
          <w:sz w:val="24"/>
          <w:szCs w:val="24"/>
        </w:rPr>
      </w:pPr>
      <w:r w:rsidRPr="008C5E7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A86E83F" wp14:editId="7A2784CD">
                <wp:simplePos x="0" y="0"/>
                <wp:positionH relativeFrom="margin">
                  <wp:posOffset>3810000</wp:posOffset>
                </wp:positionH>
                <wp:positionV relativeFrom="paragraph">
                  <wp:posOffset>8890</wp:posOffset>
                </wp:positionV>
                <wp:extent cx="2110740" cy="11201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740" cy="1120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AA448" w14:textId="2303E43A" w:rsidR="008C5E71" w:rsidRPr="00713D93" w:rsidRDefault="008C5E71" w:rsidP="008C5E7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Figure 3: The log-transformed column of discounts offered by EC (</w:t>
                            </w:r>
                            <w:r w:rsidR="00F156C6">
                              <w:rPr>
                                <w:sz w:val="20"/>
                                <w:szCs w:val="20"/>
                              </w:rPr>
                              <w:t>left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), and the heatmap of Pearson correlations (</w:t>
                            </w:r>
                            <w:r w:rsidR="00F156C6">
                              <w:rPr>
                                <w:sz w:val="20"/>
                                <w:szCs w:val="20"/>
                              </w:rPr>
                              <w:t>below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r w:rsidR="009A7AA7">
                              <w:rPr>
                                <w:sz w:val="20"/>
                                <w:szCs w:val="20"/>
                              </w:rPr>
                              <w:t xml:space="preserve"> Compare the above to Figure 1 to see how the skewness is eliminated.</w:t>
                            </w:r>
                          </w:p>
                          <w:p w14:paraId="54DDBBB1" w14:textId="50ED2ED6" w:rsidR="008C5E71" w:rsidRDefault="008C5E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6E83F" id="_x0000_s1029" type="#_x0000_t202" style="position:absolute;margin-left:300pt;margin-top:.7pt;width:166.2pt;height:88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" filled="f" stroked="f">
                <v:textbox>
                  <w:txbxContent>
                    <w:p w14:paraId="362AA448" w14:textId="2303E43A" w:rsidR="008C5E71" w:rsidRPr="00713D93" w:rsidRDefault="008C5E71" w:rsidP="008C5E7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Figure 3: The log-transformed column of discounts offered by EC (</w:t>
                      </w:r>
                      <w:r w:rsidR="00F156C6">
                        <w:rPr>
                          <w:sz w:val="20"/>
                          <w:szCs w:val="20"/>
                        </w:rPr>
                        <w:t>left</w:t>
                      </w:r>
                      <w:r>
                        <w:rPr>
                          <w:sz w:val="20"/>
                          <w:szCs w:val="20"/>
                        </w:rPr>
                        <w:t>), and the heatmap of Pearson correlations (</w:t>
                      </w:r>
                      <w:r w:rsidR="00F156C6">
                        <w:rPr>
                          <w:sz w:val="20"/>
                          <w:szCs w:val="20"/>
                        </w:rPr>
                        <w:t>below</w:t>
                      </w:r>
                      <w:r>
                        <w:rPr>
                          <w:sz w:val="20"/>
                          <w:szCs w:val="20"/>
                        </w:rPr>
                        <w:t>).</w:t>
                      </w:r>
                      <w:r w:rsidR="009A7AA7">
                        <w:rPr>
                          <w:sz w:val="20"/>
                          <w:szCs w:val="20"/>
                        </w:rPr>
                        <w:t xml:space="preserve"> Compare the above to Figure 1 to see how the skewness is eliminated.</w:t>
                      </w:r>
                    </w:p>
                    <w:p w14:paraId="54DDBBB1" w14:textId="50ED2ED6" w:rsidR="008C5E71" w:rsidRDefault="008C5E71"/>
                  </w:txbxContent>
                </v:textbox>
                <w10:wrap type="square" anchorx="margin"/>
              </v:shape>
            </w:pict>
          </mc:Fallback>
        </mc:AlternateContent>
      </w:r>
      <w:r w:rsidR="00713D93">
        <w:rPr>
          <w:noProof/>
        </w:rPr>
        <w:drawing>
          <wp:inline distT="0" distB="0" distL="0" distR="0" wp14:anchorId="614456C0" wp14:editId="0BB24FE1">
            <wp:extent cx="3665220" cy="1883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527" cy="190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DBEF" w14:textId="125E27C6" w:rsidR="006A5801" w:rsidRPr="0079304F" w:rsidRDefault="00713D93" w:rsidP="0079304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2352FA9" wp14:editId="49F4F8B5">
            <wp:extent cx="3657600" cy="189601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517" cy="19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8C58" w14:textId="71931B7C" w:rsidR="002D604B" w:rsidRPr="006A5801" w:rsidRDefault="00D876CB" w:rsidP="009700D0">
      <w:pPr>
        <w:rPr>
          <w:b/>
          <w:bCs/>
        </w:rPr>
      </w:pPr>
      <w:r w:rsidRPr="006A5801">
        <w:rPr>
          <w:b/>
          <w:bCs/>
        </w:rPr>
        <w:lastRenderedPageBreak/>
        <w:t xml:space="preserve">Model Building </w:t>
      </w:r>
      <w:r w:rsidR="00452790">
        <w:rPr>
          <w:b/>
          <w:bCs/>
        </w:rPr>
        <w:t>and Evaluation</w:t>
      </w:r>
    </w:p>
    <w:p w14:paraId="043B1803" w14:textId="5209B150" w:rsidR="009700D0" w:rsidRDefault="00D244A4" w:rsidP="00787AFE">
      <w:r w:rsidRPr="006A5801">
        <w:tab/>
      </w:r>
      <w:r w:rsidR="00B52FED">
        <w:t>Because</w:t>
      </w:r>
      <w:r w:rsidR="00F65346">
        <w:t xml:space="preserve"> the business problem is primarily one of binary classification, I trained a simple logistic regression model to fit the data</w:t>
      </w:r>
      <w:r w:rsidR="00E13F25">
        <w:t>. I used it in conjunction with</w:t>
      </w:r>
      <w:r w:rsidR="00787AFE">
        <w:t xml:space="preserve"> repeated</w:t>
      </w:r>
      <w:r w:rsidR="00E13F25">
        <w:t xml:space="preserve"> a k-fold cross-validation</w:t>
      </w:r>
      <w:r w:rsidR="00DC22FB">
        <w:t xml:space="preserve"> (KFCV)</w:t>
      </w:r>
      <w:r w:rsidR="00E13F25">
        <w:t xml:space="preserve"> using 10 folds</w:t>
      </w:r>
      <w:r w:rsidR="009F602B">
        <w:t>.</w:t>
      </w:r>
      <w:r w:rsidR="00787AFE">
        <w:t xml:space="preserve"> The KFCV will split the data into 10 folds, 1 of which will be used as the testing fold. The testing fold will </w:t>
      </w:r>
      <w:r w:rsidR="001E6129">
        <w:t xml:space="preserve">then </w:t>
      </w:r>
      <w:r w:rsidR="00787AFE">
        <w:t>be alternated until all folds have been used as the testing fold. This</w:t>
      </w:r>
      <w:r w:rsidR="00380B0D">
        <w:t xml:space="preserve"> eliminates biases by ensuring</w:t>
      </w:r>
      <w:r w:rsidR="00787AFE">
        <w:t xml:space="preserve"> that all the data </w:t>
      </w:r>
      <w:r w:rsidR="00E56663">
        <w:t>is used for training and testing</w:t>
      </w:r>
      <w:r w:rsidR="00855B85">
        <w:t xml:space="preserve"> the model</w:t>
      </w:r>
      <w:r w:rsidR="00E56663">
        <w:t xml:space="preserve">, </w:t>
      </w:r>
      <w:r w:rsidR="00787AFE">
        <w:t xml:space="preserve">not just a portion as in the </w:t>
      </w:r>
      <w:r w:rsidR="00787AFE" w:rsidRPr="00787AFE">
        <w:rPr>
          <w:i/>
          <w:iCs/>
        </w:rPr>
        <w:t>train_test_split</w:t>
      </w:r>
      <w:r w:rsidR="00787AFE">
        <w:t xml:space="preserve"> </w:t>
      </w:r>
      <w:r w:rsidR="00787AFE" w:rsidRPr="00787AFE">
        <w:t>function</w:t>
      </w:r>
      <w:r w:rsidR="00E56663">
        <w:t>.</w:t>
      </w:r>
    </w:p>
    <w:p w14:paraId="35F94407" w14:textId="6EB39DB6" w:rsidR="00344675" w:rsidRDefault="005663A3" w:rsidP="00DC22FB">
      <w:r>
        <w:tab/>
      </w:r>
      <w:r w:rsidR="00F84F11">
        <w:t xml:space="preserve">The </w:t>
      </w:r>
      <w:r w:rsidR="00F84F11">
        <w:rPr>
          <w:i/>
          <w:iCs/>
        </w:rPr>
        <w:t xml:space="preserve">cross_val_score </w:t>
      </w:r>
      <w:r w:rsidR="00F84F11">
        <w:t xml:space="preserve">function </w:t>
      </w:r>
      <w:r w:rsidR="00EA2737">
        <w:t>was</w:t>
      </w:r>
      <w:r w:rsidR="00787AFE">
        <w:t xml:space="preserve"> then</w:t>
      </w:r>
      <w:r w:rsidR="00F84F11">
        <w:t xml:space="preserve"> used to </w:t>
      </w:r>
      <w:r w:rsidR="00ED4E56">
        <w:t xml:space="preserve">train the model on the </w:t>
      </w:r>
      <w:r w:rsidR="00871B1E">
        <w:t xml:space="preserve">kept </w:t>
      </w:r>
      <w:r w:rsidR="003A453D">
        <w:t>features and target data</w:t>
      </w:r>
      <w:r w:rsidR="003B280E">
        <w:t xml:space="preserve"> </w:t>
      </w:r>
      <w:r w:rsidR="00871B1E">
        <w:t xml:space="preserve">from Milestone 2. </w:t>
      </w:r>
      <w:r w:rsidR="00D059C3">
        <w:t>The a</w:t>
      </w:r>
      <w:r w:rsidR="001A682B">
        <w:t xml:space="preserve">forementioned </w:t>
      </w:r>
      <w:r w:rsidR="003B280E">
        <w:t xml:space="preserve">cross validation </w:t>
      </w:r>
      <w:r w:rsidR="00496C9D">
        <w:t xml:space="preserve">was used </w:t>
      </w:r>
      <w:r w:rsidR="003B280E">
        <w:t xml:space="preserve">to split the data accordingly. </w:t>
      </w:r>
      <w:r w:rsidR="00D671B6">
        <w:t>This function also evaluate</w:t>
      </w:r>
      <w:r w:rsidR="001A29EA">
        <w:t>d</w:t>
      </w:r>
      <w:r w:rsidR="00D671B6">
        <w:t xml:space="preserve"> the trained model by outputting scoring metrics. One </w:t>
      </w:r>
      <w:r w:rsidR="00D671B6">
        <w:rPr>
          <w:i/>
          <w:iCs/>
        </w:rPr>
        <w:t xml:space="preserve">cross_val_score </w:t>
      </w:r>
      <w:r w:rsidR="00D671B6">
        <w:t>function is needed to output the</w:t>
      </w:r>
      <w:r w:rsidR="00DA35E4">
        <w:t xml:space="preserve"> precision</w:t>
      </w:r>
      <w:r w:rsidR="00D671B6">
        <w:t xml:space="preserve"> and</w:t>
      </w:r>
      <w:r w:rsidR="00DA35E4">
        <w:t xml:space="preserve"> recall scores</w:t>
      </w:r>
      <w:r w:rsidR="007A575F">
        <w:t>,</w:t>
      </w:r>
      <w:r w:rsidR="003B7B25">
        <w:t xml:space="preserve"> </w:t>
      </w:r>
      <w:r w:rsidR="00E93541">
        <w:t>with the F1 score being a harmonic mean of the former two.</w:t>
      </w:r>
      <w:r w:rsidR="00344675">
        <w:t xml:space="preserve"> </w:t>
      </w:r>
    </w:p>
    <w:p w14:paraId="602D3341" w14:textId="052AD98C" w:rsidR="00344675" w:rsidRDefault="00344675" w:rsidP="004D708D">
      <w:pPr>
        <w:ind w:firstLine="720"/>
      </w:pPr>
      <w:r>
        <w:t>The logistic regression model output precision</w:t>
      </w:r>
      <w:r w:rsidR="001278EA">
        <w:t xml:space="preserve">, </w:t>
      </w:r>
      <w:r>
        <w:t>recall</w:t>
      </w:r>
      <w:r w:rsidR="001278EA">
        <w:t>, and F1</w:t>
      </w:r>
      <w:r>
        <w:t xml:space="preserve"> scores of 65%</w:t>
      </w:r>
      <w:r w:rsidR="001278EA">
        <w:t>, 76%,</w:t>
      </w:r>
      <w:r>
        <w:t xml:space="preserve"> and 7</w:t>
      </w:r>
      <w:r w:rsidR="001278EA">
        <w:t>0</w:t>
      </w:r>
      <w:r>
        <w:t>%, respectively</w:t>
      </w:r>
      <w:r w:rsidR="001278EA">
        <w:t>. This is much lower than I expected due to the use of logistic regression and repeated KFCV with 10 folds</w:t>
      </w:r>
      <w:r w:rsidR="00BC1357">
        <w:t>. In terms of the case study, this means that</w:t>
      </w:r>
      <w:r w:rsidR="008A50CD">
        <w:t xml:space="preserve"> out of all the on-time predictions this model assigns, it can assign a correct on-time classification to a delivery about 65% of the time. Out of all the true on-time deliveries, it can guess which ones </w:t>
      </w:r>
      <w:r w:rsidR="00F024A4">
        <w:t>will be</w:t>
      </w:r>
      <w:r w:rsidR="008A50CD">
        <w:t xml:space="preserve"> on-time about 76% of the time. The harmonic mean score was 70%.</w:t>
      </w:r>
      <w:r w:rsidR="009F7441">
        <w:t xml:space="preserve"> </w:t>
      </w:r>
      <w:r w:rsidR="0045696F">
        <w:t xml:space="preserve">The fact that the highest score was </w:t>
      </w:r>
      <w:r w:rsidR="00F778C1">
        <w:t xml:space="preserve">still </w:t>
      </w:r>
      <w:r w:rsidR="0045696F">
        <w:t xml:space="preserve">below </w:t>
      </w:r>
      <w:r w:rsidR="00917F37">
        <w:t>80% means that the default hyperparameters may not be working for the model.</w:t>
      </w:r>
      <w:r w:rsidR="008A50CD">
        <w:t xml:space="preserve"> In the next step, the </w:t>
      </w:r>
      <w:r w:rsidR="00CB20A4">
        <w:t xml:space="preserve">model </w:t>
      </w:r>
      <w:r w:rsidR="008A50CD">
        <w:t xml:space="preserve">hyperparameters will be tuned in an attempt to improve the model’s scoring metrics. </w:t>
      </w:r>
    </w:p>
    <w:p w14:paraId="2DF3FBD7" w14:textId="423CE953" w:rsidR="00F5175A" w:rsidRDefault="00F5175A" w:rsidP="00DC22FB"/>
    <w:p w14:paraId="35CFE075" w14:textId="3E34A667" w:rsidR="00F5175A" w:rsidRPr="00F5175A" w:rsidRDefault="00F5175A" w:rsidP="00DC22FB">
      <w:pPr>
        <w:rPr>
          <w:b/>
          <w:bCs/>
        </w:rPr>
      </w:pPr>
      <w:r>
        <w:rPr>
          <w:b/>
          <w:bCs/>
        </w:rPr>
        <w:t>Hyperparameter Tuning</w:t>
      </w:r>
    </w:p>
    <w:p w14:paraId="44EF8C32" w14:textId="34515F99" w:rsidR="00651091" w:rsidRDefault="00625A4D" w:rsidP="00651091">
      <w:r>
        <w:tab/>
        <w:t>Hyperparameters are parameters that influence the training of a classification or regression model.</w:t>
      </w:r>
      <w:r w:rsidR="00DE166D">
        <w:t xml:space="preserve"> </w:t>
      </w:r>
      <w:r w:rsidR="00455726">
        <w:t>Changing</w:t>
      </w:r>
      <w:r w:rsidR="00DE166D">
        <w:t xml:space="preserve"> these parameters can have a large impact </w:t>
      </w:r>
      <w:r w:rsidR="00455726">
        <w:t>on the model’s scoring metrics</w:t>
      </w:r>
      <w:r w:rsidR="00032782">
        <w:t xml:space="preserve">; ergo, </w:t>
      </w:r>
      <w:r w:rsidR="003D7100">
        <w:t xml:space="preserve">the hyperparameters that yield the highest scoring metrics must be used. Fortunately, there is a function that can accomplish just this, the </w:t>
      </w:r>
      <w:r w:rsidR="003D7100">
        <w:rPr>
          <w:i/>
          <w:iCs/>
        </w:rPr>
        <w:t xml:space="preserve">GridSearchCV </w:t>
      </w:r>
      <w:r w:rsidR="003D7100">
        <w:t>function.</w:t>
      </w:r>
      <w:r w:rsidR="00866597">
        <w:t xml:space="preserve"> It can test a model on a specified range of multiple hyperparameters and return the specified score</w:t>
      </w:r>
      <w:r w:rsidR="00BA02F1">
        <w:t xml:space="preserve"> for each combination of hyperparameters</w:t>
      </w:r>
      <w:r w:rsidR="00AE34F7">
        <w:t>.</w:t>
      </w:r>
      <w:r w:rsidR="00651091">
        <w:t xml:space="preserve"> In addition</w:t>
      </w:r>
      <w:r w:rsidR="00EF55DD">
        <w:t xml:space="preserve"> to tuning </w:t>
      </w:r>
      <w:r w:rsidR="00B519DC">
        <w:t xml:space="preserve">using </w:t>
      </w:r>
      <w:r w:rsidR="00B519DC">
        <w:rPr>
          <w:i/>
          <w:iCs/>
        </w:rPr>
        <w:t>GridSearchCV</w:t>
      </w:r>
      <w:r w:rsidR="00EF55DD">
        <w:t>, I also utilize</w:t>
      </w:r>
      <w:r w:rsidR="00A62C50">
        <w:t>d</w:t>
      </w:r>
      <w:r w:rsidR="00EF55DD">
        <w:t xml:space="preserve"> </w:t>
      </w:r>
      <w:r w:rsidR="00490668">
        <w:t xml:space="preserve">the Synthetic Minority Oversampling Technique (SMOTE) </w:t>
      </w:r>
      <w:r w:rsidR="00EF55DD">
        <w:t>to balance the target vector class</w:t>
      </w:r>
      <w:r w:rsidR="00784440">
        <w:t xml:space="preserve"> fed to the function</w:t>
      </w:r>
      <w:r w:rsidR="00EF55DD">
        <w:t>.</w:t>
      </w:r>
      <w:r w:rsidR="002C6D3E">
        <w:t xml:space="preserve"> This will allow me to use the accuracy score as well</w:t>
      </w:r>
      <w:r w:rsidR="005554DC">
        <w:t xml:space="preserve"> in this step</w:t>
      </w:r>
      <w:r w:rsidR="002C6D3E">
        <w:t xml:space="preserve">, </w:t>
      </w:r>
      <w:r w:rsidR="004B01F1">
        <w:t xml:space="preserve">unlike </w:t>
      </w:r>
      <w:r w:rsidR="002C6D3E">
        <w:t>the previous step.</w:t>
      </w:r>
    </w:p>
    <w:p w14:paraId="52CCAF9B" w14:textId="01CE2FFB" w:rsidR="00364F24" w:rsidRDefault="00651091" w:rsidP="00364F24">
      <w:r>
        <w:tab/>
        <w:t xml:space="preserve">First, I define the range of </w:t>
      </w:r>
      <w:r w:rsidR="00487F06">
        <w:t xml:space="preserve">the 3 </w:t>
      </w:r>
      <w:r>
        <w:t>hyperparameters I want to test</w:t>
      </w:r>
      <w:r w:rsidR="00487F06">
        <w:t xml:space="preserve"> – solver, penalty, and C score – then I</w:t>
      </w:r>
      <w:r>
        <w:t xml:space="preserve"> store them in a dictionary</w:t>
      </w:r>
      <w:r w:rsidR="00487F06">
        <w:t xml:space="preserve"> and</w:t>
      </w:r>
      <w:r>
        <w:t xml:space="preserve"> run</w:t>
      </w:r>
      <w:r w:rsidR="00B519DC">
        <w:t xml:space="preserve"> </w:t>
      </w:r>
      <w:r>
        <w:rPr>
          <w:i/>
          <w:iCs/>
        </w:rPr>
        <w:t xml:space="preserve">GridSearchCV </w:t>
      </w:r>
      <w:r>
        <w:t xml:space="preserve">on the logistic regression model using this dictionary. Much like </w:t>
      </w:r>
      <w:r>
        <w:rPr>
          <w:i/>
          <w:iCs/>
        </w:rPr>
        <w:t xml:space="preserve">cross_val_score, </w:t>
      </w:r>
      <w:r>
        <w:t xml:space="preserve">one </w:t>
      </w:r>
      <w:r w:rsidR="00487F06">
        <w:rPr>
          <w:i/>
          <w:iCs/>
        </w:rPr>
        <w:t xml:space="preserve">GridSearchCV </w:t>
      </w:r>
      <w:r>
        <w:t>function is needed to calculate</w:t>
      </w:r>
      <w:r w:rsidR="008819EF">
        <w:t xml:space="preserve"> each </w:t>
      </w:r>
      <w:r>
        <w:t>score</w:t>
      </w:r>
      <w:r w:rsidR="00487F06">
        <w:t>, resulting in 3</w:t>
      </w:r>
      <w:r w:rsidR="00C067DB">
        <w:t xml:space="preserve"> functions</w:t>
      </w:r>
      <w:r w:rsidR="00682FE1">
        <w:t xml:space="preserve"> for accuracy, precision, and recall</w:t>
      </w:r>
      <w:r>
        <w:t>.</w:t>
      </w:r>
      <w:r w:rsidR="00995ADC">
        <w:t xml:space="preserve"> </w:t>
      </w:r>
      <w:r w:rsidR="00EB54EB">
        <w:t xml:space="preserve">I then proceed to </w:t>
      </w:r>
      <w:r w:rsidR="000A45A5">
        <w:t>fit the feature and target data, balanced by SMOTE, to each grid search functio</w:t>
      </w:r>
      <w:r w:rsidR="00C065CB">
        <w:t>n to generate the scores</w:t>
      </w:r>
      <w:r w:rsidR="006114F7">
        <w:t>. At this point</w:t>
      </w:r>
      <w:r w:rsidR="008C7DAB">
        <w:t xml:space="preserve">, there </w:t>
      </w:r>
      <w:r w:rsidR="00C741C4">
        <w:t>are</w:t>
      </w:r>
      <w:r w:rsidR="008C7DAB">
        <w:t xml:space="preserve"> 3 scores for each combination of hyperparameters</w:t>
      </w:r>
      <w:r w:rsidR="00FB4831">
        <w:t>, so I search for the best score</w:t>
      </w:r>
      <w:r w:rsidR="00632B39">
        <w:t xml:space="preserve">s </w:t>
      </w:r>
      <w:r w:rsidR="00C741C4">
        <w:t xml:space="preserve">and print </w:t>
      </w:r>
      <w:r w:rsidR="00632B39">
        <w:t>them</w:t>
      </w:r>
      <w:r w:rsidR="00C741C4">
        <w:t xml:space="preserve"> out.</w:t>
      </w:r>
      <w:r w:rsidR="00632B39">
        <w:t xml:space="preserve"> The best scores turn out to be 62%, 70%, and 90% for the accuracy, precision, and recall, respectively.</w:t>
      </w:r>
      <w:r w:rsidR="0007009E">
        <w:t xml:space="preserve"> F1 was not calculated this time </w:t>
      </w:r>
      <w:r w:rsidR="002F720C">
        <w:t>since it is just a mean</w:t>
      </w:r>
      <w:r w:rsidR="00E51D2B">
        <w:t xml:space="preserve"> value.</w:t>
      </w:r>
      <w:r w:rsidR="00364F24">
        <w:t xml:space="preserve"> </w:t>
      </w:r>
    </w:p>
    <w:p w14:paraId="61A0AA2B" w14:textId="3A1C362F" w:rsidR="00FE40C1" w:rsidRPr="00651091" w:rsidRDefault="00364F24" w:rsidP="00FE40C1">
      <w:pPr>
        <w:ind w:firstLine="720"/>
      </w:pPr>
      <w:r>
        <w:t xml:space="preserve">The precision and recall scores were much higher after applying SMOTE to the data and hyperparameter tuning to the model. </w:t>
      </w:r>
      <w:r w:rsidR="005F6E83">
        <w:t xml:space="preserve">The measured accuracy here was 62%, meaning all correctly </w:t>
      </w:r>
      <w:r w:rsidR="005F6E83">
        <w:lastRenderedPageBreak/>
        <w:t>identified on-time/late deliveries were 62% of identifications</w:t>
      </w:r>
      <w:r w:rsidR="00E802BC">
        <w:t>, nearly 2/3</w:t>
      </w:r>
      <w:r w:rsidR="005F6E83">
        <w:t xml:space="preserve">. </w:t>
      </w:r>
      <w:r w:rsidR="00C3701E">
        <w:t>However, o</w:t>
      </w:r>
      <w:r>
        <w:t>ut of all the on-time predictions th</w:t>
      </w:r>
      <w:r w:rsidR="00E456AB">
        <w:t>e new</w:t>
      </w:r>
      <w:r>
        <w:t xml:space="preserve"> model assigns, it can assign a correct on-time classification to a delivery about 70% of the time</w:t>
      </w:r>
      <w:r w:rsidR="00D71C47">
        <w:t>, and ou</w:t>
      </w:r>
      <w:r>
        <w:t xml:space="preserve">t of all the true on-time deliveries, it can guess which ones will be on-time </w:t>
      </w:r>
      <w:r w:rsidR="00DF6455">
        <w:t xml:space="preserve">more than </w:t>
      </w:r>
      <w:r>
        <w:t xml:space="preserve">90% of the time. </w:t>
      </w:r>
      <w:r w:rsidR="005F4413">
        <w:t xml:space="preserve">This new </w:t>
      </w:r>
      <w:r>
        <w:t>model is</w:t>
      </w:r>
      <w:r w:rsidR="000F170F">
        <w:t xml:space="preserve"> much better than the one from </w:t>
      </w:r>
      <w:r w:rsidR="00275FBE">
        <w:t>the previous part</w:t>
      </w:r>
      <w:r w:rsidR="000F170F">
        <w:t xml:space="preserve">, but it is </w:t>
      </w:r>
      <w:r>
        <w:t>only good enough to help EC improve its online reputation,</w:t>
      </w:r>
      <w:r w:rsidR="001A2B70">
        <w:t xml:space="preserve"> not to maintain </w:t>
      </w:r>
      <w:r w:rsidR="00C9468E">
        <w:t>a good reputation</w:t>
      </w:r>
      <w:r w:rsidR="001A2B70">
        <w:t xml:space="preserve"> in the long run.</w:t>
      </w:r>
      <w:r w:rsidR="00C9468E">
        <w:t xml:space="preserve"> This is because customers become </w:t>
      </w:r>
      <w:r>
        <w:t xml:space="preserve">more sensitive to late deliveries the higher the on-time delivery rate is. To maintain a good online reputation once </w:t>
      </w:r>
      <w:r w:rsidR="00A41052">
        <w:t>it</w:t>
      </w:r>
      <w:r w:rsidR="00065271">
        <w:t xml:space="preserve"> </w:t>
      </w:r>
      <w:r>
        <w:t>has</w:t>
      </w:r>
      <w:r w:rsidR="00793030">
        <w:t xml:space="preserve"> been </w:t>
      </w:r>
      <w:r>
        <w:t xml:space="preserve">achieved, </w:t>
      </w:r>
      <w:r w:rsidR="00A41052">
        <w:t>EC</w:t>
      </w:r>
      <w:r>
        <w:t xml:space="preserve"> needs a model with all scoring metrics to be </w:t>
      </w:r>
      <w:r w:rsidR="00AB2AC6">
        <w:t>above 8</w:t>
      </w:r>
      <w:r w:rsidR="001738C8">
        <w:t>5</w:t>
      </w:r>
      <w:r w:rsidR="00AB2AC6">
        <w:t>%</w:t>
      </w:r>
      <w:r>
        <w:t>, perhaps even higher.</w:t>
      </w:r>
    </w:p>
    <w:p w14:paraId="5BEE3B8E" w14:textId="77777777" w:rsidR="00AB03BB" w:rsidRDefault="00AB03BB" w:rsidP="00DC22FB">
      <w:pPr>
        <w:rPr>
          <w:b/>
          <w:bCs/>
        </w:rPr>
      </w:pPr>
    </w:p>
    <w:p w14:paraId="7D6C6E71" w14:textId="6B028F90" w:rsidR="00FD6700" w:rsidRDefault="00AB03BB" w:rsidP="001071DE">
      <w:r>
        <w:rPr>
          <w:b/>
          <w:bCs/>
        </w:rPr>
        <w:t>Conclusion</w:t>
      </w:r>
      <w:r w:rsidR="003A453D">
        <w:t xml:space="preserve"> </w:t>
      </w:r>
      <w:r w:rsidR="005663A3">
        <w:t xml:space="preserve"> </w:t>
      </w:r>
    </w:p>
    <w:p w14:paraId="0CE11837" w14:textId="61F5851C" w:rsidR="00493F6B" w:rsidRDefault="00493F6B" w:rsidP="00DC22FB">
      <w:r>
        <w:tab/>
        <w:t xml:space="preserve">In the e-commerce industry, </w:t>
      </w:r>
      <w:r w:rsidR="00056B14">
        <w:t>there are several</w:t>
      </w:r>
      <w:r w:rsidR="009B5C04">
        <w:t xml:space="preserve"> similarities between online retailers</w:t>
      </w:r>
      <w:r w:rsidR="00794454">
        <w:t>.</w:t>
      </w:r>
      <w:r w:rsidR="003F0823">
        <w:t xml:space="preserve"> For example, </w:t>
      </w:r>
      <w:r w:rsidR="00BB5993">
        <w:t xml:space="preserve">Amazon, Costco, eBay, and Walmart </w:t>
      </w:r>
      <w:r w:rsidR="00965C14">
        <w:t>a</w:t>
      </w:r>
      <w:r w:rsidR="00BB5993">
        <w:t>ll</w:t>
      </w:r>
      <w:r w:rsidR="00965C14">
        <w:t xml:space="preserve"> offer</w:t>
      </w:r>
      <w:r w:rsidR="00BB5993">
        <w:t xml:space="preserve"> online marketplaces with many of the same </w:t>
      </w:r>
      <w:r w:rsidR="00E8481B">
        <w:t>goods</w:t>
      </w:r>
      <w:r w:rsidR="006F792D">
        <w:t xml:space="preserve">, </w:t>
      </w:r>
      <w:r w:rsidR="00E8481B">
        <w:t>services</w:t>
      </w:r>
      <w:r w:rsidR="007A7185">
        <w:t>, and</w:t>
      </w:r>
      <w:r w:rsidR="00E8481B">
        <w:t xml:space="preserve"> </w:t>
      </w:r>
      <w:r w:rsidR="00BB5993">
        <w:t>features</w:t>
      </w:r>
      <w:r w:rsidR="003A525F">
        <w:t>.</w:t>
      </w:r>
      <w:r w:rsidR="00056B14">
        <w:t xml:space="preserve"> </w:t>
      </w:r>
      <w:r w:rsidR="00CF288D">
        <w:t xml:space="preserve">Due to the overwhelming similarities between </w:t>
      </w:r>
      <w:r w:rsidR="00EC61AA">
        <w:t>many</w:t>
      </w:r>
      <w:r w:rsidR="00CF288D">
        <w:t xml:space="preserve"> retailers, </w:t>
      </w:r>
      <w:r w:rsidR="00056B14">
        <w:t>higher on-time delivery rate</w:t>
      </w:r>
      <w:r w:rsidR="00DB22DA">
        <w:t>s are</w:t>
      </w:r>
      <w:r w:rsidR="00595FD7">
        <w:t xml:space="preserve"> often times</w:t>
      </w:r>
      <w:r w:rsidR="00056B14">
        <w:t xml:space="preserve"> the deciding factor in </w:t>
      </w:r>
      <w:r w:rsidR="006C0AC0">
        <w:t>how many customers</w:t>
      </w:r>
      <w:r w:rsidR="00490E84">
        <w:t xml:space="preserve"> churn.</w:t>
      </w:r>
      <w:r w:rsidR="00C55964">
        <w:t xml:space="preserve"> </w:t>
      </w:r>
      <w:r w:rsidR="00071A7D">
        <w:t xml:space="preserve">By developing a machine learning model that can “catch” late deliveries </w:t>
      </w:r>
      <w:r w:rsidR="0028258E">
        <w:t>via predictions,</w:t>
      </w:r>
      <w:r w:rsidR="007D0C66">
        <w:t xml:space="preserve"> </w:t>
      </w:r>
      <w:r w:rsidR="00104395">
        <w:t xml:space="preserve">resources can be allocated accordingly to </w:t>
      </w:r>
      <w:r w:rsidR="007D0C66">
        <w:t>remedy these late deliveries</w:t>
      </w:r>
      <w:r w:rsidR="007D6BA4">
        <w:t xml:space="preserve"> and improve a retailer’s on-time delivery rate</w:t>
      </w:r>
      <w:r w:rsidR="007D0C66">
        <w:t>.</w:t>
      </w:r>
      <w:r w:rsidR="001071DE">
        <w:t xml:space="preserve"> </w:t>
      </w:r>
      <w:r w:rsidR="007E6707">
        <w:t xml:space="preserve">I </w:t>
      </w:r>
      <w:r w:rsidR="0012514F">
        <w:t>believe</w:t>
      </w:r>
      <w:r w:rsidR="007E6707">
        <w:t xml:space="preserve"> a </w:t>
      </w:r>
      <w:r w:rsidR="001071DE">
        <w:t xml:space="preserve">model with scoring metrics </w:t>
      </w:r>
      <w:r w:rsidR="00346AC6">
        <w:t>a</w:t>
      </w:r>
      <w:r w:rsidR="001E1E51">
        <w:t xml:space="preserve">t least </w:t>
      </w:r>
      <w:r w:rsidR="00346AC6">
        <w:t>85</w:t>
      </w:r>
      <w:r w:rsidR="001071DE">
        <w:t>% would be ideal here.</w:t>
      </w:r>
    </w:p>
    <w:p w14:paraId="7A66030C" w14:textId="6D99A100" w:rsidR="009B5C04" w:rsidRDefault="001071DE" w:rsidP="004A458C">
      <w:pPr>
        <w:ind w:firstLine="720"/>
      </w:pPr>
      <w:r>
        <w:t xml:space="preserve">After applying SMOTE </w:t>
      </w:r>
      <w:r w:rsidR="004922F6">
        <w:t xml:space="preserve">to my logistic model </w:t>
      </w:r>
      <w:r>
        <w:t xml:space="preserve">and tuning </w:t>
      </w:r>
      <w:r w:rsidR="004922F6">
        <w:t>its</w:t>
      </w:r>
      <w:r>
        <w:t xml:space="preserve"> hyperparameters, </w:t>
      </w:r>
      <w:r w:rsidR="00C13EAF">
        <w:t xml:space="preserve">I found that </w:t>
      </w:r>
      <w:r>
        <w:t>only the recall score was above 80%. This model may improve EC’s customer retention in the short term, as it is better than guessing what will constitute a late delivery, but it is not optimal for long-term customer retention. My recommendation is for EC to use this model</w:t>
      </w:r>
      <w:r w:rsidR="00676A89">
        <w:t xml:space="preserve"> </w:t>
      </w:r>
      <w:r>
        <w:t>as a temporary fix to their problem</w:t>
      </w:r>
      <w:r w:rsidR="00AE145A">
        <w:t xml:space="preserve"> while models with better performance metrics are developed</w:t>
      </w:r>
      <w:r w:rsidR="004C2759">
        <w:t>. This model will help them focus their resources to remedy the late deliveries</w:t>
      </w:r>
      <w:r w:rsidR="006A1B3C">
        <w:t xml:space="preserve"> and improve customer retention</w:t>
      </w:r>
      <w:r w:rsidR="004C2759">
        <w:t xml:space="preserve">, but </w:t>
      </w:r>
      <w:r w:rsidR="004A354A">
        <w:t>they should</w:t>
      </w:r>
      <w:r>
        <w:t xml:space="preserve"> switch</w:t>
      </w:r>
      <w:r w:rsidR="003B1300">
        <w:t xml:space="preserve"> model</w:t>
      </w:r>
      <w:r w:rsidR="009D06CB">
        <w:t>s as soo</w:t>
      </w:r>
      <w:r w:rsidR="0019342B">
        <w:t xml:space="preserve">n </w:t>
      </w:r>
      <w:r w:rsidR="009D06CB">
        <w:t xml:space="preserve">as they can </w:t>
      </w:r>
      <w:r w:rsidR="006A1B3C">
        <w:t xml:space="preserve">to </w:t>
      </w:r>
      <w:r w:rsidR="00F46577">
        <w:t>keep a good reputation</w:t>
      </w:r>
      <w:r w:rsidR="008450B6">
        <w:t>.</w:t>
      </w:r>
    </w:p>
    <w:p w14:paraId="0454F706" w14:textId="35DD3C31" w:rsidR="0010574C" w:rsidRDefault="0010574C" w:rsidP="00A44D45">
      <w:r>
        <w:tab/>
      </w:r>
      <w:r w:rsidR="00630F95">
        <w:t>Before EC can implement th</w:t>
      </w:r>
      <w:r w:rsidR="00976BBC">
        <w:t xml:space="preserve">e current </w:t>
      </w:r>
      <w:r w:rsidR="00630F95">
        <w:t>model</w:t>
      </w:r>
      <w:r w:rsidR="00CD6FBE">
        <w:t>,</w:t>
      </w:r>
      <w:r w:rsidR="00207176">
        <w:t xml:space="preserve"> I must pitch </w:t>
      </w:r>
      <w:r w:rsidR="00161640">
        <w:t xml:space="preserve">the </w:t>
      </w:r>
      <w:r w:rsidR="00D4262F">
        <w:t>problem</w:t>
      </w:r>
      <w:r w:rsidR="00161640">
        <w:t xml:space="preserve"> to</w:t>
      </w:r>
      <w:r w:rsidR="00D4262F">
        <w:t xml:space="preserve"> </w:t>
      </w:r>
      <w:r w:rsidR="00161640">
        <w:t xml:space="preserve">stakeholders in order to gain </w:t>
      </w:r>
      <w:r w:rsidR="009E7F84">
        <w:t>the capital to proceed</w:t>
      </w:r>
      <w:r w:rsidR="00006F58">
        <w:t xml:space="preserve"> with implementation</w:t>
      </w:r>
      <w:r w:rsidR="00161640">
        <w:t xml:space="preserve">. </w:t>
      </w:r>
      <w:r w:rsidR="00B36C32">
        <w:t xml:space="preserve">I would pitch the business problem to </w:t>
      </w:r>
      <w:r w:rsidR="00D4262F">
        <w:t xml:space="preserve">a group of </w:t>
      </w:r>
      <w:r w:rsidR="00E40F11">
        <w:t>stake</w:t>
      </w:r>
      <w:r w:rsidR="00B36C32">
        <w:t>holders</w:t>
      </w:r>
      <w:r w:rsidR="00D4262F">
        <w:t xml:space="preserve"> via a presentation detailing the </w:t>
      </w:r>
      <w:r w:rsidR="0042120D">
        <w:t>full</w:t>
      </w:r>
      <w:r w:rsidR="00805407">
        <w:t xml:space="preserve"> business</w:t>
      </w:r>
      <w:r w:rsidR="0042120D">
        <w:t xml:space="preserve"> problem and the </w:t>
      </w:r>
      <w:r w:rsidR="00D4262F">
        <w:t xml:space="preserve">benefits </w:t>
      </w:r>
      <w:r w:rsidR="00A44D45">
        <w:t xml:space="preserve">of using </w:t>
      </w:r>
      <w:r w:rsidR="005179FA">
        <w:t>this</w:t>
      </w:r>
      <w:r w:rsidR="00A44D45">
        <w:t xml:space="preserve"> regression model</w:t>
      </w:r>
      <w:r w:rsidR="007D4280">
        <w:t xml:space="preserve"> as a solution</w:t>
      </w:r>
      <w:r w:rsidR="00A44D45">
        <w:t>.</w:t>
      </w:r>
      <w:r w:rsidR="00544D61">
        <w:t xml:space="preserve"> I would include the highest scoring metrics</w:t>
      </w:r>
      <w:r w:rsidR="005E2F26">
        <w:t xml:space="preserve"> – </w:t>
      </w:r>
      <w:r w:rsidR="00544D61">
        <w:t>70% precision, 90% recall,</w:t>
      </w:r>
      <w:r w:rsidR="007901AB">
        <w:t xml:space="preserve"> and even </w:t>
      </w:r>
      <w:r w:rsidR="00544D61">
        <w:t>the 81% resulting F1 score</w:t>
      </w:r>
      <w:r w:rsidR="005E2F26">
        <w:t xml:space="preserve"> – </w:t>
      </w:r>
      <w:r w:rsidR="00C5015F">
        <w:t>to better convince stakeholders to invest in this solution</w:t>
      </w:r>
      <w:r w:rsidR="00366028">
        <w:t>, as well as the low cost of implementation</w:t>
      </w:r>
      <w:r w:rsidR="00C5015F">
        <w:t>.</w:t>
      </w:r>
      <w:r w:rsidR="00431FDC">
        <w:t xml:space="preserve"> I would also include the earlier caveat to switch to a better model </w:t>
      </w:r>
      <w:r w:rsidR="006A7C90">
        <w:t>once their customer retention has improved past a</w:t>
      </w:r>
      <w:r w:rsidR="002A67D5">
        <w:t xml:space="preserve"> certain </w:t>
      </w:r>
      <w:r w:rsidR="006A7C90">
        <w:t>point.</w:t>
      </w:r>
      <w:r w:rsidR="00381BAE">
        <w:t xml:space="preserve"> By the time customer retention has improved enough, a new model will have been developed and tested.</w:t>
      </w:r>
    </w:p>
    <w:p w14:paraId="14465F26" w14:textId="3B0CDB95" w:rsidR="00360E97" w:rsidRDefault="00F07B42" w:rsidP="008E39E6">
      <w:r>
        <w:tab/>
      </w:r>
      <w:r w:rsidR="00156B93">
        <w:t>In addition, t</w:t>
      </w:r>
      <w:r>
        <w:t>here are a few obstacles to overcome</w:t>
      </w:r>
      <w:r w:rsidR="0025397A">
        <w:t>. S</w:t>
      </w:r>
      <w:r w:rsidR="00DA6379">
        <w:t xml:space="preserve">electing the </w:t>
      </w:r>
      <w:r w:rsidR="00CC33EE">
        <w:t xml:space="preserve">right </w:t>
      </w:r>
      <w:r w:rsidR="00DA6379">
        <w:t xml:space="preserve">model that will </w:t>
      </w:r>
      <w:r>
        <w:t>ultimately replace</w:t>
      </w:r>
      <w:r w:rsidR="00272D78">
        <w:t xml:space="preserve"> the</w:t>
      </w:r>
      <w:r>
        <w:t xml:space="preserve"> logistic regressio</w:t>
      </w:r>
      <w:r w:rsidR="0025397A">
        <w:t>n is one</w:t>
      </w:r>
      <w:r w:rsidR="0038673E">
        <w:t xml:space="preserve"> obstacle that can be quite difficult to overcome due to the high scoring metrics required for this case study</w:t>
      </w:r>
      <w:r>
        <w:t>.</w:t>
      </w:r>
      <w:r w:rsidR="008F14A7">
        <w:t xml:space="preserve"> Training and testing </w:t>
      </w:r>
      <w:r w:rsidR="00C444B5">
        <w:t>must</w:t>
      </w:r>
      <w:r w:rsidR="008F14A7">
        <w:t xml:space="preserve"> be done on several models to find the optim</w:t>
      </w:r>
      <w:r w:rsidR="008D0503">
        <w:t>al</w:t>
      </w:r>
      <w:r w:rsidR="008F14A7">
        <w:t xml:space="preserve"> one for permanent use</w:t>
      </w:r>
      <w:r w:rsidR="00E23021">
        <w:t>, which will require much time</w:t>
      </w:r>
      <w:r w:rsidR="006E423C">
        <w:t>.</w:t>
      </w:r>
      <w:r w:rsidR="00A86890">
        <w:t xml:space="preserve"> I am confident, though, </w:t>
      </w:r>
      <w:r w:rsidR="000F7060">
        <w:t xml:space="preserve">that a better model can be built and trained to keep EC </w:t>
      </w:r>
      <w:r w:rsidR="00F64A97">
        <w:t>alive and well</w:t>
      </w:r>
      <w:r w:rsidR="00BC32BD">
        <w:t xml:space="preserve"> in the near future</w:t>
      </w:r>
      <w:r w:rsidR="00165B2A">
        <w:t>.</w:t>
      </w:r>
    </w:p>
    <w:p w14:paraId="3C486CA9" w14:textId="417D6111" w:rsidR="003C7734" w:rsidRDefault="003C7734" w:rsidP="008E39E6"/>
    <w:p w14:paraId="0C9CF233" w14:textId="77777777" w:rsidR="008A5BE4" w:rsidRDefault="008A5BE4" w:rsidP="00EE23F1">
      <w:pPr>
        <w:rPr>
          <w:b/>
          <w:bCs/>
        </w:rPr>
      </w:pPr>
    </w:p>
    <w:p w14:paraId="39ACC511" w14:textId="0DD7686A" w:rsidR="006D743E" w:rsidRDefault="006D743E" w:rsidP="00EE23F1">
      <w:pPr>
        <w:rPr>
          <w:b/>
          <w:bCs/>
        </w:rPr>
      </w:pPr>
      <w:r w:rsidRPr="001A4516">
        <w:rPr>
          <w:b/>
          <w:bCs/>
        </w:rPr>
        <w:lastRenderedPageBreak/>
        <w:t>References</w:t>
      </w:r>
    </w:p>
    <w:p w14:paraId="309850BE" w14:textId="77D2E02F" w:rsidR="00087677" w:rsidRDefault="00087677" w:rsidP="00087677">
      <w:r>
        <w:t xml:space="preserve">Brownlee, J. (2019). </w:t>
      </w:r>
      <w:r>
        <w:rPr>
          <w:i/>
          <w:iCs/>
        </w:rPr>
        <w:t xml:space="preserve">Tune Hyperparameters for Classification Machine Learning Algorithms. </w:t>
      </w:r>
      <w:r>
        <w:t xml:space="preserve">Machine Learning Mastery. Retrieved on June 2, 2021 from </w:t>
      </w:r>
      <w:r w:rsidRPr="00087677">
        <w:t>https://machinelearningmastery.com/hyperparameters-for-classification-machine-learning-algorithms/</w:t>
      </w:r>
      <w:r>
        <w:t>.</w:t>
      </w:r>
    </w:p>
    <w:p w14:paraId="6FEF5C4A" w14:textId="4EE2C30F" w:rsidR="009115C9" w:rsidRPr="00087677" w:rsidRDefault="009115C9" w:rsidP="00087677">
      <w:r w:rsidRPr="00752325">
        <w:rPr>
          <w:rFonts w:ascii="Calibri" w:hAnsi="Calibri" w:cs="Calibri"/>
          <w:color w:val="000000"/>
        </w:rPr>
        <w:t xml:space="preserve">Evans, K. (2021). </w:t>
      </w:r>
      <w:r w:rsidRPr="00752325">
        <w:rPr>
          <w:rFonts w:ascii="Calibri" w:hAnsi="Calibri" w:cs="Calibri"/>
          <w:i/>
          <w:iCs/>
          <w:color w:val="000000"/>
        </w:rPr>
        <w:t xml:space="preserve">US ecommerce grows 44.0% in 2020. </w:t>
      </w:r>
      <w:r w:rsidRPr="00752325">
        <w:rPr>
          <w:rFonts w:ascii="Calibri" w:hAnsi="Calibri" w:cs="Calibri"/>
          <w:color w:val="000000"/>
        </w:rPr>
        <w:t>Digital Commerce 360. Retrieved on</w:t>
      </w:r>
      <w:r>
        <w:rPr>
          <w:rFonts w:ascii="Calibri" w:hAnsi="Calibri" w:cs="Calibri"/>
          <w:color w:val="000000"/>
        </w:rPr>
        <w:t xml:space="preserve"> June 2</w:t>
      </w:r>
      <w:r w:rsidRPr="00752325">
        <w:rPr>
          <w:rFonts w:ascii="Calibri" w:hAnsi="Calibri" w:cs="Calibri"/>
          <w:color w:val="000000"/>
        </w:rPr>
        <w:t>, 2021 from https://www.digitalcommerce360.com/article/us-ecommerce-sales/.</w:t>
      </w:r>
    </w:p>
    <w:p w14:paraId="2A432EDA" w14:textId="153D15BB" w:rsidR="006D743E" w:rsidRDefault="009C3334" w:rsidP="00EE23F1">
      <w:r>
        <w:t>Gonzales, M</w:t>
      </w:r>
      <w:r w:rsidR="0026762E">
        <w:t>.</w:t>
      </w:r>
      <w:r w:rsidR="00C323FA">
        <w:t xml:space="preserve"> </w:t>
      </w:r>
      <w:r w:rsidR="006D743E" w:rsidRPr="00752325">
        <w:t xml:space="preserve">(2016). </w:t>
      </w:r>
      <w:r w:rsidR="006D743E" w:rsidRPr="00752325">
        <w:rPr>
          <w:i/>
          <w:iCs/>
        </w:rPr>
        <w:t xml:space="preserve">Delivery Time Top Priority for Online Shoppers. </w:t>
      </w:r>
      <w:r w:rsidR="006D743E" w:rsidRPr="00752325">
        <w:t xml:space="preserve">Material Handling and Logistics. Retrieved on June </w:t>
      </w:r>
      <w:r w:rsidR="00087677">
        <w:t>2</w:t>
      </w:r>
      <w:r w:rsidR="006D743E" w:rsidRPr="00752325">
        <w:t>, 2021 from https://www.mhlnews.com/transportation-distribution/article/22051729/delivery-time-top-priority-for-online-shoppers.</w:t>
      </w:r>
    </w:p>
    <w:p w14:paraId="5B7A76AB" w14:textId="2C4F433A" w:rsidR="00752325" w:rsidRPr="009115C9" w:rsidRDefault="00261C91" w:rsidP="009115C9">
      <w:r>
        <w:t xml:space="preserve">Gopalani, P. (2021). </w:t>
      </w:r>
      <w:r>
        <w:rPr>
          <w:i/>
          <w:iCs/>
        </w:rPr>
        <w:t xml:space="preserve">E-Commerce Shipping Data. </w:t>
      </w:r>
      <w:r>
        <w:t xml:space="preserve">Kaggle. Retrieved on June 2, 2021 from </w:t>
      </w:r>
      <w:r w:rsidR="005A4660" w:rsidRPr="005A4660">
        <w:t>https://www.kaggle.com/prachi13/customer-analytics</w:t>
      </w:r>
      <w:r w:rsidR="005A4660">
        <w:t>.</w:t>
      </w:r>
    </w:p>
    <w:p w14:paraId="2B898C7E" w14:textId="617C14BA" w:rsidR="00935784" w:rsidRDefault="00752325" w:rsidP="00935784">
      <w:pPr>
        <w:rPr>
          <w:rFonts w:ascii="Calibri" w:hAnsi="Calibri" w:cs="Calibri"/>
          <w:color w:val="000000"/>
        </w:rPr>
      </w:pPr>
      <w:r w:rsidRPr="00752325">
        <w:rPr>
          <w:rFonts w:ascii="Calibri" w:hAnsi="Calibri" w:cs="Calibri"/>
          <w:color w:val="000000"/>
        </w:rPr>
        <w:t xml:space="preserve">Ly, C. (2015). </w:t>
      </w:r>
      <w:r w:rsidRPr="00752325">
        <w:rPr>
          <w:rFonts w:ascii="Calibri" w:hAnsi="Calibri" w:cs="Calibri"/>
          <w:i/>
          <w:iCs/>
          <w:color w:val="000000"/>
        </w:rPr>
        <w:t xml:space="preserve">The Importance of On-time Order Delivery For E-commerce Business. </w:t>
      </w:r>
      <w:r w:rsidRPr="00752325">
        <w:rPr>
          <w:rFonts w:ascii="Calibri" w:hAnsi="Calibri" w:cs="Calibri"/>
          <w:color w:val="000000"/>
        </w:rPr>
        <w:t>Medium. Retrieved on</w:t>
      </w:r>
      <w:r>
        <w:rPr>
          <w:rFonts w:ascii="Calibri" w:hAnsi="Calibri" w:cs="Calibri"/>
          <w:color w:val="000000"/>
        </w:rPr>
        <w:t xml:space="preserve"> June </w:t>
      </w:r>
      <w:r w:rsidR="00087677">
        <w:rPr>
          <w:rFonts w:ascii="Calibri" w:hAnsi="Calibri" w:cs="Calibri"/>
          <w:color w:val="000000"/>
        </w:rPr>
        <w:t>2</w:t>
      </w:r>
      <w:r w:rsidRPr="00752325">
        <w:rPr>
          <w:rFonts w:ascii="Calibri" w:hAnsi="Calibri" w:cs="Calibri"/>
          <w:color w:val="000000"/>
        </w:rPr>
        <w:t>, 2021 from https://medium.com/@lycth/the-importance-of-on-time-order-delivery-for-e-commerce-business-2db3c91681ee</w:t>
      </w:r>
      <w:r w:rsidR="00935784">
        <w:rPr>
          <w:rFonts w:ascii="Calibri" w:hAnsi="Calibri" w:cs="Calibri"/>
          <w:color w:val="000000"/>
        </w:rPr>
        <w:t xml:space="preserve">. </w:t>
      </w:r>
    </w:p>
    <w:p w14:paraId="70341229" w14:textId="2C87C682" w:rsidR="00935784" w:rsidRPr="00935784" w:rsidRDefault="00935784" w:rsidP="00935784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Navlani, A. (</w:t>
      </w:r>
      <w:r w:rsidR="003F7CCB">
        <w:rPr>
          <w:rFonts w:ascii="Calibri" w:hAnsi="Calibri" w:cs="Calibri"/>
          <w:color w:val="000000"/>
        </w:rPr>
        <w:t>2019</w:t>
      </w:r>
      <w:r>
        <w:rPr>
          <w:rFonts w:ascii="Calibri" w:hAnsi="Calibri" w:cs="Calibri"/>
          <w:color w:val="000000"/>
        </w:rPr>
        <w:t xml:space="preserve">). </w:t>
      </w:r>
      <w:r w:rsidR="00692AAC">
        <w:rPr>
          <w:rFonts w:ascii="Calibri" w:hAnsi="Calibri" w:cs="Calibri"/>
          <w:i/>
          <w:iCs/>
          <w:color w:val="000000"/>
        </w:rPr>
        <w:t xml:space="preserve">Understanding Logistic Regression in Python. </w:t>
      </w:r>
      <w:r w:rsidR="00692AAC">
        <w:rPr>
          <w:rFonts w:ascii="Calibri" w:hAnsi="Calibri" w:cs="Calibri"/>
          <w:color w:val="000000"/>
        </w:rPr>
        <w:t xml:space="preserve">Datacamp. </w:t>
      </w:r>
      <w:r>
        <w:rPr>
          <w:rFonts w:ascii="Calibri" w:hAnsi="Calibri" w:cs="Calibri"/>
          <w:color w:val="000000"/>
        </w:rPr>
        <w:t xml:space="preserve">Retrieved on June 2, 2021 from </w:t>
      </w:r>
      <w:r w:rsidRPr="00935784">
        <w:rPr>
          <w:rFonts w:ascii="Calibri" w:hAnsi="Calibri" w:cs="Calibri"/>
          <w:color w:val="000000"/>
        </w:rPr>
        <w:t>https://www.datacamp.com/community/tutorials/understanding-logistic-regression-python</w:t>
      </w:r>
      <w:r>
        <w:rPr>
          <w:rFonts w:ascii="Calibri" w:hAnsi="Calibri" w:cs="Calibri"/>
          <w:color w:val="000000"/>
        </w:rPr>
        <w:t>.</w:t>
      </w:r>
    </w:p>
    <w:sectPr w:rsidR="00935784" w:rsidRPr="0093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13E17"/>
    <w:multiLevelType w:val="multilevel"/>
    <w:tmpl w:val="7A6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D6"/>
    <w:rsid w:val="0000408D"/>
    <w:rsid w:val="00006F58"/>
    <w:rsid w:val="000144B3"/>
    <w:rsid w:val="00026A9B"/>
    <w:rsid w:val="00032782"/>
    <w:rsid w:val="000428DA"/>
    <w:rsid w:val="000562C6"/>
    <w:rsid w:val="00056B14"/>
    <w:rsid w:val="00057E74"/>
    <w:rsid w:val="00065271"/>
    <w:rsid w:val="0007009E"/>
    <w:rsid w:val="000709AD"/>
    <w:rsid w:val="00071A7D"/>
    <w:rsid w:val="00084F7A"/>
    <w:rsid w:val="00087677"/>
    <w:rsid w:val="00093B5E"/>
    <w:rsid w:val="00095024"/>
    <w:rsid w:val="000A2ECF"/>
    <w:rsid w:val="000A45A5"/>
    <w:rsid w:val="000A4FF2"/>
    <w:rsid w:val="000A6D1A"/>
    <w:rsid w:val="000B54AD"/>
    <w:rsid w:val="000C0C3B"/>
    <w:rsid w:val="000C0D20"/>
    <w:rsid w:val="000D6D93"/>
    <w:rsid w:val="000E44DA"/>
    <w:rsid w:val="000F170F"/>
    <w:rsid w:val="000F36B4"/>
    <w:rsid w:val="000F7060"/>
    <w:rsid w:val="00104395"/>
    <w:rsid w:val="001046B9"/>
    <w:rsid w:val="0010511A"/>
    <w:rsid w:val="0010574C"/>
    <w:rsid w:val="001071DE"/>
    <w:rsid w:val="00114E8A"/>
    <w:rsid w:val="0012514F"/>
    <w:rsid w:val="001278EA"/>
    <w:rsid w:val="00140ED6"/>
    <w:rsid w:val="00152480"/>
    <w:rsid w:val="0015644D"/>
    <w:rsid w:val="00156B93"/>
    <w:rsid w:val="00161640"/>
    <w:rsid w:val="00165B2A"/>
    <w:rsid w:val="001738C8"/>
    <w:rsid w:val="00183E1C"/>
    <w:rsid w:val="00184F74"/>
    <w:rsid w:val="001850E2"/>
    <w:rsid w:val="00185740"/>
    <w:rsid w:val="0019342B"/>
    <w:rsid w:val="00195286"/>
    <w:rsid w:val="00195CA5"/>
    <w:rsid w:val="00196385"/>
    <w:rsid w:val="001A19EC"/>
    <w:rsid w:val="001A29EA"/>
    <w:rsid w:val="001A2B70"/>
    <w:rsid w:val="001A4516"/>
    <w:rsid w:val="001A5626"/>
    <w:rsid w:val="001A682B"/>
    <w:rsid w:val="001B5040"/>
    <w:rsid w:val="001C17A8"/>
    <w:rsid w:val="001D0E50"/>
    <w:rsid w:val="001E1E51"/>
    <w:rsid w:val="001E6129"/>
    <w:rsid w:val="001E69A1"/>
    <w:rsid w:val="001F1806"/>
    <w:rsid w:val="001F3329"/>
    <w:rsid w:val="001F6BF8"/>
    <w:rsid w:val="001F72EC"/>
    <w:rsid w:val="00201EEE"/>
    <w:rsid w:val="00207176"/>
    <w:rsid w:val="00216739"/>
    <w:rsid w:val="002316C4"/>
    <w:rsid w:val="002339D1"/>
    <w:rsid w:val="002374E5"/>
    <w:rsid w:val="00237F9B"/>
    <w:rsid w:val="0024354D"/>
    <w:rsid w:val="00243A40"/>
    <w:rsid w:val="002443DB"/>
    <w:rsid w:val="002467F9"/>
    <w:rsid w:val="0025397A"/>
    <w:rsid w:val="00254765"/>
    <w:rsid w:val="0025513D"/>
    <w:rsid w:val="00255657"/>
    <w:rsid w:val="0025597A"/>
    <w:rsid w:val="00261C91"/>
    <w:rsid w:val="0026762E"/>
    <w:rsid w:val="00272D78"/>
    <w:rsid w:val="00275FBE"/>
    <w:rsid w:val="0028258E"/>
    <w:rsid w:val="00283872"/>
    <w:rsid w:val="00284A1A"/>
    <w:rsid w:val="00290543"/>
    <w:rsid w:val="002911B8"/>
    <w:rsid w:val="00291ABD"/>
    <w:rsid w:val="00293A0E"/>
    <w:rsid w:val="002A055A"/>
    <w:rsid w:val="002A2509"/>
    <w:rsid w:val="002A3CDF"/>
    <w:rsid w:val="002A67D5"/>
    <w:rsid w:val="002B0BAC"/>
    <w:rsid w:val="002B2479"/>
    <w:rsid w:val="002B51F1"/>
    <w:rsid w:val="002B7628"/>
    <w:rsid w:val="002C1364"/>
    <w:rsid w:val="002C5290"/>
    <w:rsid w:val="002C6D3E"/>
    <w:rsid w:val="002C717B"/>
    <w:rsid w:val="002D604B"/>
    <w:rsid w:val="002E3273"/>
    <w:rsid w:val="002E5E7E"/>
    <w:rsid w:val="002E7D90"/>
    <w:rsid w:val="002F3E30"/>
    <w:rsid w:val="002F720C"/>
    <w:rsid w:val="0030326D"/>
    <w:rsid w:val="00306118"/>
    <w:rsid w:val="003109ED"/>
    <w:rsid w:val="00311A7A"/>
    <w:rsid w:val="0031240F"/>
    <w:rsid w:val="003145FA"/>
    <w:rsid w:val="003431B5"/>
    <w:rsid w:val="00344050"/>
    <w:rsid w:val="003445BD"/>
    <w:rsid w:val="00344675"/>
    <w:rsid w:val="003456E9"/>
    <w:rsid w:val="00346AC6"/>
    <w:rsid w:val="00350A09"/>
    <w:rsid w:val="00354A98"/>
    <w:rsid w:val="00360E97"/>
    <w:rsid w:val="00364F24"/>
    <w:rsid w:val="003654E8"/>
    <w:rsid w:val="00366028"/>
    <w:rsid w:val="00367B07"/>
    <w:rsid w:val="00380B0D"/>
    <w:rsid w:val="00381BAE"/>
    <w:rsid w:val="0038411D"/>
    <w:rsid w:val="0038673E"/>
    <w:rsid w:val="00390078"/>
    <w:rsid w:val="00393BF7"/>
    <w:rsid w:val="003A0A9C"/>
    <w:rsid w:val="003A30DE"/>
    <w:rsid w:val="003A453D"/>
    <w:rsid w:val="003A525F"/>
    <w:rsid w:val="003B1300"/>
    <w:rsid w:val="003B280E"/>
    <w:rsid w:val="003B7B25"/>
    <w:rsid w:val="003C12A2"/>
    <w:rsid w:val="003C4AB6"/>
    <w:rsid w:val="003C7127"/>
    <w:rsid w:val="003C7734"/>
    <w:rsid w:val="003D4013"/>
    <w:rsid w:val="003D7100"/>
    <w:rsid w:val="003E0769"/>
    <w:rsid w:val="003E6305"/>
    <w:rsid w:val="003F0823"/>
    <w:rsid w:val="003F1897"/>
    <w:rsid w:val="003F1B53"/>
    <w:rsid w:val="003F56C0"/>
    <w:rsid w:val="003F78A7"/>
    <w:rsid w:val="003F7CCB"/>
    <w:rsid w:val="004128B0"/>
    <w:rsid w:val="004132F8"/>
    <w:rsid w:val="00413507"/>
    <w:rsid w:val="00417098"/>
    <w:rsid w:val="0042120D"/>
    <w:rsid w:val="00421AA3"/>
    <w:rsid w:val="00431FDC"/>
    <w:rsid w:val="00452790"/>
    <w:rsid w:val="00455726"/>
    <w:rsid w:val="0045696F"/>
    <w:rsid w:val="0046130A"/>
    <w:rsid w:val="00462E99"/>
    <w:rsid w:val="004745BB"/>
    <w:rsid w:val="00476365"/>
    <w:rsid w:val="00485C97"/>
    <w:rsid w:val="00485E3F"/>
    <w:rsid w:val="00487929"/>
    <w:rsid w:val="00487F06"/>
    <w:rsid w:val="00490668"/>
    <w:rsid w:val="00490E84"/>
    <w:rsid w:val="004922F6"/>
    <w:rsid w:val="00493F6B"/>
    <w:rsid w:val="00496C9D"/>
    <w:rsid w:val="004A2DA4"/>
    <w:rsid w:val="004A354A"/>
    <w:rsid w:val="004A458C"/>
    <w:rsid w:val="004B01F1"/>
    <w:rsid w:val="004B3DD6"/>
    <w:rsid w:val="004B54E0"/>
    <w:rsid w:val="004C2759"/>
    <w:rsid w:val="004C5DE7"/>
    <w:rsid w:val="004D06CE"/>
    <w:rsid w:val="004D708D"/>
    <w:rsid w:val="004F1AA0"/>
    <w:rsid w:val="004F5CCC"/>
    <w:rsid w:val="004F5E9A"/>
    <w:rsid w:val="004F69AF"/>
    <w:rsid w:val="00510646"/>
    <w:rsid w:val="005179FA"/>
    <w:rsid w:val="00534F26"/>
    <w:rsid w:val="00536382"/>
    <w:rsid w:val="0054447E"/>
    <w:rsid w:val="00544D61"/>
    <w:rsid w:val="005554DC"/>
    <w:rsid w:val="005663A3"/>
    <w:rsid w:val="00566D45"/>
    <w:rsid w:val="005727FB"/>
    <w:rsid w:val="005729F9"/>
    <w:rsid w:val="00574D41"/>
    <w:rsid w:val="005826A8"/>
    <w:rsid w:val="00586C47"/>
    <w:rsid w:val="00595212"/>
    <w:rsid w:val="00595FD7"/>
    <w:rsid w:val="005A4660"/>
    <w:rsid w:val="005C40BF"/>
    <w:rsid w:val="005D0DF8"/>
    <w:rsid w:val="005D67CE"/>
    <w:rsid w:val="005E2F26"/>
    <w:rsid w:val="005E6DE1"/>
    <w:rsid w:val="005F4413"/>
    <w:rsid w:val="005F54AB"/>
    <w:rsid w:val="005F6E83"/>
    <w:rsid w:val="006114F7"/>
    <w:rsid w:val="0062025F"/>
    <w:rsid w:val="00622286"/>
    <w:rsid w:val="00625A4D"/>
    <w:rsid w:val="00626B33"/>
    <w:rsid w:val="00630F95"/>
    <w:rsid w:val="00632B39"/>
    <w:rsid w:val="00634544"/>
    <w:rsid w:val="00641915"/>
    <w:rsid w:val="0064780D"/>
    <w:rsid w:val="00651091"/>
    <w:rsid w:val="0065728D"/>
    <w:rsid w:val="006608D0"/>
    <w:rsid w:val="00660E12"/>
    <w:rsid w:val="00664565"/>
    <w:rsid w:val="006736D6"/>
    <w:rsid w:val="00673D9C"/>
    <w:rsid w:val="00676A89"/>
    <w:rsid w:val="00681A5F"/>
    <w:rsid w:val="00682FE1"/>
    <w:rsid w:val="00684A9B"/>
    <w:rsid w:val="006857B9"/>
    <w:rsid w:val="006910BF"/>
    <w:rsid w:val="00692AAC"/>
    <w:rsid w:val="0069778A"/>
    <w:rsid w:val="006A10BD"/>
    <w:rsid w:val="006A1B3C"/>
    <w:rsid w:val="006A5801"/>
    <w:rsid w:val="006A7C90"/>
    <w:rsid w:val="006B086F"/>
    <w:rsid w:val="006B5D61"/>
    <w:rsid w:val="006C0AC0"/>
    <w:rsid w:val="006C4B2E"/>
    <w:rsid w:val="006D1F58"/>
    <w:rsid w:val="006D743E"/>
    <w:rsid w:val="006D7C5B"/>
    <w:rsid w:val="006E2B11"/>
    <w:rsid w:val="006E423C"/>
    <w:rsid w:val="006F5E43"/>
    <w:rsid w:val="006F792D"/>
    <w:rsid w:val="00701971"/>
    <w:rsid w:val="007026E0"/>
    <w:rsid w:val="00704632"/>
    <w:rsid w:val="007128E4"/>
    <w:rsid w:val="00713D93"/>
    <w:rsid w:val="00713FE6"/>
    <w:rsid w:val="00724F9B"/>
    <w:rsid w:val="00731042"/>
    <w:rsid w:val="007355BF"/>
    <w:rsid w:val="007426FF"/>
    <w:rsid w:val="00747138"/>
    <w:rsid w:val="007504E5"/>
    <w:rsid w:val="00752325"/>
    <w:rsid w:val="0075328A"/>
    <w:rsid w:val="007614B4"/>
    <w:rsid w:val="00770061"/>
    <w:rsid w:val="00773BC5"/>
    <w:rsid w:val="00777143"/>
    <w:rsid w:val="007815D9"/>
    <w:rsid w:val="00782F57"/>
    <w:rsid w:val="00784440"/>
    <w:rsid w:val="00786C66"/>
    <w:rsid w:val="00787AFE"/>
    <w:rsid w:val="007901AB"/>
    <w:rsid w:val="007903DF"/>
    <w:rsid w:val="00793030"/>
    <w:rsid w:val="0079304F"/>
    <w:rsid w:val="00794454"/>
    <w:rsid w:val="007971B5"/>
    <w:rsid w:val="007A1741"/>
    <w:rsid w:val="007A575F"/>
    <w:rsid w:val="007A59DB"/>
    <w:rsid w:val="007A6920"/>
    <w:rsid w:val="007A6C19"/>
    <w:rsid w:val="007A6FD8"/>
    <w:rsid w:val="007A7185"/>
    <w:rsid w:val="007B1350"/>
    <w:rsid w:val="007B51CB"/>
    <w:rsid w:val="007C30F3"/>
    <w:rsid w:val="007C6FAB"/>
    <w:rsid w:val="007D0C66"/>
    <w:rsid w:val="007D4280"/>
    <w:rsid w:val="007D6BA4"/>
    <w:rsid w:val="007E6707"/>
    <w:rsid w:val="00805407"/>
    <w:rsid w:val="0081289D"/>
    <w:rsid w:val="00817F9E"/>
    <w:rsid w:val="00825B96"/>
    <w:rsid w:val="00834CF6"/>
    <w:rsid w:val="00837C71"/>
    <w:rsid w:val="008400E6"/>
    <w:rsid w:val="00842DB6"/>
    <w:rsid w:val="008450B6"/>
    <w:rsid w:val="00855B85"/>
    <w:rsid w:val="00857B5D"/>
    <w:rsid w:val="0086487E"/>
    <w:rsid w:val="00866597"/>
    <w:rsid w:val="00871B1E"/>
    <w:rsid w:val="00874E25"/>
    <w:rsid w:val="00874F61"/>
    <w:rsid w:val="008819EF"/>
    <w:rsid w:val="008845A5"/>
    <w:rsid w:val="00896685"/>
    <w:rsid w:val="008A50CD"/>
    <w:rsid w:val="008A5BE4"/>
    <w:rsid w:val="008A7591"/>
    <w:rsid w:val="008C5E71"/>
    <w:rsid w:val="008C7DAB"/>
    <w:rsid w:val="008D0503"/>
    <w:rsid w:val="008E0BE3"/>
    <w:rsid w:val="008E2930"/>
    <w:rsid w:val="008E2DD7"/>
    <w:rsid w:val="008E39E6"/>
    <w:rsid w:val="008F09BC"/>
    <w:rsid w:val="008F0ED1"/>
    <w:rsid w:val="008F1365"/>
    <w:rsid w:val="008F14A7"/>
    <w:rsid w:val="008F6756"/>
    <w:rsid w:val="00906A06"/>
    <w:rsid w:val="009115C9"/>
    <w:rsid w:val="009134D9"/>
    <w:rsid w:val="009143EC"/>
    <w:rsid w:val="00917F37"/>
    <w:rsid w:val="00930C1A"/>
    <w:rsid w:val="00933FDC"/>
    <w:rsid w:val="00935784"/>
    <w:rsid w:val="0095326E"/>
    <w:rsid w:val="009617BC"/>
    <w:rsid w:val="00965C14"/>
    <w:rsid w:val="009700D0"/>
    <w:rsid w:val="009741CD"/>
    <w:rsid w:val="00974ADD"/>
    <w:rsid w:val="00975913"/>
    <w:rsid w:val="00976BBC"/>
    <w:rsid w:val="009810C1"/>
    <w:rsid w:val="009873C6"/>
    <w:rsid w:val="0099047A"/>
    <w:rsid w:val="00995ADC"/>
    <w:rsid w:val="009A158A"/>
    <w:rsid w:val="009A6A99"/>
    <w:rsid w:val="009A6DF8"/>
    <w:rsid w:val="009A7AA7"/>
    <w:rsid w:val="009B55EE"/>
    <w:rsid w:val="009B5C04"/>
    <w:rsid w:val="009B71C6"/>
    <w:rsid w:val="009C1301"/>
    <w:rsid w:val="009C3334"/>
    <w:rsid w:val="009D06CB"/>
    <w:rsid w:val="009D0E2E"/>
    <w:rsid w:val="009D5A88"/>
    <w:rsid w:val="009E6A88"/>
    <w:rsid w:val="009E7F84"/>
    <w:rsid w:val="009F602B"/>
    <w:rsid w:val="009F7441"/>
    <w:rsid w:val="009F7E61"/>
    <w:rsid w:val="00A0071D"/>
    <w:rsid w:val="00A10DF9"/>
    <w:rsid w:val="00A14E07"/>
    <w:rsid w:val="00A170F3"/>
    <w:rsid w:val="00A206DF"/>
    <w:rsid w:val="00A211B0"/>
    <w:rsid w:val="00A24385"/>
    <w:rsid w:val="00A267FF"/>
    <w:rsid w:val="00A34B4C"/>
    <w:rsid w:val="00A41052"/>
    <w:rsid w:val="00A44D45"/>
    <w:rsid w:val="00A47E8B"/>
    <w:rsid w:val="00A531C1"/>
    <w:rsid w:val="00A54669"/>
    <w:rsid w:val="00A55D44"/>
    <w:rsid w:val="00A575DC"/>
    <w:rsid w:val="00A61772"/>
    <w:rsid w:val="00A62C50"/>
    <w:rsid w:val="00A652F3"/>
    <w:rsid w:val="00A72604"/>
    <w:rsid w:val="00A86890"/>
    <w:rsid w:val="00A92023"/>
    <w:rsid w:val="00A92BB5"/>
    <w:rsid w:val="00A95889"/>
    <w:rsid w:val="00A964C7"/>
    <w:rsid w:val="00A97F1B"/>
    <w:rsid w:val="00AB03BB"/>
    <w:rsid w:val="00AB2AC6"/>
    <w:rsid w:val="00AB3F9F"/>
    <w:rsid w:val="00AE145A"/>
    <w:rsid w:val="00AE34F7"/>
    <w:rsid w:val="00AF7BCA"/>
    <w:rsid w:val="00B02870"/>
    <w:rsid w:val="00B0711D"/>
    <w:rsid w:val="00B1740D"/>
    <w:rsid w:val="00B216BB"/>
    <w:rsid w:val="00B30946"/>
    <w:rsid w:val="00B3355B"/>
    <w:rsid w:val="00B36C32"/>
    <w:rsid w:val="00B519DC"/>
    <w:rsid w:val="00B51E5B"/>
    <w:rsid w:val="00B52FED"/>
    <w:rsid w:val="00B54DDF"/>
    <w:rsid w:val="00B714BF"/>
    <w:rsid w:val="00B76C85"/>
    <w:rsid w:val="00B83185"/>
    <w:rsid w:val="00B83A6E"/>
    <w:rsid w:val="00B86DFD"/>
    <w:rsid w:val="00B87E21"/>
    <w:rsid w:val="00B920B1"/>
    <w:rsid w:val="00B95225"/>
    <w:rsid w:val="00BA02F1"/>
    <w:rsid w:val="00BA0FF7"/>
    <w:rsid w:val="00BA294B"/>
    <w:rsid w:val="00BA44A2"/>
    <w:rsid w:val="00BA4A40"/>
    <w:rsid w:val="00BB5993"/>
    <w:rsid w:val="00BC05B5"/>
    <w:rsid w:val="00BC1357"/>
    <w:rsid w:val="00BC2FE7"/>
    <w:rsid w:val="00BC32BD"/>
    <w:rsid w:val="00BC343A"/>
    <w:rsid w:val="00BD6311"/>
    <w:rsid w:val="00BE30AA"/>
    <w:rsid w:val="00C05FBB"/>
    <w:rsid w:val="00C065CB"/>
    <w:rsid w:val="00C067DB"/>
    <w:rsid w:val="00C13EAF"/>
    <w:rsid w:val="00C16EEF"/>
    <w:rsid w:val="00C20E66"/>
    <w:rsid w:val="00C23DD0"/>
    <w:rsid w:val="00C2654C"/>
    <w:rsid w:val="00C323FA"/>
    <w:rsid w:val="00C36AC8"/>
    <w:rsid w:val="00C3701E"/>
    <w:rsid w:val="00C444B5"/>
    <w:rsid w:val="00C44A23"/>
    <w:rsid w:val="00C5015F"/>
    <w:rsid w:val="00C52C00"/>
    <w:rsid w:val="00C5339D"/>
    <w:rsid w:val="00C55964"/>
    <w:rsid w:val="00C6127B"/>
    <w:rsid w:val="00C741C4"/>
    <w:rsid w:val="00C9260C"/>
    <w:rsid w:val="00C9468E"/>
    <w:rsid w:val="00CA0EB0"/>
    <w:rsid w:val="00CA4665"/>
    <w:rsid w:val="00CB08A1"/>
    <w:rsid w:val="00CB20A4"/>
    <w:rsid w:val="00CB2848"/>
    <w:rsid w:val="00CC33EE"/>
    <w:rsid w:val="00CD37EB"/>
    <w:rsid w:val="00CD477C"/>
    <w:rsid w:val="00CD6FBE"/>
    <w:rsid w:val="00CE0011"/>
    <w:rsid w:val="00CE389B"/>
    <w:rsid w:val="00CF288D"/>
    <w:rsid w:val="00CF4798"/>
    <w:rsid w:val="00D00906"/>
    <w:rsid w:val="00D059C3"/>
    <w:rsid w:val="00D07089"/>
    <w:rsid w:val="00D07EEE"/>
    <w:rsid w:val="00D10367"/>
    <w:rsid w:val="00D10C84"/>
    <w:rsid w:val="00D10D0E"/>
    <w:rsid w:val="00D15CA3"/>
    <w:rsid w:val="00D16149"/>
    <w:rsid w:val="00D244A4"/>
    <w:rsid w:val="00D25A29"/>
    <w:rsid w:val="00D26CB2"/>
    <w:rsid w:val="00D4262F"/>
    <w:rsid w:val="00D53636"/>
    <w:rsid w:val="00D545BC"/>
    <w:rsid w:val="00D65753"/>
    <w:rsid w:val="00D67187"/>
    <w:rsid w:val="00D671B6"/>
    <w:rsid w:val="00D67385"/>
    <w:rsid w:val="00D67A36"/>
    <w:rsid w:val="00D71C47"/>
    <w:rsid w:val="00D73858"/>
    <w:rsid w:val="00D82E5E"/>
    <w:rsid w:val="00D83D0F"/>
    <w:rsid w:val="00D86DC7"/>
    <w:rsid w:val="00D87583"/>
    <w:rsid w:val="00D876CB"/>
    <w:rsid w:val="00D924C6"/>
    <w:rsid w:val="00DA35E4"/>
    <w:rsid w:val="00DA6379"/>
    <w:rsid w:val="00DA7960"/>
    <w:rsid w:val="00DB193A"/>
    <w:rsid w:val="00DB1E17"/>
    <w:rsid w:val="00DB22DA"/>
    <w:rsid w:val="00DB57E6"/>
    <w:rsid w:val="00DB7374"/>
    <w:rsid w:val="00DC22FB"/>
    <w:rsid w:val="00DC6919"/>
    <w:rsid w:val="00DD0852"/>
    <w:rsid w:val="00DD17E7"/>
    <w:rsid w:val="00DE166D"/>
    <w:rsid w:val="00DF2545"/>
    <w:rsid w:val="00DF6455"/>
    <w:rsid w:val="00E06303"/>
    <w:rsid w:val="00E13F25"/>
    <w:rsid w:val="00E14BB2"/>
    <w:rsid w:val="00E165AA"/>
    <w:rsid w:val="00E20515"/>
    <w:rsid w:val="00E21795"/>
    <w:rsid w:val="00E23021"/>
    <w:rsid w:val="00E267B8"/>
    <w:rsid w:val="00E35288"/>
    <w:rsid w:val="00E40F11"/>
    <w:rsid w:val="00E44714"/>
    <w:rsid w:val="00E456AB"/>
    <w:rsid w:val="00E51D2B"/>
    <w:rsid w:val="00E530A4"/>
    <w:rsid w:val="00E5405A"/>
    <w:rsid w:val="00E56663"/>
    <w:rsid w:val="00E56F19"/>
    <w:rsid w:val="00E74049"/>
    <w:rsid w:val="00E802BC"/>
    <w:rsid w:val="00E8069E"/>
    <w:rsid w:val="00E80A67"/>
    <w:rsid w:val="00E81825"/>
    <w:rsid w:val="00E830AD"/>
    <w:rsid w:val="00E8481B"/>
    <w:rsid w:val="00E91E97"/>
    <w:rsid w:val="00E93541"/>
    <w:rsid w:val="00E9451E"/>
    <w:rsid w:val="00E951EE"/>
    <w:rsid w:val="00E97BEC"/>
    <w:rsid w:val="00EA2737"/>
    <w:rsid w:val="00EB1094"/>
    <w:rsid w:val="00EB54EB"/>
    <w:rsid w:val="00EC00A4"/>
    <w:rsid w:val="00EC3077"/>
    <w:rsid w:val="00EC4A8C"/>
    <w:rsid w:val="00EC61AA"/>
    <w:rsid w:val="00ED2D4F"/>
    <w:rsid w:val="00ED3C7F"/>
    <w:rsid w:val="00ED4E56"/>
    <w:rsid w:val="00EE17F5"/>
    <w:rsid w:val="00EE23F1"/>
    <w:rsid w:val="00EE32E8"/>
    <w:rsid w:val="00EF1612"/>
    <w:rsid w:val="00EF2735"/>
    <w:rsid w:val="00EF55DD"/>
    <w:rsid w:val="00F024A4"/>
    <w:rsid w:val="00F07B42"/>
    <w:rsid w:val="00F10EBE"/>
    <w:rsid w:val="00F14BAF"/>
    <w:rsid w:val="00F156C6"/>
    <w:rsid w:val="00F16F0F"/>
    <w:rsid w:val="00F24DB8"/>
    <w:rsid w:val="00F2580F"/>
    <w:rsid w:val="00F37B1D"/>
    <w:rsid w:val="00F46577"/>
    <w:rsid w:val="00F5175A"/>
    <w:rsid w:val="00F64A97"/>
    <w:rsid w:val="00F65346"/>
    <w:rsid w:val="00F778C1"/>
    <w:rsid w:val="00F81838"/>
    <w:rsid w:val="00F84328"/>
    <w:rsid w:val="00F84F11"/>
    <w:rsid w:val="00FA0B38"/>
    <w:rsid w:val="00FA309E"/>
    <w:rsid w:val="00FB4831"/>
    <w:rsid w:val="00FB754A"/>
    <w:rsid w:val="00FC519D"/>
    <w:rsid w:val="00FD239F"/>
    <w:rsid w:val="00FD6700"/>
    <w:rsid w:val="00FE40C1"/>
    <w:rsid w:val="00FE6569"/>
    <w:rsid w:val="00FE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4728"/>
  <w15:chartTrackingRefBased/>
  <w15:docId w15:val="{C0BDAD1E-0622-4E6E-A448-D5EFDAA3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700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23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32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67B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7B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7B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B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B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2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8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30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3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2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30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7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9896</TotalTime>
  <Pages>6</Pages>
  <Words>2014</Words>
  <Characters>11482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4664</cp:revision>
  <dcterms:created xsi:type="dcterms:W3CDTF">2021-05-23T20:16:00Z</dcterms:created>
  <dcterms:modified xsi:type="dcterms:W3CDTF">2021-06-05T18:43:00Z</dcterms:modified>
</cp:coreProperties>
</file>