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SCIP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Supply Chain Intelligence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End User Guide — v1.0</w:t>
      </w:r>
    </w:p>
    <w:p>
      <w:pPr>
        <w:pBdr>
          <w:bottom w:val="single" w:color="2E86C1" w:sz="8" w:space="1"/>
        </w:pBdr>
        <w:spacing w:after="0" w:before="0"/>
      </w:pPr>
    </w:p>
    <w:p>
      <w:pPr>
        <w:spacing w:after="20" w:before="8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🌐  https://bkumars22.github.io/SupplyChainPlatformProject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Demo Login: kumar  |  Password: Kumar@2026</w:t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Built by Kumara Swamy B  ·  Staff SDET &amp; AI Product Builder</w:t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4F72"/>
          <w:spacing w:val="40"/>
          <w:sz w:val="24"/>
          <w:szCs w:val="24"/>
        </w:rPr>
        <w:t xml:space="preserve">WHAT IS SCIP?</w:t>
      </w:r>
    </w:p>
    <w:p>
      <w:pPr>
        <w:pBdr>
          <w:bottom w:val="single" w:color="1B4F72" w:sz="8" w:space="1"/>
        </w:pBd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SCIP is an AI-powered Supply Chain Intelligence Platform built to demonstrate enterprise-grade full-stack development using modern AI tools. It provides real-time supplier risk scoring, intelligent alert explanations, cost record management, and automated quality assurance — all in one platform.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Platform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Supplier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 47+ suppliers with OTD scores, defect rates, and AI-generated risk classifications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AI Risk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IsolationForest ML model scores each supplier — anomalies flagged automatically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Claude AI Explanations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language explanations of every supply chain alert generated by Claude 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Live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KPIs — OTD averages, cost savings, active alerts, risk distribution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Test 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 automated Playwright tests with live pass/fail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Cost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→ APPROVE workflow for supply chain cost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Mobile Ready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Native mobile app on Android and iOS with shared authentication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Enterprise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auth, BCrypt, RBAC, OWASP Top 10, 7-layer security architecture</w:t>
            </w:r>
          </w:p>
        </w:tc>
      </w:tr>
    </w:tbl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E8449"/>
          <w:spacing w:val="40"/>
          <w:sz w:val="24"/>
          <w:szCs w:val="24"/>
        </w:rPr>
        <w:t xml:space="preserve">GETTING STARTED — 3 STEPS</w:t>
      </w:r>
    </w:p>
    <w:p>
      <w:pPr>
        <w:pBdr>
          <w:bottom w:val="single" w:color="1E8449" w:sz="8" w:space="1"/>
        </w:pBdr>
        <w:spacing w:after="0" w:before="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Access the platform in under 60 seconds: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Open the Platform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to: https://bkumars22.github.io/SupplyChainPlatformProject</w:t>
            </w:r>
          </w:p>
        </w:tc>
      </w:tr>
    </w:tbl>
    <w:p>
      <w:pPr>
        <w:spacing w:after="16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Sign In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Username: kumar  |  Password: Kumar@2026  |  Click Sign In</w:t>
            </w:r>
          </w:p>
        </w:tc>
      </w:tr>
    </w:tbl>
    <w:p>
      <w:pPr>
        <w:spacing w:after="16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Explore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 are now on the Dashboard. Use the left sidebar to navigate all modules.</w:t>
            </w:r>
          </w:p>
        </w:tc>
      </w:tr>
    </w:tbl>
    <w:p>
      <w:pPr>
        <w:pBdr>
          <w:left w:val="single" w:color="D35400" w:sz="12" w:space="8"/>
        </w:pBdr>
        <w:spacing w:after="80" w:before="10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💡 TIP: This is a demo environment with realistic mock data. All data is pre-loaded — no setup required.</w:t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4F72"/>
          <w:spacing w:val="40"/>
          <w:sz w:val="24"/>
          <w:szCs w:val="24"/>
        </w:rPr>
        <w:t xml:space="preserve">MODULE-BY-MODULE GUIDE</w:t>
      </w:r>
    </w:p>
    <w:p>
      <w:pPr>
        <w:pBdr>
          <w:bottom w:val="single" w:color="1B4F72" w:sz="8" w:space="1"/>
        </w:pBd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📊 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command center. Shows real-time KPIs at a glance: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Total Suppliers — 47 active suppliers in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Active Alerts — 3 risk alerts requiring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Average OTD Score — 73.4% on-time delivery across all suppliers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Cost Savings This Quarter — $2.4M achieved through optimization</w:t>
      </w:r>
    </w:p>
    <w:p>
      <w:pPr>
        <w:pBdr>
          <w:left w:val="single" w:color="D35400" w:sz="12" w:space="8"/>
        </w:pBdr>
        <w:spacing w:after="80" w:before="10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💡 TIP: Click any KPI card to drill down into the underlying data.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🏭  SUPPLIERS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supplier scorecard with AI-powered risk classification: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View all suppliers with OTD score, defect rate, and lead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Risk tiers: CRITICAL (red), AT RISK (orange), SILVER (blue), GOLD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Anomaly flag — suppliers scored as anomalous by IsolationForest ML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Click any supplier to see full scorecard and AI risk explanation</w:t>
      </w:r>
    </w:p>
    <w:p>
      <w:pPr>
        <w:pBdr>
          <w:left w:val="single" w:color="D35400" w:sz="12" w:space="8"/>
        </w:pBdr>
        <w:spacing w:after="80" w:before="10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💡 TIP: Suppliers with Anomaly = TRUE are flagged by the AI model as statistically unusual — investigate these first.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🔔  ALERTS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AI-generated supply chain alerts with Claude AI explanations: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alert shows severity — CRITICAL, HIGH, or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Claude AI explanation tells you exactly what the risk means in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Recommended actions included in every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Dismiss alerts once reviewed and actioned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💰  COST RECORDS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Supply chain cost management with approval workflow: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DRAFT — cost record created, pending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APPROVED — reviewed and approved by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PENDING — awaiting 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Filter by status, date range, and amount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🧪  TEST INTELLIGENCE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Live view of all 51 automated Playwright test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51 tests across 9 modules — all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Each test shows module, status, and last run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Auto-refreshes every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dashboard was itself tested by 10 Playwright tests</w:t>
      </w:r>
    </w:p>
    <w:p>
      <w:pPr>
        <w:pBdr>
          <w:left w:val="single" w:color="D35400" w:sz="12" w:space="8"/>
        </w:pBdr>
        <w:spacing w:after="80" w:before="100"/>
      </w:pPr>
      <w:r>
        <w:rPr>
          <w:rFonts w:ascii="Arial" w:cs="Arial" w:eastAsia="Arial" w:hAnsi="Arial"/>
          <w:i/>
          <w:iCs/>
          <w:color w:val="D35400"/>
          <w:sz w:val="18"/>
          <w:szCs w:val="18"/>
        </w:rPr>
        <w:t xml:space="preserve">💡 TIP: This page demonstrates AI-powered test intelligence — a real-world example of QA engineering discipline applied to an AI platform.</w:t>
      </w:r>
    </w:p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D35400"/>
          <w:spacing w:val="40"/>
          <w:sz w:val="24"/>
          <w:szCs w:val="24"/>
        </w:rPr>
        <w:t xml:space="preserve">FOR RECRUITERS &amp; INTERVIEWERS</w:t>
      </w:r>
    </w:p>
    <w:p>
      <w:pPr>
        <w:pBdr>
          <w:bottom w:val="single" w:color="D35400" w:sz="8" w:space="1"/>
        </w:pBd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platform was built independently by Kumara Swamy B — Staff SDET with 13+ years of enterprise QA experience — using Claude AI and GitHub Copilot as engineering accelerators.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What to Explore in 10 Minutes: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Login &amp; Dashboard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 the live KPI dashboard — note the real-time data refresh and professional UI</w:t>
            </w:r>
          </w:p>
        </w:tc>
      </w:tr>
    </w:tbl>
    <w:p>
      <w:pPr>
        <w:spacing w:after="16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Suppliers Page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on TechParts India or PrecisionMfg Chennai — both flagged as CRITICAL risk by AI</w:t>
            </w:r>
          </w:p>
        </w:tc>
      </w:tr>
    </w:tbl>
    <w:p>
      <w:pPr>
        <w:spacing w:after="16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Alerts Page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the Claude AI explanations — natural language generated by Anthropic Claude API</w:t>
            </w:r>
          </w:p>
        </w:tc>
      </w:tr>
    </w:tbl>
    <w:p>
      <w:pPr>
        <w:spacing w:after="16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Test Dashboard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 all 51 automated tests passing — including 10 tests for the AI eval pipeline</w:t>
            </w:r>
          </w:p>
        </w:tc>
      </w:tr>
    </w:tbl>
    <w:p>
      <w:pPr>
        <w:spacing w:after="16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GitHub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github.com/bkumars22/SupplyChainPlatformProject — full source code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Key Technical Achievements: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Achievement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P0 Auth Bypass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 skipped when password null — any password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51 Playwright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modules covered including AI eval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IsolationForest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Unsupervised anomaly detection for supplier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Claude AI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language alert explanations via Anthropic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LangGraph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5-node StateGraph validating AI reliability end-to-end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LLM Eval Harness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 consistency &amp; hallucination rate measurement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7-Layer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OWASP Top 10, JWT, BCrypt, RBAC, rate limiting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Solo in 4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stack — Spring Boot + React + React Native + Python AI</w:t>
            </w:r>
          </w:p>
        </w:tc>
      </w:tr>
    </w:tbl>
    <w:p>
      <w:r>
        <w:br w:type="page"/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B4F72"/>
          <w:spacing w:val="40"/>
          <w:sz w:val="24"/>
          <w:szCs w:val="24"/>
        </w:rPr>
        <w:t xml:space="preserve">TECHNOLOGY STACK</w:t>
      </w:r>
    </w:p>
    <w:p>
      <w:pPr>
        <w:pBdr>
          <w:bottom w:val="single" w:color="1B4F72" w:sz="8" w:space="1"/>
        </w:pBd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17 · Spring Boot 3 · JWT · BCrypt · RBAC · OWASP · 80+ REST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18 · React Router · Tailwind CSS · 9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Mobile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Native + Expo · 10 screens · Android &amp; 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AI Service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FastAPI · IsolationForest ML · Claude AI API · LangGraph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Testing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 TypeScript · 51 tests · Custom reporter · CI/CD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LLM Eval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deepeval · Prompt consistency · Hallucination rate · Answer relevancy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DevOps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· GitHub Actions · Railway · GitHub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· H2 (testing) · JPA/Hibernate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 · HTTPS · HSTS · Stack trace hiding · SQL injection audit</w:t>
            </w:r>
          </w:p>
        </w:tc>
      </w:tr>
    </w:tbl>
    <w:p>
      <w:pPr>
        <w:pBdr>
          <w:left w:val="single" w:color="1B4F72" w:sz="16" w:space="12"/>
        </w:pBdr>
        <w:spacing w:after="60" w:before="20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Contact: </w:t>
      </w:r>
      <w:r>
        <w:rPr>
          <w:rFonts w:ascii="Arial" w:cs="Arial" w:eastAsia="Arial" w:hAnsi="Arial"/>
          <w:color w:val="2E86C1"/>
          <w:sz w:val="20"/>
          <w:szCs w:val="20"/>
        </w:rPr>
        <w:t xml:space="preserve">swamy.kumar02@gmail.com  ·  linkedin.com/in/kumara-swamy-7731b020  ·  github.com/bkumars22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2026-06-18T03:42:46.810Z</dcterms:created>
  <dcterms:modified xsi:type="dcterms:W3CDTF">2026-06-18T03:42:46.826Z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