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F76" w:rsidRDefault="00710459" w:rsidP="00710459">
      <w:pPr>
        <w:pStyle w:val="Title"/>
      </w:pPr>
      <w:r>
        <w:t xml:space="preserve">AP Calculus </w:t>
      </w:r>
      <w:r w:rsidR="006F24BE">
        <w:t>BC</w:t>
      </w:r>
      <w:r>
        <w:t xml:space="preserve"> Syllabus</w:t>
      </w:r>
    </w:p>
    <w:p w:rsidR="00710459" w:rsidRDefault="00B93EA8" w:rsidP="00710459">
      <w:pPr>
        <w:pStyle w:val="Heading1"/>
      </w:pPr>
      <w:r>
        <w:t>Course Overview</w:t>
      </w:r>
    </w:p>
    <w:p w:rsidR="00710459" w:rsidRDefault="003E6638" w:rsidP="00710459">
      <w:r>
        <w:t xml:space="preserve">This course offers a combination of assessment and instruction in an online environment </w:t>
      </w:r>
      <w:r w:rsidR="00C043F2">
        <w:t>containing</w:t>
      </w:r>
      <w:r>
        <w:t xml:space="preserve"> but not limited to the areas of functions, functions and limits, differential calculus, and integral calculus.</w:t>
      </w:r>
      <w:r w:rsidR="006A288B">
        <w:t xml:space="preserve"> The course a</w:t>
      </w:r>
      <w:r w:rsidR="006875A9">
        <w:t xml:space="preserve">pplies differential calculus to </w:t>
      </w:r>
      <w:r w:rsidR="006A288B">
        <w:t xml:space="preserve">finding the slope of a curve, solving problems with related rates, </w:t>
      </w:r>
      <w:r w:rsidR="00A96074">
        <w:t>calculating motion properties of moving particles</w:t>
      </w:r>
      <w:r w:rsidR="006875A9">
        <w:t>, etc</w:t>
      </w:r>
      <w:r w:rsidR="00A96074">
        <w:t>. It then applies integral calculus to fin</w:t>
      </w:r>
      <w:r w:rsidR="006875A9">
        <w:t>ding the areas of</w:t>
      </w:r>
      <w:r w:rsidR="00A96074">
        <w:t xml:space="preserve"> irregular regions in a plane</w:t>
      </w:r>
      <w:r w:rsidR="006875A9">
        <w:t>, volumes of rotation by various methods, and other scientific applications.</w:t>
      </w:r>
      <w:r w:rsidR="000510EB">
        <w:t xml:space="preserve"> Finally, the course explores analytic geometry, series</w:t>
      </w:r>
      <w:r w:rsidR="00296376">
        <w:t>,</w:t>
      </w:r>
      <w:r w:rsidR="000510EB">
        <w:t xml:space="preserve"> and convergence, as well as polynomial series and approximations.</w:t>
      </w:r>
    </w:p>
    <w:p w:rsidR="00A96074" w:rsidRDefault="00A96074" w:rsidP="00710459">
      <w:r>
        <w:t>The purpose of this course is to provide students with a deep</w:t>
      </w:r>
      <w:r w:rsidR="006A5831">
        <w:t xml:space="preserve"> </w:t>
      </w:r>
      <w:r>
        <w:t xml:space="preserve">understanding of the concepts of calculus in order to prepare them for the AP exam and for </w:t>
      </w:r>
      <w:r w:rsidR="00EC4EA0">
        <w:t>further college and university calculus courses.</w:t>
      </w:r>
      <w:r w:rsidR="009E26F3">
        <w:t xml:space="preserve"> Because this class is presented in an online format, the pace and schedule varies from student to student, and no additional topics are presented past the exam time.</w:t>
      </w:r>
    </w:p>
    <w:p w:rsidR="009E26F3" w:rsidRDefault="009E26F3" w:rsidP="00710459">
      <w:r>
        <w:t xml:space="preserve">All the instruction is provided for the student, with feedback </w:t>
      </w:r>
      <w:r w:rsidR="005A7158">
        <w:t xml:space="preserve">given for </w:t>
      </w:r>
      <w:r w:rsidR="001E4810">
        <w:t xml:space="preserve">every </w:t>
      </w:r>
      <w:r w:rsidR="005A7158">
        <w:t>exam</w:t>
      </w:r>
      <w:r w:rsidR="00031B60">
        <w:t>, where students are required to give exact mathematical answers, often</w:t>
      </w:r>
      <w:r w:rsidR="005A7158">
        <w:t xml:space="preserve"> in sentence form, and describe, </w:t>
      </w:r>
      <w:r w:rsidR="005A7158" w:rsidRPr="00B3634D">
        <w:t>in detail,</w:t>
      </w:r>
      <w:r w:rsidR="005A7158">
        <w:t xml:space="preserve"> </w:t>
      </w:r>
      <w:r w:rsidR="00031B60">
        <w:t>how solutions were arrived at, and the reasoning or theorems applied in the process.</w:t>
      </w:r>
      <w:r w:rsidR="005A7158">
        <w:t xml:space="preserve"> The teacher is also available </w:t>
      </w:r>
      <w:r w:rsidR="00C043F2">
        <w:t xml:space="preserve">at least </w:t>
      </w:r>
      <w:r w:rsidR="00296376">
        <w:t>five</w:t>
      </w:r>
      <w:r>
        <w:t xml:space="preserve"> days a week for one-on-one support and help for the st</w:t>
      </w:r>
      <w:r w:rsidR="00C043F2">
        <w:t>udents</w:t>
      </w:r>
      <w:r w:rsidR="00296376">
        <w:t>,</w:t>
      </w:r>
      <w:r w:rsidR="00C043F2">
        <w:t xml:space="preserve"> in addition to holding online collaborative lessons and offering discussion-based assessment to students.</w:t>
      </w:r>
    </w:p>
    <w:p w:rsidR="00710459" w:rsidRDefault="00710459" w:rsidP="007C6ECB">
      <w:pPr>
        <w:pStyle w:val="Heading1"/>
        <w:tabs>
          <w:tab w:val="center" w:pos="4680"/>
        </w:tabs>
      </w:pPr>
      <w:r>
        <w:t>Course Outline</w:t>
      </w:r>
      <w:r w:rsidR="007C6ECB">
        <w:tab/>
      </w:r>
    </w:p>
    <w:p w:rsidR="00371BA7" w:rsidRDefault="00371BA7" w:rsidP="00A51D6B">
      <w:pPr>
        <w:spacing w:after="0"/>
      </w:pPr>
    </w:p>
    <w:p w:rsidR="00A51D6B" w:rsidRDefault="004B33E9" w:rsidP="00A51D6B">
      <w:pPr>
        <w:spacing w:after="0"/>
      </w:pPr>
      <w:r>
        <w:t>Semester 1</w:t>
      </w:r>
    </w:p>
    <w:p w:rsidR="004B33E9" w:rsidRDefault="004B33E9" w:rsidP="00A51D6B">
      <w:pPr>
        <w:spacing w:after="0"/>
      </w:pPr>
    </w:p>
    <w:p w:rsidR="00330135" w:rsidRPr="00330135" w:rsidRDefault="00330135" w:rsidP="00330135">
      <w:pPr>
        <w:pStyle w:val="ListParagraph"/>
        <w:numPr>
          <w:ilvl w:val="0"/>
          <w:numId w:val="20"/>
        </w:numPr>
        <w:spacing w:after="0"/>
      </w:pPr>
      <w:r>
        <w:rPr>
          <w:b/>
        </w:rPr>
        <w:t xml:space="preserve">Module One: </w:t>
      </w:r>
      <w:r w:rsidRPr="000B2ACB">
        <w:rPr>
          <w:b/>
        </w:rPr>
        <w:t>Functions</w:t>
      </w:r>
      <w:r w:rsidR="00666A67">
        <w:rPr>
          <w:b/>
        </w:rPr>
        <w:t xml:space="preserve"> (suggested pace </w:t>
      </w:r>
      <w:r w:rsidR="006F24BE">
        <w:rPr>
          <w:b/>
        </w:rPr>
        <w:t>2</w:t>
      </w:r>
      <w:r w:rsidR="00666A67">
        <w:rPr>
          <w:b/>
        </w:rPr>
        <w:t>-</w:t>
      </w:r>
      <w:r w:rsidR="006F24BE">
        <w:rPr>
          <w:b/>
        </w:rPr>
        <w:t>3</w:t>
      </w:r>
      <w:r w:rsidR="00666A67">
        <w:rPr>
          <w:b/>
        </w:rPr>
        <w:t xml:space="preserve"> weeks)</w:t>
      </w:r>
    </w:p>
    <w:p w:rsidR="00330135" w:rsidRPr="00CA73F8" w:rsidRDefault="00330135" w:rsidP="00330135">
      <w:pPr>
        <w:pStyle w:val="ListParagraph"/>
        <w:numPr>
          <w:ilvl w:val="0"/>
          <w:numId w:val="12"/>
        </w:numPr>
        <w:spacing w:after="0" w:line="240" w:lineRule="auto"/>
        <w:ind w:left="1080"/>
        <w:rPr>
          <w:rFonts w:eastAsia="Times New Roman"/>
          <w:color w:val="000000"/>
        </w:rPr>
      </w:pPr>
      <w:r w:rsidRPr="00CA73F8">
        <w:rPr>
          <w:rFonts w:eastAsia="Times New Roman"/>
          <w:color w:val="000000"/>
        </w:rPr>
        <w:t xml:space="preserve">Determine whether a relation is a function, as well as </w:t>
      </w:r>
      <w:r>
        <w:rPr>
          <w:rFonts w:eastAsia="Times New Roman"/>
          <w:color w:val="000000"/>
        </w:rPr>
        <w:t xml:space="preserve">determine </w:t>
      </w:r>
      <w:r w:rsidRPr="00CA73F8">
        <w:rPr>
          <w:rFonts w:eastAsia="Times New Roman"/>
          <w:color w:val="000000"/>
        </w:rPr>
        <w:t>its domain and range</w:t>
      </w:r>
    </w:p>
    <w:p w:rsidR="00330135" w:rsidRPr="00CA73F8" w:rsidRDefault="00330135" w:rsidP="00330135">
      <w:pPr>
        <w:pStyle w:val="ListParagraph"/>
        <w:numPr>
          <w:ilvl w:val="0"/>
          <w:numId w:val="12"/>
        </w:numPr>
        <w:spacing w:after="0" w:line="240" w:lineRule="auto"/>
        <w:ind w:left="1080"/>
        <w:rPr>
          <w:rFonts w:eastAsia="Times New Roman"/>
          <w:color w:val="000000"/>
        </w:rPr>
      </w:pPr>
      <w:r w:rsidRPr="00CA73F8">
        <w:rPr>
          <w:rFonts w:eastAsia="Times New Roman"/>
          <w:color w:val="000000"/>
        </w:rPr>
        <w:t>Use a graphing calculator to graph functions</w:t>
      </w:r>
    </w:p>
    <w:p w:rsidR="00330135" w:rsidRDefault="00330135" w:rsidP="00330135">
      <w:pPr>
        <w:pStyle w:val="ListParagraph"/>
        <w:numPr>
          <w:ilvl w:val="0"/>
          <w:numId w:val="12"/>
        </w:numPr>
        <w:spacing w:after="0" w:line="240" w:lineRule="auto"/>
        <w:ind w:left="1080"/>
        <w:rPr>
          <w:rFonts w:eastAsia="Times New Roman"/>
          <w:color w:val="000000"/>
        </w:rPr>
      </w:pPr>
      <w:r w:rsidRPr="00CA73F8">
        <w:rPr>
          <w:rFonts w:eastAsia="Times New Roman"/>
          <w:color w:val="000000"/>
        </w:rPr>
        <w:t>Perform combinations of functions arithmetically or</w:t>
      </w:r>
      <w:r>
        <w:rPr>
          <w:rFonts w:eastAsia="Times New Roman"/>
          <w:color w:val="000000"/>
        </w:rPr>
        <w:t xml:space="preserve"> through composition, creating new functions; p</w:t>
      </w:r>
      <w:r w:rsidRPr="00CA73F8">
        <w:rPr>
          <w:rFonts w:eastAsia="Times New Roman"/>
          <w:color w:val="000000"/>
        </w:rPr>
        <w:t>erform translations, reflections, and expansions/compressions on functions, and use technology such as a graphing calculator to experiment with such effects</w:t>
      </w:r>
    </w:p>
    <w:p w:rsidR="00330135" w:rsidRPr="00330135" w:rsidRDefault="00330135" w:rsidP="00330135">
      <w:pPr>
        <w:pStyle w:val="ListParagraph"/>
        <w:numPr>
          <w:ilvl w:val="0"/>
          <w:numId w:val="12"/>
        </w:numPr>
        <w:spacing w:after="0" w:line="240" w:lineRule="auto"/>
        <w:ind w:left="1080"/>
        <w:rPr>
          <w:rFonts w:eastAsia="Times New Roman"/>
          <w:color w:val="000000"/>
        </w:rPr>
      </w:pPr>
      <w:r w:rsidRPr="00330135">
        <w:rPr>
          <w:rFonts w:eastAsia="Times New Roman"/>
          <w:color w:val="000000"/>
        </w:rPr>
        <w:t>Understand the properties of power functions, polynomials, rational functions, trigonometric functions; furthermore, use graphing calculators to explore the effects of changing any parameters of such functions on their corresponding graphs</w:t>
      </w:r>
    </w:p>
    <w:p w:rsidR="00330135" w:rsidRPr="00385929" w:rsidRDefault="00385929" w:rsidP="006F24BE">
      <w:pPr>
        <w:pStyle w:val="ListParagraph"/>
        <w:numPr>
          <w:ilvl w:val="0"/>
          <w:numId w:val="20"/>
        </w:numPr>
        <w:spacing w:after="0"/>
      </w:pPr>
      <w:r>
        <w:rPr>
          <w:b/>
        </w:rPr>
        <w:t xml:space="preserve">Module Two: </w:t>
      </w:r>
      <w:r w:rsidRPr="000B2ACB">
        <w:rPr>
          <w:b/>
        </w:rPr>
        <w:t>Limits and Continuity</w:t>
      </w:r>
      <w:r w:rsidR="00666A67">
        <w:rPr>
          <w:b/>
        </w:rPr>
        <w:t xml:space="preserve"> </w:t>
      </w:r>
      <w:r w:rsidR="006F24BE">
        <w:rPr>
          <w:b/>
        </w:rPr>
        <w:t>(suggested pace 2-3 weeks)</w:t>
      </w:r>
    </w:p>
    <w:p w:rsidR="00385929" w:rsidRPr="00385929" w:rsidRDefault="00385929" w:rsidP="00385929">
      <w:pPr>
        <w:pStyle w:val="ListParagraph"/>
        <w:numPr>
          <w:ilvl w:val="0"/>
          <w:numId w:val="13"/>
        </w:numPr>
        <w:spacing w:after="0" w:line="240" w:lineRule="auto"/>
        <w:ind w:left="1080"/>
        <w:rPr>
          <w:rFonts w:eastAsia="Times New Roman"/>
          <w:color w:val="000000"/>
        </w:rPr>
      </w:pPr>
      <w:r w:rsidRPr="00116A6A">
        <w:rPr>
          <w:rFonts w:eastAsia="Times New Roman"/>
          <w:color w:val="000000"/>
        </w:rPr>
        <w:t>Evaluate the behavior of a function (in terms of limits) graphically (through sketching by hand and by using a graphing calculator), numerically</w:t>
      </w:r>
      <w:r>
        <w:rPr>
          <w:rFonts w:eastAsia="Times New Roman"/>
          <w:color w:val="000000"/>
        </w:rPr>
        <w:t>,</w:t>
      </w:r>
      <w:r w:rsidRPr="00116A6A">
        <w:rPr>
          <w:rFonts w:eastAsia="Times New Roman"/>
          <w:color w:val="000000"/>
        </w:rPr>
        <w:t xml:space="preserve"> and algebraically </w:t>
      </w:r>
    </w:p>
    <w:p w:rsidR="00385929" w:rsidRPr="00385929" w:rsidRDefault="00385929" w:rsidP="00385929">
      <w:pPr>
        <w:pStyle w:val="ListParagraph"/>
        <w:numPr>
          <w:ilvl w:val="0"/>
          <w:numId w:val="13"/>
        </w:numPr>
        <w:spacing w:after="0" w:line="240" w:lineRule="auto"/>
        <w:ind w:left="1080"/>
        <w:rPr>
          <w:rFonts w:eastAsia="Times New Roman"/>
          <w:color w:val="000000"/>
        </w:rPr>
      </w:pPr>
      <w:r w:rsidRPr="00116A6A">
        <w:rPr>
          <w:rFonts w:eastAsia="Times New Roman"/>
          <w:color w:val="000000"/>
        </w:rPr>
        <w:t>Understand the connection between vertical asymptotes and (infinite) limits, and use graphing calculators to support conclusions</w:t>
      </w:r>
    </w:p>
    <w:p w:rsidR="00385929" w:rsidRPr="00116A6A" w:rsidRDefault="00385929" w:rsidP="00385929">
      <w:pPr>
        <w:pStyle w:val="ListParagraph"/>
        <w:numPr>
          <w:ilvl w:val="0"/>
          <w:numId w:val="13"/>
        </w:numPr>
        <w:spacing w:after="0" w:line="240" w:lineRule="auto"/>
        <w:ind w:left="1080"/>
        <w:rPr>
          <w:rFonts w:eastAsia="Times New Roman"/>
          <w:color w:val="000000"/>
        </w:rPr>
      </w:pPr>
      <w:r w:rsidRPr="00116A6A">
        <w:rPr>
          <w:rFonts w:eastAsia="Times New Roman"/>
          <w:color w:val="000000"/>
        </w:rPr>
        <w:t>Understand the connection between horizontal asymptotes and the “end behavior” of a function, and use a graphing calculator to help explore this concept</w:t>
      </w:r>
    </w:p>
    <w:p w:rsidR="00385929" w:rsidRPr="00385929" w:rsidRDefault="00385929" w:rsidP="00385929">
      <w:pPr>
        <w:pStyle w:val="ListParagraph"/>
        <w:numPr>
          <w:ilvl w:val="0"/>
          <w:numId w:val="13"/>
        </w:numPr>
        <w:spacing w:after="0" w:line="240" w:lineRule="auto"/>
        <w:ind w:left="1080"/>
        <w:rPr>
          <w:rFonts w:eastAsia="Times New Roman"/>
          <w:color w:val="000000"/>
        </w:rPr>
      </w:pPr>
      <w:r w:rsidRPr="00116A6A">
        <w:rPr>
          <w:rFonts w:eastAsia="Times New Roman"/>
          <w:color w:val="000000"/>
        </w:rPr>
        <w:lastRenderedPageBreak/>
        <w:t>Use limits to describe the behavior of a function; use a graphing calculator to get numerical approximations for limits</w:t>
      </w:r>
    </w:p>
    <w:p w:rsidR="00385929" w:rsidRPr="00385929" w:rsidRDefault="00385929" w:rsidP="00385929">
      <w:pPr>
        <w:pStyle w:val="ListParagraph"/>
        <w:numPr>
          <w:ilvl w:val="0"/>
          <w:numId w:val="13"/>
        </w:numPr>
        <w:spacing w:after="0" w:line="240" w:lineRule="auto"/>
        <w:ind w:left="1080"/>
        <w:rPr>
          <w:rFonts w:eastAsia="Times New Roman"/>
          <w:color w:val="000000"/>
        </w:rPr>
      </w:pPr>
      <w:r w:rsidRPr="00116A6A">
        <w:rPr>
          <w:rFonts w:eastAsia="Times New Roman"/>
          <w:color w:val="000000"/>
        </w:rPr>
        <w:t>Understand the connection between limits and continuity</w:t>
      </w:r>
      <w:r>
        <w:rPr>
          <w:rFonts w:eastAsia="Times New Roman"/>
          <w:color w:val="000000"/>
        </w:rPr>
        <w:t>;</w:t>
      </w:r>
      <w:r w:rsidRPr="00116A6A">
        <w:rPr>
          <w:rFonts w:eastAsia="Times New Roman"/>
          <w:color w:val="000000"/>
        </w:rPr>
        <w:t xml:space="preserve"> </w:t>
      </w:r>
      <w:r>
        <w:rPr>
          <w:rFonts w:eastAsia="Times New Roman"/>
          <w:color w:val="000000"/>
        </w:rPr>
        <w:t>u</w:t>
      </w:r>
      <w:r w:rsidRPr="00116A6A">
        <w:rPr>
          <w:rFonts w:eastAsia="Times New Roman"/>
          <w:color w:val="000000"/>
        </w:rPr>
        <w:t>se a function’s continuity to evaluate its limit at a point</w:t>
      </w:r>
      <w:r>
        <w:rPr>
          <w:rFonts w:eastAsia="Times New Roman"/>
          <w:color w:val="000000"/>
        </w:rPr>
        <w:t>;</w:t>
      </w:r>
      <w:r w:rsidRPr="00116A6A">
        <w:rPr>
          <w:rFonts w:eastAsia="Times New Roman"/>
          <w:color w:val="000000"/>
        </w:rPr>
        <w:t xml:space="preserve"> </w:t>
      </w:r>
      <w:r>
        <w:rPr>
          <w:rFonts w:eastAsia="Times New Roman"/>
          <w:color w:val="000000"/>
        </w:rPr>
        <w:t>b</w:t>
      </w:r>
      <w:r w:rsidRPr="00116A6A">
        <w:rPr>
          <w:rFonts w:eastAsia="Times New Roman"/>
          <w:color w:val="000000"/>
        </w:rPr>
        <w:t>e able to determine when a function is continuous (or discontinuous), and understand how a graphing calculator can explore this further, as well as its limitations in that</w:t>
      </w:r>
      <w:r>
        <w:rPr>
          <w:rFonts w:eastAsia="Times New Roman"/>
          <w:color w:val="000000"/>
        </w:rPr>
        <w:t>;</w:t>
      </w:r>
      <w:r w:rsidRPr="00116A6A">
        <w:rPr>
          <w:rFonts w:eastAsia="Times New Roman"/>
          <w:color w:val="000000"/>
        </w:rPr>
        <w:t xml:space="preserve"> </w:t>
      </w:r>
      <w:r>
        <w:rPr>
          <w:rFonts w:eastAsia="Times New Roman"/>
          <w:color w:val="000000"/>
        </w:rPr>
        <w:t>i</w:t>
      </w:r>
      <w:r w:rsidRPr="00116A6A">
        <w:rPr>
          <w:rFonts w:eastAsia="Times New Roman"/>
          <w:color w:val="000000"/>
        </w:rPr>
        <w:t xml:space="preserve">dentify the approximate roots of a function using the Intermediate-Value Theorem  </w:t>
      </w:r>
    </w:p>
    <w:p w:rsidR="00385929" w:rsidRDefault="00385929" w:rsidP="00385929">
      <w:pPr>
        <w:pStyle w:val="ListParagraph"/>
        <w:numPr>
          <w:ilvl w:val="0"/>
          <w:numId w:val="13"/>
        </w:numPr>
        <w:spacing w:after="0" w:line="240" w:lineRule="auto"/>
        <w:ind w:left="1080"/>
        <w:rPr>
          <w:rFonts w:eastAsia="Times New Roman"/>
          <w:color w:val="000000"/>
        </w:rPr>
      </w:pPr>
      <w:r w:rsidRPr="00385929">
        <w:rPr>
          <w:rFonts w:eastAsia="Times New Roman"/>
          <w:color w:val="000000"/>
        </w:rPr>
        <w:t>Introduce various applications of limits, such as instantaneous and average rate of change, as well as the motion of an object or particle: displacement, distance, and velocity</w:t>
      </w:r>
      <w:r>
        <w:rPr>
          <w:rFonts w:eastAsia="Times New Roman"/>
          <w:color w:val="000000"/>
        </w:rPr>
        <w:t>.</w:t>
      </w:r>
    </w:p>
    <w:p w:rsidR="00385929" w:rsidRPr="006F24BE" w:rsidRDefault="00385929" w:rsidP="006F24BE">
      <w:pPr>
        <w:pStyle w:val="ListParagraph"/>
        <w:numPr>
          <w:ilvl w:val="0"/>
          <w:numId w:val="20"/>
        </w:numPr>
        <w:spacing w:after="0"/>
      </w:pPr>
      <w:r>
        <w:rPr>
          <w:b/>
        </w:rPr>
        <w:t xml:space="preserve">Module Three: </w:t>
      </w:r>
      <w:r w:rsidRPr="000B2ACB">
        <w:rPr>
          <w:b/>
        </w:rPr>
        <w:t>Differentiation</w:t>
      </w:r>
      <w:r w:rsidR="006F24BE">
        <w:rPr>
          <w:b/>
        </w:rPr>
        <w:t xml:space="preserve"> (suggested pace 2-3 weeks)</w:t>
      </w:r>
    </w:p>
    <w:p w:rsidR="00385929" w:rsidRPr="000663F0" w:rsidRDefault="00385929" w:rsidP="00385929">
      <w:pPr>
        <w:pStyle w:val="ListParagraph"/>
        <w:numPr>
          <w:ilvl w:val="0"/>
          <w:numId w:val="22"/>
        </w:numPr>
        <w:spacing w:after="0" w:line="240" w:lineRule="auto"/>
        <w:rPr>
          <w:color w:val="000000"/>
        </w:rPr>
      </w:pPr>
      <w:r w:rsidRPr="000663F0">
        <w:rPr>
          <w:color w:val="000000"/>
        </w:rPr>
        <w:t>Understand the definition of the derivative as a local linear approximation, and what that implies, as well as differentiability</w:t>
      </w:r>
      <w:r>
        <w:rPr>
          <w:color w:val="000000"/>
        </w:rPr>
        <w:t xml:space="preserve"> </w:t>
      </w:r>
      <w:r w:rsidRPr="000663F0">
        <w:rPr>
          <w:color w:val="000000"/>
        </w:rPr>
        <w:t xml:space="preserve">and using graphs to explore tangent lines; </w:t>
      </w:r>
      <w:r>
        <w:rPr>
          <w:color w:val="000000"/>
        </w:rPr>
        <w:t>u</w:t>
      </w:r>
      <w:r w:rsidRPr="000663F0">
        <w:rPr>
          <w:color w:val="000000"/>
        </w:rPr>
        <w:t xml:space="preserve">nderstand the different notations for the derivative; </w:t>
      </w:r>
      <w:r>
        <w:rPr>
          <w:color w:val="000000"/>
        </w:rPr>
        <w:t>e</w:t>
      </w:r>
      <w:r w:rsidRPr="000663F0">
        <w:rPr>
          <w:color w:val="000000"/>
        </w:rPr>
        <w:t xml:space="preserve">xplore the relationship between the graph of a function and its derivative; </w:t>
      </w:r>
      <w:r>
        <w:rPr>
          <w:color w:val="000000"/>
        </w:rPr>
        <w:t>f</w:t>
      </w:r>
      <w:r w:rsidRPr="000663F0">
        <w:rPr>
          <w:color w:val="000000"/>
        </w:rPr>
        <w:t xml:space="preserve">urther exploring the characteristics of the graphs of </w:t>
      </w:r>
      <w:r w:rsidRPr="000663F0">
        <w:rPr>
          <w:i/>
          <w:color w:val="000000"/>
        </w:rPr>
        <w:t>f</w:t>
      </w:r>
      <w:r w:rsidRPr="000663F0">
        <w:rPr>
          <w:color w:val="000000"/>
        </w:rPr>
        <w:t xml:space="preserve">, </w:t>
      </w:r>
      <w:r w:rsidRPr="000663F0">
        <w:rPr>
          <w:i/>
          <w:color w:val="000000"/>
        </w:rPr>
        <w:t xml:space="preserve">f </w:t>
      </w:r>
      <w:r w:rsidRPr="000663F0">
        <w:rPr>
          <w:color w:val="000000"/>
        </w:rPr>
        <w:t>', and</w:t>
      </w:r>
      <w:r w:rsidRPr="000663F0">
        <w:rPr>
          <w:i/>
          <w:color w:val="000000"/>
        </w:rPr>
        <w:t xml:space="preserve"> f</w:t>
      </w:r>
    </w:p>
    <w:p w:rsidR="00385929" w:rsidRPr="000663F0" w:rsidRDefault="00385929" w:rsidP="00385929">
      <w:pPr>
        <w:pStyle w:val="ListParagraph"/>
        <w:numPr>
          <w:ilvl w:val="0"/>
          <w:numId w:val="22"/>
        </w:numPr>
        <w:spacing w:after="0" w:line="240" w:lineRule="auto"/>
        <w:rPr>
          <w:color w:val="000000"/>
        </w:rPr>
      </w:pPr>
      <w:r w:rsidRPr="000663F0">
        <w:rPr>
          <w:color w:val="000000"/>
        </w:rPr>
        <w:t xml:space="preserve">Be able to get derivatives of polynomial functions </w:t>
      </w:r>
    </w:p>
    <w:p w:rsidR="00385929" w:rsidRPr="000663F0" w:rsidRDefault="00385929" w:rsidP="00385929">
      <w:pPr>
        <w:pStyle w:val="ListParagraph"/>
        <w:numPr>
          <w:ilvl w:val="0"/>
          <w:numId w:val="22"/>
        </w:numPr>
        <w:spacing w:after="0" w:line="240" w:lineRule="auto"/>
        <w:rPr>
          <w:color w:val="000000"/>
        </w:rPr>
      </w:pPr>
      <w:r w:rsidRPr="000663F0">
        <w:rPr>
          <w:color w:val="000000"/>
        </w:rPr>
        <w:t>Be able to use the product/quotient rules to find derivatives</w:t>
      </w:r>
    </w:p>
    <w:p w:rsidR="00385929" w:rsidRPr="000663F0" w:rsidRDefault="00385929" w:rsidP="00385929">
      <w:pPr>
        <w:pStyle w:val="ListParagraph"/>
        <w:numPr>
          <w:ilvl w:val="0"/>
          <w:numId w:val="22"/>
        </w:numPr>
        <w:spacing w:after="0" w:line="240" w:lineRule="auto"/>
        <w:rPr>
          <w:color w:val="000000"/>
        </w:rPr>
      </w:pPr>
      <w:r w:rsidRPr="000663F0">
        <w:rPr>
          <w:color w:val="000000"/>
        </w:rPr>
        <w:t>Be able to get derivatives of trigonometric functions</w:t>
      </w:r>
    </w:p>
    <w:p w:rsidR="00385929" w:rsidRPr="000663F0" w:rsidRDefault="00385929" w:rsidP="00385929">
      <w:pPr>
        <w:pStyle w:val="ListParagraph"/>
        <w:numPr>
          <w:ilvl w:val="0"/>
          <w:numId w:val="22"/>
        </w:numPr>
        <w:spacing w:after="0" w:line="240" w:lineRule="auto"/>
        <w:rPr>
          <w:color w:val="000000"/>
        </w:rPr>
      </w:pPr>
      <w:r w:rsidRPr="000663F0">
        <w:rPr>
          <w:color w:val="000000"/>
        </w:rPr>
        <w:t>Use the chain rule (both of Newton and Leibniz’s forms) to find the derivatives of composite functions</w:t>
      </w:r>
    </w:p>
    <w:p w:rsidR="00385929" w:rsidRPr="000663F0" w:rsidRDefault="00385929" w:rsidP="00385929">
      <w:pPr>
        <w:pStyle w:val="ListParagraph"/>
        <w:numPr>
          <w:ilvl w:val="0"/>
          <w:numId w:val="22"/>
        </w:numPr>
        <w:spacing w:after="0" w:line="240" w:lineRule="auto"/>
        <w:rPr>
          <w:color w:val="000000"/>
        </w:rPr>
      </w:pPr>
      <w:r w:rsidRPr="000663F0">
        <w:rPr>
          <w:color w:val="000000"/>
        </w:rPr>
        <w:t xml:space="preserve">If possible, find the inverse of a function </w:t>
      </w:r>
    </w:p>
    <w:p w:rsidR="00385929" w:rsidRPr="000663F0" w:rsidRDefault="00385929" w:rsidP="00385929">
      <w:pPr>
        <w:pStyle w:val="ListParagraph"/>
        <w:numPr>
          <w:ilvl w:val="0"/>
          <w:numId w:val="22"/>
        </w:numPr>
        <w:spacing w:after="0" w:line="240" w:lineRule="auto"/>
        <w:rPr>
          <w:color w:val="000000"/>
        </w:rPr>
      </w:pPr>
      <w:r w:rsidRPr="000663F0">
        <w:rPr>
          <w:color w:val="000000"/>
        </w:rPr>
        <w:t>Understand the properties of exponential and logarithmic functions</w:t>
      </w:r>
      <w:r>
        <w:rPr>
          <w:color w:val="000000"/>
        </w:rPr>
        <w:t>;</w:t>
      </w:r>
      <w:r w:rsidRPr="000663F0">
        <w:rPr>
          <w:color w:val="000000"/>
        </w:rPr>
        <w:t xml:space="preserve"> </w:t>
      </w:r>
      <w:r>
        <w:rPr>
          <w:color w:val="000000"/>
        </w:rPr>
        <w:t>f</w:t>
      </w:r>
      <w:r w:rsidRPr="000663F0">
        <w:rPr>
          <w:color w:val="000000"/>
        </w:rPr>
        <w:t>urthermore, use graphing calculators to explore the effects of changing any parameters of such functions on their corresponding graphs</w:t>
      </w:r>
    </w:p>
    <w:p w:rsidR="00296376" w:rsidRDefault="00385929" w:rsidP="00385929">
      <w:pPr>
        <w:pStyle w:val="ListParagraph"/>
        <w:numPr>
          <w:ilvl w:val="0"/>
          <w:numId w:val="22"/>
        </w:numPr>
        <w:spacing w:after="0" w:line="240" w:lineRule="auto"/>
        <w:rPr>
          <w:color w:val="000000"/>
        </w:rPr>
      </w:pPr>
      <w:r w:rsidRPr="000663F0">
        <w:rPr>
          <w:color w:val="000000"/>
        </w:rPr>
        <w:t xml:space="preserve">Get derivatives of logarithmic functions </w:t>
      </w:r>
    </w:p>
    <w:p w:rsidR="00385929" w:rsidRPr="00E94115" w:rsidRDefault="00385929" w:rsidP="00385929">
      <w:pPr>
        <w:pStyle w:val="ListParagraph"/>
        <w:numPr>
          <w:ilvl w:val="0"/>
          <w:numId w:val="22"/>
        </w:numPr>
        <w:spacing w:after="0" w:line="240" w:lineRule="auto"/>
        <w:rPr>
          <w:color w:val="000000"/>
        </w:rPr>
      </w:pPr>
      <w:r w:rsidRPr="000663F0">
        <w:rPr>
          <w:color w:val="000000"/>
        </w:rPr>
        <w:t xml:space="preserve">Get derivatives of exponential and inverse trigonometric functions </w:t>
      </w:r>
    </w:p>
    <w:p w:rsidR="00385929" w:rsidRPr="00385929" w:rsidRDefault="00385929" w:rsidP="00385929">
      <w:pPr>
        <w:pStyle w:val="ListParagraph"/>
        <w:numPr>
          <w:ilvl w:val="0"/>
          <w:numId w:val="22"/>
        </w:numPr>
        <w:spacing w:after="0" w:line="240" w:lineRule="auto"/>
        <w:rPr>
          <w:rFonts w:eastAsia="Times New Roman"/>
          <w:color w:val="000000"/>
        </w:rPr>
      </w:pPr>
      <w:r w:rsidRPr="000663F0">
        <w:rPr>
          <w:color w:val="000000"/>
        </w:rPr>
        <w:t xml:space="preserve">Use implicit differentiation to find the derivative/slope of a curve that is defined implicitly; </w:t>
      </w:r>
      <w:r>
        <w:rPr>
          <w:color w:val="000000"/>
        </w:rPr>
        <w:t>u</w:t>
      </w:r>
      <w:r w:rsidRPr="000663F0">
        <w:rPr>
          <w:color w:val="000000"/>
        </w:rPr>
        <w:t>se logarithmic differentiation to find derivatives</w:t>
      </w:r>
      <w:r>
        <w:rPr>
          <w:color w:val="000000"/>
        </w:rPr>
        <w:t>.</w:t>
      </w:r>
    </w:p>
    <w:p w:rsidR="00385929" w:rsidRPr="006F24BE" w:rsidRDefault="00414E4F" w:rsidP="006F24BE">
      <w:pPr>
        <w:pStyle w:val="ListParagraph"/>
        <w:numPr>
          <w:ilvl w:val="0"/>
          <w:numId w:val="20"/>
        </w:numPr>
        <w:spacing w:after="0"/>
      </w:pPr>
      <w:r>
        <w:rPr>
          <w:b/>
        </w:rPr>
        <w:t xml:space="preserve">Module Four: </w:t>
      </w:r>
      <w:r w:rsidRPr="000B2ACB">
        <w:rPr>
          <w:b/>
        </w:rPr>
        <w:t xml:space="preserve">Applications of Derivatives </w:t>
      </w:r>
      <w:r w:rsidR="006F24BE">
        <w:rPr>
          <w:b/>
        </w:rPr>
        <w:t>(suggested pace 2-3 weeks)</w:t>
      </w:r>
    </w:p>
    <w:p w:rsidR="00414E4F" w:rsidRPr="00CA4BBA" w:rsidRDefault="00414E4F" w:rsidP="00371BA7">
      <w:pPr>
        <w:pStyle w:val="ListParagraph"/>
        <w:numPr>
          <w:ilvl w:val="0"/>
          <w:numId w:val="23"/>
        </w:numPr>
        <w:spacing w:after="0" w:line="240" w:lineRule="auto"/>
        <w:rPr>
          <w:rFonts w:eastAsia="Times New Roman"/>
          <w:color w:val="000000"/>
        </w:rPr>
      </w:pPr>
      <w:r w:rsidRPr="00CA4BBA">
        <w:rPr>
          <w:rFonts w:eastAsia="Times New Roman"/>
          <w:color w:val="000000"/>
        </w:rPr>
        <w:t xml:space="preserve">Be able to determine the concavity of a function and discuss its implications on the shape of the curve; be able to find critical points, local </w:t>
      </w:r>
      <w:proofErr w:type="spellStart"/>
      <w:r w:rsidRPr="00CA4BBA">
        <w:rPr>
          <w:rFonts w:eastAsia="Times New Roman"/>
          <w:color w:val="000000"/>
        </w:rPr>
        <w:t>extrema</w:t>
      </w:r>
      <w:proofErr w:type="spellEnd"/>
      <w:r w:rsidRPr="00CA4BBA">
        <w:rPr>
          <w:rFonts w:eastAsia="Times New Roman"/>
          <w:color w:val="000000"/>
        </w:rPr>
        <w:t>, and points of inflection</w:t>
      </w:r>
    </w:p>
    <w:p w:rsidR="00414E4F" w:rsidRPr="00CA4BBA" w:rsidRDefault="00414E4F" w:rsidP="00371BA7">
      <w:pPr>
        <w:pStyle w:val="ListParagraph"/>
        <w:numPr>
          <w:ilvl w:val="0"/>
          <w:numId w:val="23"/>
        </w:numPr>
        <w:spacing w:after="0" w:line="240" w:lineRule="auto"/>
        <w:rPr>
          <w:rFonts w:eastAsia="Times New Roman"/>
          <w:color w:val="000000"/>
        </w:rPr>
      </w:pPr>
      <w:r w:rsidRPr="00CA4BBA">
        <w:rPr>
          <w:rFonts w:eastAsia="Times New Roman"/>
          <w:color w:val="000000"/>
        </w:rPr>
        <w:t xml:space="preserve">Be able to determine the intervals for where a function is increasing or decreasing, both analytically, numerically and with a graphing calculator; </w:t>
      </w:r>
      <w:r>
        <w:rPr>
          <w:rFonts w:eastAsia="Times New Roman"/>
          <w:color w:val="000000"/>
        </w:rPr>
        <w:t>b</w:t>
      </w:r>
      <w:r w:rsidRPr="00CA4BBA">
        <w:rPr>
          <w:rFonts w:eastAsia="Times New Roman"/>
          <w:color w:val="000000"/>
        </w:rPr>
        <w:t xml:space="preserve">e able to sketch the curve of a function based upon information from its first and second derivatives – and vice versa </w:t>
      </w:r>
    </w:p>
    <w:p w:rsidR="00414E4F" w:rsidRPr="00CA4BBA" w:rsidRDefault="00414E4F" w:rsidP="00371BA7">
      <w:pPr>
        <w:pStyle w:val="ListParagraph"/>
        <w:numPr>
          <w:ilvl w:val="0"/>
          <w:numId w:val="23"/>
        </w:numPr>
        <w:spacing w:after="0" w:line="240" w:lineRule="auto"/>
        <w:rPr>
          <w:rFonts w:eastAsia="Times New Roman"/>
          <w:color w:val="000000"/>
        </w:rPr>
      </w:pPr>
      <w:r w:rsidRPr="00CA4BBA">
        <w:rPr>
          <w:rFonts w:eastAsia="Times New Roman"/>
          <w:color w:val="000000"/>
        </w:rPr>
        <w:t xml:space="preserve">Be able to determine the global or absolute </w:t>
      </w:r>
      <w:proofErr w:type="spellStart"/>
      <w:r w:rsidRPr="00CA4BBA">
        <w:rPr>
          <w:rFonts w:eastAsia="Times New Roman"/>
          <w:color w:val="000000"/>
        </w:rPr>
        <w:t>extrema</w:t>
      </w:r>
      <w:proofErr w:type="spellEnd"/>
      <w:r w:rsidRPr="00CA4BBA">
        <w:rPr>
          <w:rFonts w:eastAsia="Times New Roman"/>
          <w:color w:val="000000"/>
        </w:rPr>
        <w:t xml:space="preserve"> of a function on a closed interval, using both algebraic analytical techniques (with either the 1st or 2nd derivatives (or both))</w:t>
      </w:r>
      <w:r>
        <w:rPr>
          <w:rFonts w:eastAsia="Times New Roman"/>
          <w:color w:val="000000"/>
        </w:rPr>
        <w:t>,</w:t>
      </w:r>
      <w:r w:rsidRPr="00CA4BBA">
        <w:rPr>
          <w:rFonts w:eastAsia="Times New Roman"/>
          <w:color w:val="000000"/>
        </w:rPr>
        <w:t xml:space="preserve"> as well as with the use of a graphing calculator</w:t>
      </w:r>
    </w:p>
    <w:p w:rsidR="00414E4F" w:rsidRPr="00CA4BBA" w:rsidRDefault="00414E4F" w:rsidP="00371BA7">
      <w:pPr>
        <w:pStyle w:val="ListParagraph"/>
        <w:numPr>
          <w:ilvl w:val="0"/>
          <w:numId w:val="23"/>
        </w:numPr>
        <w:spacing w:after="0" w:line="240" w:lineRule="auto"/>
        <w:rPr>
          <w:rFonts w:eastAsia="Times New Roman"/>
          <w:color w:val="000000"/>
        </w:rPr>
      </w:pPr>
      <w:r w:rsidRPr="00CA4BBA">
        <w:rPr>
          <w:rFonts w:eastAsia="Times New Roman"/>
          <w:color w:val="000000"/>
        </w:rPr>
        <w:t xml:space="preserve">Find the optimal values (maximums or minimums) in various application problems </w:t>
      </w:r>
    </w:p>
    <w:p w:rsidR="00414E4F" w:rsidRPr="00CA4BBA" w:rsidRDefault="00414E4F" w:rsidP="00371BA7">
      <w:pPr>
        <w:pStyle w:val="ListParagraph"/>
        <w:numPr>
          <w:ilvl w:val="0"/>
          <w:numId w:val="23"/>
        </w:numPr>
        <w:spacing w:after="0" w:line="240" w:lineRule="auto"/>
        <w:rPr>
          <w:rFonts w:eastAsia="Times New Roman"/>
          <w:color w:val="000000"/>
        </w:rPr>
      </w:pPr>
      <w:r w:rsidRPr="00CA4BBA">
        <w:rPr>
          <w:rFonts w:eastAsia="Times New Roman"/>
          <w:color w:val="000000"/>
        </w:rPr>
        <w:t xml:space="preserve">Use derivatives to discuss the motion and rate of change of objects in terms of distance and displacement, velocity, speed and acceleration; </w:t>
      </w:r>
      <w:r>
        <w:rPr>
          <w:rFonts w:eastAsia="Times New Roman"/>
          <w:color w:val="000000"/>
        </w:rPr>
        <w:t>u</w:t>
      </w:r>
      <w:r w:rsidRPr="00CA4BBA">
        <w:rPr>
          <w:rFonts w:eastAsia="Times New Roman"/>
          <w:color w:val="000000"/>
        </w:rPr>
        <w:t>se derivatives to discuss Rectilinear Motion (motion of a particle along a line)</w:t>
      </w:r>
    </w:p>
    <w:p w:rsidR="00414E4F" w:rsidRPr="00CA4BBA" w:rsidRDefault="00414E4F" w:rsidP="00371BA7">
      <w:pPr>
        <w:pStyle w:val="ListParagraph"/>
        <w:numPr>
          <w:ilvl w:val="0"/>
          <w:numId w:val="23"/>
        </w:numPr>
        <w:spacing w:after="0" w:line="240" w:lineRule="auto"/>
        <w:rPr>
          <w:rFonts w:eastAsia="Times New Roman"/>
          <w:color w:val="000000"/>
        </w:rPr>
      </w:pPr>
      <w:r w:rsidRPr="00CA4BBA">
        <w:rPr>
          <w:rFonts w:eastAsia="Times New Roman"/>
          <w:color w:val="000000"/>
        </w:rPr>
        <w:t>Use derivatives to solve related rates problems (being able to model how the rates of different quantities that depend upon the same parameter, such as time, interact)</w:t>
      </w:r>
    </w:p>
    <w:p w:rsidR="00414E4F" w:rsidRPr="00CA4BBA" w:rsidRDefault="00414E4F" w:rsidP="00371BA7">
      <w:pPr>
        <w:pStyle w:val="ListParagraph"/>
        <w:numPr>
          <w:ilvl w:val="0"/>
          <w:numId w:val="23"/>
        </w:numPr>
        <w:spacing w:after="0" w:line="240" w:lineRule="auto"/>
        <w:rPr>
          <w:rFonts w:eastAsia="Times New Roman"/>
          <w:color w:val="000000"/>
        </w:rPr>
      </w:pPr>
      <w:r w:rsidRPr="00CA4BBA">
        <w:rPr>
          <w:rFonts w:eastAsia="Times New Roman"/>
          <w:color w:val="000000"/>
        </w:rPr>
        <w:t xml:space="preserve">Be able to use the Mean Value Theorem for Derivatives to make conclusions about a function on certain intervals (and points within those intervals), and explore these results via graphical methods; </w:t>
      </w:r>
      <w:r>
        <w:rPr>
          <w:rFonts w:eastAsia="Times New Roman"/>
          <w:color w:val="000000"/>
        </w:rPr>
        <w:t>e</w:t>
      </w:r>
      <w:r w:rsidRPr="00CA4BBA">
        <w:rPr>
          <w:rFonts w:eastAsia="Times New Roman"/>
          <w:color w:val="000000"/>
        </w:rPr>
        <w:t xml:space="preserve">valuate limits involving indeterminate forms using </w:t>
      </w:r>
      <w:proofErr w:type="spellStart"/>
      <w:r w:rsidRPr="00CA4BBA">
        <w:rPr>
          <w:rFonts w:eastAsia="Times New Roman"/>
          <w:color w:val="000000"/>
        </w:rPr>
        <w:t>L'Hôp</w:t>
      </w:r>
      <w:r w:rsidRPr="00CA4BBA">
        <w:rPr>
          <w:rFonts w:eastAsia="Times New Roman" w:hint="eastAsia"/>
          <w:color w:val="000000"/>
        </w:rPr>
        <w:t>ital's</w:t>
      </w:r>
      <w:proofErr w:type="spellEnd"/>
      <w:r w:rsidRPr="00CA4BBA">
        <w:rPr>
          <w:rFonts w:eastAsia="Times New Roman" w:hint="eastAsia"/>
          <w:color w:val="000000"/>
        </w:rPr>
        <w:t xml:space="preserve"> rule (for example: 0/0, ∞/∞,0*∞, ∞-∞, 1∞, 00, and ∞0)</w:t>
      </w:r>
    </w:p>
    <w:p w:rsidR="00414E4F" w:rsidRPr="00CA4BBA" w:rsidRDefault="00414E4F" w:rsidP="00371BA7">
      <w:pPr>
        <w:pStyle w:val="ListParagraph"/>
        <w:numPr>
          <w:ilvl w:val="0"/>
          <w:numId w:val="23"/>
        </w:numPr>
        <w:spacing w:after="0" w:line="240" w:lineRule="auto"/>
        <w:rPr>
          <w:color w:val="000000"/>
        </w:rPr>
      </w:pPr>
      <w:r w:rsidRPr="00CA4BBA">
        <w:rPr>
          <w:color w:val="000000"/>
        </w:rPr>
        <w:t xml:space="preserve">Understand the definition of the derivative as a local linear approximation, and what that implies, as well as differentiability, and using graphs to explore tangent lines; </w:t>
      </w:r>
      <w:r>
        <w:rPr>
          <w:color w:val="000000"/>
        </w:rPr>
        <w:t>u</w:t>
      </w:r>
      <w:r w:rsidRPr="00CA4BBA">
        <w:rPr>
          <w:color w:val="000000"/>
        </w:rPr>
        <w:t xml:space="preserve">nderstand the different notations for the derivative; </w:t>
      </w:r>
      <w:r>
        <w:rPr>
          <w:color w:val="000000"/>
        </w:rPr>
        <w:t>e</w:t>
      </w:r>
      <w:r w:rsidRPr="00CA4BBA">
        <w:rPr>
          <w:color w:val="000000"/>
        </w:rPr>
        <w:t xml:space="preserve">xplore the relationship between </w:t>
      </w:r>
      <w:r w:rsidRPr="00CA4BBA">
        <w:rPr>
          <w:color w:val="000000"/>
        </w:rPr>
        <w:lastRenderedPageBreak/>
        <w:t xml:space="preserve">the graph of a function and its derivative; </w:t>
      </w:r>
      <w:r>
        <w:rPr>
          <w:color w:val="000000"/>
        </w:rPr>
        <w:t>f</w:t>
      </w:r>
      <w:r w:rsidRPr="00CA4BBA">
        <w:rPr>
          <w:color w:val="000000"/>
        </w:rPr>
        <w:t xml:space="preserve">urther exploring the characteristics of the graphs of </w:t>
      </w:r>
      <w:r w:rsidRPr="00CA4BBA">
        <w:rPr>
          <w:i/>
          <w:color w:val="000000"/>
        </w:rPr>
        <w:t>f</w:t>
      </w:r>
      <w:r w:rsidRPr="00CA4BBA">
        <w:rPr>
          <w:color w:val="000000"/>
        </w:rPr>
        <w:t xml:space="preserve">, </w:t>
      </w:r>
      <w:r w:rsidRPr="00CA4BBA">
        <w:rPr>
          <w:i/>
          <w:color w:val="000000"/>
        </w:rPr>
        <w:t xml:space="preserve">f </w:t>
      </w:r>
      <w:r w:rsidRPr="00CA4BBA">
        <w:rPr>
          <w:color w:val="000000"/>
        </w:rPr>
        <w:t>', and</w:t>
      </w:r>
      <w:r w:rsidRPr="00CA4BBA">
        <w:rPr>
          <w:i/>
          <w:color w:val="000000"/>
        </w:rPr>
        <w:t xml:space="preserve"> f</w:t>
      </w:r>
      <w:r w:rsidRPr="00CA4BBA">
        <w:rPr>
          <w:color w:val="000000"/>
        </w:rPr>
        <w:t xml:space="preserve"> ''</w:t>
      </w:r>
    </w:p>
    <w:p w:rsidR="00414E4F" w:rsidRDefault="00414E4F" w:rsidP="00371BA7">
      <w:pPr>
        <w:pStyle w:val="ListParagraph"/>
        <w:numPr>
          <w:ilvl w:val="0"/>
          <w:numId w:val="23"/>
        </w:numPr>
        <w:spacing w:after="0" w:line="240" w:lineRule="auto"/>
        <w:rPr>
          <w:rFonts w:eastAsia="Times New Roman"/>
          <w:color w:val="000000"/>
        </w:rPr>
      </w:pPr>
      <w:r w:rsidRPr="00CA4BBA">
        <w:rPr>
          <w:rFonts w:eastAsia="Times New Roman"/>
          <w:color w:val="000000"/>
        </w:rPr>
        <w:t>Use local linear approximations (or differentials) to aid in approximation techniques</w:t>
      </w:r>
    </w:p>
    <w:p w:rsidR="006F24BE" w:rsidRPr="00140C59" w:rsidRDefault="006F24BE" w:rsidP="006F24BE">
      <w:pPr>
        <w:pStyle w:val="ListParagraph"/>
        <w:numPr>
          <w:ilvl w:val="0"/>
          <w:numId w:val="24"/>
        </w:numPr>
        <w:spacing w:after="0" w:line="240" w:lineRule="auto"/>
        <w:rPr>
          <w:rFonts w:eastAsia="Times New Roman"/>
          <w:color w:val="000000"/>
        </w:rPr>
      </w:pPr>
      <w:r>
        <w:rPr>
          <w:b/>
        </w:rPr>
        <w:t xml:space="preserve">Module Five: </w:t>
      </w:r>
      <w:r w:rsidRPr="000B2ACB">
        <w:rPr>
          <w:b/>
        </w:rPr>
        <w:t>Integration</w:t>
      </w:r>
      <w:r>
        <w:rPr>
          <w:b/>
        </w:rPr>
        <w:t xml:space="preserve"> (suggested pace 2-3 weeks)</w:t>
      </w:r>
    </w:p>
    <w:p w:rsidR="006F24BE" w:rsidRPr="002001F2" w:rsidRDefault="006F24BE" w:rsidP="006F24BE">
      <w:pPr>
        <w:pStyle w:val="ListParagraph"/>
        <w:numPr>
          <w:ilvl w:val="0"/>
          <w:numId w:val="26"/>
        </w:numPr>
        <w:spacing w:after="0" w:line="240" w:lineRule="auto"/>
        <w:rPr>
          <w:rFonts w:eastAsia="Times New Roman"/>
          <w:color w:val="000000"/>
        </w:rPr>
      </w:pPr>
      <w:r w:rsidRPr="002001F2">
        <w:rPr>
          <w:rFonts w:eastAsia="Times New Roman"/>
          <w:color w:val="000000"/>
        </w:rPr>
        <w:t xml:space="preserve">Introduce Integrals with Archimedes’ Method of Exhaustion (numerical approximation) and how it leads to the natural use of the rectangle approximation method for the area under a curve; </w:t>
      </w:r>
      <w:r>
        <w:rPr>
          <w:rFonts w:eastAsia="Times New Roman"/>
          <w:color w:val="000000"/>
        </w:rPr>
        <w:t>r</w:t>
      </w:r>
      <w:r w:rsidRPr="002001F2">
        <w:rPr>
          <w:rFonts w:eastAsia="Times New Roman"/>
          <w:color w:val="000000"/>
        </w:rPr>
        <w:t>epresent the area under a curve as a limit using sigma notation</w:t>
      </w:r>
    </w:p>
    <w:p w:rsidR="006F24BE" w:rsidRPr="002001F2" w:rsidRDefault="006F24BE" w:rsidP="006F24BE">
      <w:pPr>
        <w:pStyle w:val="ListParagraph"/>
        <w:numPr>
          <w:ilvl w:val="0"/>
          <w:numId w:val="26"/>
        </w:numPr>
        <w:spacing w:after="0" w:line="240" w:lineRule="auto"/>
        <w:rPr>
          <w:rFonts w:eastAsia="Times New Roman"/>
          <w:color w:val="000000"/>
        </w:rPr>
      </w:pPr>
      <w:r w:rsidRPr="002001F2">
        <w:rPr>
          <w:rFonts w:eastAsia="Times New Roman"/>
          <w:color w:val="000000"/>
        </w:rPr>
        <w:t xml:space="preserve">Identify the definite integral as a limit of Riemann Sums; </w:t>
      </w:r>
      <w:r>
        <w:rPr>
          <w:rFonts w:eastAsia="Times New Roman"/>
          <w:color w:val="000000"/>
        </w:rPr>
        <w:t>e</w:t>
      </w:r>
      <w:r w:rsidRPr="002001F2">
        <w:rPr>
          <w:rFonts w:eastAsia="Times New Roman"/>
          <w:color w:val="000000"/>
        </w:rPr>
        <w:t xml:space="preserve">valuate definite integrals by interpreting them geometrically; </w:t>
      </w:r>
      <w:r>
        <w:rPr>
          <w:rFonts w:eastAsia="Times New Roman"/>
          <w:color w:val="000000"/>
        </w:rPr>
        <w:t>u</w:t>
      </w:r>
      <w:r w:rsidRPr="002001F2">
        <w:rPr>
          <w:rFonts w:eastAsia="Times New Roman"/>
          <w:color w:val="000000"/>
        </w:rPr>
        <w:t xml:space="preserve">nderstand the differences or similarities, depending, between area (or “net signed area”) and the definite integral, and explore this concept using a graphing calculator; </w:t>
      </w:r>
      <w:r>
        <w:rPr>
          <w:rFonts w:eastAsia="Times New Roman"/>
          <w:color w:val="000000"/>
        </w:rPr>
        <w:t>f</w:t>
      </w:r>
      <w:r w:rsidRPr="002001F2">
        <w:rPr>
          <w:rFonts w:eastAsia="Times New Roman"/>
          <w:color w:val="000000"/>
        </w:rPr>
        <w:t xml:space="preserve">urther exploring Riemann Sums and accumulated </w:t>
      </w:r>
      <w:r w:rsidR="00296376">
        <w:rPr>
          <w:rFonts w:eastAsia="Times New Roman"/>
          <w:color w:val="000000"/>
        </w:rPr>
        <w:t>c</w:t>
      </w:r>
      <w:r w:rsidRPr="002001F2">
        <w:rPr>
          <w:rFonts w:eastAsia="Times New Roman"/>
          <w:color w:val="000000"/>
        </w:rPr>
        <w:t>hange from a Rate of Change</w:t>
      </w:r>
    </w:p>
    <w:p w:rsidR="006F24BE" w:rsidRPr="002001F2" w:rsidRDefault="006F24BE" w:rsidP="006F24BE">
      <w:pPr>
        <w:pStyle w:val="ListParagraph"/>
        <w:numPr>
          <w:ilvl w:val="0"/>
          <w:numId w:val="26"/>
        </w:numPr>
        <w:spacing w:after="0" w:line="240" w:lineRule="auto"/>
        <w:rPr>
          <w:rFonts w:eastAsia="Times New Roman"/>
          <w:color w:val="000000"/>
        </w:rPr>
      </w:pPr>
      <w:r w:rsidRPr="002001F2">
        <w:rPr>
          <w:rFonts w:eastAsia="Times New Roman"/>
          <w:color w:val="000000"/>
        </w:rPr>
        <w:t xml:space="preserve">Use integrals to define functions, and explore that relationship; be able to take the derivatives of </w:t>
      </w:r>
      <w:r w:rsidR="00296376">
        <w:rPr>
          <w:rFonts w:eastAsia="Times New Roman"/>
          <w:color w:val="000000"/>
        </w:rPr>
        <w:t>i</w:t>
      </w:r>
      <w:r w:rsidRPr="002001F2">
        <w:rPr>
          <w:rFonts w:eastAsia="Times New Roman"/>
          <w:color w:val="000000"/>
        </w:rPr>
        <w:t xml:space="preserve">ntegrals by the Fundamental Theorem of Calculus; </w:t>
      </w:r>
      <w:r>
        <w:rPr>
          <w:rFonts w:eastAsia="Times New Roman"/>
          <w:color w:val="000000"/>
        </w:rPr>
        <w:t>u</w:t>
      </w:r>
      <w:r w:rsidRPr="002001F2">
        <w:rPr>
          <w:rFonts w:eastAsia="Times New Roman"/>
          <w:color w:val="000000"/>
        </w:rPr>
        <w:t>se the Fundamental Theorem of Calculus to evaluate definite integrals</w:t>
      </w:r>
    </w:p>
    <w:p w:rsidR="006F24BE" w:rsidRPr="002001F2" w:rsidRDefault="006F24BE" w:rsidP="006F24BE">
      <w:pPr>
        <w:pStyle w:val="ListParagraph"/>
        <w:numPr>
          <w:ilvl w:val="0"/>
          <w:numId w:val="26"/>
        </w:numPr>
        <w:spacing w:after="0" w:line="240" w:lineRule="auto"/>
        <w:rPr>
          <w:rFonts w:eastAsia="Times New Roman"/>
          <w:color w:val="000000"/>
        </w:rPr>
      </w:pPr>
      <w:r w:rsidRPr="002001F2">
        <w:rPr>
          <w:rFonts w:eastAsia="Times New Roman"/>
          <w:color w:val="000000"/>
        </w:rPr>
        <w:t xml:space="preserve">Evaluate indefinite integrals to find the general </w:t>
      </w:r>
      <w:proofErr w:type="spellStart"/>
      <w:r w:rsidRPr="002001F2">
        <w:rPr>
          <w:rFonts w:eastAsia="Times New Roman"/>
          <w:color w:val="000000"/>
        </w:rPr>
        <w:t>antiderivatives</w:t>
      </w:r>
      <w:proofErr w:type="spellEnd"/>
      <w:r w:rsidRPr="002001F2">
        <w:rPr>
          <w:rFonts w:eastAsia="Times New Roman"/>
          <w:color w:val="000000"/>
        </w:rPr>
        <w:t xml:space="preserve"> of functions </w:t>
      </w:r>
    </w:p>
    <w:p w:rsidR="006F24BE" w:rsidRPr="002001F2" w:rsidRDefault="006F24BE" w:rsidP="006F24BE">
      <w:pPr>
        <w:pStyle w:val="ListParagraph"/>
        <w:numPr>
          <w:ilvl w:val="0"/>
          <w:numId w:val="26"/>
        </w:numPr>
        <w:spacing w:after="0" w:line="240" w:lineRule="auto"/>
        <w:rPr>
          <w:rFonts w:eastAsia="Times New Roman"/>
          <w:color w:val="000000"/>
        </w:rPr>
      </w:pPr>
      <w:r w:rsidRPr="002001F2">
        <w:rPr>
          <w:rFonts w:eastAsia="Times New Roman"/>
          <w:color w:val="000000"/>
        </w:rPr>
        <w:t>Evaluate indefinite integrals by use of the method of substitution; be able to evaluate definite integrals by use of the graphing calculator</w:t>
      </w:r>
    </w:p>
    <w:p w:rsidR="006F24BE" w:rsidRDefault="006F24BE" w:rsidP="006F24BE">
      <w:pPr>
        <w:pStyle w:val="ListParagraph"/>
        <w:numPr>
          <w:ilvl w:val="0"/>
          <w:numId w:val="26"/>
        </w:numPr>
        <w:spacing w:after="0" w:line="240" w:lineRule="auto"/>
        <w:rPr>
          <w:rFonts w:eastAsia="Times New Roman"/>
          <w:color w:val="000000"/>
        </w:rPr>
      </w:pPr>
      <w:r w:rsidRPr="002001F2">
        <w:rPr>
          <w:rFonts w:eastAsia="Times New Roman"/>
          <w:color w:val="000000"/>
        </w:rPr>
        <w:t>Evaluate definite integrals by use of the method of substitution; be able to evaluate definite integrals by use of the graphing calculator</w:t>
      </w:r>
    </w:p>
    <w:p w:rsidR="006F24BE" w:rsidRPr="00420D0A" w:rsidRDefault="006F24BE" w:rsidP="006F24BE">
      <w:pPr>
        <w:pStyle w:val="ListParagraph"/>
        <w:numPr>
          <w:ilvl w:val="0"/>
          <w:numId w:val="24"/>
        </w:numPr>
        <w:spacing w:after="0" w:line="240" w:lineRule="auto"/>
        <w:rPr>
          <w:rFonts w:eastAsia="Times New Roman"/>
          <w:color w:val="000000"/>
        </w:rPr>
      </w:pPr>
      <w:r>
        <w:rPr>
          <w:b/>
        </w:rPr>
        <w:t xml:space="preserve">Module Six: </w:t>
      </w:r>
      <w:r w:rsidRPr="000B2ACB">
        <w:rPr>
          <w:b/>
        </w:rPr>
        <w:t>Applications of Integrals</w:t>
      </w:r>
      <w:r>
        <w:rPr>
          <w:b/>
        </w:rPr>
        <w:t xml:space="preserve"> (suggested pace 2-3 weeks)</w:t>
      </w:r>
    </w:p>
    <w:p w:rsidR="006F24BE" w:rsidRPr="002672B3" w:rsidRDefault="006F24BE" w:rsidP="006F24BE">
      <w:pPr>
        <w:pStyle w:val="ListParagraph"/>
        <w:numPr>
          <w:ilvl w:val="0"/>
          <w:numId w:val="27"/>
        </w:numPr>
        <w:spacing w:after="0" w:line="240" w:lineRule="auto"/>
        <w:rPr>
          <w:rFonts w:eastAsia="Times New Roman"/>
          <w:color w:val="000000"/>
        </w:rPr>
      </w:pPr>
      <w:r w:rsidRPr="002672B3">
        <w:rPr>
          <w:rFonts w:eastAsia="Times New Roman"/>
          <w:color w:val="000000"/>
        </w:rPr>
        <w:t>Find the area between two curves using definite integrals, and explore this using technology</w:t>
      </w:r>
    </w:p>
    <w:p w:rsidR="006F24BE" w:rsidRPr="002672B3" w:rsidRDefault="006F24BE" w:rsidP="006F24BE">
      <w:pPr>
        <w:pStyle w:val="ListParagraph"/>
        <w:numPr>
          <w:ilvl w:val="0"/>
          <w:numId w:val="27"/>
        </w:numPr>
        <w:spacing w:after="0" w:line="240" w:lineRule="auto"/>
        <w:rPr>
          <w:rFonts w:eastAsia="Times New Roman"/>
          <w:color w:val="000000"/>
        </w:rPr>
      </w:pPr>
      <w:r w:rsidRPr="002672B3">
        <w:rPr>
          <w:rFonts w:eastAsia="Times New Roman"/>
          <w:color w:val="000000"/>
        </w:rPr>
        <w:t xml:space="preserve">Use the method of discs/slicing/washers to find the volume of a solid of revolution </w:t>
      </w:r>
    </w:p>
    <w:p w:rsidR="006F24BE" w:rsidRPr="002672B3" w:rsidRDefault="006F24BE" w:rsidP="006F24BE">
      <w:pPr>
        <w:pStyle w:val="ListParagraph"/>
        <w:numPr>
          <w:ilvl w:val="0"/>
          <w:numId w:val="27"/>
        </w:numPr>
        <w:spacing w:after="0" w:line="240" w:lineRule="auto"/>
        <w:rPr>
          <w:rFonts w:eastAsia="Times New Roman"/>
          <w:color w:val="000000"/>
        </w:rPr>
      </w:pPr>
      <w:r w:rsidRPr="002672B3">
        <w:rPr>
          <w:rFonts w:eastAsia="Times New Roman"/>
          <w:color w:val="000000"/>
        </w:rPr>
        <w:t xml:space="preserve">Explore and understand the Mean Value Theorem for Integrals; </w:t>
      </w:r>
      <w:r>
        <w:rPr>
          <w:rFonts w:eastAsia="Times New Roman"/>
          <w:color w:val="000000"/>
        </w:rPr>
        <w:t>f</w:t>
      </w:r>
      <w:r w:rsidRPr="002672B3">
        <w:rPr>
          <w:rFonts w:eastAsia="Times New Roman"/>
          <w:color w:val="000000"/>
        </w:rPr>
        <w:t xml:space="preserve">ind the average value of a function; </w:t>
      </w:r>
      <w:r>
        <w:rPr>
          <w:rFonts w:eastAsia="Times New Roman"/>
          <w:color w:val="000000"/>
        </w:rPr>
        <w:t>e</w:t>
      </w:r>
      <w:r w:rsidRPr="002672B3">
        <w:rPr>
          <w:rFonts w:eastAsia="Times New Roman"/>
          <w:color w:val="000000"/>
        </w:rPr>
        <w:t>xplore Rectilinear Motion with Integrals, as well as General Motion of Objects (Distance, Displacement, Velocity, Speed, and Acceleration)</w:t>
      </w:r>
    </w:p>
    <w:p w:rsidR="006F24BE" w:rsidRPr="006F24BE" w:rsidRDefault="006F24BE" w:rsidP="006F24BE">
      <w:pPr>
        <w:pStyle w:val="ListParagraph"/>
        <w:numPr>
          <w:ilvl w:val="0"/>
          <w:numId w:val="27"/>
        </w:numPr>
        <w:spacing w:after="0" w:line="240" w:lineRule="auto"/>
        <w:rPr>
          <w:rFonts w:eastAsia="Times New Roman"/>
          <w:color w:val="000000"/>
        </w:rPr>
      </w:pPr>
      <w:r w:rsidRPr="002672B3">
        <w:rPr>
          <w:rFonts w:eastAsia="Times New Roman"/>
          <w:color w:val="000000"/>
        </w:rPr>
        <w:t>Evaluate constants of integration given an initial condition</w:t>
      </w:r>
    </w:p>
    <w:p w:rsidR="00140C59" w:rsidRDefault="00140C59" w:rsidP="00140C59">
      <w:pPr>
        <w:spacing w:after="0" w:line="240" w:lineRule="auto"/>
        <w:rPr>
          <w:rFonts w:eastAsia="Times New Roman"/>
          <w:color w:val="000000"/>
        </w:rPr>
      </w:pPr>
    </w:p>
    <w:p w:rsidR="00140C59" w:rsidRDefault="00140C59" w:rsidP="00140C59">
      <w:pPr>
        <w:spacing w:after="0" w:line="240" w:lineRule="auto"/>
        <w:rPr>
          <w:rFonts w:eastAsia="Times New Roman"/>
          <w:color w:val="000000"/>
        </w:rPr>
      </w:pPr>
      <w:r>
        <w:rPr>
          <w:rFonts w:eastAsia="Times New Roman"/>
          <w:color w:val="000000"/>
        </w:rPr>
        <w:t>Semester 2</w:t>
      </w:r>
    </w:p>
    <w:p w:rsidR="00140C59" w:rsidRDefault="00140C59" w:rsidP="00140C59">
      <w:pPr>
        <w:spacing w:after="0" w:line="240" w:lineRule="auto"/>
        <w:rPr>
          <w:rFonts w:eastAsia="Times New Roman"/>
          <w:color w:val="000000"/>
        </w:rPr>
      </w:pPr>
    </w:p>
    <w:p w:rsidR="00420D0A" w:rsidRPr="000C1728" w:rsidRDefault="000C1728" w:rsidP="00420D0A">
      <w:pPr>
        <w:pStyle w:val="ListParagraph"/>
        <w:numPr>
          <w:ilvl w:val="0"/>
          <w:numId w:val="24"/>
        </w:numPr>
        <w:spacing w:after="0" w:line="240" w:lineRule="auto"/>
        <w:rPr>
          <w:rFonts w:eastAsia="Times New Roman"/>
          <w:color w:val="000000"/>
        </w:rPr>
      </w:pPr>
      <w:r w:rsidRPr="000C1728">
        <w:rPr>
          <w:b/>
        </w:rPr>
        <w:t xml:space="preserve">Module Seven: Differential Equations and More Riemann Sums </w:t>
      </w:r>
      <w:r w:rsidR="00666A67">
        <w:rPr>
          <w:b/>
        </w:rPr>
        <w:t xml:space="preserve">(suggested pace </w:t>
      </w:r>
      <w:r w:rsidR="0062750E">
        <w:rPr>
          <w:b/>
        </w:rPr>
        <w:t>2</w:t>
      </w:r>
      <w:r w:rsidR="00666A67">
        <w:rPr>
          <w:b/>
        </w:rPr>
        <w:t>-</w:t>
      </w:r>
      <w:r w:rsidR="0062750E">
        <w:rPr>
          <w:b/>
        </w:rPr>
        <w:t>3</w:t>
      </w:r>
      <w:r w:rsidR="00666A67">
        <w:rPr>
          <w:b/>
        </w:rPr>
        <w:t xml:space="preserve"> weeks)</w:t>
      </w:r>
    </w:p>
    <w:p w:rsidR="000C1728" w:rsidRPr="00716F40" w:rsidRDefault="000C1728" w:rsidP="000C1728">
      <w:pPr>
        <w:pStyle w:val="ListParagraph"/>
        <w:numPr>
          <w:ilvl w:val="0"/>
          <w:numId w:val="28"/>
        </w:numPr>
        <w:spacing w:after="0" w:line="240" w:lineRule="auto"/>
        <w:rPr>
          <w:rFonts w:eastAsia="Times New Roman"/>
          <w:color w:val="000000"/>
        </w:rPr>
      </w:pPr>
      <w:r w:rsidRPr="00716F40">
        <w:rPr>
          <w:rFonts w:eastAsia="Times New Roman"/>
          <w:color w:val="000000"/>
        </w:rPr>
        <w:t xml:space="preserve">Evaluate constants of integration given an initial condition </w:t>
      </w:r>
    </w:p>
    <w:p w:rsidR="000C1728" w:rsidRPr="00716F40" w:rsidRDefault="000C1728" w:rsidP="000C1728">
      <w:pPr>
        <w:pStyle w:val="ListParagraph"/>
        <w:numPr>
          <w:ilvl w:val="0"/>
          <w:numId w:val="28"/>
        </w:numPr>
        <w:spacing w:after="0" w:line="240" w:lineRule="auto"/>
        <w:rPr>
          <w:rFonts w:eastAsia="Times New Roman"/>
          <w:color w:val="000000"/>
        </w:rPr>
      </w:pPr>
      <w:r w:rsidRPr="00716F40">
        <w:rPr>
          <w:rFonts w:eastAsia="Times New Roman"/>
          <w:color w:val="000000"/>
        </w:rPr>
        <w:t xml:space="preserve">Solve separable differential equations; </w:t>
      </w:r>
      <w:r>
        <w:rPr>
          <w:rFonts w:eastAsia="Times New Roman"/>
          <w:color w:val="000000"/>
        </w:rPr>
        <w:t>m</w:t>
      </w:r>
      <w:r w:rsidRPr="00716F40">
        <w:rPr>
          <w:rFonts w:eastAsia="Times New Roman"/>
          <w:color w:val="000000"/>
        </w:rPr>
        <w:t xml:space="preserve">odel various applications using separable differential equations, with particular focus on the study of the equation y'= </w:t>
      </w:r>
      <w:proofErr w:type="spellStart"/>
      <w:r w:rsidRPr="00716F40">
        <w:rPr>
          <w:rFonts w:eastAsia="Times New Roman"/>
          <w:color w:val="000000"/>
        </w:rPr>
        <w:t>ky</w:t>
      </w:r>
      <w:proofErr w:type="spellEnd"/>
      <w:r w:rsidRPr="00716F40">
        <w:rPr>
          <w:rFonts w:eastAsia="Times New Roman"/>
          <w:color w:val="000000"/>
        </w:rPr>
        <w:t xml:space="preserve"> and exponential growth </w:t>
      </w:r>
    </w:p>
    <w:p w:rsidR="000C1728" w:rsidRPr="00716F40" w:rsidRDefault="000C1728" w:rsidP="000C1728">
      <w:pPr>
        <w:pStyle w:val="ListParagraph"/>
        <w:numPr>
          <w:ilvl w:val="0"/>
          <w:numId w:val="28"/>
        </w:numPr>
        <w:spacing w:after="0" w:line="240" w:lineRule="auto"/>
        <w:rPr>
          <w:rFonts w:eastAsia="Times New Roman"/>
          <w:color w:val="000000"/>
        </w:rPr>
      </w:pPr>
      <w:r w:rsidRPr="00716F40">
        <w:rPr>
          <w:rFonts w:eastAsia="Times New Roman"/>
          <w:color w:val="000000"/>
        </w:rPr>
        <w:t xml:space="preserve">Draw a slope field (or direction field) for a differential equation; be able to interpret a slope field when given it; </w:t>
      </w:r>
      <w:r>
        <w:rPr>
          <w:rFonts w:eastAsia="Times New Roman"/>
          <w:color w:val="000000"/>
        </w:rPr>
        <w:t>b</w:t>
      </w:r>
      <w:r w:rsidRPr="00716F40">
        <w:rPr>
          <w:rFonts w:eastAsia="Times New Roman"/>
          <w:color w:val="000000"/>
        </w:rPr>
        <w:t>e able to interpret the solution curve attached to an initial value</w:t>
      </w:r>
    </w:p>
    <w:p w:rsidR="000C1728" w:rsidRDefault="000C1728" w:rsidP="000C1728">
      <w:pPr>
        <w:pStyle w:val="ListParagraph"/>
        <w:numPr>
          <w:ilvl w:val="0"/>
          <w:numId w:val="28"/>
        </w:numPr>
        <w:spacing w:after="0" w:line="240" w:lineRule="auto"/>
        <w:rPr>
          <w:rFonts w:eastAsia="Times New Roman"/>
          <w:color w:val="000000"/>
        </w:rPr>
      </w:pPr>
      <w:r w:rsidRPr="00716F40">
        <w:rPr>
          <w:rFonts w:eastAsia="Times New Roman"/>
          <w:color w:val="000000"/>
        </w:rPr>
        <w:t xml:space="preserve">Use numerical approximation techniques to evaluate definite integrals, where appropriate, including the area under a curve; </w:t>
      </w:r>
      <w:r>
        <w:rPr>
          <w:rFonts w:eastAsia="Times New Roman"/>
          <w:color w:val="000000"/>
        </w:rPr>
        <w:t>u</w:t>
      </w:r>
      <w:r w:rsidRPr="00716F40">
        <w:rPr>
          <w:rFonts w:eastAsia="Times New Roman"/>
          <w:color w:val="000000"/>
        </w:rPr>
        <w:t xml:space="preserve">se Riemann Sums (using left, right and midpoint evaluation points) and </w:t>
      </w:r>
      <w:r w:rsidR="00296376">
        <w:rPr>
          <w:rFonts w:eastAsia="Times New Roman"/>
          <w:color w:val="000000"/>
        </w:rPr>
        <w:t>t</w:t>
      </w:r>
      <w:r w:rsidRPr="00716F40">
        <w:rPr>
          <w:rFonts w:eastAsia="Times New Roman"/>
          <w:color w:val="000000"/>
        </w:rPr>
        <w:t xml:space="preserve">rapezoidal sums to approximate definite integrals of functions through algebraic, graphical, and tabular representation (table of values); </w:t>
      </w:r>
      <w:r>
        <w:rPr>
          <w:rFonts w:eastAsia="Times New Roman"/>
          <w:color w:val="000000"/>
        </w:rPr>
        <w:t>d</w:t>
      </w:r>
      <w:r w:rsidRPr="00716F40">
        <w:rPr>
          <w:rFonts w:eastAsia="Times New Roman"/>
          <w:color w:val="000000"/>
        </w:rPr>
        <w:t>iscuss error implications of different methods</w:t>
      </w:r>
    </w:p>
    <w:p w:rsidR="000C1728" w:rsidRPr="000C1728" w:rsidRDefault="000C1728" w:rsidP="000C1728">
      <w:pPr>
        <w:pStyle w:val="ListParagraph"/>
        <w:numPr>
          <w:ilvl w:val="0"/>
          <w:numId w:val="24"/>
        </w:numPr>
        <w:spacing w:after="0" w:line="240" w:lineRule="auto"/>
        <w:rPr>
          <w:rFonts w:eastAsia="Times New Roman"/>
          <w:color w:val="000000"/>
        </w:rPr>
      </w:pPr>
      <w:r w:rsidRPr="00247E5C">
        <w:rPr>
          <w:b/>
        </w:rPr>
        <w:t>Module Eight: Supplemental Topics</w:t>
      </w:r>
      <w:r w:rsidR="00666A67">
        <w:rPr>
          <w:b/>
        </w:rPr>
        <w:t xml:space="preserve"> (suggested pace </w:t>
      </w:r>
      <w:r w:rsidR="0062750E">
        <w:rPr>
          <w:b/>
        </w:rPr>
        <w:t>2</w:t>
      </w:r>
      <w:r w:rsidR="00666A67">
        <w:rPr>
          <w:b/>
        </w:rPr>
        <w:t>-</w:t>
      </w:r>
      <w:r w:rsidR="0062750E">
        <w:rPr>
          <w:b/>
        </w:rPr>
        <w:t>3</w:t>
      </w:r>
      <w:r w:rsidR="00666A67">
        <w:rPr>
          <w:b/>
        </w:rPr>
        <w:t xml:space="preserve"> weeks)</w:t>
      </w:r>
    </w:p>
    <w:p w:rsidR="006F24BE" w:rsidRPr="00247E5C" w:rsidRDefault="006F24BE" w:rsidP="006F24BE">
      <w:pPr>
        <w:pStyle w:val="ListParagraph"/>
        <w:numPr>
          <w:ilvl w:val="0"/>
          <w:numId w:val="30"/>
        </w:numPr>
        <w:spacing w:after="0" w:line="240" w:lineRule="auto"/>
        <w:rPr>
          <w:color w:val="000000"/>
        </w:rPr>
      </w:pPr>
      <w:r w:rsidRPr="00247E5C">
        <w:rPr>
          <w:color w:val="000000"/>
        </w:rPr>
        <w:t xml:space="preserve">Understand the definition of the derivative as a local linear approximation, and what that implies, as well as differentiability, and using graphs to explore tangent lines; </w:t>
      </w:r>
      <w:r>
        <w:rPr>
          <w:color w:val="000000"/>
        </w:rPr>
        <w:t>u</w:t>
      </w:r>
      <w:r w:rsidRPr="00247E5C">
        <w:rPr>
          <w:color w:val="000000"/>
        </w:rPr>
        <w:t xml:space="preserve">nderstand the different notations for the derivative; </w:t>
      </w:r>
      <w:r>
        <w:rPr>
          <w:color w:val="000000"/>
        </w:rPr>
        <w:t>e</w:t>
      </w:r>
      <w:r w:rsidRPr="00247E5C">
        <w:rPr>
          <w:color w:val="000000"/>
        </w:rPr>
        <w:t xml:space="preserve">xplore the relationship between the graph of a function and its derivative; </w:t>
      </w:r>
      <w:r>
        <w:rPr>
          <w:color w:val="000000"/>
        </w:rPr>
        <w:t>f</w:t>
      </w:r>
      <w:r w:rsidRPr="00247E5C">
        <w:rPr>
          <w:color w:val="000000"/>
        </w:rPr>
        <w:t xml:space="preserve">urther exploring the characteristics of the graphs of </w:t>
      </w:r>
      <w:r w:rsidRPr="00247E5C">
        <w:rPr>
          <w:i/>
          <w:color w:val="000000"/>
        </w:rPr>
        <w:t>f</w:t>
      </w:r>
      <w:r w:rsidRPr="00247E5C">
        <w:rPr>
          <w:color w:val="000000"/>
        </w:rPr>
        <w:t xml:space="preserve">, </w:t>
      </w:r>
      <w:r w:rsidRPr="00247E5C">
        <w:rPr>
          <w:i/>
          <w:color w:val="000000"/>
        </w:rPr>
        <w:t xml:space="preserve">f </w:t>
      </w:r>
      <w:r w:rsidRPr="00247E5C">
        <w:rPr>
          <w:color w:val="000000"/>
        </w:rPr>
        <w:t>', and</w:t>
      </w:r>
      <w:r w:rsidRPr="00247E5C">
        <w:rPr>
          <w:i/>
          <w:color w:val="000000"/>
        </w:rPr>
        <w:t xml:space="preserve"> f</w:t>
      </w:r>
      <w:r w:rsidRPr="00247E5C">
        <w:rPr>
          <w:color w:val="000000"/>
        </w:rPr>
        <w:t xml:space="preserve"> ''</w:t>
      </w:r>
    </w:p>
    <w:p w:rsidR="006F24BE" w:rsidRPr="00247E5C" w:rsidRDefault="006F24BE" w:rsidP="006F24BE">
      <w:pPr>
        <w:pStyle w:val="ListParagraph"/>
        <w:numPr>
          <w:ilvl w:val="0"/>
          <w:numId w:val="30"/>
        </w:numPr>
        <w:spacing w:after="0" w:line="240" w:lineRule="auto"/>
        <w:rPr>
          <w:rFonts w:eastAsia="Times New Roman"/>
          <w:color w:val="000000"/>
        </w:rPr>
      </w:pPr>
      <w:r w:rsidRPr="00247E5C">
        <w:rPr>
          <w:rFonts w:eastAsia="Times New Roman"/>
          <w:color w:val="000000"/>
        </w:rPr>
        <w:lastRenderedPageBreak/>
        <w:t xml:space="preserve">Use numerical approximation techniques to evaluate definite integrals, where appropriate, including the area under a curve; </w:t>
      </w:r>
      <w:r>
        <w:rPr>
          <w:rFonts w:eastAsia="Times New Roman"/>
          <w:color w:val="000000"/>
        </w:rPr>
        <w:t>u</w:t>
      </w:r>
      <w:r w:rsidRPr="00247E5C">
        <w:rPr>
          <w:rFonts w:eastAsia="Times New Roman"/>
          <w:color w:val="000000"/>
        </w:rPr>
        <w:t xml:space="preserve">se Riemann Sums (using left, right and midpoint evaluation points) and </w:t>
      </w:r>
      <w:r w:rsidR="00296376">
        <w:rPr>
          <w:rFonts w:eastAsia="Times New Roman"/>
          <w:color w:val="000000"/>
        </w:rPr>
        <w:t>t</w:t>
      </w:r>
      <w:r w:rsidRPr="00247E5C">
        <w:rPr>
          <w:rFonts w:eastAsia="Times New Roman"/>
          <w:color w:val="000000"/>
        </w:rPr>
        <w:t xml:space="preserve">rapezoidal sums to approximate definite integrals of functions through algebraic, graphical, and tabular representation (table of values); </w:t>
      </w:r>
      <w:r>
        <w:rPr>
          <w:rFonts w:eastAsia="Times New Roman"/>
          <w:color w:val="000000"/>
        </w:rPr>
        <w:t>d</w:t>
      </w:r>
      <w:r w:rsidRPr="00247E5C">
        <w:rPr>
          <w:rFonts w:eastAsia="Times New Roman"/>
          <w:color w:val="000000"/>
        </w:rPr>
        <w:t>iscuss error implications of different methods</w:t>
      </w:r>
    </w:p>
    <w:p w:rsidR="006F24BE" w:rsidRDefault="006F24BE" w:rsidP="006F24BE">
      <w:pPr>
        <w:pStyle w:val="ListParagraph"/>
        <w:numPr>
          <w:ilvl w:val="0"/>
          <w:numId w:val="30"/>
        </w:numPr>
        <w:spacing w:after="0" w:line="240" w:lineRule="auto"/>
        <w:rPr>
          <w:rFonts w:eastAsia="Times New Roman"/>
          <w:color w:val="000000"/>
        </w:rPr>
      </w:pPr>
      <w:r w:rsidRPr="00247E5C">
        <w:rPr>
          <w:rFonts w:eastAsia="Times New Roman"/>
          <w:color w:val="000000"/>
        </w:rPr>
        <w:t>Use integrals to define functions, and explore that relationship</w:t>
      </w:r>
    </w:p>
    <w:p w:rsidR="006F24BE" w:rsidRDefault="006F24BE" w:rsidP="006F24BE">
      <w:pPr>
        <w:pStyle w:val="ListParagraph"/>
        <w:numPr>
          <w:ilvl w:val="0"/>
          <w:numId w:val="30"/>
        </w:numPr>
        <w:spacing w:after="0" w:line="240" w:lineRule="auto"/>
        <w:rPr>
          <w:rFonts w:eastAsia="Times New Roman"/>
          <w:color w:val="000000"/>
        </w:rPr>
      </w:pPr>
      <w:r w:rsidRPr="00636A98">
        <w:rPr>
          <w:rFonts w:eastAsia="Times New Roman"/>
          <w:color w:val="000000"/>
        </w:rPr>
        <w:t xml:space="preserve">Be able to use integration by parts to compute </w:t>
      </w:r>
      <w:proofErr w:type="spellStart"/>
      <w:r w:rsidRPr="00636A98">
        <w:rPr>
          <w:rFonts w:eastAsia="Times New Roman"/>
          <w:color w:val="000000"/>
        </w:rPr>
        <w:t>antiderivatives</w:t>
      </w:r>
      <w:proofErr w:type="spellEnd"/>
      <w:r w:rsidRPr="00636A98">
        <w:rPr>
          <w:rFonts w:eastAsia="Times New Roman"/>
          <w:color w:val="000000"/>
        </w:rPr>
        <w:t xml:space="preserve"> and evaluate integrals, as well as recognize when it will be useful or not; use repeated integration by parts to evaluate integrals</w:t>
      </w:r>
      <w:r w:rsidR="00296376">
        <w:rPr>
          <w:rFonts w:eastAsia="Times New Roman"/>
          <w:color w:val="000000"/>
        </w:rPr>
        <w:t>;</w:t>
      </w:r>
      <w:r w:rsidRPr="00636A98">
        <w:rPr>
          <w:rFonts w:eastAsia="Times New Roman"/>
          <w:color w:val="000000"/>
        </w:rPr>
        <w:t xml:space="preserve"> </w:t>
      </w:r>
      <w:r w:rsidR="00296376">
        <w:rPr>
          <w:rFonts w:eastAsia="Times New Roman"/>
          <w:color w:val="000000"/>
        </w:rPr>
        <w:t>i</w:t>
      </w:r>
      <w:r w:rsidRPr="00636A98">
        <w:rPr>
          <w:rFonts w:eastAsia="Times New Roman"/>
          <w:color w:val="000000"/>
        </w:rPr>
        <w:t>nclude tabular method for repeated integration by parts</w:t>
      </w:r>
    </w:p>
    <w:p w:rsidR="006F24BE" w:rsidRDefault="006F24BE" w:rsidP="006F24BE">
      <w:pPr>
        <w:pStyle w:val="ListParagraph"/>
        <w:numPr>
          <w:ilvl w:val="0"/>
          <w:numId w:val="30"/>
        </w:numPr>
        <w:spacing w:after="0" w:line="240" w:lineRule="auto"/>
        <w:rPr>
          <w:rFonts w:eastAsia="Times New Roman"/>
          <w:color w:val="000000"/>
        </w:rPr>
      </w:pPr>
      <w:r w:rsidRPr="00636A98">
        <w:rPr>
          <w:rFonts w:eastAsia="Times New Roman"/>
          <w:color w:val="000000"/>
        </w:rPr>
        <w:t xml:space="preserve">Be able to use simple partial fraction decomposition (nonrepeating linear factors only) to compute </w:t>
      </w:r>
      <w:proofErr w:type="spellStart"/>
      <w:r w:rsidRPr="00636A98">
        <w:rPr>
          <w:rFonts w:eastAsia="Times New Roman"/>
          <w:color w:val="000000"/>
        </w:rPr>
        <w:t>antiderivatives</w:t>
      </w:r>
      <w:proofErr w:type="spellEnd"/>
      <w:r w:rsidRPr="00636A98">
        <w:rPr>
          <w:rFonts w:eastAsia="Times New Roman"/>
          <w:color w:val="000000"/>
        </w:rPr>
        <w:t xml:space="preserve"> and evaluate integrals, as well as recognize when it will be useful or not; be able to solve applications of partial fraction decomposition such as logistic differential equations, and use them in modeling</w:t>
      </w:r>
    </w:p>
    <w:p w:rsidR="006F24BE" w:rsidRDefault="006F24BE" w:rsidP="006F24BE">
      <w:pPr>
        <w:pStyle w:val="ListParagraph"/>
        <w:numPr>
          <w:ilvl w:val="0"/>
          <w:numId w:val="30"/>
        </w:numPr>
        <w:spacing w:after="0" w:line="240" w:lineRule="auto"/>
        <w:rPr>
          <w:rFonts w:eastAsia="Times New Roman"/>
          <w:color w:val="000000"/>
        </w:rPr>
      </w:pPr>
      <w:r w:rsidRPr="00636A98">
        <w:rPr>
          <w:rFonts w:eastAsia="Times New Roman"/>
          <w:color w:val="000000"/>
        </w:rPr>
        <w:t>Be able to identify integrals as improper and rewrite them as limits of definite integrals; determine whether an improper integral converges (to a finite limit) whether it diverges; compute definite integrals that are improper in applications</w:t>
      </w:r>
      <w:r w:rsidR="00296376">
        <w:rPr>
          <w:rFonts w:eastAsia="Times New Roman"/>
          <w:color w:val="000000"/>
        </w:rPr>
        <w:t>,</w:t>
      </w:r>
      <w:r w:rsidRPr="00636A98">
        <w:rPr>
          <w:rFonts w:eastAsia="Times New Roman"/>
          <w:color w:val="000000"/>
        </w:rPr>
        <w:t xml:space="preserve"> including the area under a curve or between curves and volume</w:t>
      </w:r>
    </w:p>
    <w:p w:rsidR="00666A67" w:rsidRPr="000C1728" w:rsidRDefault="006F24BE" w:rsidP="006F24BE">
      <w:pPr>
        <w:pStyle w:val="ListParagraph"/>
        <w:numPr>
          <w:ilvl w:val="0"/>
          <w:numId w:val="24"/>
        </w:numPr>
        <w:spacing w:after="0" w:line="240" w:lineRule="auto"/>
        <w:rPr>
          <w:rFonts w:eastAsia="Times New Roman"/>
          <w:color w:val="000000"/>
        </w:rPr>
      </w:pPr>
      <w:r w:rsidRPr="00247E5C">
        <w:rPr>
          <w:b/>
        </w:rPr>
        <w:t xml:space="preserve">Module </w:t>
      </w:r>
      <w:r>
        <w:rPr>
          <w:b/>
        </w:rPr>
        <w:t>Nine</w:t>
      </w:r>
      <w:r w:rsidRPr="00247E5C">
        <w:rPr>
          <w:b/>
        </w:rPr>
        <w:t xml:space="preserve">: </w:t>
      </w:r>
      <w:r w:rsidRPr="00593CBB">
        <w:rPr>
          <w:b/>
        </w:rPr>
        <w:t>Analytic Geometry</w:t>
      </w:r>
      <w:r>
        <w:rPr>
          <w:b/>
        </w:rPr>
        <w:t xml:space="preserve"> </w:t>
      </w:r>
      <w:r w:rsidR="00666A67">
        <w:rPr>
          <w:b/>
        </w:rPr>
        <w:t xml:space="preserve">(suggested pace </w:t>
      </w:r>
      <w:r w:rsidR="0062750E">
        <w:rPr>
          <w:b/>
        </w:rPr>
        <w:t>2</w:t>
      </w:r>
      <w:r w:rsidR="00666A67">
        <w:rPr>
          <w:b/>
        </w:rPr>
        <w:t>-</w:t>
      </w:r>
      <w:r w:rsidR="0062750E">
        <w:rPr>
          <w:b/>
        </w:rPr>
        <w:t>3</w:t>
      </w:r>
      <w:r w:rsidR="00666A67">
        <w:rPr>
          <w:b/>
        </w:rPr>
        <w:t xml:space="preserve"> weeks)</w:t>
      </w:r>
    </w:p>
    <w:p w:rsidR="0062750E" w:rsidRDefault="0062750E" w:rsidP="0062750E">
      <w:pPr>
        <w:pStyle w:val="ListParagraph"/>
        <w:numPr>
          <w:ilvl w:val="0"/>
          <w:numId w:val="31"/>
        </w:numPr>
        <w:spacing w:after="0" w:line="240" w:lineRule="auto"/>
        <w:rPr>
          <w:rFonts w:eastAsia="Times New Roman"/>
          <w:color w:val="000000"/>
        </w:rPr>
      </w:pPr>
      <w:r w:rsidRPr="00636A98">
        <w:rPr>
          <w:rFonts w:eastAsia="Times New Roman"/>
          <w:color w:val="000000"/>
        </w:rPr>
        <w:t>Analyze planar curves given in parametric form; be able to compute derivatives of parametric functions and their applications such as finding tangent lines; find the arc length of a curve described in Cartesian form</w:t>
      </w:r>
      <w:r w:rsidR="00296376">
        <w:rPr>
          <w:rFonts w:eastAsia="Times New Roman"/>
          <w:color w:val="000000"/>
        </w:rPr>
        <w:t>,</w:t>
      </w:r>
      <w:r w:rsidRPr="00636A98">
        <w:rPr>
          <w:rFonts w:eastAsia="Times New Roman"/>
          <w:color w:val="000000"/>
        </w:rPr>
        <w:t xml:space="preserve"> as well as parametric form; convert between parametric form and other forms (such as rectangular/Cartesian form); graph curves in parametric form, including using </w:t>
      </w:r>
      <w:r>
        <w:rPr>
          <w:rFonts w:eastAsia="Times New Roman"/>
          <w:color w:val="000000"/>
        </w:rPr>
        <w:t>t</w:t>
      </w:r>
      <w:r w:rsidRPr="00636A98">
        <w:rPr>
          <w:rFonts w:eastAsia="Times New Roman"/>
          <w:color w:val="000000"/>
        </w:rPr>
        <w:t>echnology to do so</w:t>
      </w:r>
    </w:p>
    <w:p w:rsidR="0062750E" w:rsidRDefault="0062750E" w:rsidP="0062750E">
      <w:pPr>
        <w:pStyle w:val="ListParagraph"/>
        <w:numPr>
          <w:ilvl w:val="0"/>
          <w:numId w:val="31"/>
        </w:numPr>
        <w:spacing w:after="0" w:line="240" w:lineRule="auto"/>
        <w:rPr>
          <w:rFonts w:eastAsia="Times New Roman"/>
          <w:color w:val="000000"/>
        </w:rPr>
      </w:pPr>
      <w:r w:rsidRPr="00736033">
        <w:rPr>
          <w:rFonts w:eastAsia="Times New Roman"/>
          <w:color w:val="000000"/>
        </w:rPr>
        <w:t xml:space="preserve">Analyze planar curves given in polar form; be able to compute derivatives of polar functions and their applications such as finding tangent lines; find the area between polar curves; convert between polar form and other forms (such as rectangular/Cartesian form); graph curves in polar form, including using </w:t>
      </w:r>
      <w:r>
        <w:rPr>
          <w:rFonts w:eastAsia="Times New Roman"/>
          <w:color w:val="000000"/>
        </w:rPr>
        <w:t>t</w:t>
      </w:r>
      <w:r w:rsidRPr="00736033">
        <w:rPr>
          <w:rFonts w:eastAsia="Times New Roman"/>
          <w:color w:val="000000"/>
        </w:rPr>
        <w:t>echnology to do so</w:t>
      </w:r>
    </w:p>
    <w:p w:rsidR="000C1728" w:rsidRDefault="0062750E" w:rsidP="0062750E">
      <w:pPr>
        <w:pStyle w:val="ListParagraph"/>
        <w:numPr>
          <w:ilvl w:val="0"/>
          <w:numId w:val="31"/>
        </w:numPr>
        <w:spacing w:after="0" w:line="240" w:lineRule="auto"/>
        <w:rPr>
          <w:rFonts w:eastAsia="Times New Roman"/>
          <w:color w:val="000000"/>
        </w:rPr>
      </w:pPr>
      <w:r w:rsidRPr="0062750E">
        <w:rPr>
          <w:rFonts w:eastAsia="Times New Roman"/>
          <w:color w:val="000000"/>
        </w:rPr>
        <w:t>Analyze planar curves given in vector form; be able to compute derivatives of vector functions, including their application in rectilinear motion</w:t>
      </w:r>
      <w:r w:rsidR="00296376">
        <w:rPr>
          <w:rFonts w:eastAsia="Times New Roman"/>
          <w:color w:val="000000"/>
        </w:rPr>
        <w:t>,</w:t>
      </w:r>
      <w:r w:rsidRPr="0062750E">
        <w:rPr>
          <w:rFonts w:eastAsia="Times New Roman"/>
          <w:color w:val="000000"/>
        </w:rPr>
        <w:t xml:space="preserve"> and calcula</w:t>
      </w:r>
      <w:r w:rsidR="00296376">
        <w:rPr>
          <w:rFonts w:eastAsia="Times New Roman"/>
          <w:color w:val="000000"/>
        </w:rPr>
        <w:t>te</w:t>
      </w:r>
      <w:r w:rsidRPr="0062750E">
        <w:rPr>
          <w:rFonts w:eastAsia="Times New Roman"/>
          <w:color w:val="000000"/>
        </w:rPr>
        <w:t xml:space="preserve"> related properties such as distance, displacement, velocity, acceleration, jerk, etc.</w:t>
      </w:r>
    </w:p>
    <w:p w:rsidR="00976039" w:rsidRPr="00976039" w:rsidRDefault="00976039" w:rsidP="00976039">
      <w:pPr>
        <w:pStyle w:val="ListParagraph"/>
        <w:numPr>
          <w:ilvl w:val="0"/>
          <w:numId w:val="24"/>
        </w:numPr>
        <w:spacing w:after="0" w:line="240" w:lineRule="auto"/>
        <w:rPr>
          <w:rFonts w:eastAsia="Times New Roman"/>
          <w:color w:val="000000"/>
        </w:rPr>
      </w:pPr>
      <w:r w:rsidRPr="00593CBB">
        <w:rPr>
          <w:b/>
        </w:rPr>
        <w:t xml:space="preserve">Module </w:t>
      </w:r>
      <w:r>
        <w:rPr>
          <w:b/>
        </w:rPr>
        <w:t>Ten</w:t>
      </w:r>
      <w:r w:rsidRPr="00593CBB">
        <w:rPr>
          <w:b/>
        </w:rPr>
        <w:t>: Series and Convergence</w:t>
      </w:r>
      <w:r>
        <w:rPr>
          <w:b/>
        </w:rPr>
        <w:t xml:space="preserve"> (suggested pace 2-3 weeks)</w:t>
      </w:r>
    </w:p>
    <w:p w:rsidR="00976039" w:rsidRDefault="00976039" w:rsidP="00E55036">
      <w:pPr>
        <w:pStyle w:val="ListParagraph"/>
        <w:numPr>
          <w:ilvl w:val="0"/>
          <w:numId w:val="33"/>
        </w:numPr>
        <w:spacing w:after="0" w:line="240" w:lineRule="auto"/>
        <w:rPr>
          <w:color w:val="000000"/>
        </w:rPr>
      </w:pPr>
      <w:r w:rsidRPr="00736033">
        <w:rPr>
          <w:color w:val="000000"/>
        </w:rPr>
        <w:t>Review familiar series</w:t>
      </w:r>
      <w:r w:rsidR="00296376">
        <w:rPr>
          <w:color w:val="000000"/>
        </w:rPr>
        <w:t>,</w:t>
      </w:r>
      <w:r w:rsidRPr="00736033">
        <w:rPr>
          <w:color w:val="000000"/>
        </w:rPr>
        <w:t xml:space="preserve"> including arithmetic and geometric series</w:t>
      </w:r>
      <w:r w:rsidR="00296376">
        <w:rPr>
          <w:color w:val="000000"/>
        </w:rPr>
        <w:t>,</w:t>
      </w:r>
      <w:r w:rsidRPr="00736033">
        <w:rPr>
          <w:color w:val="000000"/>
        </w:rPr>
        <w:t xml:space="preserve"> and compute their partial sums</w:t>
      </w:r>
      <w:r>
        <w:rPr>
          <w:color w:val="000000"/>
        </w:rPr>
        <w:t>,</w:t>
      </w:r>
      <w:r w:rsidRPr="00736033">
        <w:rPr>
          <w:color w:val="000000"/>
        </w:rPr>
        <w:t xml:space="preserve"> as well as their infinite sums if they exist (are convergent – particularly geometric series); find the general term of a series and identify whether it is arithmetic, geometric</w:t>
      </w:r>
      <w:r w:rsidR="00296376">
        <w:rPr>
          <w:color w:val="000000"/>
        </w:rPr>
        <w:t>,</w:t>
      </w:r>
      <w:r w:rsidRPr="00736033">
        <w:rPr>
          <w:color w:val="000000"/>
        </w:rPr>
        <w:t xml:space="preserve"> or neither</w:t>
      </w:r>
    </w:p>
    <w:p w:rsidR="00976039" w:rsidRDefault="00976039" w:rsidP="00E55036">
      <w:pPr>
        <w:pStyle w:val="ListParagraph"/>
        <w:numPr>
          <w:ilvl w:val="0"/>
          <w:numId w:val="33"/>
        </w:numPr>
        <w:spacing w:after="0" w:line="240" w:lineRule="auto"/>
        <w:rPr>
          <w:color w:val="000000"/>
        </w:rPr>
      </w:pPr>
      <w:r w:rsidRPr="00736033">
        <w:rPr>
          <w:color w:val="000000"/>
        </w:rPr>
        <w:t>Use graphs and technology to explore convergence and divergence; determine whether a sequence converges (to a finite value) or diverges; determine whether a series converges (to a finite value) or diverges; explore examples that involve the application of geometric series including repeating decimal expansion; view terms of series as areas of rectangles and their relationship to integrals</w:t>
      </w:r>
    </w:p>
    <w:p w:rsidR="00976039" w:rsidRDefault="00976039" w:rsidP="00E55036">
      <w:pPr>
        <w:pStyle w:val="ListParagraph"/>
        <w:numPr>
          <w:ilvl w:val="0"/>
          <w:numId w:val="33"/>
        </w:numPr>
        <w:spacing w:after="0" w:line="240" w:lineRule="auto"/>
        <w:rPr>
          <w:color w:val="000000"/>
        </w:rPr>
      </w:pPr>
      <w:r w:rsidRPr="00736033">
        <w:rPr>
          <w:color w:val="000000"/>
        </w:rPr>
        <w:t>Be able to test a series for convergence or divergence using the p-Series Test, Integral Test and Ratio Test</w:t>
      </w:r>
    </w:p>
    <w:p w:rsidR="00976039" w:rsidRDefault="00976039" w:rsidP="00E55036">
      <w:pPr>
        <w:pStyle w:val="ListParagraph"/>
        <w:numPr>
          <w:ilvl w:val="0"/>
          <w:numId w:val="33"/>
        </w:numPr>
        <w:spacing w:after="0" w:line="240" w:lineRule="auto"/>
        <w:rPr>
          <w:color w:val="000000"/>
        </w:rPr>
      </w:pPr>
      <w:r w:rsidRPr="00736033">
        <w:rPr>
          <w:color w:val="000000"/>
        </w:rPr>
        <w:t>Be able to test a series for convergence or divergence using the Ratio Test and the Alternating Series Test</w:t>
      </w:r>
    </w:p>
    <w:p w:rsidR="00976039" w:rsidRPr="00E55036" w:rsidRDefault="00976039" w:rsidP="00E55036">
      <w:pPr>
        <w:pStyle w:val="ListParagraph"/>
        <w:numPr>
          <w:ilvl w:val="0"/>
          <w:numId w:val="33"/>
        </w:numPr>
        <w:spacing w:after="0" w:line="240" w:lineRule="auto"/>
        <w:rPr>
          <w:rFonts w:eastAsia="Times New Roman"/>
          <w:color w:val="000000"/>
        </w:rPr>
      </w:pPr>
      <w:r w:rsidRPr="00736033">
        <w:rPr>
          <w:color w:val="000000"/>
        </w:rPr>
        <w:t>Be able to identify common series such as alternating series and the harmonic series; explore and compute the error bound of alternating series</w:t>
      </w:r>
    </w:p>
    <w:p w:rsidR="00E55036" w:rsidRPr="00E55036" w:rsidRDefault="00E55036" w:rsidP="00E55036">
      <w:pPr>
        <w:pStyle w:val="ListParagraph"/>
        <w:numPr>
          <w:ilvl w:val="0"/>
          <w:numId w:val="24"/>
        </w:numPr>
        <w:spacing w:after="0" w:line="240" w:lineRule="auto"/>
        <w:rPr>
          <w:rFonts w:eastAsia="Times New Roman"/>
          <w:color w:val="000000"/>
        </w:rPr>
      </w:pPr>
      <w:r w:rsidRPr="00593CBB">
        <w:rPr>
          <w:b/>
        </w:rPr>
        <w:t>Module Eleven</w:t>
      </w:r>
      <w:r>
        <w:rPr>
          <w:b/>
        </w:rPr>
        <w:t>:</w:t>
      </w:r>
      <w:r w:rsidRPr="00593CBB">
        <w:rPr>
          <w:b/>
        </w:rPr>
        <w:t xml:space="preserve"> Polynomial Series and Approximations</w:t>
      </w:r>
      <w:r>
        <w:rPr>
          <w:b/>
        </w:rPr>
        <w:t xml:space="preserve"> (suggested pace 2-3 weeks)</w:t>
      </w:r>
    </w:p>
    <w:p w:rsidR="00E55036" w:rsidRDefault="00E55036" w:rsidP="00E55036">
      <w:pPr>
        <w:pStyle w:val="ListParagraph"/>
        <w:numPr>
          <w:ilvl w:val="0"/>
          <w:numId w:val="35"/>
        </w:numPr>
        <w:spacing w:after="0" w:line="240" w:lineRule="auto"/>
        <w:rPr>
          <w:color w:val="000000"/>
        </w:rPr>
      </w:pPr>
      <w:r w:rsidRPr="00126446">
        <w:rPr>
          <w:color w:val="000000"/>
        </w:rPr>
        <w:lastRenderedPageBreak/>
        <w:t xml:space="preserve">Be able to calculate the nth order </w:t>
      </w:r>
      <w:proofErr w:type="spellStart"/>
      <w:r w:rsidRPr="00126446">
        <w:rPr>
          <w:color w:val="000000"/>
        </w:rPr>
        <w:t>Maclaurin</w:t>
      </w:r>
      <w:proofErr w:type="spellEnd"/>
      <w:r w:rsidRPr="00126446">
        <w:rPr>
          <w:color w:val="000000"/>
        </w:rPr>
        <w:t xml:space="preserve"> polynomial approximation for a given function; be familiar with the </w:t>
      </w:r>
      <w:proofErr w:type="spellStart"/>
      <w:r w:rsidRPr="00126446">
        <w:rPr>
          <w:color w:val="000000"/>
        </w:rPr>
        <w:t>Maclaurin</w:t>
      </w:r>
      <w:proofErr w:type="spellEnd"/>
      <w:r w:rsidRPr="00126446">
        <w:rPr>
          <w:color w:val="000000"/>
        </w:rPr>
        <w:t xml:space="preserve"> series for the functions e</w:t>
      </w:r>
      <w:r w:rsidRPr="00EF670E">
        <w:rPr>
          <w:color w:val="000000"/>
          <w:vertAlign w:val="superscript"/>
        </w:rPr>
        <w:t>x</w:t>
      </w:r>
      <w:r w:rsidRPr="00126446">
        <w:rPr>
          <w:color w:val="000000"/>
        </w:rPr>
        <w:t>,</w:t>
      </w:r>
      <w:r>
        <w:rPr>
          <w:color w:val="000000"/>
        </w:rPr>
        <w:t xml:space="preserve"> </w:t>
      </w:r>
      <w:r w:rsidRPr="00126446">
        <w:rPr>
          <w:color w:val="000000"/>
        </w:rPr>
        <w:t>sin</w:t>
      </w:r>
      <w:r>
        <w:rPr>
          <w:rFonts w:ascii="Cambria Math" w:hAnsi="Cambria Math" w:cs="Cambria Math"/>
          <w:color w:val="000000"/>
        </w:rPr>
        <w:t xml:space="preserve"> </w:t>
      </w:r>
      <w:proofErr w:type="spellStart"/>
      <w:r w:rsidRPr="00126446">
        <w:rPr>
          <w:color w:val="000000"/>
        </w:rPr>
        <w:t>x,cos</w:t>
      </w:r>
      <w:proofErr w:type="spellEnd"/>
      <w:r>
        <w:rPr>
          <w:rFonts w:ascii="Cambria Math" w:hAnsi="Cambria Math" w:cs="Cambria Math"/>
          <w:color w:val="000000"/>
        </w:rPr>
        <w:t xml:space="preserve"> </w:t>
      </w:r>
      <w:r w:rsidRPr="00126446">
        <w:rPr>
          <w:color w:val="000000"/>
        </w:rPr>
        <w:t>x,</w:t>
      </w:r>
      <w:r>
        <w:rPr>
          <w:color w:val="000000"/>
        </w:rPr>
        <w:t xml:space="preserve"> </w:t>
      </w:r>
      <w:r w:rsidRPr="006D2424">
        <w:rPr>
          <w:position w:val="-24"/>
        </w:rPr>
        <w:object w:dxaOrig="540" w:dyaOrig="620">
          <v:shape id="_x0000_i1025" type="#_x0000_t75" style="width:26.5pt;height:32pt" o:ole="">
            <v:imagedata r:id="rId11" o:title=""/>
          </v:shape>
          <o:OLEObject Type="Embed" ProgID="Equation.DSMT4" ShapeID="_x0000_i1025" DrawAspect="Content" ObjectID="_1460790990" r:id="rId12"/>
        </w:object>
      </w:r>
      <w:r w:rsidRPr="00126446">
        <w:rPr>
          <w:color w:val="000000"/>
        </w:rPr>
        <w:t xml:space="preserve"> approximate a function with an appropriate </w:t>
      </w:r>
      <w:proofErr w:type="spellStart"/>
      <w:r w:rsidRPr="00126446">
        <w:rPr>
          <w:color w:val="000000"/>
        </w:rPr>
        <w:t>Maclaurin</w:t>
      </w:r>
      <w:proofErr w:type="spellEnd"/>
      <w:r w:rsidRPr="00126446">
        <w:rPr>
          <w:color w:val="000000"/>
        </w:rPr>
        <w:t xml:space="preserve"> Series</w:t>
      </w:r>
    </w:p>
    <w:p w:rsidR="00E55036" w:rsidRDefault="00E55036" w:rsidP="00E55036">
      <w:pPr>
        <w:pStyle w:val="ListParagraph"/>
        <w:numPr>
          <w:ilvl w:val="0"/>
          <w:numId w:val="35"/>
        </w:numPr>
        <w:spacing w:after="0" w:line="240" w:lineRule="auto"/>
        <w:rPr>
          <w:color w:val="000000"/>
        </w:rPr>
      </w:pPr>
      <w:r w:rsidRPr="000F2F1F">
        <w:rPr>
          <w:color w:val="000000"/>
        </w:rPr>
        <w:t xml:space="preserve">Be able to calculate the nth order Taylor polynomial approximation for a given function centered at x=a; approximate a function or value (such as ln3) with an appropriate Taylor Series; explore and compute the Lagrange error bound for Taylor polynomials; explore Taylor polynomial approximations to functions with graphical demonstration of convergence, including the use of appropriate </w:t>
      </w:r>
      <w:r>
        <w:rPr>
          <w:color w:val="000000"/>
        </w:rPr>
        <w:t>t</w:t>
      </w:r>
      <w:r w:rsidRPr="000F2F1F">
        <w:rPr>
          <w:color w:val="000000"/>
        </w:rPr>
        <w:t>echnology to do so; use Taylor approximations in real-life applications such as modeling and calculating differential equations</w:t>
      </w:r>
    </w:p>
    <w:p w:rsidR="00E55036" w:rsidRDefault="00E55036" w:rsidP="00E55036">
      <w:pPr>
        <w:pStyle w:val="ListParagraph"/>
        <w:numPr>
          <w:ilvl w:val="0"/>
          <w:numId w:val="35"/>
        </w:numPr>
        <w:spacing w:after="0" w:line="240" w:lineRule="auto"/>
        <w:rPr>
          <w:color w:val="000000"/>
        </w:rPr>
      </w:pPr>
      <w:r w:rsidRPr="00EF670E">
        <w:rPr>
          <w:color w:val="000000"/>
        </w:rPr>
        <w:t>Explore functions defined by power series; be able to find the power series of a given function by formally manipulating (and computing with) known power series, including the use of techniques such as substitution, differentiation, and integration</w:t>
      </w:r>
    </w:p>
    <w:p w:rsidR="00E55036" w:rsidRPr="002944F4" w:rsidRDefault="00E55036" w:rsidP="00E55036">
      <w:pPr>
        <w:pStyle w:val="ListParagraph"/>
        <w:numPr>
          <w:ilvl w:val="0"/>
          <w:numId w:val="35"/>
        </w:numPr>
        <w:spacing w:after="0" w:line="240" w:lineRule="auto"/>
        <w:rPr>
          <w:color w:val="000000"/>
        </w:rPr>
      </w:pPr>
      <w:r w:rsidRPr="00EF670E">
        <w:rPr>
          <w:color w:val="000000"/>
        </w:rPr>
        <w:t>Be able to calculate the interval and radius of convergence of a given power series; be familiar with the interval of convergence for the common power series (</w:t>
      </w:r>
      <w:proofErr w:type="spellStart"/>
      <w:r w:rsidRPr="00EF670E">
        <w:rPr>
          <w:color w:val="000000"/>
        </w:rPr>
        <w:t>Maclaurin</w:t>
      </w:r>
      <w:proofErr w:type="spellEnd"/>
      <w:r w:rsidRPr="00EF670E">
        <w:rPr>
          <w:color w:val="000000"/>
        </w:rPr>
        <w:t xml:space="preserve"> Series) for </w:t>
      </w:r>
      <w:r w:rsidRPr="00126446">
        <w:rPr>
          <w:color w:val="000000"/>
        </w:rPr>
        <w:t>e</w:t>
      </w:r>
      <w:r w:rsidRPr="00EF670E">
        <w:rPr>
          <w:color w:val="000000"/>
          <w:vertAlign w:val="superscript"/>
        </w:rPr>
        <w:t>x</w:t>
      </w:r>
      <w:r w:rsidRPr="00126446">
        <w:rPr>
          <w:color w:val="000000"/>
        </w:rPr>
        <w:t>,</w:t>
      </w:r>
      <w:r>
        <w:rPr>
          <w:color w:val="000000"/>
        </w:rPr>
        <w:t xml:space="preserve"> </w:t>
      </w:r>
      <w:r w:rsidRPr="00126446">
        <w:rPr>
          <w:color w:val="000000"/>
        </w:rPr>
        <w:t>sin</w:t>
      </w:r>
      <w:r>
        <w:rPr>
          <w:rFonts w:ascii="Cambria Math" w:hAnsi="Cambria Math" w:cs="Cambria Math"/>
          <w:color w:val="000000"/>
        </w:rPr>
        <w:t xml:space="preserve"> </w:t>
      </w:r>
      <w:proofErr w:type="spellStart"/>
      <w:r w:rsidRPr="00126446">
        <w:rPr>
          <w:color w:val="000000"/>
        </w:rPr>
        <w:t>x,cos</w:t>
      </w:r>
      <w:proofErr w:type="spellEnd"/>
      <w:r>
        <w:rPr>
          <w:rFonts w:ascii="Cambria Math" w:hAnsi="Cambria Math" w:cs="Cambria Math"/>
          <w:color w:val="000000"/>
        </w:rPr>
        <w:t xml:space="preserve"> </w:t>
      </w:r>
      <w:r w:rsidRPr="00126446">
        <w:rPr>
          <w:color w:val="000000"/>
        </w:rPr>
        <w:t>x,</w:t>
      </w:r>
      <w:r>
        <w:rPr>
          <w:color w:val="000000"/>
        </w:rPr>
        <w:t xml:space="preserve"> </w:t>
      </w:r>
      <w:r w:rsidRPr="006D2424">
        <w:rPr>
          <w:position w:val="-24"/>
        </w:rPr>
        <w:object w:dxaOrig="540" w:dyaOrig="620">
          <v:shape id="_x0000_i1026" type="#_x0000_t75" style="width:26.5pt;height:32pt" o:ole="">
            <v:imagedata r:id="rId11" o:title=""/>
          </v:shape>
          <o:OLEObject Type="Embed" ProgID="Equation.DSMT4" ShapeID="_x0000_i1026" DrawAspect="Content" ObjectID="_1460790991" r:id="rId13"/>
        </w:object>
      </w:r>
    </w:p>
    <w:p w:rsidR="00E55036" w:rsidRPr="002944F4" w:rsidRDefault="00E55036" w:rsidP="00E55036">
      <w:pPr>
        <w:pStyle w:val="ListParagraph"/>
        <w:numPr>
          <w:ilvl w:val="0"/>
          <w:numId w:val="35"/>
        </w:numPr>
        <w:spacing w:after="0" w:line="240" w:lineRule="auto"/>
        <w:rPr>
          <w:color w:val="000000"/>
        </w:rPr>
      </w:pPr>
      <w:r>
        <w:rPr>
          <w:color w:val="000000"/>
        </w:rPr>
        <w:t>U</w:t>
      </w:r>
      <w:r w:rsidRPr="002944F4">
        <w:rPr>
          <w:color w:val="000000"/>
        </w:rPr>
        <w:t>se polynomial series to approximate irrational numbers</w:t>
      </w:r>
    </w:p>
    <w:p w:rsidR="00E55036" w:rsidRPr="002944F4" w:rsidRDefault="00E55036" w:rsidP="00E55036">
      <w:pPr>
        <w:pStyle w:val="ListParagraph"/>
        <w:numPr>
          <w:ilvl w:val="0"/>
          <w:numId w:val="35"/>
        </w:numPr>
        <w:spacing w:after="0" w:line="240" w:lineRule="auto"/>
        <w:rPr>
          <w:color w:val="000000"/>
        </w:rPr>
      </w:pPr>
      <w:r>
        <w:rPr>
          <w:color w:val="000000"/>
        </w:rPr>
        <w:t>U</w:t>
      </w:r>
      <w:r w:rsidRPr="002944F4">
        <w:rPr>
          <w:color w:val="000000"/>
        </w:rPr>
        <w:t>se polynomial series to solve differential equations</w:t>
      </w:r>
    </w:p>
    <w:p w:rsidR="00E55036" w:rsidRPr="002944F4" w:rsidRDefault="00E55036" w:rsidP="00E55036">
      <w:pPr>
        <w:pStyle w:val="ListParagraph"/>
        <w:numPr>
          <w:ilvl w:val="0"/>
          <w:numId w:val="35"/>
        </w:numPr>
        <w:spacing w:after="0" w:line="240" w:lineRule="auto"/>
        <w:rPr>
          <w:color w:val="000000"/>
        </w:rPr>
      </w:pPr>
      <w:r>
        <w:rPr>
          <w:color w:val="000000"/>
        </w:rPr>
        <w:t>U</w:t>
      </w:r>
      <w:r w:rsidRPr="002944F4">
        <w:rPr>
          <w:color w:val="000000"/>
        </w:rPr>
        <w:t>se polynomial series to do rectilinear motion</w:t>
      </w:r>
    </w:p>
    <w:p w:rsidR="00E55036" w:rsidRPr="002944F4" w:rsidRDefault="00E55036" w:rsidP="00E55036">
      <w:pPr>
        <w:pStyle w:val="ListParagraph"/>
        <w:numPr>
          <w:ilvl w:val="0"/>
          <w:numId w:val="35"/>
        </w:numPr>
        <w:spacing w:after="0" w:line="240" w:lineRule="auto"/>
        <w:rPr>
          <w:color w:val="000000"/>
        </w:rPr>
      </w:pPr>
      <w:r>
        <w:rPr>
          <w:color w:val="000000"/>
        </w:rPr>
        <w:t>Use</w:t>
      </w:r>
      <w:r w:rsidRPr="002944F4">
        <w:rPr>
          <w:color w:val="000000"/>
        </w:rPr>
        <w:t xml:space="preserve"> polynomial series to model real-life behavior</w:t>
      </w:r>
    </w:p>
    <w:p w:rsidR="00E55036" w:rsidRPr="00976039" w:rsidRDefault="00E55036" w:rsidP="00E55036">
      <w:pPr>
        <w:pStyle w:val="ListParagraph"/>
        <w:numPr>
          <w:ilvl w:val="0"/>
          <w:numId w:val="35"/>
        </w:numPr>
        <w:spacing w:after="0" w:line="240" w:lineRule="auto"/>
        <w:rPr>
          <w:rFonts w:eastAsia="Times New Roman"/>
          <w:color w:val="000000"/>
        </w:rPr>
      </w:pPr>
      <w:r>
        <w:rPr>
          <w:color w:val="000000"/>
        </w:rPr>
        <w:t>Use</w:t>
      </w:r>
      <w:r w:rsidRPr="002944F4">
        <w:rPr>
          <w:color w:val="000000"/>
        </w:rPr>
        <w:t xml:space="preserve"> polynomial series to evaluate limits</w:t>
      </w:r>
    </w:p>
    <w:p w:rsidR="00E55036" w:rsidRPr="00E55036" w:rsidRDefault="00E55036" w:rsidP="00E55036">
      <w:pPr>
        <w:pStyle w:val="ListParagraph"/>
        <w:numPr>
          <w:ilvl w:val="0"/>
          <w:numId w:val="24"/>
        </w:numPr>
        <w:spacing w:after="0" w:line="240" w:lineRule="auto"/>
        <w:rPr>
          <w:rFonts w:eastAsia="Times New Roman"/>
          <w:color w:val="000000"/>
        </w:rPr>
      </w:pPr>
      <w:r w:rsidRPr="00593CBB">
        <w:rPr>
          <w:b/>
        </w:rPr>
        <w:t xml:space="preserve">Module </w:t>
      </w:r>
      <w:r>
        <w:rPr>
          <w:b/>
        </w:rPr>
        <w:t>Twelve:</w:t>
      </w:r>
      <w:r w:rsidRPr="00593CBB">
        <w:rPr>
          <w:b/>
        </w:rPr>
        <w:t xml:space="preserve"> </w:t>
      </w:r>
      <w:r>
        <w:rPr>
          <w:b/>
        </w:rPr>
        <w:t>Getting Ready for the Exam (suggested pace 2-3 weeks)</w:t>
      </w:r>
    </w:p>
    <w:p w:rsidR="00E55036" w:rsidRPr="00E55036" w:rsidRDefault="00E55036" w:rsidP="00E55036">
      <w:pPr>
        <w:pStyle w:val="ListParagraph"/>
        <w:numPr>
          <w:ilvl w:val="1"/>
          <w:numId w:val="24"/>
        </w:numPr>
        <w:spacing w:after="0" w:line="240" w:lineRule="auto"/>
        <w:rPr>
          <w:rFonts w:eastAsia="Times New Roman"/>
          <w:color w:val="000000"/>
        </w:rPr>
      </w:pPr>
      <w:r>
        <w:t>All Previous Topics</w:t>
      </w:r>
    </w:p>
    <w:p w:rsidR="00976039" w:rsidRPr="00976039" w:rsidRDefault="00976039" w:rsidP="00976039">
      <w:pPr>
        <w:spacing w:after="0" w:line="240" w:lineRule="auto"/>
        <w:rPr>
          <w:rFonts w:eastAsia="Times New Roman"/>
          <w:color w:val="000000"/>
        </w:rPr>
      </w:pPr>
    </w:p>
    <w:p w:rsidR="009166FB" w:rsidRDefault="009166FB" w:rsidP="009166FB">
      <w:pPr>
        <w:pStyle w:val="Heading1"/>
        <w:rPr>
          <w:rFonts w:eastAsia="Times New Roman"/>
          <w:lang w:eastAsia="en-CA"/>
        </w:rPr>
      </w:pPr>
      <w:r>
        <w:rPr>
          <w:rFonts w:eastAsia="Times New Roman"/>
          <w:lang w:eastAsia="en-CA"/>
        </w:rPr>
        <w:t>Assessments</w:t>
      </w:r>
    </w:p>
    <w:p w:rsidR="007E499D" w:rsidRDefault="005F6C8F" w:rsidP="00EB27C8">
      <w:pPr>
        <w:rPr>
          <w:lang w:eastAsia="en-CA"/>
        </w:rPr>
      </w:pPr>
      <w:r>
        <w:rPr>
          <w:lang w:eastAsia="en-CA"/>
        </w:rPr>
        <w:t>Students</w:t>
      </w:r>
      <w:r w:rsidR="007E499D">
        <w:rPr>
          <w:lang w:eastAsia="en-CA"/>
        </w:rPr>
        <w:t xml:space="preserve"> are assessed through a combination of quizzes, review assignments, </w:t>
      </w:r>
      <w:r w:rsidR="00191E42">
        <w:rPr>
          <w:lang w:eastAsia="en-CA"/>
        </w:rPr>
        <w:t>module</w:t>
      </w:r>
      <w:r w:rsidR="007E499D">
        <w:rPr>
          <w:lang w:eastAsia="en-CA"/>
        </w:rPr>
        <w:t xml:space="preserve"> tests, teacher-student interaction, and the final exam.</w:t>
      </w:r>
    </w:p>
    <w:p w:rsidR="007E499D" w:rsidRDefault="007E499D" w:rsidP="007E499D">
      <w:pPr>
        <w:pStyle w:val="ListParagraph"/>
        <w:numPr>
          <w:ilvl w:val="0"/>
          <w:numId w:val="10"/>
        </w:numPr>
        <w:rPr>
          <w:lang w:eastAsia="en-CA"/>
        </w:rPr>
      </w:pPr>
      <w:r>
        <w:rPr>
          <w:lang w:eastAsia="en-CA"/>
        </w:rPr>
        <w:t>Students</w:t>
      </w:r>
      <w:r w:rsidR="005F6C8F">
        <w:rPr>
          <w:lang w:eastAsia="en-CA"/>
        </w:rPr>
        <w:t xml:space="preserve"> take a</w:t>
      </w:r>
      <w:r w:rsidR="00EB27C8">
        <w:rPr>
          <w:lang w:eastAsia="en-CA"/>
        </w:rPr>
        <w:t>n</w:t>
      </w:r>
      <w:r w:rsidR="005F6C8F">
        <w:rPr>
          <w:lang w:eastAsia="en-CA"/>
        </w:rPr>
        <w:t xml:space="preserve"> </w:t>
      </w:r>
      <w:r w:rsidR="00EB27C8">
        <w:rPr>
          <w:lang w:eastAsia="en-CA"/>
        </w:rPr>
        <w:t xml:space="preserve">online, randomized </w:t>
      </w:r>
      <w:r w:rsidR="00FB270F">
        <w:rPr>
          <w:lang w:eastAsia="en-CA"/>
        </w:rPr>
        <w:t>multiple</w:t>
      </w:r>
      <w:r w:rsidR="00296376">
        <w:rPr>
          <w:lang w:eastAsia="en-CA"/>
        </w:rPr>
        <w:t>-</w:t>
      </w:r>
      <w:r w:rsidR="00FB270F">
        <w:rPr>
          <w:lang w:eastAsia="en-CA"/>
        </w:rPr>
        <w:t xml:space="preserve">choice quiz </w:t>
      </w:r>
      <w:r w:rsidR="00191E42">
        <w:rPr>
          <w:lang w:eastAsia="en-CA"/>
        </w:rPr>
        <w:t xml:space="preserve">every </w:t>
      </w:r>
      <w:r w:rsidR="005F6C8F">
        <w:rPr>
          <w:lang w:eastAsia="en-CA"/>
        </w:rPr>
        <w:t>lesson</w:t>
      </w:r>
      <w:r w:rsidR="00FB270F">
        <w:rPr>
          <w:lang w:eastAsia="en-CA"/>
        </w:rPr>
        <w:t xml:space="preserve">. These quizzes give them instant feedback as to their understanding of </w:t>
      </w:r>
      <w:r w:rsidR="00EB27C8">
        <w:rPr>
          <w:lang w:eastAsia="en-CA"/>
        </w:rPr>
        <w:t>those</w:t>
      </w:r>
      <w:r w:rsidR="00FB270F">
        <w:rPr>
          <w:lang w:eastAsia="en-CA"/>
        </w:rPr>
        <w:t xml:space="preserve"> lesson</w:t>
      </w:r>
      <w:r w:rsidR="00EB27C8">
        <w:rPr>
          <w:lang w:eastAsia="en-CA"/>
        </w:rPr>
        <w:t>s</w:t>
      </w:r>
      <w:r>
        <w:rPr>
          <w:lang w:eastAsia="en-CA"/>
        </w:rPr>
        <w:t>.</w:t>
      </w:r>
    </w:p>
    <w:p w:rsidR="007E499D" w:rsidRDefault="007E499D" w:rsidP="007E499D">
      <w:pPr>
        <w:pStyle w:val="ListParagraph"/>
        <w:numPr>
          <w:ilvl w:val="0"/>
          <w:numId w:val="10"/>
        </w:numPr>
        <w:rPr>
          <w:lang w:eastAsia="en-CA"/>
        </w:rPr>
      </w:pPr>
      <w:r>
        <w:rPr>
          <w:lang w:eastAsia="en-CA"/>
        </w:rPr>
        <w:t>The</w:t>
      </w:r>
      <w:r w:rsidR="007057AF">
        <w:rPr>
          <w:lang w:eastAsia="en-CA"/>
        </w:rPr>
        <w:t xml:space="preserve"> </w:t>
      </w:r>
      <w:r w:rsidR="00FC648D">
        <w:rPr>
          <w:lang w:eastAsia="en-CA"/>
        </w:rPr>
        <w:t>discussion-based assessments or collaborative lessons</w:t>
      </w:r>
      <w:r>
        <w:rPr>
          <w:lang w:eastAsia="en-CA"/>
        </w:rPr>
        <w:t xml:space="preserve"> are such that </w:t>
      </w:r>
      <w:r w:rsidR="00EB27C8">
        <w:rPr>
          <w:lang w:eastAsia="en-CA"/>
        </w:rPr>
        <w:t>the student receives detailed feedback about their methods, process and understanding, and they must reach a certain level of proficiency on the assignment (through resubmitting if necessary) before being allowed to take the chapter test for that un</w:t>
      </w:r>
      <w:r>
        <w:rPr>
          <w:lang w:eastAsia="en-CA"/>
        </w:rPr>
        <w:t>it.</w:t>
      </w:r>
    </w:p>
    <w:p w:rsidR="009166FB" w:rsidRDefault="007E499D" w:rsidP="007E499D">
      <w:pPr>
        <w:pStyle w:val="ListParagraph"/>
        <w:numPr>
          <w:ilvl w:val="0"/>
          <w:numId w:val="10"/>
        </w:numPr>
        <w:rPr>
          <w:lang w:eastAsia="en-CA"/>
        </w:rPr>
      </w:pPr>
      <w:r>
        <w:rPr>
          <w:lang w:eastAsia="en-CA"/>
        </w:rPr>
        <w:t>The</w:t>
      </w:r>
      <w:r w:rsidR="00541EEC">
        <w:rPr>
          <w:lang w:eastAsia="en-CA"/>
        </w:rPr>
        <w:t xml:space="preserve"> </w:t>
      </w:r>
      <w:r w:rsidR="00CA1872">
        <w:rPr>
          <w:lang w:eastAsia="en-CA"/>
        </w:rPr>
        <w:t>module</w:t>
      </w:r>
      <w:r w:rsidR="00541EEC">
        <w:rPr>
          <w:lang w:eastAsia="en-CA"/>
        </w:rPr>
        <w:t xml:space="preserve"> test is </w:t>
      </w:r>
      <w:r w:rsidR="00CA1872">
        <w:rPr>
          <w:lang w:eastAsia="en-CA"/>
        </w:rPr>
        <w:t>contains two parts. The first part is a ten</w:t>
      </w:r>
      <w:r w:rsidR="00296376">
        <w:rPr>
          <w:lang w:eastAsia="en-CA"/>
        </w:rPr>
        <w:t>-</w:t>
      </w:r>
      <w:r w:rsidR="00CA1872">
        <w:rPr>
          <w:lang w:eastAsia="en-CA"/>
        </w:rPr>
        <w:t xml:space="preserve">question </w:t>
      </w:r>
      <w:r w:rsidR="00EB27C8">
        <w:rPr>
          <w:lang w:eastAsia="en-CA"/>
        </w:rPr>
        <w:t>online randomized multiple choice test</w:t>
      </w:r>
      <w:r w:rsidR="00CA1872">
        <w:rPr>
          <w:lang w:eastAsia="en-CA"/>
        </w:rPr>
        <w:t xml:space="preserve"> and the second part is a five</w:t>
      </w:r>
      <w:r w:rsidR="00296376">
        <w:rPr>
          <w:lang w:eastAsia="en-CA"/>
        </w:rPr>
        <w:t>-</w:t>
      </w:r>
      <w:r w:rsidR="00CA1872">
        <w:rPr>
          <w:lang w:eastAsia="en-CA"/>
        </w:rPr>
        <w:t>question essay exam</w:t>
      </w:r>
      <w:r w:rsidR="00EB27C8">
        <w:rPr>
          <w:lang w:eastAsia="en-CA"/>
        </w:rPr>
        <w:t xml:space="preserve"> </w:t>
      </w:r>
      <w:r w:rsidR="00541EEC">
        <w:rPr>
          <w:lang w:eastAsia="en-CA"/>
        </w:rPr>
        <w:t>where the students are r</w:t>
      </w:r>
      <w:r w:rsidR="00EB27C8">
        <w:rPr>
          <w:lang w:eastAsia="en-CA"/>
        </w:rPr>
        <w:t xml:space="preserve">equired to </w:t>
      </w:r>
      <w:r w:rsidR="00CA1872">
        <w:rPr>
          <w:lang w:eastAsia="en-CA"/>
        </w:rPr>
        <w:t>show their</w:t>
      </w:r>
      <w:r w:rsidR="00EB27C8">
        <w:rPr>
          <w:lang w:eastAsia="en-CA"/>
        </w:rPr>
        <w:t xml:space="preserve"> work for each question, where they must demonstrate in detail their </w:t>
      </w:r>
      <w:r w:rsidR="003523E2">
        <w:rPr>
          <w:lang w:eastAsia="en-CA"/>
        </w:rPr>
        <w:t xml:space="preserve">explanations, applications of theorems, mathematical proofs, </w:t>
      </w:r>
      <w:proofErr w:type="spellStart"/>
      <w:r w:rsidR="00EB27C8">
        <w:rPr>
          <w:lang w:eastAsia="en-CA"/>
        </w:rPr>
        <w:t>etc</w:t>
      </w:r>
      <w:proofErr w:type="spellEnd"/>
      <w:r w:rsidR="00EB27C8">
        <w:rPr>
          <w:lang w:eastAsia="en-CA"/>
        </w:rPr>
        <w:t xml:space="preserve">, to explain exactly </w:t>
      </w:r>
      <w:r w:rsidR="00EB27C8" w:rsidRPr="00EB27C8">
        <w:rPr>
          <w:lang w:eastAsia="en-CA"/>
        </w:rPr>
        <w:t>how</w:t>
      </w:r>
      <w:r w:rsidR="00EB27C8">
        <w:rPr>
          <w:lang w:eastAsia="en-CA"/>
        </w:rPr>
        <w:t xml:space="preserve"> they arrived at </w:t>
      </w:r>
      <w:r w:rsidR="0012251E">
        <w:rPr>
          <w:lang w:eastAsia="en-CA"/>
        </w:rPr>
        <w:t xml:space="preserve">their answers. </w:t>
      </w:r>
      <w:r w:rsidR="00EB27C8">
        <w:rPr>
          <w:lang w:eastAsia="en-CA"/>
        </w:rPr>
        <w:t>This written portion is worth significantly more marks than the actual answer itself.</w:t>
      </w:r>
    </w:p>
    <w:p w:rsidR="00401775" w:rsidRDefault="0026454E" w:rsidP="00BD2D1C">
      <w:pPr>
        <w:pStyle w:val="ListParagraph"/>
        <w:numPr>
          <w:ilvl w:val="0"/>
          <w:numId w:val="10"/>
        </w:numPr>
        <w:rPr>
          <w:lang w:eastAsia="en-CA"/>
        </w:rPr>
      </w:pPr>
      <w:r>
        <w:rPr>
          <w:lang w:eastAsia="en-CA"/>
        </w:rPr>
        <w:t>Students are required to</w:t>
      </w:r>
      <w:r w:rsidR="008C2840">
        <w:rPr>
          <w:lang w:eastAsia="en-CA"/>
        </w:rPr>
        <w:t xml:space="preserve"> both engage the teacher in verbal communication, </w:t>
      </w:r>
      <w:r w:rsidR="006B4D33">
        <w:rPr>
          <w:lang w:eastAsia="en-CA"/>
        </w:rPr>
        <w:t xml:space="preserve">both to receive any help if desired as well as be </w:t>
      </w:r>
      <w:r w:rsidR="008C2840">
        <w:rPr>
          <w:lang w:eastAsia="en-CA"/>
        </w:rPr>
        <w:t xml:space="preserve">ready to defend their quiz or test answers and explain the solutions </w:t>
      </w:r>
      <w:r w:rsidR="008C2840">
        <w:rPr>
          <w:lang w:eastAsia="en-CA"/>
        </w:rPr>
        <w:lastRenderedPageBreak/>
        <w:t xml:space="preserve">to their problems orally if requested, as well </w:t>
      </w:r>
      <w:r w:rsidR="00695231">
        <w:rPr>
          <w:lang w:eastAsia="en-CA"/>
        </w:rPr>
        <w:t>as answer essay-level questions and be able to discuss these questions thoroughly and accurately</w:t>
      </w:r>
      <w:r w:rsidR="003E1B38">
        <w:rPr>
          <w:lang w:eastAsia="en-CA"/>
        </w:rPr>
        <w:t>.</w:t>
      </w:r>
    </w:p>
    <w:p w:rsidR="00E044D3" w:rsidRDefault="00401775" w:rsidP="00E044D3">
      <w:pPr>
        <w:pStyle w:val="Heading1"/>
        <w:rPr>
          <w:lang w:eastAsia="en-CA"/>
        </w:rPr>
      </w:pPr>
      <w:r>
        <w:rPr>
          <w:lang w:eastAsia="en-CA"/>
        </w:rPr>
        <w:t>Lesson Instruction</w:t>
      </w:r>
    </w:p>
    <w:p w:rsidR="00401775" w:rsidRDefault="00464367" w:rsidP="00401775">
      <w:pPr>
        <w:rPr>
          <w:lang w:eastAsia="en-CA"/>
        </w:rPr>
      </w:pPr>
      <w:r>
        <w:rPr>
          <w:lang w:eastAsia="en-CA"/>
        </w:rPr>
        <w:t>The Online Textbook</w:t>
      </w:r>
      <w:r w:rsidR="00265FDC">
        <w:rPr>
          <w:lang w:eastAsia="en-CA"/>
        </w:rPr>
        <w:t xml:space="preserve"> powered by </w:t>
      </w:r>
      <w:proofErr w:type="spellStart"/>
      <w:r w:rsidR="00265FDC">
        <w:rPr>
          <w:lang w:eastAsia="en-CA"/>
        </w:rPr>
        <w:t>StudyForge</w:t>
      </w:r>
      <w:proofErr w:type="spellEnd"/>
      <w:r w:rsidR="00265FDC">
        <w:rPr>
          <w:lang w:eastAsia="en-CA"/>
        </w:rPr>
        <w:t xml:space="preserve"> technology</w:t>
      </w:r>
      <w:r>
        <w:rPr>
          <w:lang w:eastAsia="en-CA"/>
        </w:rPr>
        <w:t xml:space="preserve"> consists of lessons which are d</w:t>
      </w:r>
      <w:r w:rsidR="006B4D33">
        <w:rPr>
          <w:lang w:eastAsia="en-CA"/>
        </w:rPr>
        <w:t>elivered through multimedia f</w:t>
      </w:r>
      <w:r w:rsidR="00401775">
        <w:rPr>
          <w:lang w:eastAsia="en-CA"/>
        </w:rPr>
        <w:t>lash</w:t>
      </w:r>
      <w:r w:rsidR="006B4D33">
        <w:rPr>
          <w:lang w:eastAsia="en-CA"/>
        </w:rPr>
        <w:t xml:space="preserve"> videos</w:t>
      </w:r>
      <w:r w:rsidR="00401775">
        <w:rPr>
          <w:lang w:eastAsia="en-CA"/>
        </w:rPr>
        <w:t>, with video and audio</w:t>
      </w:r>
      <w:r w:rsidR="00D9768E">
        <w:rPr>
          <w:lang w:eastAsia="en-CA"/>
        </w:rPr>
        <w:t xml:space="preserve"> components</w:t>
      </w:r>
      <w:r>
        <w:rPr>
          <w:lang w:eastAsia="en-CA"/>
        </w:rPr>
        <w:t xml:space="preserve">, with interactive applets and features built in </w:t>
      </w:r>
      <w:r w:rsidRPr="00464367">
        <w:rPr>
          <w:lang w:eastAsia="en-CA"/>
        </w:rPr>
        <w:t>every</w:t>
      </w:r>
      <w:r>
        <w:rPr>
          <w:lang w:eastAsia="en-CA"/>
        </w:rPr>
        <w:t xml:space="preserve"> lesson, an accompanying </w:t>
      </w:r>
      <w:r w:rsidR="00D9768E">
        <w:rPr>
          <w:lang w:eastAsia="en-CA"/>
        </w:rPr>
        <w:t>workbook for</w:t>
      </w:r>
      <w:r>
        <w:rPr>
          <w:lang w:eastAsia="en-CA"/>
        </w:rPr>
        <w:t xml:space="preserve"> </w:t>
      </w:r>
      <w:r w:rsidR="00D9768E">
        <w:rPr>
          <w:lang w:eastAsia="en-CA"/>
        </w:rPr>
        <w:t xml:space="preserve">taking </w:t>
      </w:r>
      <w:r>
        <w:rPr>
          <w:lang w:eastAsia="en-CA"/>
        </w:rPr>
        <w:t xml:space="preserve">guided, detailed </w:t>
      </w:r>
      <w:r w:rsidR="0097503A">
        <w:rPr>
          <w:lang w:eastAsia="en-CA"/>
        </w:rPr>
        <w:t xml:space="preserve">notes </w:t>
      </w:r>
      <w:r>
        <w:rPr>
          <w:lang w:eastAsia="en-CA"/>
        </w:rPr>
        <w:t xml:space="preserve">for each </w:t>
      </w:r>
      <w:r w:rsidR="0097503A">
        <w:rPr>
          <w:lang w:eastAsia="en-CA"/>
        </w:rPr>
        <w:t>lesson</w:t>
      </w:r>
      <w:r>
        <w:rPr>
          <w:lang w:eastAsia="en-CA"/>
        </w:rPr>
        <w:t xml:space="preserve"> and </w:t>
      </w:r>
      <w:r w:rsidR="00D9768E">
        <w:rPr>
          <w:lang w:eastAsia="en-CA"/>
        </w:rPr>
        <w:t>doin</w:t>
      </w:r>
      <w:r>
        <w:rPr>
          <w:lang w:eastAsia="en-CA"/>
        </w:rPr>
        <w:t>g a large variety of</w:t>
      </w:r>
      <w:r w:rsidR="00166683">
        <w:rPr>
          <w:lang w:eastAsia="en-CA"/>
        </w:rPr>
        <w:t xml:space="preserve"> practice questions afterwards, with access to </w:t>
      </w:r>
      <w:r>
        <w:rPr>
          <w:lang w:eastAsia="en-CA"/>
        </w:rPr>
        <w:t>the Detailed Solutions for every practice question</w:t>
      </w:r>
      <w:r w:rsidR="00401775">
        <w:rPr>
          <w:lang w:eastAsia="en-CA"/>
        </w:rPr>
        <w:t xml:space="preserve">. </w:t>
      </w:r>
      <w:r>
        <w:rPr>
          <w:lang w:eastAsia="en-CA"/>
        </w:rPr>
        <w:t xml:space="preserve">In regards to the interactive nature of each lesson, this </w:t>
      </w:r>
      <w:r w:rsidR="00401775">
        <w:rPr>
          <w:lang w:eastAsia="en-CA"/>
        </w:rPr>
        <w:t>includes</w:t>
      </w:r>
      <w:r>
        <w:rPr>
          <w:lang w:eastAsia="en-CA"/>
        </w:rPr>
        <w:t xml:space="preserve"> use of</w:t>
      </w:r>
      <w:r w:rsidR="00401775">
        <w:rPr>
          <w:lang w:eastAsia="en-CA"/>
        </w:rPr>
        <w:t xml:space="preserve"> applets (for example: the student varies the density of a slope field and moves the initial point around to a desired location, then changes the size of the solution curve through that initial value – or any combination of that. Another example would be investigating the mean value theorem for derivatives by testing the lower and upper limits on a continuous function to see whether a “c” point exists where the slope of the tangent line equals the slope of the secant line</w:t>
      </w:r>
      <w:r w:rsidR="00296376">
        <w:rPr>
          <w:lang w:eastAsia="en-CA"/>
        </w:rPr>
        <w:t xml:space="preserve">, </w:t>
      </w:r>
      <w:r w:rsidR="00401775">
        <w:rPr>
          <w:lang w:eastAsia="en-CA"/>
        </w:rPr>
        <w:t>et</w:t>
      </w:r>
      <w:r w:rsidR="00296376">
        <w:rPr>
          <w:lang w:eastAsia="en-CA"/>
        </w:rPr>
        <w:t>c.</w:t>
      </w:r>
      <w:r w:rsidR="00401775">
        <w:rPr>
          <w:lang w:eastAsia="en-CA"/>
        </w:rPr>
        <w:t xml:space="preserve">), interactive flash animations (such as rectilinear motion, or varying the cut size of a cardboard to vary the size of the box created – all happening </w:t>
      </w:r>
      <w:r w:rsidR="00296376">
        <w:rPr>
          <w:lang w:eastAsia="en-CA"/>
        </w:rPr>
        <w:t>three-</w:t>
      </w:r>
      <w:r w:rsidR="00401775">
        <w:rPr>
          <w:lang w:eastAsia="en-CA"/>
        </w:rPr>
        <w:t xml:space="preserve">dimensionally in real time, rotating a </w:t>
      </w:r>
      <w:r>
        <w:rPr>
          <w:lang w:eastAsia="en-CA"/>
        </w:rPr>
        <w:t>cross-section of a square</w:t>
      </w:r>
      <w:r w:rsidR="00401775">
        <w:rPr>
          <w:lang w:eastAsia="en-CA"/>
        </w:rPr>
        <w:t>-based prism by dragging the mouse around so that the cross-section can be fully visualized, etc</w:t>
      </w:r>
      <w:r w:rsidR="00296376">
        <w:rPr>
          <w:lang w:eastAsia="en-CA"/>
        </w:rPr>
        <w:t>.</w:t>
      </w:r>
      <w:r w:rsidR="00401775">
        <w:rPr>
          <w:lang w:eastAsia="en-CA"/>
        </w:rPr>
        <w:t xml:space="preserve">) as well as other features, including </w:t>
      </w:r>
      <w:r>
        <w:rPr>
          <w:lang w:eastAsia="en-CA"/>
        </w:rPr>
        <w:t>built</w:t>
      </w:r>
      <w:r w:rsidR="00296376">
        <w:rPr>
          <w:lang w:eastAsia="en-CA"/>
        </w:rPr>
        <w:t>-</w:t>
      </w:r>
      <w:r>
        <w:rPr>
          <w:lang w:eastAsia="en-CA"/>
        </w:rPr>
        <w:t xml:space="preserve">in </w:t>
      </w:r>
      <w:r w:rsidR="002A61DC">
        <w:rPr>
          <w:lang w:eastAsia="en-CA"/>
        </w:rPr>
        <w:t>pauses during each lesson</w:t>
      </w:r>
      <w:r>
        <w:rPr>
          <w:lang w:eastAsia="en-CA"/>
        </w:rPr>
        <w:t xml:space="preserve"> for the students to </w:t>
      </w:r>
      <w:r w:rsidR="002A61DC">
        <w:rPr>
          <w:lang w:eastAsia="en-CA"/>
        </w:rPr>
        <w:t>stop</w:t>
      </w:r>
      <w:r w:rsidR="00401775">
        <w:rPr>
          <w:lang w:eastAsia="en-CA"/>
        </w:rPr>
        <w:t xml:space="preserve"> and reflect on the material, work on a question themselves before viewing the answer, or rewind the video and </w:t>
      </w:r>
      <w:r w:rsidR="002A61DC">
        <w:rPr>
          <w:lang w:eastAsia="en-CA"/>
        </w:rPr>
        <w:t>go through a section of the lesson</w:t>
      </w:r>
      <w:r w:rsidR="00401775">
        <w:rPr>
          <w:lang w:eastAsia="en-CA"/>
        </w:rPr>
        <w:t xml:space="preserve"> ag</w:t>
      </w:r>
      <w:r w:rsidR="00D9768E">
        <w:rPr>
          <w:lang w:eastAsia="en-CA"/>
        </w:rPr>
        <w:t xml:space="preserve">ain.  </w:t>
      </w:r>
      <w:r w:rsidR="002A61DC">
        <w:rPr>
          <w:lang w:eastAsia="en-CA"/>
        </w:rPr>
        <w:t xml:space="preserve">(Note that </w:t>
      </w:r>
      <w:r w:rsidR="00D9768E">
        <w:rPr>
          <w:lang w:eastAsia="en-CA"/>
        </w:rPr>
        <w:t>a</w:t>
      </w:r>
      <w:r w:rsidR="00401775">
        <w:rPr>
          <w:lang w:eastAsia="en-CA"/>
        </w:rPr>
        <w:t xml:space="preserve">t any time the student can </w:t>
      </w:r>
      <w:proofErr w:type="gramStart"/>
      <w:r w:rsidR="00401775">
        <w:rPr>
          <w:lang w:eastAsia="en-CA"/>
        </w:rPr>
        <w:t>pause</w:t>
      </w:r>
      <w:proofErr w:type="gramEnd"/>
      <w:r w:rsidR="00401775">
        <w:rPr>
          <w:lang w:eastAsia="en-CA"/>
        </w:rPr>
        <w:t xml:space="preserve"> the video, rewind, and even </w:t>
      </w:r>
      <w:r w:rsidR="00E044D3">
        <w:rPr>
          <w:lang w:eastAsia="en-CA"/>
        </w:rPr>
        <w:t>view</w:t>
      </w:r>
      <w:r w:rsidR="00401775">
        <w:rPr>
          <w:lang w:eastAsia="en-CA"/>
        </w:rPr>
        <w:t xml:space="preserve"> at </w:t>
      </w:r>
      <w:r w:rsidR="00296376">
        <w:rPr>
          <w:lang w:eastAsia="en-CA"/>
        </w:rPr>
        <w:t xml:space="preserve">half </w:t>
      </w:r>
      <w:r w:rsidR="00401775">
        <w:rPr>
          <w:lang w:eastAsia="en-CA"/>
        </w:rPr>
        <w:t>speed.</w:t>
      </w:r>
      <w:r w:rsidR="002A61DC">
        <w:rPr>
          <w:lang w:eastAsia="en-CA"/>
        </w:rPr>
        <w:t>)</w:t>
      </w:r>
    </w:p>
    <w:p w:rsidR="00401775" w:rsidRDefault="00401775" w:rsidP="00BD2D1C">
      <w:pPr>
        <w:rPr>
          <w:lang w:eastAsia="en-CA"/>
        </w:rPr>
      </w:pPr>
      <w:r>
        <w:rPr>
          <w:lang w:eastAsia="en-CA"/>
        </w:rPr>
        <w:t xml:space="preserve">General lessons include investigation, application, theory, helpful tips, a heavy emphasis on intuitive understanding, and a </w:t>
      </w:r>
      <w:r w:rsidR="00E044D3">
        <w:rPr>
          <w:lang w:eastAsia="en-CA"/>
        </w:rPr>
        <w:t xml:space="preserve">very large number of worked out examples, in detail. </w:t>
      </w:r>
      <w:r w:rsidR="002A61DC">
        <w:rPr>
          <w:lang w:eastAsia="en-CA"/>
        </w:rPr>
        <w:t xml:space="preserve">The </w:t>
      </w:r>
      <w:r w:rsidR="00E044D3">
        <w:rPr>
          <w:lang w:eastAsia="en-CA"/>
        </w:rPr>
        <w:t xml:space="preserve">lessons are </w:t>
      </w:r>
      <w:r w:rsidR="002A61DC">
        <w:rPr>
          <w:lang w:eastAsia="en-CA"/>
        </w:rPr>
        <w:t xml:space="preserve">very </w:t>
      </w:r>
      <w:r w:rsidR="00E044D3">
        <w:rPr>
          <w:lang w:eastAsia="en-CA"/>
        </w:rPr>
        <w:t>comprehensive</w:t>
      </w:r>
      <w:r w:rsidR="002A61DC">
        <w:rPr>
          <w:lang w:eastAsia="en-CA"/>
        </w:rPr>
        <w:t xml:space="preserve">, and are hence broken down into </w:t>
      </w:r>
      <w:r w:rsidR="00296376">
        <w:rPr>
          <w:lang w:eastAsia="en-CA"/>
        </w:rPr>
        <w:t>three to four</w:t>
      </w:r>
      <w:r w:rsidR="0005354B">
        <w:rPr>
          <w:lang w:eastAsia="en-CA"/>
        </w:rPr>
        <w:t xml:space="preserve"> parts (typically) to aid </w:t>
      </w:r>
      <w:r w:rsidR="00D9768E">
        <w:rPr>
          <w:lang w:eastAsia="en-CA"/>
        </w:rPr>
        <w:t xml:space="preserve">in </w:t>
      </w:r>
      <w:r w:rsidR="0005354B">
        <w:rPr>
          <w:lang w:eastAsia="en-CA"/>
        </w:rPr>
        <w:t>the learning process.</w:t>
      </w:r>
    </w:p>
    <w:p w:rsidR="0005354B" w:rsidRDefault="0005354B" w:rsidP="0005354B">
      <w:pPr>
        <w:pStyle w:val="Heading1"/>
        <w:rPr>
          <w:lang w:eastAsia="en-CA"/>
        </w:rPr>
      </w:pPr>
      <w:r>
        <w:rPr>
          <w:lang w:eastAsia="en-CA"/>
        </w:rPr>
        <w:t>Technology</w:t>
      </w:r>
    </w:p>
    <w:p w:rsidR="0005354B" w:rsidRPr="00BD2D1C" w:rsidRDefault="0005354B" w:rsidP="00BD2D1C">
      <w:pPr>
        <w:rPr>
          <w:lang w:eastAsia="en-CA"/>
        </w:rPr>
      </w:pPr>
      <w:bookmarkStart w:id="0" w:name="_GoBack"/>
      <w:r>
        <w:rPr>
          <w:lang w:eastAsia="en-CA"/>
        </w:rPr>
        <w:t xml:space="preserve">Students are required to have a graphing calculator. The course recommends a TI-83 or a TI-84, and contains instructions for these calculators at various key points, as </w:t>
      </w:r>
      <w:r w:rsidR="00D9768E">
        <w:rPr>
          <w:lang w:eastAsia="en-CA"/>
        </w:rPr>
        <w:t>well as</w:t>
      </w:r>
      <w:r>
        <w:rPr>
          <w:lang w:eastAsia="en-CA"/>
        </w:rPr>
        <w:t xml:space="preserve"> how to use the calculator under certain circumstances.</w:t>
      </w:r>
      <w:r w:rsidR="00094850">
        <w:rPr>
          <w:lang w:eastAsia="en-CA"/>
        </w:rPr>
        <w:t xml:space="preserve">  Course instruction, practice free response items, formative, and summative assessments require that students use the calculator to interpret results and support conclusions including written explanations of results obtained by the calculator</w:t>
      </w:r>
      <w:r w:rsidR="00195624">
        <w:rPr>
          <w:lang w:eastAsia="en-CA"/>
        </w:rPr>
        <w:t>.  All problems which specify the use of the calculator</w:t>
      </w:r>
      <w:r w:rsidR="000D456D">
        <w:rPr>
          <w:lang w:eastAsia="en-CA"/>
        </w:rPr>
        <w:t xml:space="preserve"> require </w:t>
      </w:r>
      <w:r w:rsidR="004C5442">
        <w:rPr>
          <w:lang w:eastAsia="en-CA"/>
        </w:rPr>
        <w:t>students interpret the result of the calculator and verbally or through written communication support conclusions rather than merely asking for the specific answer to the mathematical problem only.</w:t>
      </w:r>
    </w:p>
    <w:bookmarkEnd w:id="0"/>
    <w:p w:rsidR="00166683" w:rsidRDefault="009166FB" w:rsidP="00052F38">
      <w:pPr>
        <w:pStyle w:val="Heading1"/>
        <w:rPr>
          <w:lang w:eastAsia="en-CA"/>
        </w:rPr>
      </w:pPr>
      <w:r w:rsidRPr="0097503A">
        <w:rPr>
          <w:lang w:eastAsia="en-CA"/>
        </w:rPr>
        <w:t>Resources</w:t>
      </w:r>
    </w:p>
    <w:p w:rsidR="00052F38" w:rsidRDefault="00052F38" w:rsidP="00812703">
      <w:pPr>
        <w:tabs>
          <w:tab w:val="left" w:pos="6148"/>
        </w:tabs>
      </w:pPr>
    </w:p>
    <w:p w:rsidR="00812703" w:rsidRPr="0097503A" w:rsidRDefault="00B05C39" w:rsidP="00812703">
      <w:pPr>
        <w:tabs>
          <w:tab w:val="left" w:pos="6148"/>
        </w:tabs>
        <w:rPr>
          <w:lang w:eastAsia="en-CA"/>
        </w:rPr>
      </w:pPr>
      <w:proofErr w:type="gramStart"/>
      <w:r>
        <w:rPr>
          <w:u w:val="single"/>
          <w:lang w:eastAsia="en-CA"/>
        </w:rPr>
        <w:t xml:space="preserve">College </w:t>
      </w:r>
      <w:r w:rsidR="00812703" w:rsidRPr="0097503A">
        <w:rPr>
          <w:u w:val="single"/>
          <w:lang w:eastAsia="en-CA"/>
        </w:rPr>
        <w:t>Calculus</w:t>
      </w:r>
      <w:r w:rsidR="00BE2DEA" w:rsidRPr="0097503A">
        <w:rPr>
          <w:u w:val="single"/>
          <w:lang w:eastAsia="en-CA"/>
        </w:rPr>
        <w:t xml:space="preserve"> Workbook</w:t>
      </w:r>
      <w:r w:rsidR="00812703" w:rsidRPr="0097503A">
        <w:rPr>
          <w:u w:val="single"/>
          <w:lang w:eastAsia="en-CA"/>
        </w:rPr>
        <w:t xml:space="preserve"> </w:t>
      </w:r>
      <w:r w:rsidR="00296376">
        <w:rPr>
          <w:u w:val="single"/>
          <w:lang w:eastAsia="en-CA"/>
        </w:rPr>
        <w:t>–</w:t>
      </w:r>
      <w:r w:rsidR="00296376" w:rsidRPr="0097503A">
        <w:rPr>
          <w:u w:val="single"/>
          <w:lang w:eastAsia="en-CA"/>
        </w:rPr>
        <w:t xml:space="preserve"> </w:t>
      </w:r>
      <w:r w:rsidR="00812703" w:rsidRPr="0097503A">
        <w:rPr>
          <w:u w:val="single"/>
          <w:lang w:eastAsia="en-CA"/>
        </w:rPr>
        <w:t>Practice Questions and Detailed Solutions.</w:t>
      </w:r>
      <w:proofErr w:type="gramEnd"/>
      <w:r w:rsidR="00812703" w:rsidRPr="0097503A">
        <w:rPr>
          <w:lang w:eastAsia="en-CA"/>
        </w:rPr>
        <w:t xml:space="preserve"> Merz Learning Inc., </w:t>
      </w:r>
      <w:r w:rsidR="00C36336" w:rsidRPr="0097503A">
        <w:rPr>
          <w:lang w:eastAsia="en-CA"/>
        </w:rPr>
        <w:t xml:space="preserve">Kelowna, </w:t>
      </w:r>
      <w:r w:rsidR="00812703" w:rsidRPr="0097503A">
        <w:rPr>
          <w:lang w:eastAsia="en-CA"/>
        </w:rPr>
        <w:t>British Columbia, 2011</w:t>
      </w:r>
    </w:p>
    <w:p w:rsidR="00DC1517" w:rsidRPr="0097503A" w:rsidRDefault="00812703" w:rsidP="00931FB7">
      <w:pPr>
        <w:pStyle w:val="ListParagraph"/>
        <w:numPr>
          <w:ilvl w:val="0"/>
          <w:numId w:val="11"/>
        </w:numPr>
        <w:tabs>
          <w:tab w:val="left" w:pos="6148"/>
        </w:tabs>
        <w:rPr>
          <w:lang w:eastAsia="en-CA"/>
        </w:rPr>
      </w:pPr>
      <w:r w:rsidRPr="0097503A">
        <w:rPr>
          <w:lang w:eastAsia="en-CA"/>
        </w:rPr>
        <w:lastRenderedPageBreak/>
        <w:t>These college-level qu</w:t>
      </w:r>
      <w:r w:rsidR="00DC1517" w:rsidRPr="0097503A">
        <w:rPr>
          <w:lang w:eastAsia="en-CA"/>
        </w:rPr>
        <w:t xml:space="preserve">estions were </w:t>
      </w:r>
      <w:r w:rsidRPr="0097503A">
        <w:rPr>
          <w:lang w:eastAsia="en-CA"/>
        </w:rPr>
        <w:t xml:space="preserve">developed by Dr. Richard </w:t>
      </w:r>
      <w:proofErr w:type="spellStart"/>
      <w:r w:rsidRPr="0097503A">
        <w:rPr>
          <w:lang w:eastAsia="en-CA"/>
        </w:rPr>
        <w:t>Hewko</w:t>
      </w:r>
      <w:proofErr w:type="spellEnd"/>
      <w:r w:rsidRPr="0097503A">
        <w:rPr>
          <w:lang w:eastAsia="en-CA"/>
        </w:rPr>
        <w:t xml:space="preserve"> (</w:t>
      </w:r>
      <w:proofErr w:type="spellStart"/>
      <w:r w:rsidRPr="0097503A">
        <w:rPr>
          <w:lang w:eastAsia="en-CA"/>
        </w:rPr>
        <w:t>Ph</w:t>
      </w:r>
      <w:proofErr w:type="spellEnd"/>
      <w:r w:rsidRPr="0097503A">
        <w:rPr>
          <w:lang w:eastAsia="en-CA"/>
        </w:rPr>
        <w:t xml:space="preserve"> D </w:t>
      </w:r>
      <w:r w:rsidR="00296376">
        <w:rPr>
          <w:lang w:eastAsia="en-CA"/>
        </w:rPr>
        <w:t>–</w:t>
      </w:r>
      <w:r w:rsidR="00296376" w:rsidRPr="0097503A">
        <w:rPr>
          <w:lang w:eastAsia="en-CA"/>
        </w:rPr>
        <w:t xml:space="preserve"> </w:t>
      </w:r>
      <w:r w:rsidRPr="0097503A">
        <w:rPr>
          <w:lang w:eastAsia="en-CA"/>
        </w:rPr>
        <w:t xml:space="preserve">teacher of college calculus for </w:t>
      </w:r>
      <w:r w:rsidR="009B70E1" w:rsidRPr="0097503A">
        <w:rPr>
          <w:lang w:eastAsia="en-CA"/>
        </w:rPr>
        <w:t xml:space="preserve">over 30 </w:t>
      </w:r>
      <w:r w:rsidRPr="0097503A">
        <w:rPr>
          <w:lang w:eastAsia="en-CA"/>
        </w:rPr>
        <w:t>years) and Bruce Merz (M.Sc. (Math), M.A. (Ed</w:t>
      </w:r>
      <w:r w:rsidR="00351C7B">
        <w:rPr>
          <w:lang w:eastAsia="en-CA"/>
        </w:rPr>
        <w:t xml:space="preserve"> – Curriculum and Instruction</w:t>
      </w:r>
      <w:r w:rsidRPr="0097503A">
        <w:rPr>
          <w:lang w:eastAsia="en-CA"/>
        </w:rPr>
        <w:t xml:space="preserve">) </w:t>
      </w:r>
      <w:r w:rsidR="00296376">
        <w:rPr>
          <w:lang w:eastAsia="en-CA"/>
        </w:rPr>
        <w:t>–</w:t>
      </w:r>
      <w:r w:rsidRPr="0097503A">
        <w:rPr>
          <w:lang w:eastAsia="en-CA"/>
        </w:rPr>
        <w:t xml:space="preserve">teacher of </w:t>
      </w:r>
      <w:r w:rsidR="00296376">
        <w:rPr>
          <w:lang w:eastAsia="en-CA"/>
        </w:rPr>
        <w:t>c</w:t>
      </w:r>
      <w:r w:rsidRPr="0097503A">
        <w:rPr>
          <w:lang w:eastAsia="en-CA"/>
        </w:rPr>
        <w:t>alculus at the college level and high school level (AP</w:t>
      </w:r>
      <w:r w:rsidR="00BF7695">
        <w:rPr>
          <w:lang w:eastAsia="en-CA"/>
        </w:rPr>
        <w:t xml:space="preserve"> Calculus), for over 15</w:t>
      </w:r>
      <w:r w:rsidR="00653309" w:rsidRPr="0097503A">
        <w:rPr>
          <w:lang w:eastAsia="en-CA"/>
        </w:rPr>
        <w:t xml:space="preserve"> years</w:t>
      </w:r>
      <w:r w:rsidR="00DC1517" w:rsidRPr="0097503A">
        <w:rPr>
          <w:lang w:eastAsia="en-CA"/>
        </w:rPr>
        <w:t>.</w:t>
      </w:r>
    </w:p>
    <w:p w:rsidR="00DC1517" w:rsidRPr="0097503A" w:rsidRDefault="00DC1517" w:rsidP="00931FB7">
      <w:pPr>
        <w:pStyle w:val="ListParagraph"/>
        <w:numPr>
          <w:ilvl w:val="0"/>
          <w:numId w:val="11"/>
        </w:numPr>
        <w:tabs>
          <w:tab w:val="left" w:pos="6148"/>
        </w:tabs>
        <w:rPr>
          <w:lang w:eastAsia="en-CA"/>
        </w:rPr>
      </w:pPr>
      <w:r w:rsidRPr="0097503A">
        <w:rPr>
          <w:lang w:eastAsia="en-CA"/>
        </w:rPr>
        <w:t xml:space="preserve">They </w:t>
      </w:r>
      <w:r w:rsidR="00812703" w:rsidRPr="0097503A">
        <w:rPr>
          <w:lang w:eastAsia="en-CA"/>
        </w:rPr>
        <w:t>consist of all levels of cognitive processes – simple review and basic calculations, understanding and application, problem solving, synthesis, verbal (written) explanation, graphing calculator integrated, advanced questions on pure math a</w:t>
      </w:r>
      <w:r w:rsidR="007C6ECB">
        <w:rPr>
          <w:lang w:eastAsia="en-CA"/>
        </w:rPr>
        <w:t xml:space="preserve">nd applied math, proofs, </w:t>
      </w:r>
      <w:r w:rsidR="00966BAA" w:rsidRPr="0097503A">
        <w:rPr>
          <w:lang w:eastAsia="en-CA"/>
        </w:rPr>
        <w:t>etc</w:t>
      </w:r>
      <w:r w:rsidRPr="0097503A">
        <w:rPr>
          <w:lang w:eastAsia="en-CA"/>
        </w:rPr>
        <w:t>.</w:t>
      </w:r>
      <w:r w:rsidR="00966BAA" w:rsidRPr="0097503A">
        <w:rPr>
          <w:lang w:eastAsia="en-CA"/>
        </w:rPr>
        <w:t xml:space="preserve"> It is very reflective of a typical college textbook in terms of the variety and nature of the questions and answers expected, including its depth and range of questions (see next bullet point)</w:t>
      </w:r>
    </w:p>
    <w:p w:rsidR="00BF7695" w:rsidRPr="00BF7695" w:rsidRDefault="00812703" w:rsidP="00BF7695">
      <w:pPr>
        <w:pStyle w:val="ListParagraph"/>
        <w:numPr>
          <w:ilvl w:val="0"/>
          <w:numId w:val="11"/>
        </w:numPr>
        <w:tabs>
          <w:tab w:val="left" w:pos="6148"/>
        </w:tabs>
        <w:rPr>
          <w:lang w:eastAsia="en-CA"/>
        </w:rPr>
      </w:pPr>
      <w:r w:rsidRPr="0097503A">
        <w:rPr>
          <w:lang w:eastAsia="en-CA"/>
        </w:rPr>
        <w:t xml:space="preserve">There are </w:t>
      </w:r>
      <w:r w:rsidR="00DC1517" w:rsidRPr="0097503A">
        <w:rPr>
          <w:lang w:eastAsia="en-CA"/>
        </w:rPr>
        <w:t xml:space="preserve">over </w:t>
      </w:r>
      <w:r w:rsidR="007C6ECB">
        <w:rPr>
          <w:lang w:eastAsia="en-CA"/>
        </w:rPr>
        <w:t>800</w:t>
      </w:r>
      <w:r w:rsidR="00BF7695">
        <w:rPr>
          <w:lang w:eastAsia="en-CA"/>
        </w:rPr>
        <w:t xml:space="preserve"> </w:t>
      </w:r>
      <w:r w:rsidR="00DC1517" w:rsidRPr="0097503A">
        <w:rPr>
          <w:lang w:eastAsia="en-CA"/>
        </w:rPr>
        <w:t xml:space="preserve">questions, and the detailed solutions </w:t>
      </w:r>
      <w:r w:rsidR="00942C29" w:rsidRPr="0097503A">
        <w:rPr>
          <w:lang w:eastAsia="en-CA"/>
        </w:rPr>
        <w:t>alone contain</w:t>
      </w:r>
      <w:r w:rsidR="00BF7695">
        <w:rPr>
          <w:lang w:eastAsia="en-CA"/>
        </w:rPr>
        <w:t xml:space="preserve"> over 400</w:t>
      </w:r>
      <w:r w:rsidR="00DC1517" w:rsidRPr="0097503A">
        <w:rPr>
          <w:lang w:eastAsia="en-CA"/>
        </w:rPr>
        <w:t xml:space="preserve"> </w:t>
      </w:r>
      <w:r w:rsidR="00022EA7" w:rsidRPr="0097503A">
        <w:rPr>
          <w:lang w:eastAsia="en-CA"/>
        </w:rPr>
        <w:t>pages</w:t>
      </w:r>
      <w:r w:rsidR="00DC1517" w:rsidRPr="0097503A">
        <w:rPr>
          <w:lang w:eastAsia="en-CA"/>
        </w:rPr>
        <w:t xml:space="preserve"> of </w:t>
      </w:r>
      <w:r w:rsidR="00C36336" w:rsidRPr="0097503A">
        <w:rPr>
          <w:lang w:eastAsia="en-CA"/>
        </w:rPr>
        <w:t>highly</w:t>
      </w:r>
      <w:r w:rsidR="00DC1517" w:rsidRPr="0097503A">
        <w:rPr>
          <w:lang w:eastAsia="en-CA"/>
        </w:rPr>
        <w:t xml:space="preserve"> detailed solutions, explaining the thought process, critical t</w:t>
      </w:r>
      <w:r w:rsidR="00C36336" w:rsidRPr="0097503A">
        <w:rPr>
          <w:lang w:eastAsia="en-CA"/>
        </w:rPr>
        <w:t>hinking, and steps to solutions.</w:t>
      </w:r>
    </w:p>
    <w:p w:rsidR="00BE2DEA" w:rsidRPr="007C6ECB" w:rsidRDefault="00BF7695" w:rsidP="007C6ECB">
      <w:pPr>
        <w:tabs>
          <w:tab w:val="left" w:pos="6148"/>
        </w:tabs>
        <w:ind w:left="709" w:hanging="709"/>
        <w:rPr>
          <w:u w:val="single"/>
          <w:lang w:eastAsia="en-CA"/>
        </w:rPr>
      </w:pPr>
      <w:proofErr w:type="spellStart"/>
      <w:proofErr w:type="gramStart"/>
      <w:r w:rsidRPr="0097503A">
        <w:rPr>
          <w:lang w:eastAsia="en-CA"/>
        </w:rPr>
        <w:t>Husch</w:t>
      </w:r>
      <w:proofErr w:type="spellEnd"/>
      <w:r w:rsidRPr="0097503A">
        <w:rPr>
          <w:lang w:eastAsia="en-CA"/>
        </w:rPr>
        <w:t>, Lawrence S. and University of Tennessee.</w:t>
      </w:r>
      <w:proofErr w:type="gramEnd"/>
      <w:r w:rsidRPr="0097503A">
        <w:rPr>
          <w:lang w:eastAsia="en-CA"/>
        </w:rPr>
        <w:t xml:space="preserve"> </w:t>
      </w:r>
      <w:proofErr w:type="gramStart"/>
      <w:r w:rsidRPr="0097503A">
        <w:rPr>
          <w:u w:val="single"/>
          <w:lang w:eastAsia="en-CA"/>
        </w:rPr>
        <w:t>Visual Calculus.</w:t>
      </w:r>
      <w:proofErr w:type="gramEnd"/>
      <w:r w:rsidRPr="0097503A">
        <w:rPr>
          <w:u w:val="single"/>
          <w:lang w:eastAsia="en-CA"/>
        </w:rPr>
        <w:t xml:space="preserve"> </w:t>
      </w:r>
      <w:proofErr w:type="gramStart"/>
      <w:r w:rsidRPr="0097503A">
        <w:rPr>
          <w:lang w:eastAsia="en-CA"/>
        </w:rPr>
        <w:t>Knoxville, 2001.</w:t>
      </w:r>
      <w:proofErr w:type="gramEnd"/>
      <w:r w:rsidRPr="0097503A">
        <w:rPr>
          <w:lang w:eastAsia="en-CA"/>
        </w:rPr>
        <w:t xml:space="preserve"> </w:t>
      </w:r>
      <w:hyperlink r:id="rId14" w:history="1">
        <w:r w:rsidRPr="0097503A">
          <w:rPr>
            <w:rStyle w:val="Hyperlink"/>
            <w:color w:val="auto"/>
            <w:lang w:eastAsia="en-CA"/>
          </w:rPr>
          <w:t>http://archives.math.utk.edu/visual.calculus/</w:t>
        </w:r>
      </w:hyperlink>
    </w:p>
    <w:sectPr w:rsidR="00BE2DEA" w:rsidRPr="007C6ECB" w:rsidSect="002A61DC">
      <w:pgSz w:w="12240" w:h="15840"/>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F20" w:rsidRDefault="00474F20" w:rsidP="0069629E">
      <w:pPr>
        <w:spacing w:after="0" w:line="240" w:lineRule="auto"/>
      </w:pPr>
      <w:r>
        <w:separator/>
      </w:r>
    </w:p>
  </w:endnote>
  <w:endnote w:type="continuationSeparator" w:id="0">
    <w:p w:rsidR="00474F20" w:rsidRDefault="00474F20" w:rsidP="00696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F20" w:rsidRDefault="00474F20" w:rsidP="0069629E">
      <w:pPr>
        <w:spacing w:after="0" w:line="240" w:lineRule="auto"/>
      </w:pPr>
      <w:r>
        <w:separator/>
      </w:r>
    </w:p>
  </w:footnote>
  <w:footnote w:type="continuationSeparator" w:id="0">
    <w:p w:rsidR="00474F20" w:rsidRDefault="00474F20" w:rsidP="006962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pt;height:11.5pt" o:bullet="t">
        <v:imagedata r:id="rId1" o:title="BD21375_"/>
      </v:shape>
    </w:pict>
  </w:numPicBullet>
  <w:numPicBullet w:numPicBulletId="1">
    <w:pict>
      <v:shape id="_x0000_i1045" type="#_x0000_t75" style="width:11.5pt;height:4.5pt" o:bullet="t">
        <v:imagedata r:id="rId2" o:title="BD21314_"/>
      </v:shape>
    </w:pict>
  </w:numPicBullet>
  <w:abstractNum w:abstractNumId="0">
    <w:nsid w:val="17AC6666"/>
    <w:multiLevelType w:val="multilevel"/>
    <w:tmpl w:val="6DE2E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338D9"/>
    <w:multiLevelType w:val="hybridMultilevel"/>
    <w:tmpl w:val="58A2AC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DF2FA6"/>
    <w:multiLevelType w:val="hybridMultilevel"/>
    <w:tmpl w:val="CAF240E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B2C11"/>
    <w:multiLevelType w:val="hybridMultilevel"/>
    <w:tmpl w:val="8DC64FB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493893"/>
    <w:multiLevelType w:val="multilevel"/>
    <w:tmpl w:val="1FE2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30407A"/>
    <w:multiLevelType w:val="hybridMultilevel"/>
    <w:tmpl w:val="0C70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B51DA"/>
    <w:multiLevelType w:val="hybridMultilevel"/>
    <w:tmpl w:val="A23A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D0240"/>
    <w:multiLevelType w:val="hybridMultilevel"/>
    <w:tmpl w:val="DB887A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516C52"/>
    <w:multiLevelType w:val="multilevel"/>
    <w:tmpl w:val="87C0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1E71BC"/>
    <w:multiLevelType w:val="hybridMultilevel"/>
    <w:tmpl w:val="03E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B91B87"/>
    <w:multiLevelType w:val="hybridMultilevel"/>
    <w:tmpl w:val="D5DC019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66704B"/>
    <w:multiLevelType w:val="hybridMultilevel"/>
    <w:tmpl w:val="7CBC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F6F7A"/>
    <w:multiLevelType w:val="hybridMultilevel"/>
    <w:tmpl w:val="C89EE78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9F36DA"/>
    <w:multiLevelType w:val="hybridMultilevel"/>
    <w:tmpl w:val="09C0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DE672B"/>
    <w:multiLevelType w:val="hybridMultilevel"/>
    <w:tmpl w:val="56C2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6F16A4"/>
    <w:multiLevelType w:val="hybridMultilevel"/>
    <w:tmpl w:val="7E7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C45D4F"/>
    <w:multiLevelType w:val="hybridMultilevel"/>
    <w:tmpl w:val="C7DE168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3457F5D"/>
    <w:multiLevelType w:val="multilevel"/>
    <w:tmpl w:val="EF5A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C95918"/>
    <w:multiLevelType w:val="hybridMultilevel"/>
    <w:tmpl w:val="576887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0786346"/>
    <w:multiLevelType w:val="hybridMultilevel"/>
    <w:tmpl w:val="80FE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F67C7E"/>
    <w:multiLevelType w:val="hybridMultilevel"/>
    <w:tmpl w:val="7DD8349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7953C43"/>
    <w:multiLevelType w:val="multilevel"/>
    <w:tmpl w:val="3700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8513DA"/>
    <w:multiLevelType w:val="hybridMultilevel"/>
    <w:tmpl w:val="A720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0C21CF"/>
    <w:multiLevelType w:val="multilevel"/>
    <w:tmpl w:val="72D6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8A5CF2"/>
    <w:multiLevelType w:val="multilevel"/>
    <w:tmpl w:val="FFD6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B330F1"/>
    <w:multiLevelType w:val="multilevel"/>
    <w:tmpl w:val="76BC6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5354B1"/>
    <w:multiLevelType w:val="hybridMultilevel"/>
    <w:tmpl w:val="9392B1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84A2928"/>
    <w:multiLevelType w:val="hybridMultilevel"/>
    <w:tmpl w:val="4C2ECE08"/>
    <w:lvl w:ilvl="0" w:tplc="D51AD21A">
      <w:start w:val="1"/>
      <w:numFmt w:val="bullet"/>
      <w:lvlText w:val=""/>
      <w:lvlPicBulletId w:val="0"/>
      <w:lvlJc w:val="left"/>
      <w:pPr>
        <w:ind w:left="720" w:hanging="360"/>
      </w:pPr>
      <w:rPr>
        <w:rFonts w:ascii="Symbol" w:hAnsi="Symbol" w:hint="default"/>
        <w:color w:val="auto"/>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8B11250"/>
    <w:multiLevelType w:val="hybridMultilevel"/>
    <w:tmpl w:val="69AA20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A744043"/>
    <w:multiLevelType w:val="hybridMultilevel"/>
    <w:tmpl w:val="3A26571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D3F489C"/>
    <w:multiLevelType w:val="hybridMultilevel"/>
    <w:tmpl w:val="7AA69B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E438B3"/>
    <w:multiLevelType w:val="hybridMultilevel"/>
    <w:tmpl w:val="C7BAC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4F07173"/>
    <w:multiLevelType w:val="hybridMultilevel"/>
    <w:tmpl w:val="1158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7D5022"/>
    <w:multiLevelType w:val="hybridMultilevel"/>
    <w:tmpl w:val="406A8F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6E3484"/>
    <w:multiLevelType w:val="hybridMultilevel"/>
    <w:tmpl w:val="69D6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23"/>
  </w:num>
  <w:num w:numId="4">
    <w:abstractNumId w:val="0"/>
  </w:num>
  <w:num w:numId="5">
    <w:abstractNumId w:val="25"/>
  </w:num>
  <w:num w:numId="6">
    <w:abstractNumId w:val="21"/>
  </w:num>
  <w:num w:numId="7">
    <w:abstractNumId w:val="4"/>
  </w:num>
  <w:num w:numId="8">
    <w:abstractNumId w:val="8"/>
  </w:num>
  <w:num w:numId="9">
    <w:abstractNumId w:val="24"/>
  </w:num>
  <w:num w:numId="10">
    <w:abstractNumId w:val="32"/>
  </w:num>
  <w:num w:numId="11">
    <w:abstractNumId w:val="15"/>
  </w:num>
  <w:num w:numId="12">
    <w:abstractNumId w:val="33"/>
  </w:num>
  <w:num w:numId="13">
    <w:abstractNumId w:val="2"/>
  </w:num>
  <w:num w:numId="14">
    <w:abstractNumId w:val="11"/>
  </w:num>
  <w:num w:numId="15">
    <w:abstractNumId w:val="22"/>
  </w:num>
  <w:num w:numId="16">
    <w:abstractNumId w:val="6"/>
  </w:num>
  <w:num w:numId="17">
    <w:abstractNumId w:val="13"/>
  </w:num>
  <w:num w:numId="18">
    <w:abstractNumId w:val="9"/>
  </w:num>
  <w:num w:numId="19">
    <w:abstractNumId w:val="31"/>
  </w:num>
  <w:num w:numId="20">
    <w:abstractNumId w:val="30"/>
  </w:num>
  <w:num w:numId="21">
    <w:abstractNumId w:val="34"/>
  </w:num>
  <w:num w:numId="22">
    <w:abstractNumId w:val="29"/>
  </w:num>
  <w:num w:numId="23">
    <w:abstractNumId w:val="18"/>
  </w:num>
  <w:num w:numId="24">
    <w:abstractNumId w:val="10"/>
  </w:num>
  <w:num w:numId="25">
    <w:abstractNumId w:val="5"/>
  </w:num>
  <w:num w:numId="26">
    <w:abstractNumId w:val="7"/>
  </w:num>
  <w:num w:numId="27">
    <w:abstractNumId w:val="12"/>
  </w:num>
  <w:num w:numId="28">
    <w:abstractNumId w:val="3"/>
  </w:num>
  <w:num w:numId="29">
    <w:abstractNumId w:val="28"/>
  </w:num>
  <w:num w:numId="30">
    <w:abstractNumId w:val="20"/>
  </w:num>
  <w:num w:numId="31">
    <w:abstractNumId w:val="16"/>
  </w:num>
  <w:num w:numId="32">
    <w:abstractNumId w:val="14"/>
  </w:num>
  <w:num w:numId="33">
    <w:abstractNumId w:val="26"/>
  </w:num>
  <w:num w:numId="34">
    <w:abstractNumId w:val="19"/>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59"/>
    <w:rsid w:val="00016780"/>
    <w:rsid w:val="00022EA7"/>
    <w:rsid w:val="00027F69"/>
    <w:rsid w:val="00031B60"/>
    <w:rsid w:val="000510EB"/>
    <w:rsid w:val="00052F38"/>
    <w:rsid w:val="0005354B"/>
    <w:rsid w:val="00081341"/>
    <w:rsid w:val="00094850"/>
    <w:rsid w:val="000C1728"/>
    <w:rsid w:val="000D456D"/>
    <w:rsid w:val="000D79F7"/>
    <w:rsid w:val="0012251E"/>
    <w:rsid w:val="0013375F"/>
    <w:rsid w:val="00140C59"/>
    <w:rsid w:val="00154AFE"/>
    <w:rsid w:val="00166683"/>
    <w:rsid w:val="00182F1C"/>
    <w:rsid w:val="001837B1"/>
    <w:rsid w:val="00191E42"/>
    <w:rsid w:val="00195624"/>
    <w:rsid w:val="001A74F3"/>
    <w:rsid w:val="001B4D40"/>
    <w:rsid w:val="001E4810"/>
    <w:rsid w:val="001E5F03"/>
    <w:rsid w:val="001E7EFA"/>
    <w:rsid w:val="001F41B8"/>
    <w:rsid w:val="00230945"/>
    <w:rsid w:val="002461AB"/>
    <w:rsid w:val="0026454E"/>
    <w:rsid w:val="00265FDC"/>
    <w:rsid w:val="00296376"/>
    <w:rsid w:val="002A61DC"/>
    <w:rsid w:val="002A725A"/>
    <w:rsid w:val="002E0C9E"/>
    <w:rsid w:val="002E6AD4"/>
    <w:rsid w:val="002F1BD5"/>
    <w:rsid w:val="00330135"/>
    <w:rsid w:val="00332159"/>
    <w:rsid w:val="003341EC"/>
    <w:rsid w:val="003360F6"/>
    <w:rsid w:val="00351C7B"/>
    <w:rsid w:val="003523E2"/>
    <w:rsid w:val="0035776E"/>
    <w:rsid w:val="00362FA9"/>
    <w:rsid w:val="00370A50"/>
    <w:rsid w:val="00371BA7"/>
    <w:rsid w:val="003774C9"/>
    <w:rsid w:val="00385929"/>
    <w:rsid w:val="00390A0E"/>
    <w:rsid w:val="0039387F"/>
    <w:rsid w:val="00395161"/>
    <w:rsid w:val="003B2189"/>
    <w:rsid w:val="003D67C3"/>
    <w:rsid w:val="003E1B38"/>
    <w:rsid w:val="003E6638"/>
    <w:rsid w:val="00401775"/>
    <w:rsid w:val="00414E4F"/>
    <w:rsid w:val="00420654"/>
    <w:rsid w:val="00420D0A"/>
    <w:rsid w:val="00430AEA"/>
    <w:rsid w:val="00446A0E"/>
    <w:rsid w:val="00464367"/>
    <w:rsid w:val="00474F20"/>
    <w:rsid w:val="00480434"/>
    <w:rsid w:val="00484BD8"/>
    <w:rsid w:val="004B128A"/>
    <w:rsid w:val="004B33E9"/>
    <w:rsid w:val="004C5442"/>
    <w:rsid w:val="004F13E8"/>
    <w:rsid w:val="004F2D1C"/>
    <w:rsid w:val="00511BC3"/>
    <w:rsid w:val="00541EEC"/>
    <w:rsid w:val="005453B2"/>
    <w:rsid w:val="005554A2"/>
    <w:rsid w:val="00557042"/>
    <w:rsid w:val="00557601"/>
    <w:rsid w:val="0056149E"/>
    <w:rsid w:val="005A7158"/>
    <w:rsid w:val="005D13BB"/>
    <w:rsid w:val="005D5D48"/>
    <w:rsid w:val="005F0B88"/>
    <w:rsid w:val="005F59C5"/>
    <w:rsid w:val="005F5A00"/>
    <w:rsid w:val="005F6C8F"/>
    <w:rsid w:val="00600F02"/>
    <w:rsid w:val="0062750E"/>
    <w:rsid w:val="0064631A"/>
    <w:rsid w:val="00653309"/>
    <w:rsid w:val="00656920"/>
    <w:rsid w:val="00666A67"/>
    <w:rsid w:val="00667CAE"/>
    <w:rsid w:val="00673F76"/>
    <w:rsid w:val="006875A9"/>
    <w:rsid w:val="00695231"/>
    <w:rsid w:val="0069629E"/>
    <w:rsid w:val="00697C37"/>
    <w:rsid w:val="006A288B"/>
    <w:rsid w:val="006A44FE"/>
    <w:rsid w:val="006A5831"/>
    <w:rsid w:val="006B0DBE"/>
    <w:rsid w:val="006B4D33"/>
    <w:rsid w:val="006D5DBA"/>
    <w:rsid w:val="006E1EBB"/>
    <w:rsid w:val="006F24BE"/>
    <w:rsid w:val="00701A0A"/>
    <w:rsid w:val="007057AF"/>
    <w:rsid w:val="007069D4"/>
    <w:rsid w:val="00710459"/>
    <w:rsid w:val="00753FC4"/>
    <w:rsid w:val="007801AA"/>
    <w:rsid w:val="007A744A"/>
    <w:rsid w:val="007C6ECB"/>
    <w:rsid w:val="007E499D"/>
    <w:rsid w:val="007F2A7E"/>
    <w:rsid w:val="00812703"/>
    <w:rsid w:val="00833922"/>
    <w:rsid w:val="00836BF7"/>
    <w:rsid w:val="0083733A"/>
    <w:rsid w:val="0087542D"/>
    <w:rsid w:val="00893A15"/>
    <w:rsid w:val="00897D15"/>
    <w:rsid w:val="008B193B"/>
    <w:rsid w:val="008B1A73"/>
    <w:rsid w:val="008C2840"/>
    <w:rsid w:val="008D715B"/>
    <w:rsid w:val="008F210A"/>
    <w:rsid w:val="009147CF"/>
    <w:rsid w:val="009166FB"/>
    <w:rsid w:val="009218CD"/>
    <w:rsid w:val="00931FB7"/>
    <w:rsid w:val="00942C29"/>
    <w:rsid w:val="00957FD1"/>
    <w:rsid w:val="00966BAA"/>
    <w:rsid w:val="0097503A"/>
    <w:rsid w:val="00976039"/>
    <w:rsid w:val="009A1B05"/>
    <w:rsid w:val="009A7521"/>
    <w:rsid w:val="009B70E1"/>
    <w:rsid w:val="009C0C78"/>
    <w:rsid w:val="009E26F3"/>
    <w:rsid w:val="00A01CF9"/>
    <w:rsid w:val="00A12F6E"/>
    <w:rsid w:val="00A255AC"/>
    <w:rsid w:val="00A31331"/>
    <w:rsid w:val="00A51D6B"/>
    <w:rsid w:val="00A52664"/>
    <w:rsid w:val="00A82129"/>
    <w:rsid w:val="00A843D8"/>
    <w:rsid w:val="00A96074"/>
    <w:rsid w:val="00AA42EB"/>
    <w:rsid w:val="00AB1510"/>
    <w:rsid w:val="00AC4C71"/>
    <w:rsid w:val="00AC5C2B"/>
    <w:rsid w:val="00AC7B3F"/>
    <w:rsid w:val="00AF6A58"/>
    <w:rsid w:val="00B0250F"/>
    <w:rsid w:val="00B05C39"/>
    <w:rsid w:val="00B07C00"/>
    <w:rsid w:val="00B1248C"/>
    <w:rsid w:val="00B3634D"/>
    <w:rsid w:val="00B5559B"/>
    <w:rsid w:val="00B70B21"/>
    <w:rsid w:val="00B93EA8"/>
    <w:rsid w:val="00B94197"/>
    <w:rsid w:val="00B94798"/>
    <w:rsid w:val="00B9701B"/>
    <w:rsid w:val="00BB07C3"/>
    <w:rsid w:val="00BB3553"/>
    <w:rsid w:val="00BC4EB1"/>
    <w:rsid w:val="00BC734F"/>
    <w:rsid w:val="00BD2B7E"/>
    <w:rsid w:val="00BD2D1C"/>
    <w:rsid w:val="00BD645C"/>
    <w:rsid w:val="00BE2DEA"/>
    <w:rsid w:val="00BF0055"/>
    <w:rsid w:val="00BF6B32"/>
    <w:rsid w:val="00BF7695"/>
    <w:rsid w:val="00C043F2"/>
    <w:rsid w:val="00C06A04"/>
    <w:rsid w:val="00C36336"/>
    <w:rsid w:val="00C6426D"/>
    <w:rsid w:val="00C94058"/>
    <w:rsid w:val="00CA1872"/>
    <w:rsid w:val="00D1485C"/>
    <w:rsid w:val="00D40CA8"/>
    <w:rsid w:val="00D5362A"/>
    <w:rsid w:val="00D708A1"/>
    <w:rsid w:val="00D90279"/>
    <w:rsid w:val="00D943D9"/>
    <w:rsid w:val="00D9768E"/>
    <w:rsid w:val="00DB4550"/>
    <w:rsid w:val="00DC1517"/>
    <w:rsid w:val="00DD6C14"/>
    <w:rsid w:val="00E04146"/>
    <w:rsid w:val="00E044D3"/>
    <w:rsid w:val="00E260FF"/>
    <w:rsid w:val="00E37395"/>
    <w:rsid w:val="00E453DA"/>
    <w:rsid w:val="00E52F8D"/>
    <w:rsid w:val="00E55036"/>
    <w:rsid w:val="00E81D9B"/>
    <w:rsid w:val="00E90FF5"/>
    <w:rsid w:val="00E91C6D"/>
    <w:rsid w:val="00EB27C8"/>
    <w:rsid w:val="00EC4EA0"/>
    <w:rsid w:val="00ED59E0"/>
    <w:rsid w:val="00EE2234"/>
    <w:rsid w:val="00F07FE6"/>
    <w:rsid w:val="00F344A6"/>
    <w:rsid w:val="00F711B0"/>
    <w:rsid w:val="00F76612"/>
    <w:rsid w:val="00FA3570"/>
    <w:rsid w:val="00FB270F"/>
    <w:rsid w:val="00FB3FC5"/>
    <w:rsid w:val="00FC648D"/>
    <w:rsid w:val="00FD758B"/>
    <w:rsid w:val="00FD7DE8"/>
    <w:rsid w:val="00FE7309"/>
    <w:rsid w:val="00FF6EFA"/>
    <w:rsid w:val="00FF7983"/>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F76"/>
  </w:style>
  <w:style w:type="paragraph" w:styleId="Heading1">
    <w:name w:val="heading 1"/>
    <w:basedOn w:val="Normal"/>
    <w:next w:val="Normal"/>
    <w:link w:val="Heading1Char"/>
    <w:uiPriority w:val="9"/>
    <w:qFormat/>
    <w:rsid w:val="007104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4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04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04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0459"/>
    <w:pPr>
      <w:ind w:left="720"/>
      <w:contextualSpacing/>
    </w:pPr>
  </w:style>
  <w:style w:type="character" w:customStyle="1" w:styleId="apple-converted-space">
    <w:name w:val="apple-converted-space"/>
    <w:basedOn w:val="DefaultParagraphFont"/>
    <w:rsid w:val="001F41B8"/>
  </w:style>
  <w:style w:type="character" w:styleId="Emphasis">
    <w:name w:val="Emphasis"/>
    <w:basedOn w:val="DefaultParagraphFont"/>
    <w:uiPriority w:val="20"/>
    <w:qFormat/>
    <w:rsid w:val="00154AFE"/>
    <w:rPr>
      <w:i/>
      <w:iCs/>
    </w:rPr>
  </w:style>
  <w:style w:type="character" w:styleId="Hyperlink">
    <w:name w:val="Hyperlink"/>
    <w:basedOn w:val="DefaultParagraphFont"/>
    <w:uiPriority w:val="99"/>
    <w:unhideWhenUsed/>
    <w:rsid w:val="003360F6"/>
    <w:rPr>
      <w:color w:val="0000FF" w:themeColor="hyperlink"/>
      <w:u w:val="single"/>
    </w:rPr>
  </w:style>
  <w:style w:type="character" w:styleId="PlaceholderText">
    <w:name w:val="Placeholder Text"/>
    <w:basedOn w:val="DefaultParagraphFont"/>
    <w:uiPriority w:val="99"/>
    <w:semiHidden/>
    <w:rsid w:val="00557601"/>
    <w:rPr>
      <w:color w:val="808080"/>
    </w:rPr>
  </w:style>
  <w:style w:type="paragraph" w:styleId="BalloonText">
    <w:name w:val="Balloon Text"/>
    <w:basedOn w:val="Normal"/>
    <w:link w:val="BalloonTextChar"/>
    <w:uiPriority w:val="99"/>
    <w:semiHidden/>
    <w:unhideWhenUsed/>
    <w:rsid w:val="005576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601"/>
    <w:rPr>
      <w:rFonts w:ascii="Lucida Grande" w:hAnsi="Lucida Grande" w:cs="Lucida Grande"/>
      <w:sz w:val="18"/>
      <w:szCs w:val="18"/>
    </w:rPr>
  </w:style>
  <w:style w:type="paragraph" w:styleId="Header">
    <w:name w:val="header"/>
    <w:basedOn w:val="Normal"/>
    <w:link w:val="HeaderChar"/>
    <w:uiPriority w:val="99"/>
    <w:unhideWhenUsed/>
    <w:rsid w:val="006962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9629E"/>
  </w:style>
  <w:style w:type="paragraph" w:styleId="Footer">
    <w:name w:val="footer"/>
    <w:basedOn w:val="Normal"/>
    <w:link w:val="FooterChar"/>
    <w:uiPriority w:val="99"/>
    <w:unhideWhenUsed/>
    <w:rsid w:val="006962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9629E"/>
  </w:style>
  <w:style w:type="character" w:styleId="FollowedHyperlink">
    <w:name w:val="FollowedHyperlink"/>
    <w:basedOn w:val="DefaultParagraphFont"/>
    <w:uiPriority w:val="99"/>
    <w:semiHidden/>
    <w:unhideWhenUsed/>
    <w:rsid w:val="0097503A"/>
    <w:rPr>
      <w:color w:val="800080" w:themeColor="followedHyperlink"/>
      <w:u w:val="single"/>
    </w:rPr>
  </w:style>
  <w:style w:type="character" w:styleId="CommentReference">
    <w:name w:val="annotation reference"/>
    <w:basedOn w:val="DefaultParagraphFont"/>
    <w:uiPriority w:val="99"/>
    <w:semiHidden/>
    <w:unhideWhenUsed/>
    <w:rsid w:val="00166683"/>
    <w:rPr>
      <w:sz w:val="18"/>
      <w:szCs w:val="18"/>
    </w:rPr>
  </w:style>
  <w:style w:type="paragraph" w:styleId="CommentText">
    <w:name w:val="annotation text"/>
    <w:basedOn w:val="Normal"/>
    <w:link w:val="CommentTextChar"/>
    <w:uiPriority w:val="99"/>
    <w:semiHidden/>
    <w:unhideWhenUsed/>
    <w:rsid w:val="00166683"/>
    <w:pPr>
      <w:spacing w:line="240" w:lineRule="auto"/>
    </w:pPr>
    <w:rPr>
      <w:sz w:val="24"/>
      <w:szCs w:val="24"/>
    </w:rPr>
  </w:style>
  <w:style w:type="character" w:customStyle="1" w:styleId="CommentTextChar">
    <w:name w:val="Comment Text Char"/>
    <w:basedOn w:val="DefaultParagraphFont"/>
    <w:link w:val="CommentText"/>
    <w:uiPriority w:val="99"/>
    <w:semiHidden/>
    <w:rsid w:val="00166683"/>
    <w:rPr>
      <w:sz w:val="24"/>
      <w:szCs w:val="24"/>
    </w:rPr>
  </w:style>
  <w:style w:type="paragraph" w:styleId="CommentSubject">
    <w:name w:val="annotation subject"/>
    <w:basedOn w:val="CommentText"/>
    <w:next w:val="CommentText"/>
    <w:link w:val="CommentSubjectChar"/>
    <w:uiPriority w:val="99"/>
    <w:semiHidden/>
    <w:unhideWhenUsed/>
    <w:rsid w:val="00166683"/>
    <w:rPr>
      <w:b/>
      <w:bCs/>
      <w:sz w:val="20"/>
      <w:szCs w:val="20"/>
    </w:rPr>
  </w:style>
  <w:style w:type="character" w:customStyle="1" w:styleId="CommentSubjectChar">
    <w:name w:val="Comment Subject Char"/>
    <w:basedOn w:val="CommentTextChar"/>
    <w:link w:val="CommentSubject"/>
    <w:uiPriority w:val="99"/>
    <w:semiHidden/>
    <w:rsid w:val="0016668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F76"/>
  </w:style>
  <w:style w:type="paragraph" w:styleId="Heading1">
    <w:name w:val="heading 1"/>
    <w:basedOn w:val="Normal"/>
    <w:next w:val="Normal"/>
    <w:link w:val="Heading1Char"/>
    <w:uiPriority w:val="9"/>
    <w:qFormat/>
    <w:rsid w:val="007104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4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04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04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0459"/>
    <w:pPr>
      <w:ind w:left="720"/>
      <w:contextualSpacing/>
    </w:pPr>
  </w:style>
  <w:style w:type="character" w:customStyle="1" w:styleId="apple-converted-space">
    <w:name w:val="apple-converted-space"/>
    <w:basedOn w:val="DefaultParagraphFont"/>
    <w:rsid w:val="001F41B8"/>
  </w:style>
  <w:style w:type="character" w:styleId="Emphasis">
    <w:name w:val="Emphasis"/>
    <w:basedOn w:val="DefaultParagraphFont"/>
    <w:uiPriority w:val="20"/>
    <w:qFormat/>
    <w:rsid w:val="00154AFE"/>
    <w:rPr>
      <w:i/>
      <w:iCs/>
    </w:rPr>
  </w:style>
  <w:style w:type="character" w:styleId="Hyperlink">
    <w:name w:val="Hyperlink"/>
    <w:basedOn w:val="DefaultParagraphFont"/>
    <w:uiPriority w:val="99"/>
    <w:unhideWhenUsed/>
    <w:rsid w:val="003360F6"/>
    <w:rPr>
      <w:color w:val="0000FF" w:themeColor="hyperlink"/>
      <w:u w:val="single"/>
    </w:rPr>
  </w:style>
  <w:style w:type="character" w:styleId="PlaceholderText">
    <w:name w:val="Placeholder Text"/>
    <w:basedOn w:val="DefaultParagraphFont"/>
    <w:uiPriority w:val="99"/>
    <w:semiHidden/>
    <w:rsid w:val="00557601"/>
    <w:rPr>
      <w:color w:val="808080"/>
    </w:rPr>
  </w:style>
  <w:style w:type="paragraph" w:styleId="BalloonText">
    <w:name w:val="Balloon Text"/>
    <w:basedOn w:val="Normal"/>
    <w:link w:val="BalloonTextChar"/>
    <w:uiPriority w:val="99"/>
    <w:semiHidden/>
    <w:unhideWhenUsed/>
    <w:rsid w:val="005576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601"/>
    <w:rPr>
      <w:rFonts w:ascii="Lucida Grande" w:hAnsi="Lucida Grande" w:cs="Lucida Grande"/>
      <w:sz w:val="18"/>
      <w:szCs w:val="18"/>
    </w:rPr>
  </w:style>
  <w:style w:type="paragraph" w:styleId="Header">
    <w:name w:val="header"/>
    <w:basedOn w:val="Normal"/>
    <w:link w:val="HeaderChar"/>
    <w:uiPriority w:val="99"/>
    <w:unhideWhenUsed/>
    <w:rsid w:val="006962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9629E"/>
  </w:style>
  <w:style w:type="paragraph" w:styleId="Footer">
    <w:name w:val="footer"/>
    <w:basedOn w:val="Normal"/>
    <w:link w:val="FooterChar"/>
    <w:uiPriority w:val="99"/>
    <w:unhideWhenUsed/>
    <w:rsid w:val="006962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9629E"/>
  </w:style>
  <w:style w:type="character" w:styleId="FollowedHyperlink">
    <w:name w:val="FollowedHyperlink"/>
    <w:basedOn w:val="DefaultParagraphFont"/>
    <w:uiPriority w:val="99"/>
    <w:semiHidden/>
    <w:unhideWhenUsed/>
    <w:rsid w:val="0097503A"/>
    <w:rPr>
      <w:color w:val="800080" w:themeColor="followedHyperlink"/>
      <w:u w:val="single"/>
    </w:rPr>
  </w:style>
  <w:style w:type="character" w:styleId="CommentReference">
    <w:name w:val="annotation reference"/>
    <w:basedOn w:val="DefaultParagraphFont"/>
    <w:uiPriority w:val="99"/>
    <w:semiHidden/>
    <w:unhideWhenUsed/>
    <w:rsid w:val="00166683"/>
    <w:rPr>
      <w:sz w:val="18"/>
      <w:szCs w:val="18"/>
    </w:rPr>
  </w:style>
  <w:style w:type="paragraph" w:styleId="CommentText">
    <w:name w:val="annotation text"/>
    <w:basedOn w:val="Normal"/>
    <w:link w:val="CommentTextChar"/>
    <w:uiPriority w:val="99"/>
    <w:semiHidden/>
    <w:unhideWhenUsed/>
    <w:rsid w:val="00166683"/>
    <w:pPr>
      <w:spacing w:line="240" w:lineRule="auto"/>
    </w:pPr>
    <w:rPr>
      <w:sz w:val="24"/>
      <w:szCs w:val="24"/>
    </w:rPr>
  </w:style>
  <w:style w:type="character" w:customStyle="1" w:styleId="CommentTextChar">
    <w:name w:val="Comment Text Char"/>
    <w:basedOn w:val="DefaultParagraphFont"/>
    <w:link w:val="CommentText"/>
    <w:uiPriority w:val="99"/>
    <w:semiHidden/>
    <w:rsid w:val="00166683"/>
    <w:rPr>
      <w:sz w:val="24"/>
      <w:szCs w:val="24"/>
    </w:rPr>
  </w:style>
  <w:style w:type="paragraph" w:styleId="CommentSubject">
    <w:name w:val="annotation subject"/>
    <w:basedOn w:val="CommentText"/>
    <w:next w:val="CommentText"/>
    <w:link w:val="CommentSubjectChar"/>
    <w:uiPriority w:val="99"/>
    <w:semiHidden/>
    <w:unhideWhenUsed/>
    <w:rsid w:val="00166683"/>
    <w:rPr>
      <w:b/>
      <w:bCs/>
      <w:sz w:val="20"/>
      <w:szCs w:val="20"/>
    </w:rPr>
  </w:style>
  <w:style w:type="character" w:customStyle="1" w:styleId="CommentSubjectChar">
    <w:name w:val="Comment Subject Char"/>
    <w:basedOn w:val="CommentTextChar"/>
    <w:link w:val="CommentSubject"/>
    <w:uiPriority w:val="99"/>
    <w:semiHidden/>
    <w:rsid w:val="001666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86591">
      <w:bodyDiv w:val="1"/>
      <w:marLeft w:val="0"/>
      <w:marRight w:val="0"/>
      <w:marTop w:val="0"/>
      <w:marBottom w:val="0"/>
      <w:divBdr>
        <w:top w:val="none" w:sz="0" w:space="0" w:color="auto"/>
        <w:left w:val="none" w:sz="0" w:space="0" w:color="auto"/>
        <w:bottom w:val="none" w:sz="0" w:space="0" w:color="auto"/>
        <w:right w:val="none" w:sz="0" w:space="0" w:color="auto"/>
      </w:divBdr>
    </w:div>
    <w:div w:id="80295538">
      <w:bodyDiv w:val="1"/>
      <w:marLeft w:val="0"/>
      <w:marRight w:val="0"/>
      <w:marTop w:val="0"/>
      <w:marBottom w:val="0"/>
      <w:divBdr>
        <w:top w:val="none" w:sz="0" w:space="0" w:color="auto"/>
        <w:left w:val="none" w:sz="0" w:space="0" w:color="auto"/>
        <w:bottom w:val="none" w:sz="0" w:space="0" w:color="auto"/>
        <w:right w:val="none" w:sz="0" w:space="0" w:color="auto"/>
      </w:divBdr>
    </w:div>
    <w:div w:id="244996742">
      <w:bodyDiv w:val="1"/>
      <w:marLeft w:val="0"/>
      <w:marRight w:val="0"/>
      <w:marTop w:val="0"/>
      <w:marBottom w:val="0"/>
      <w:divBdr>
        <w:top w:val="none" w:sz="0" w:space="0" w:color="auto"/>
        <w:left w:val="none" w:sz="0" w:space="0" w:color="auto"/>
        <w:bottom w:val="none" w:sz="0" w:space="0" w:color="auto"/>
        <w:right w:val="none" w:sz="0" w:space="0" w:color="auto"/>
      </w:divBdr>
    </w:div>
    <w:div w:id="718482363">
      <w:bodyDiv w:val="1"/>
      <w:marLeft w:val="0"/>
      <w:marRight w:val="0"/>
      <w:marTop w:val="0"/>
      <w:marBottom w:val="0"/>
      <w:divBdr>
        <w:top w:val="none" w:sz="0" w:space="0" w:color="auto"/>
        <w:left w:val="none" w:sz="0" w:space="0" w:color="auto"/>
        <w:bottom w:val="none" w:sz="0" w:space="0" w:color="auto"/>
        <w:right w:val="none" w:sz="0" w:space="0" w:color="auto"/>
      </w:divBdr>
    </w:div>
    <w:div w:id="899092409">
      <w:bodyDiv w:val="1"/>
      <w:marLeft w:val="0"/>
      <w:marRight w:val="0"/>
      <w:marTop w:val="0"/>
      <w:marBottom w:val="0"/>
      <w:divBdr>
        <w:top w:val="none" w:sz="0" w:space="0" w:color="auto"/>
        <w:left w:val="none" w:sz="0" w:space="0" w:color="auto"/>
        <w:bottom w:val="none" w:sz="0" w:space="0" w:color="auto"/>
        <w:right w:val="none" w:sz="0" w:space="0" w:color="auto"/>
      </w:divBdr>
    </w:div>
    <w:div w:id="1474837149">
      <w:bodyDiv w:val="1"/>
      <w:marLeft w:val="0"/>
      <w:marRight w:val="0"/>
      <w:marTop w:val="0"/>
      <w:marBottom w:val="0"/>
      <w:divBdr>
        <w:top w:val="none" w:sz="0" w:space="0" w:color="auto"/>
        <w:left w:val="none" w:sz="0" w:space="0" w:color="auto"/>
        <w:bottom w:val="none" w:sz="0" w:space="0" w:color="auto"/>
        <w:right w:val="none" w:sz="0" w:space="0" w:color="auto"/>
      </w:divBdr>
    </w:div>
    <w:div w:id="1896425996">
      <w:bodyDiv w:val="1"/>
      <w:marLeft w:val="0"/>
      <w:marRight w:val="0"/>
      <w:marTop w:val="0"/>
      <w:marBottom w:val="0"/>
      <w:divBdr>
        <w:top w:val="none" w:sz="0" w:space="0" w:color="auto"/>
        <w:left w:val="none" w:sz="0" w:space="0" w:color="auto"/>
        <w:bottom w:val="none" w:sz="0" w:space="0" w:color="auto"/>
        <w:right w:val="none" w:sz="0" w:space="0" w:color="auto"/>
      </w:divBdr>
    </w:div>
    <w:div w:id="2031563807">
      <w:bodyDiv w:val="1"/>
      <w:marLeft w:val="0"/>
      <w:marRight w:val="0"/>
      <w:marTop w:val="0"/>
      <w:marBottom w:val="0"/>
      <w:divBdr>
        <w:top w:val="none" w:sz="0" w:space="0" w:color="auto"/>
        <w:left w:val="none" w:sz="0" w:space="0" w:color="auto"/>
        <w:bottom w:val="none" w:sz="0" w:space="0" w:color="auto"/>
        <w:right w:val="none" w:sz="0" w:space="0" w:color="auto"/>
      </w:divBdr>
    </w:div>
    <w:div w:id="2053262881">
      <w:bodyDiv w:val="1"/>
      <w:marLeft w:val="0"/>
      <w:marRight w:val="0"/>
      <w:marTop w:val="0"/>
      <w:marBottom w:val="0"/>
      <w:divBdr>
        <w:top w:val="none" w:sz="0" w:space="0" w:color="auto"/>
        <w:left w:val="none" w:sz="0" w:space="0" w:color="auto"/>
        <w:bottom w:val="none" w:sz="0" w:space="0" w:color="auto"/>
        <w:right w:val="none" w:sz="0" w:space="0" w:color="auto"/>
      </w:divBdr>
    </w:div>
    <w:div w:id="210602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2.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w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archives.math.utk.edu/visual.calculus/"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EEBB09AD0C5E499872B6CA264C9E38" ma:contentTypeVersion="3" ma:contentTypeDescription="Create a new document." ma:contentTypeScope="" ma:versionID="63617b78fe80cd56039e2fc195ba6f35">
  <xsd:schema xmlns:xsd="http://www.w3.org/2001/XMLSchema" xmlns:p="http://schemas.microsoft.com/office/2006/metadata/properties" targetNamespace="http://schemas.microsoft.com/office/2006/metadata/properties" ma:root="true" ma:fieldsID="a19333c633a83f68e2115d371d6195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ocument Number"/>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9A54D7A-3579-4236-B570-14854D8D7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D73C707-AFC9-468B-94B8-01DC439B7EF3}">
  <ds:schemaRefs>
    <ds:schemaRef ds:uri="http://schemas.microsoft.com/sharepoint/v3/contenttype/forms"/>
  </ds:schemaRefs>
</ds:datastoreItem>
</file>

<file path=customXml/itemProps3.xml><?xml version="1.0" encoding="utf-8"?>
<ds:datastoreItem xmlns:ds="http://schemas.openxmlformats.org/officeDocument/2006/customXml" ds:itemID="{5B739C9A-0891-4BFE-B106-5C447F9B1A36}">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ITAdmin</cp:lastModifiedBy>
  <cp:revision>2</cp:revision>
  <dcterms:created xsi:type="dcterms:W3CDTF">2014-05-05T14:30:00Z</dcterms:created>
  <dcterms:modified xsi:type="dcterms:W3CDTF">2014-05-05T14:30:00Z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0x010100B7EEBB09AD0C5E499872B6CA264C9E38</vt:lpwstr>
  </property>
</Properties>
</file>