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07C5" w14:textId="77777777" w:rsidR="00D35595" w:rsidRDefault="00000000">
      <w:pPr>
        <w:pStyle w:val="Heading1"/>
      </w:pPr>
      <w:r>
        <w:t>Explanation of test_cases.py and run_test.py</w:t>
      </w:r>
    </w:p>
    <w:p w14:paraId="306DE7DC" w14:textId="77777777" w:rsidR="00D35595" w:rsidRDefault="00000000">
      <w:pPr>
        <w:pStyle w:val="Heading2"/>
      </w:pPr>
      <w:r>
        <w:t>test_cases.py</w:t>
      </w:r>
    </w:p>
    <w:p w14:paraId="0364ADDB" w14:textId="77777777" w:rsidR="00D35595" w:rsidRDefault="00000000">
      <w:r>
        <w:br/>
        <w:t xml:space="preserve">    The test_cases.py file is designed to test the ETL pipeline for a given configuration and Spark environment.</w:t>
      </w:r>
      <w:r>
        <w:br/>
        <w:t xml:space="preserve">    It is structured using the Python unittest framework, and the primary purpose is to validate each stage</w:t>
      </w:r>
      <w:r>
        <w:br/>
        <w:t xml:space="preserve">    (Extract, Transform, and Load) of the ETL process.</w:t>
      </w:r>
      <w:r>
        <w:br/>
      </w:r>
      <w:r>
        <w:br/>
        <w:t xml:space="preserve">    Key Components:</w:t>
      </w:r>
      <w:r>
        <w:br/>
        <w:t xml:space="preserve">    - The class `ETLTestCases` inherits from `unittest.TestCase`, enabling structured testing.</w:t>
      </w:r>
      <w:r>
        <w:br/>
        <w:t xml:space="preserve">    - Class variables `spark`, `config`, `file_paths`, and `logger` are used to inject dependencies like</w:t>
      </w:r>
      <w:r>
        <w:br/>
        <w:t xml:space="preserve">      Spark session, configuration, data file paths, and logging functionality.</w:t>
      </w:r>
      <w:r>
        <w:br/>
        <w:t xml:space="preserve">    </w:t>
      </w:r>
    </w:p>
    <w:p w14:paraId="486E503F" w14:textId="7A6BAA88" w:rsidR="00D35595" w:rsidRDefault="00000000">
      <w:pPr>
        <w:pStyle w:val="Heading3"/>
      </w:pPr>
      <w:proofErr w:type="spellStart"/>
      <w:r>
        <w:t>load_sample_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B0968BD" w14:textId="77777777" w:rsidR="00D35595" w:rsidRDefault="00000000">
      <w:r>
        <w:br/>
        <w:t xml:space="preserve">    Purpose:</w:t>
      </w:r>
      <w:r>
        <w:br/>
        <w:t xml:space="preserve">    - Loads sample data from CSV files into Spark temporary views for testing.</w:t>
      </w:r>
      <w:r>
        <w:br/>
      </w:r>
      <w:r>
        <w:br/>
        <w:t xml:space="preserve">    Steps:</w:t>
      </w:r>
      <w:r>
        <w:br/>
        <w:t xml:space="preserve">    1. Validates that file paths are initialized and not empty.</w:t>
      </w:r>
      <w:r>
        <w:br/>
        <w:t xml:space="preserve">    2. Iterates through the provided file paths to load CSV files using Spark's DataFrame API.</w:t>
      </w:r>
      <w:r>
        <w:br/>
        <w:t xml:space="preserve">    3. Creates temporary views for the loaded data to simulate the actual database environment.</w:t>
      </w:r>
      <w:r>
        <w:br/>
      </w:r>
      <w:r>
        <w:br/>
        <w:t xml:space="preserve">    Exception Handling:</w:t>
      </w:r>
      <w:r>
        <w:br/>
        <w:t xml:space="preserve">    - Raises a `FileNotFoundError` if any file path is missing.</w:t>
      </w:r>
      <w:r>
        <w:br/>
        <w:t xml:space="preserve">    - Raises a `RuntimeError` if loading fails for a specific table.</w:t>
      </w:r>
      <w:r>
        <w:br/>
        <w:t xml:space="preserve">    </w:t>
      </w:r>
    </w:p>
    <w:p w14:paraId="4303EB0F" w14:textId="0F7A2E54" w:rsidR="00D35595" w:rsidRDefault="00000000">
      <w:pPr>
        <w:pStyle w:val="Heading3"/>
      </w:pPr>
      <w:proofErr w:type="spellStart"/>
      <w:r>
        <w:t>validate_sql_syntax</w:t>
      </w:r>
      <w:proofErr w:type="spellEnd"/>
      <w:r>
        <w:t>(query)</w:t>
      </w:r>
    </w:p>
    <w:p w14:paraId="085D7478" w14:textId="77777777" w:rsidR="00D35595" w:rsidRDefault="00000000">
      <w:r>
        <w:br/>
        <w:t xml:space="preserve">    Purpose:</w:t>
      </w:r>
      <w:r>
        <w:br/>
        <w:t xml:space="preserve">    - Validates the SQL syntax of a query using Spark's `EXPLAIN` command.</w:t>
      </w:r>
      <w:r>
        <w:br/>
      </w:r>
      <w:r>
        <w:br/>
        <w:t xml:space="preserve">    Steps:</w:t>
      </w:r>
      <w:r>
        <w:br/>
        <w:t xml:space="preserve">    1. Runs the `EXPLAIN` command for the given query to check its validity.</w:t>
      </w:r>
      <w:r>
        <w:br/>
        <w:t xml:space="preserve">    2. Returns True if the query is valid; otherwise, captures and returns the error message.</w:t>
      </w:r>
      <w:r>
        <w:br/>
      </w:r>
      <w:r>
        <w:br/>
      </w:r>
      <w:r>
        <w:lastRenderedPageBreak/>
        <w:t xml:space="preserve">    Benefits:</w:t>
      </w:r>
      <w:r>
        <w:br/>
        <w:t xml:space="preserve">    - Catches SQL syntax errors early, ensuring only valid queries are executed.</w:t>
      </w:r>
      <w:r>
        <w:br/>
        <w:t xml:space="preserve">    </w:t>
      </w:r>
    </w:p>
    <w:p w14:paraId="0449E727" w14:textId="318C57F0" w:rsidR="00D35595" w:rsidRDefault="00A0080C">
      <w:pPr>
        <w:pStyle w:val="Heading3"/>
      </w:pPr>
      <w:proofErr w:type="spellStart"/>
      <w:r>
        <w:t>test</w:t>
      </w:r>
      <w:r w:rsidR="00000000">
        <w:t>_extract_data_</w:t>
      </w:r>
      <w:proofErr w:type="gramStart"/>
      <w:r w:rsidR="00000000">
        <w:t>lumi</w:t>
      </w:r>
      <w:proofErr w:type="spellEnd"/>
      <w:r w:rsidR="00000000">
        <w:t>(</w:t>
      </w:r>
      <w:proofErr w:type="gramEnd"/>
      <w:r w:rsidR="00000000">
        <w:t>)</w:t>
      </w:r>
    </w:p>
    <w:p w14:paraId="2235888E" w14:textId="77777777" w:rsidR="00D35595" w:rsidRDefault="00000000">
      <w:r>
        <w:br/>
        <w:t xml:space="preserve">    Purpose:</w:t>
      </w:r>
      <w:r>
        <w:br/>
        <w:t xml:space="preserve">    - Simulates the "Extract" phase of the ETL process by executing extract queries on temporary views.</w:t>
      </w:r>
      <w:r>
        <w:br/>
      </w:r>
      <w:r>
        <w:br/>
        <w:t xml:space="preserve">    Steps:</w:t>
      </w:r>
      <w:r>
        <w:br/>
        <w:t xml:space="preserve">    1. Retrieves extract queries from the provided configuration.</w:t>
      </w:r>
      <w:r>
        <w:br/>
        <w:t xml:space="preserve">    2. Validates the SQL syntax for each extract query.</w:t>
      </w:r>
      <w:r>
        <w:br/>
        <w:t xml:space="preserve">    3. Executes each query and creates a temporary view for the extracted data.</w:t>
      </w:r>
      <w:r>
        <w:br/>
      </w:r>
      <w:r>
        <w:br/>
        <w:t xml:space="preserve">    Exception Handling:</w:t>
      </w:r>
      <w:r>
        <w:br/>
        <w:t xml:space="preserve">    - Raises a `RuntimeError` if SQL syntax validation fails or if query execution fails.</w:t>
      </w:r>
      <w:r>
        <w:br/>
        <w:t xml:space="preserve">    </w:t>
      </w:r>
    </w:p>
    <w:p w14:paraId="7AC46AB3" w14:textId="77777777" w:rsidR="00D35595" w:rsidRDefault="00000000">
      <w:pPr>
        <w:pStyle w:val="Heading3"/>
      </w:pPr>
      <w:r>
        <w:t>test_etl_pipeline()</w:t>
      </w:r>
    </w:p>
    <w:p w14:paraId="5C3E614B" w14:textId="77777777" w:rsidR="00D35595" w:rsidRDefault="00000000">
      <w:r>
        <w:br/>
        <w:t xml:space="preserve">    Purpose:</w:t>
      </w:r>
      <w:r>
        <w:br/>
        <w:t xml:space="preserve">    - Validates the entire ETL pipeline, including Extract and Transform stages.</w:t>
      </w:r>
      <w:r>
        <w:br/>
      </w:r>
      <w:r>
        <w:br/>
        <w:t xml:space="preserve">    Steps:</w:t>
      </w:r>
      <w:r>
        <w:br/>
        <w:t xml:space="preserve">    1. Loads sample data into temporary views.</w:t>
      </w:r>
      <w:r>
        <w:br/>
        <w:t xml:space="preserve">    2. Executes extract queries and validates that the expected views are created.</w:t>
      </w:r>
      <w:r>
        <w:br/>
        <w:t xml:space="preserve">    3. Executes transform queries and validates that the expected views are created.</w:t>
      </w:r>
      <w:r>
        <w:br/>
      </w:r>
      <w:r>
        <w:br/>
        <w:t xml:space="preserve">    Exception Handling:</w:t>
      </w:r>
      <w:r>
        <w:br/>
        <w:t xml:space="preserve">    - Raises an assertion error if any expected view is not created.</w:t>
      </w:r>
      <w:r>
        <w:br/>
        <w:t xml:space="preserve">    - Validates SQL syntax before execution to catch errors early.</w:t>
      </w:r>
      <w:r>
        <w:br/>
        <w:t xml:space="preserve">    </w:t>
      </w:r>
    </w:p>
    <w:p w14:paraId="60275548" w14:textId="77777777" w:rsidR="00D35595" w:rsidRDefault="00000000">
      <w:pPr>
        <w:pStyle w:val="Heading3"/>
      </w:pPr>
      <w:r>
        <w:t>test_load_simulation()</w:t>
      </w:r>
    </w:p>
    <w:p w14:paraId="5FFF9F98" w14:textId="77777777" w:rsidR="00D35595" w:rsidRDefault="00000000">
      <w:r>
        <w:br/>
        <w:t xml:space="preserve">    Purpose:</w:t>
      </w:r>
      <w:r>
        <w:br/>
        <w:t xml:space="preserve">    - Simulates the "Load" phase by validating that the final transformed data is ready for loading.</w:t>
      </w:r>
      <w:r>
        <w:br/>
      </w:r>
      <w:r>
        <w:br/>
        <w:t xml:space="preserve">    Steps:</w:t>
      </w:r>
      <w:r>
        <w:br/>
        <w:t xml:space="preserve">    1. Retrieves the load configuration (e.g., target table name and DataFrame name).</w:t>
      </w:r>
      <w:r>
        <w:br/>
        <w:t xml:space="preserve">    2. Queries the final DataFrame and ensures it contains data.</w:t>
      </w:r>
      <w:r>
        <w:br/>
        <w:t xml:space="preserve">    3. Logs the number of rows in the final DataFrame for verification.</w:t>
      </w:r>
      <w:r>
        <w:br/>
      </w:r>
      <w:r>
        <w:lastRenderedPageBreak/>
        <w:br/>
        <w:t xml:space="preserve">    Exception Handling:</w:t>
      </w:r>
      <w:r>
        <w:br/>
        <w:t xml:space="preserve">    - Raises an assertion error if the final DataFrame is empty or inaccessible.</w:t>
      </w:r>
      <w:r>
        <w:br/>
        <w:t xml:space="preserve">    </w:t>
      </w:r>
    </w:p>
    <w:p w14:paraId="6C9A6E65" w14:textId="77777777" w:rsidR="00D35595" w:rsidRDefault="00000000">
      <w:pPr>
        <w:pStyle w:val="Heading2"/>
      </w:pPr>
      <w:r>
        <w:t>run_test.py</w:t>
      </w:r>
    </w:p>
    <w:p w14:paraId="7B8A1345" w14:textId="77777777" w:rsidR="00D35595" w:rsidRDefault="00000000">
      <w:r>
        <w:br/>
        <w:t xml:space="preserve">    The run_test.py file serves as the entry point for running the test cases defined in test_cases.py.</w:t>
      </w:r>
      <w:r>
        <w:br/>
        <w:t xml:space="preserve">    It sets up the testing environment and triggers the tests.</w:t>
      </w:r>
      <w:r>
        <w:br/>
      </w:r>
      <w:r>
        <w:br/>
        <w:t xml:space="preserve">    Key Components:</w:t>
      </w:r>
      <w:r>
        <w:br/>
        <w:t xml:space="preserve">    - Initializes the Spark session, logger, and file paths.</w:t>
      </w:r>
      <w:r>
        <w:br/>
        <w:t xml:space="preserve">    - Configures the `ETLTestCases` class with the required dependencies.</w:t>
      </w:r>
      <w:r>
        <w:br/>
        <w:t xml:space="preserve">    - Executes the test cases using `unittest.TextTestRunner`.</w:t>
      </w:r>
      <w:r>
        <w:br/>
        <w:t xml:space="preserve">    </w:t>
      </w:r>
    </w:p>
    <w:p w14:paraId="7B12448F" w14:textId="77777777" w:rsidR="00D35595" w:rsidRDefault="00000000">
      <w:pPr>
        <w:pStyle w:val="Heading3"/>
      </w:pPr>
      <w:r>
        <w:t>Spark Session Initialization</w:t>
      </w:r>
    </w:p>
    <w:p w14:paraId="06DD23F4" w14:textId="77777777" w:rsidR="00D35595" w:rsidRDefault="00000000">
      <w:r>
        <w:br/>
        <w:t xml:space="preserve">    Purpose:</w:t>
      </w:r>
      <w:r>
        <w:br/>
        <w:t xml:space="preserve">    - Sets up a local Spark session with the application name "ETLTest".</w:t>
      </w:r>
      <w:r>
        <w:br/>
      </w:r>
      <w:r>
        <w:br/>
        <w:t xml:space="preserve">    Implementation:</w:t>
      </w:r>
      <w:r>
        <w:br/>
        <w:t xml:space="preserve">    - Uses `SparkSession.builder` to configure the session.</w:t>
      </w:r>
      <w:r>
        <w:br/>
        <w:t xml:space="preserve">    - Sets the master to "local[2]" to use two threads for local execution.</w:t>
      </w:r>
      <w:r>
        <w:br/>
        <w:t xml:space="preserve">    </w:t>
      </w:r>
    </w:p>
    <w:p w14:paraId="6CB900CF" w14:textId="77777777" w:rsidR="00D35595" w:rsidRDefault="00000000">
      <w:pPr>
        <w:pStyle w:val="Heading3"/>
      </w:pPr>
      <w:r>
        <w:t>Logger Setup</w:t>
      </w:r>
    </w:p>
    <w:p w14:paraId="1060F5BF" w14:textId="77777777" w:rsidR="00D35595" w:rsidRDefault="00000000">
      <w:r>
        <w:br/>
        <w:t xml:space="preserve">    Purpose:</w:t>
      </w:r>
      <w:r>
        <w:br/>
        <w:t xml:space="preserve">    - Configures a logger for the testing process to capture important events and errors.</w:t>
      </w:r>
      <w:r>
        <w:br/>
      </w:r>
      <w:r>
        <w:br/>
        <w:t xml:space="preserve">    Implementation:</w:t>
      </w:r>
      <w:r>
        <w:br/>
        <w:t xml:space="preserve">    - Uses Python's `logging` module to create a logger named "ETLTestLogger".</w:t>
      </w:r>
      <w:r>
        <w:br/>
        <w:t xml:space="preserve">    - Configures the logger with a stream handler and a formatter for readable logs.</w:t>
      </w:r>
      <w:r>
        <w:br/>
        <w:t xml:space="preserve">    </w:t>
      </w:r>
    </w:p>
    <w:p w14:paraId="72C04D44" w14:textId="77777777" w:rsidR="00D35595" w:rsidRDefault="00000000">
      <w:pPr>
        <w:pStyle w:val="Heading3"/>
      </w:pPr>
      <w:r>
        <w:t>File Paths and Configuration</w:t>
      </w:r>
    </w:p>
    <w:p w14:paraId="56612256" w14:textId="77777777" w:rsidR="00D35595" w:rsidRDefault="00000000">
      <w:r>
        <w:br/>
        <w:t xml:space="preserve">    Purpose:</w:t>
      </w:r>
      <w:r>
        <w:br/>
        <w:t xml:space="preserve">    - Maps logical table names to their corresponding sample data files (CSV format).</w:t>
      </w:r>
      <w:r>
        <w:br/>
        <w:t xml:space="preserve">    - Injects the configuration and file paths into the `ETLTestCases` class for testing.</w:t>
      </w:r>
      <w:r>
        <w:br/>
        <w:t xml:space="preserve">    </w:t>
      </w:r>
    </w:p>
    <w:p w14:paraId="676F282A" w14:textId="77777777" w:rsidR="00D35595" w:rsidRDefault="00000000">
      <w:pPr>
        <w:pStyle w:val="Heading3"/>
      </w:pPr>
      <w:r>
        <w:lastRenderedPageBreak/>
        <w:t>Test Execution</w:t>
      </w:r>
    </w:p>
    <w:p w14:paraId="2E64B4D1" w14:textId="77777777" w:rsidR="00D35595" w:rsidRDefault="00000000">
      <w:r>
        <w:br/>
        <w:t xml:space="preserve">    Purpose:</w:t>
      </w:r>
      <w:r>
        <w:br/>
        <w:t xml:space="preserve">    - Executes the test cases defined in `ETLTestCases`.</w:t>
      </w:r>
      <w:r>
        <w:br/>
      </w:r>
      <w:r>
        <w:br/>
        <w:t xml:space="preserve">    Steps:</w:t>
      </w:r>
      <w:r>
        <w:br/>
        <w:t xml:space="preserve">    1. Loads all test cases using `unittest.TestLoader`.</w:t>
      </w:r>
      <w:r>
        <w:br/>
        <w:t xml:space="preserve">    2. Runs the test cases using `unittest.TextTestRunner`.</w:t>
      </w:r>
      <w:r>
        <w:br/>
        <w:t xml:space="preserve">    3. Stops the Spark session after the tests are completed.</w:t>
      </w:r>
      <w:r>
        <w:br/>
        <w:t xml:space="preserve">    </w:t>
      </w:r>
    </w:p>
    <w:sectPr w:rsidR="00D35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636907">
    <w:abstractNumId w:val="8"/>
  </w:num>
  <w:num w:numId="2" w16cid:durableId="1984576587">
    <w:abstractNumId w:val="6"/>
  </w:num>
  <w:num w:numId="3" w16cid:durableId="621041041">
    <w:abstractNumId w:val="5"/>
  </w:num>
  <w:num w:numId="4" w16cid:durableId="293217566">
    <w:abstractNumId w:val="4"/>
  </w:num>
  <w:num w:numId="5" w16cid:durableId="459808310">
    <w:abstractNumId w:val="7"/>
  </w:num>
  <w:num w:numId="6" w16cid:durableId="1629621642">
    <w:abstractNumId w:val="3"/>
  </w:num>
  <w:num w:numId="7" w16cid:durableId="1745762691">
    <w:abstractNumId w:val="2"/>
  </w:num>
  <w:num w:numId="8" w16cid:durableId="112986602">
    <w:abstractNumId w:val="1"/>
  </w:num>
  <w:num w:numId="9" w16cid:durableId="148774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80C"/>
    <w:rsid w:val="00AA1D8D"/>
    <w:rsid w:val="00B47730"/>
    <w:rsid w:val="00CB0664"/>
    <w:rsid w:val="00D35595"/>
    <w:rsid w:val="00DE60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F69FA"/>
  <w14:defaultImageDpi w14:val="300"/>
  <w15:docId w15:val="{DBC255D7-2637-41D9-B42C-4D60D92C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balaji kunchala</cp:lastModifiedBy>
  <cp:revision>2</cp:revision>
  <dcterms:created xsi:type="dcterms:W3CDTF">2013-12-23T23:15:00Z</dcterms:created>
  <dcterms:modified xsi:type="dcterms:W3CDTF">2024-12-10T03:40:00Z</dcterms:modified>
  <cp:category/>
</cp:coreProperties>
</file>