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Book Marketing &amp; Syndication Plan</w:t>
      </w:r>
    </w:p>
    <w:p>
      <w:pPr>
        <w:spacing w:after="400"/>
        <w:jc w:val="center"/>
      </w:pPr>
      <w:r>
        <w:rPr>
          <w:rFonts w:ascii="Arial" w:cs="Arial" w:eastAsia="Arial" w:hAnsi="Arial"/>
          <w:color w:val="2C3E50"/>
          <w:sz w:val="26"/>
          <w:szCs w:val="26"/>
        </w:rPr>
        <w:t xml:space="preserve">Community-First Distribution Strategy</w:t>
      </w:r>
    </w:p>
    <w:p>
      <w:pPr>
        <w:spacing w:after="200"/>
        <w:jc w:val="center"/>
      </w:pPr>
      <w:r>
        <w:rPr>
          <w:rFonts w:ascii="Arial" w:cs="Arial" w:eastAsia="Arial" w:hAnsi="Arial"/>
          <w:i/>
          <w:iCs/>
          <w:sz w:val="21"/>
          <w:szCs w:val="21"/>
        </w:rPr>
        <w:t xml:space="preserve">for</w:t>
      </w:r>
    </w:p>
    <w:p>
      <w:pPr>
        <w:spacing w:after="200"/>
        <w:jc w:val="center"/>
      </w:pPr>
      <w:r>
        <w:rPr>
          <w:rFonts w:ascii="Arial" w:cs="Arial" w:eastAsia="Arial" w:hAnsi="Arial"/>
          <w:b/>
          <w:bCs/>
          <w:i/>
          <w:iCs/>
          <w:color w:val="2C3E50"/>
          <w:sz w:val="26"/>
          <w:szCs w:val="26"/>
        </w:rPr>
        <w:t xml:space="preserve">Rust Blockchain: A Full-Stack Implementation Guide</w:t>
      </w:r>
    </w:p>
    <w:p>
      <w:pPr>
        <w:spacing w:after="400"/>
        <w:jc w:val="center"/>
      </w:pPr>
      <w:r>
        <w:rPr>
          <w:rFonts w:ascii="Arial" w:cs="Arial" w:eastAsia="Arial" w:hAnsi="Arial"/>
          <w:b/>
          <w:bCs/>
          <w:i/>
          <w:iCs/>
          <w:color w:val="2C3E50"/>
          <w:sz w:val="26"/>
          <w:szCs w:val="26"/>
        </w:rPr>
        <w:t xml:space="preserve">From Whitepaper to Production</w:t>
      </w:r>
    </w:p>
    <w:p>
      <w:pPr>
        <w:pBdr>
          <w:top w:val="single" w:color="1B4F72" w:sz="2" w:space="12"/>
        </w:pBdr>
        <w:spacing w:before="200"/>
        <w:jc w:val="center"/>
      </w:pPr>
      <w:r>
        <w:rPr>
          <w:rFonts w:ascii="Arial" w:cs="Arial" w:eastAsia="Arial" w:hAnsi="Arial"/>
          <w:color w:val="7F8C8D"/>
          <w:sz w:val="22"/>
          <w:szCs w:val="22"/>
        </w:rPr>
        <w:t xml:space="preserve">March 2026 — Updated</w:t>
      </w:r>
    </w:p>
    <w:p>
      <w:r>
        <w:br w:type="page"/>
      </w:r>
    </w:p>
    <w:p>
      <w:pPr>
        <w:pStyle w:val="Heading1"/>
        <w:spacing w:before="400" w:after="200"/>
      </w:pPr>
      <w:r>
        <w:rPr>
          <w:rFonts w:ascii="Arial" w:cs="Arial" w:eastAsia="Arial" w:hAnsi="Arial"/>
          <w:b/>
          <w:bCs/>
          <w:color w:val="1B4F72"/>
          <w:sz w:val="32"/>
          <w:szCs w:val="32"/>
        </w:rPr>
        <w:t xml:space="preserve">Table of Contents</w:t>
      </w:r>
    </w:p>
    <w:p>
      <w:pPr>
        <w:spacing w:after="60"/>
      </w:pPr>
    </w:p>
    <w:p>
      <w:pPr>
        <w:spacing w:after="120"/>
      </w:pPr>
      <w:r>
        <w:rPr>
          <w:rFonts w:ascii="Arial" w:cs="Arial" w:eastAsia="Arial" w:hAnsi="Arial"/>
          <w:b/>
          <w:bCs/>
          <w:sz w:val="21"/>
          <w:szCs w:val="21"/>
        </w:rPr>
        <w:t xml:space="preserve">1.  Strategy: Write Once, Distribute Everywhere</w:t>
      </w:r>
    </w:p>
    <w:p>
      <w:pPr>
        <w:spacing w:after="120"/>
      </w:pPr>
      <w:r>
        <w:rPr>
          <w:rFonts w:ascii="Arial" w:cs="Arial" w:eastAsia="Arial" w:hAnsi="Arial"/>
          <w:b/>
          <w:bCs/>
          <w:sz w:val="21"/>
          <w:szCs w:val="21"/>
        </w:rPr>
        <w:t xml:space="preserve">2.  Storefront Strategy (Amazon KDP + Gumroad + Leanpub)</w:t>
      </w:r>
    </w:p>
    <w:p>
      <w:pPr>
        <w:spacing w:after="120"/>
      </w:pPr>
      <w:r>
        <w:rPr>
          <w:rFonts w:ascii="Arial" w:cs="Arial" w:eastAsia="Arial" w:hAnsi="Arial"/>
          <w:b/>
          <w:bCs/>
          <w:sz w:val="21"/>
          <w:szCs w:val="21"/>
        </w:rPr>
        <w:t xml:space="preserve">3.  Pricing Strategy &amp; KDP Royalty Guide</w:t>
      </w:r>
    </w:p>
    <w:p>
      <w:pPr>
        <w:spacing w:after="120"/>
      </w:pPr>
      <w:r>
        <w:rPr>
          <w:rFonts w:ascii="Arial" w:cs="Arial" w:eastAsia="Arial" w:hAnsi="Arial"/>
          <w:b/>
          <w:bCs/>
          <w:sz w:val="21"/>
          <w:szCs w:val="21"/>
        </w:rPr>
        <w:t xml:space="preserve">4.  Rust Community Channels</w:t>
      </w:r>
    </w:p>
    <w:p>
      <w:pPr>
        <w:spacing w:after="120"/>
      </w:pPr>
      <w:r>
        <w:rPr>
          <w:rFonts w:ascii="Arial" w:cs="Arial" w:eastAsia="Arial" w:hAnsi="Arial"/>
          <w:b/>
          <w:bCs/>
          <w:sz w:val="21"/>
          <w:szCs w:val="21"/>
        </w:rPr>
        <w:t xml:space="preserve">5.  Blog Content Strategy</w:t>
      </w:r>
    </w:p>
    <w:p>
      <w:pPr>
        <w:spacing w:after="120"/>
      </w:pPr>
      <w:r>
        <w:rPr>
          <w:rFonts w:ascii="Arial" w:cs="Arial" w:eastAsia="Arial" w:hAnsi="Arial"/>
          <w:b/>
          <w:bCs/>
          <w:sz w:val="21"/>
          <w:szCs w:val="21"/>
        </w:rPr>
        <w:t xml:space="preserve">6.  Lead Magnets: Blog Posts, Cheat Sheets &amp; GitHub Templates</w:t>
      </w:r>
    </w:p>
    <w:p>
      <w:pPr>
        <w:spacing w:after="120"/>
      </w:pPr>
      <w:r>
        <w:rPr>
          <w:rFonts w:ascii="Arial" w:cs="Arial" w:eastAsia="Arial" w:hAnsi="Arial"/>
          <w:b/>
          <w:bCs/>
          <w:sz w:val="21"/>
          <w:szCs w:val="21"/>
        </w:rPr>
        <w:t xml:space="preserve">7.  Syndication Playbook (Hashnode, Dev.to, Medium)</w:t>
      </w:r>
    </w:p>
    <w:p>
      <w:pPr>
        <w:spacing w:after="120"/>
      </w:pPr>
      <w:r>
        <w:rPr>
          <w:rFonts w:ascii="Arial" w:cs="Arial" w:eastAsia="Arial" w:hAnsi="Arial"/>
          <w:b/>
          <w:bCs/>
          <w:sz w:val="21"/>
          <w:szCs w:val="21"/>
        </w:rPr>
        <w:t xml:space="preserve">8.  Advanced Reader Copies (ARC) &amp; Influencer Outreach</w:t>
      </w:r>
    </w:p>
    <w:p>
      <w:pPr>
        <w:spacing w:after="120"/>
      </w:pPr>
      <w:r>
        <w:rPr>
          <w:rFonts w:ascii="Arial" w:cs="Arial" w:eastAsia="Arial" w:hAnsi="Arial"/>
          <w:b/>
          <w:bCs/>
          <w:sz w:val="21"/>
          <w:szCs w:val="21"/>
        </w:rPr>
        <w:t xml:space="preserve">9.  SEO &amp; Discoverability</w:t>
      </w:r>
    </w:p>
    <w:p>
      <w:pPr>
        <w:spacing w:after="120"/>
      </w:pPr>
      <w:r>
        <w:rPr>
          <w:rFonts w:ascii="Arial" w:cs="Arial" w:eastAsia="Arial" w:hAnsi="Arial"/>
          <w:b/>
          <w:bCs/>
          <w:sz w:val="21"/>
          <w:szCs w:val="21"/>
        </w:rPr>
        <w:t xml:space="preserve">10. Launch Timeline</w:t>
      </w:r>
    </w:p>
    <w:p>
      <w:pPr>
        <w:spacing w:after="120"/>
      </w:pPr>
      <w:r>
        <w:rPr>
          <w:rFonts w:ascii="Arial" w:cs="Arial" w:eastAsia="Arial" w:hAnsi="Arial"/>
          <w:b/>
          <w:bCs/>
          <w:sz w:val="21"/>
          <w:szCs w:val="21"/>
        </w:rPr>
        <w:t xml:space="preserve">11. Content Calendar (First 8 Weeks)</w:t>
      </w:r>
    </w:p>
    <w:p>
      <w:pPr>
        <w:spacing w:after="120"/>
      </w:pPr>
      <w:r>
        <w:rPr>
          <w:rFonts w:ascii="Arial" w:cs="Arial" w:eastAsia="Arial" w:hAnsi="Arial"/>
          <w:b/>
          <w:bCs/>
          <w:sz w:val="21"/>
          <w:szCs w:val="21"/>
        </w:rPr>
        <w:t xml:space="preserve">12. Metrics &amp; Success Criteria</w:t>
      </w:r>
    </w:p>
    <w:p>
      <w:pPr>
        <w:spacing w:after="120"/>
      </w:pPr>
      <w:r>
        <w:rPr>
          <w:rFonts w:ascii="Arial" w:cs="Arial" w:eastAsia="Arial" w:hAnsi="Arial"/>
          <w:b/>
          <w:bCs/>
          <w:sz w:val="21"/>
          <w:szCs w:val="21"/>
        </w:rPr>
        <w:t xml:space="preserve">13. Action Checklist</w:t>
      </w:r>
    </w:p>
    <w:p>
      <w:r>
        <w:br w:type="page"/>
      </w:r>
    </w:p>
    <w:p>
      <w:pPr>
        <w:pStyle w:val="Heading1"/>
        <w:spacing w:before="400" w:after="200"/>
      </w:pPr>
      <w:r>
        <w:rPr>
          <w:rFonts w:ascii="Arial" w:cs="Arial" w:eastAsia="Arial" w:hAnsi="Arial"/>
          <w:b/>
          <w:bCs/>
          <w:color w:val="1B4F72"/>
          <w:sz w:val="32"/>
          <w:szCs w:val="32"/>
        </w:rPr>
        <w:t xml:space="preserve">1. Strategy: Write Once, Distribute Everywhere</w:t>
      </w:r>
    </w:p>
    <w:p>
      <w:pPr>
        <w:spacing w:after="60"/>
      </w:pPr>
    </w:p>
    <w:p>
      <w:pPr>
        <w:spacing w:after="120"/>
      </w:pPr>
      <w:r>
        <w:rPr>
          <w:rFonts w:ascii="Arial" w:cs="Arial" w:eastAsia="Arial" w:hAnsi="Arial"/>
          <w:sz w:val="21"/>
          <w:szCs w:val="21"/>
        </w:rPr>
        <w:t xml:space="preserve">Rust developers are highly active in specific, centralized digital spaces that prioritize technical depth. The strategy operates on a hub-and-spoke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after="0"/>
            </w:pPr>
            <w:r>
              <w:rPr>
                <w:rFonts w:ascii="Arial" w:cs="Arial" w:eastAsia="Arial" w:hAnsi="Arial"/>
                <w:b/>
                <w:bCs/>
                <w:sz w:val="21"/>
                <w:szCs w:val="21"/>
              </w:rPr>
              <w:t xml:space="preserve">The Hub (Personal Blog): </w:t>
            </w:r>
            <w:r>
              <w:rPr>
                <w:rFonts w:ascii="Arial" w:cs="Arial" w:eastAsia="Arial" w:hAnsi="Arial"/>
                <w:sz w:val="21"/>
                <w:szCs w:val="21"/>
              </w:rPr>
              <w:t xml:space="preserve">Hashnode on a custom domain. You own the SEO and the audience.
</w:t>
            </w:r>
            <w:r>
              <w:rPr>
                <w:rFonts w:ascii="Arial" w:cs="Arial" w:eastAsia="Arial" w:hAnsi="Arial"/>
                <w:b/>
                <w:bCs/>
                <w:sz w:val="21"/>
                <w:szCs w:val="21"/>
              </w:rPr>
              <w:t xml:space="preserve">The Spokes (Syndication): </w:t>
            </w:r>
            <w:r>
              <w:rPr>
                <w:rFonts w:ascii="Arial" w:cs="Arial" w:eastAsia="Arial" w:hAnsi="Arial"/>
                <w:sz w:val="21"/>
                <w:szCs w:val="21"/>
              </w:rPr>
              <w:t xml:space="preserve">Cross-post to Dev.to and Medium. Use canonical tags to point back to the hub.
</w:t>
            </w:r>
            <w:r>
              <w:rPr>
                <w:rFonts w:ascii="Arial" w:cs="Arial" w:eastAsia="Arial" w:hAnsi="Arial"/>
                <w:b/>
                <w:bCs/>
                <w:sz w:val="21"/>
                <w:szCs w:val="21"/>
              </w:rPr>
              <w:t xml:space="preserve">The Storefronts: </w:t>
            </w:r>
            <w:r>
              <w:rPr>
                <w:rFonts w:ascii="Arial" w:cs="Arial" w:eastAsia="Arial" w:hAnsi="Arial"/>
                <w:sz w:val="21"/>
                <w:szCs w:val="21"/>
              </w:rPr>
              <w:t xml:space="preserve">Amazon KDP (print + Kindle), Gumroad (digital, highest margin), Leanpub (technical audience, variable pricing).
</w:t>
            </w:r>
            <w:r>
              <w:rPr>
                <w:rFonts w:ascii="Arial" w:cs="Arial" w:eastAsia="Arial" w:hAnsi="Arial"/>
                <w:b/>
                <w:bCs/>
                <w:sz w:val="21"/>
                <w:szCs w:val="21"/>
              </w:rPr>
              <w:t xml:space="preserve">The CTA: </w:t>
            </w:r>
            <w:r>
              <w:rPr>
                <w:rFonts w:ascii="Arial" w:cs="Arial" w:eastAsia="Arial" w:hAnsi="Arial"/>
                <w:sz w:val="21"/>
                <w:szCs w:val="21"/>
              </w:rPr>
              <w:t xml:space="preserve">Every technical post ends with a clear link to your sales page.</w:t>
            </w:r>
          </w:p>
        </w:tc>
      </w:tr>
    </w:tbl>
    <w:p>
      <w:pPr>
        <w:spacing w:after="60"/>
      </w:pPr>
    </w:p>
    <w:p>
      <w:pPr>
        <w:spacing w:after="120"/>
      </w:pPr>
      <w:r>
        <w:rPr>
          <w:rFonts w:ascii="Arial" w:cs="Arial" w:eastAsia="Arial" w:hAnsi="Arial"/>
          <w:sz w:val="21"/>
          <w:szCs w:val="21"/>
        </w:rPr>
        <w:t xml:space="preserve">This model works because each layer serves a different purpose: the hub builds SEO authority and an email list you own, the spokes provide reach into existing developer audiences, the storefronts handle transactions, and the CTA converts readers into buyers.</w:t>
      </w:r>
    </w:p>
    <w:p>
      <w:r>
        <w:br w:type="page"/>
      </w:r>
    </w:p>
    <w:p>
      <w:pPr>
        <w:pStyle w:val="Heading1"/>
        <w:spacing w:before="400" w:after="200"/>
      </w:pPr>
      <w:r>
        <w:rPr>
          <w:rFonts w:ascii="Arial" w:cs="Arial" w:eastAsia="Arial" w:hAnsi="Arial"/>
          <w:b/>
          <w:bCs/>
          <w:color w:val="1B4F72"/>
          <w:sz w:val="32"/>
          <w:szCs w:val="32"/>
        </w:rPr>
        <w:t xml:space="preserve">2. Storefront Strategy</w:t>
      </w:r>
    </w:p>
    <w:p>
      <w:pPr>
        <w:spacing w:after="60"/>
      </w:pPr>
    </w:p>
    <w:p>
      <w:pPr>
        <w:pStyle w:val="Heading2"/>
        <w:spacing w:before="300" w:after="150"/>
      </w:pPr>
      <w:r>
        <w:rPr>
          <w:rFonts w:ascii="Arial" w:cs="Arial" w:eastAsia="Arial" w:hAnsi="Arial"/>
          <w:b/>
          <w:bCs/>
          <w:color w:val="2C3E50"/>
          <w:sz w:val="26"/>
          <w:szCs w:val="26"/>
        </w:rPr>
        <w:t xml:space="preserve">2.1 Amazon KDP</w:t>
      </w:r>
    </w:p>
    <w:p>
      <w:pPr>
        <w:spacing w:after="60"/>
      </w:pPr>
    </w:p>
    <w:p>
      <w:pPr>
        <w:spacing w:after="120"/>
      </w:pPr>
      <w:r>
        <w:rPr>
          <w:rFonts w:ascii="Arial" w:cs="Arial" w:eastAsia="Arial" w:hAnsi="Arial"/>
          <w:b/>
          <w:bCs/>
          <w:sz w:val="21"/>
          <w:szCs w:val="21"/>
        </w:rPr>
        <w:t xml:space="preserve">Handles: </w:t>
      </w:r>
      <w:r>
        <w:rPr>
          <w:rFonts w:ascii="Arial" w:cs="Arial" w:eastAsia="Arial" w:hAnsi="Arial"/>
          <w:sz w:val="21"/>
          <w:szCs w:val="21"/>
        </w:rPr>
        <w:t xml:space="preserve">Print-on-demand paperback, Kindle eBook, global distribution, Amazon search ranking.</w:t>
      </w:r>
    </w:p>
    <w:p>
      <w:pPr>
        <w:spacing w:after="60"/>
      </w:pPr>
    </w:p>
    <w:p>
      <w:pPr>
        <w:pStyle w:val="ListParagraph"/>
        <w:numPr>
          <w:ilvl w:val="0"/>
          <w:numId w:val="2"/>
        </w:numPr>
        <w:spacing w:after="60"/>
      </w:pPr>
      <w:r>
        <w:rPr>
          <w:rFonts w:ascii="Arial" w:cs="Arial" w:eastAsia="Arial" w:hAnsi="Arial"/>
          <w:b/>
          <w:bCs/>
          <w:sz w:val="21"/>
          <w:szCs w:val="21"/>
        </w:rPr>
        <w:t xml:space="preserve">Paperback: </w:t>
      </w:r>
      <w:r>
        <w:rPr>
          <w:rFonts w:ascii="Arial" w:cs="Arial" w:eastAsia="Arial" w:hAnsi="Arial"/>
          <w:sz w:val="21"/>
          <w:szCs w:val="21"/>
        </w:rPr>
        <w:t xml:space="preserve">Upload print-ready PDF interior + cover PDF. KDP prints and ships on demand. No inventory. Pricing: $49.99–$59.99 (print cost ~$8–12 for 730 pages).</w:t>
      </w:r>
    </w:p>
    <w:p>
      <w:pPr>
        <w:pStyle w:val="ListParagraph"/>
        <w:numPr>
          <w:ilvl w:val="0"/>
          <w:numId w:val="2"/>
        </w:numPr>
        <w:spacing w:after="60"/>
      </w:pPr>
      <w:r>
        <w:rPr>
          <w:rFonts w:ascii="Arial" w:cs="Arial" w:eastAsia="Arial" w:hAnsi="Arial"/>
          <w:b/>
          <w:bCs/>
          <w:sz w:val="21"/>
          <w:szCs w:val="21"/>
        </w:rPr>
        <w:t xml:space="preserve">Kindle: </w:t>
      </w:r>
      <w:r>
        <w:rPr>
          <w:rFonts w:ascii="Arial" w:cs="Arial" w:eastAsia="Arial" w:hAnsi="Arial"/>
          <w:sz w:val="21"/>
          <w:szCs w:val="21"/>
        </w:rPr>
        <w:t xml:space="preserve">Upload ePub or KPF. Pricing: $29.99–$39.99.</w:t>
      </w:r>
    </w:p>
    <w:p>
      <w:pPr>
        <w:pStyle w:val="ListParagraph"/>
        <w:numPr>
          <w:ilvl w:val="0"/>
          <w:numId w:val="2"/>
        </w:numPr>
        <w:spacing w:after="60"/>
      </w:pPr>
      <w:r>
        <w:rPr>
          <w:rFonts w:ascii="Arial" w:cs="Arial" w:eastAsia="Arial" w:hAnsi="Arial"/>
          <w:b/>
          <w:bCs/>
          <w:sz w:val="21"/>
          <w:szCs w:val="21"/>
        </w:rPr>
        <w:t xml:space="preserve">KDP Select: </w:t>
      </w:r>
      <w:r>
        <w:rPr>
          <w:rFonts w:ascii="Arial" w:cs="Arial" w:eastAsia="Arial" w:hAnsi="Arial"/>
          <w:sz w:val="21"/>
          <w:szCs w:val="21"/>
        </w:rPr>
        <w:t xml:space="preserve">Do NOT enroll. KDP Select requires Kindle exclusivity, blocking Gumroad and Leanpub eBook sales.</w:t>
      </w:r>
    </w:p>
    <w:p>
      <w:pPr>
        <w:pStyle w:val="ListParagraph"/>
        <w:numPr>
          <w:ilvl w:val="0"/>
          <w:numId w:val="2"/>
        </w:numPr>
        <w:spacing w:after="60"/>
      </w:pPr>
      <w:r>
        <w:rPr>
          <w:rFonts w:ascii="Arial" w:cs="Arial" w:eastAsia="Arial" w:hAnsi="Arial"/>
          <w:b/>
          <w:bCs/>
          <w:sz w:val="21"/>
          <w:szCs w:val="21"/>
        </w:rPr>
        <w:t xml:space="preserve">Categories: </w:t>
      </w:r>
      <w:r>
        <w:rPr>
          <w:rFonts w:ascii="Arial" w:cs="Arial" w:eastAsia="Arial" w:hAnsi="Arial"/>
          <w:sz w:val="21"/>
          <w:szCs w:val="21"/>
        </w:rPr>
        <w:t xml:space="preserve">“Computers &amp; Technology &gt; Programming Languages &gt; Rust” and “Computers &amp; Technology &gt; Blockchain &amp; Cryptocurrencies.”</w:t>
      </w:r>
    </w:p>
    <w:p>
      <w:pPr>
        <w:pStyle w:val="ListParagraph"/>
        <w:numPr>
          <w:ilvl w:val="0"/>
          <w:numId w:val="2"/>
        </w:numPr>
        <w:spacing w:after="60"/>
      </w:pPr>
      <w:r>
        <w:rPr>
          <w:rFonts w:ascii="Arial" w:cs="Arial" w:eastAsia="Arial" w:hAnsi="Arial"/>
          <w:b/>
          <w:bCs/>
          <w:sz w:val="21"/>
          <w:szCs w:val="21"/>
        </w:rPr>
        <w:t xml:space="preserve">Keywords (use all 7 slots): </w:t>
      </w:r>
      <w:r>
        <w:rPr>
          <w:rFonts w:ascii="Arial" w:cs="Arial" w:eastAsia="Arial" w:hAnsi="Arial"/>
          <w:sz w:val="21"/>
          <w:szCs w:val="21"/>
        </w:rPr>
        <w:t xml:space="preserve">“Rust programming book”, “blockchain Rust”, “Axum web framework”, “Tauri 2 desktop app”, “Bitcoin implementation”, “full-stack Rust”, “Iced GUI Rust.”</w:t>
      </w:r>
    </w:p>
    <w:p>
      <w:pPr>
        <w:spacing w:after="60"/>
      </w:pPr>
    </w:p>
    <w:p>
      <w:pPr>
        <w:pStyle w:val="Heading2"/>
        <w:spacing w:before="300" w:after="150"/>
      </w:pPr>
      <w:r>
        <w:rPr>
          <w:rFonts w:ascii="Arial" w:cs="Arial" w:eastAsia="Arial" w:hAnsi="Arial"/>
          <w:b/>
          <w:bCs/>
          <w:color w:val="2C3E50"/>
          <w:sz w:val="26"/>
          <w:szCs w:val="26"/>
        </w:rPr>
        <w:t xml:space="preserve">2.2 Gumroad</w:t>
      </w:r>
    </w:p>
    <w:p>
      <w:pPr>
        <w:spacing w:after="60"/>
      </w:pPr>
    </w:p>
    <w:p>
      <w:pPr>
        <w:spacing w:after="120"/>
      </w:pPr>
      <w:r>
        <w:rPr>
          <w:rFonts w:ascii="Arial" w:cs="Arial" w:eastAsia="Arial" w:hAnsi="Arial"/>
          <w:b/>
          <w:bCs/>
          <w:sz w:val="21"/>
          <w:szCs w:val="21"/>
        </w:rPr>
        <w:t xml:space="preserve">Handles: </w:t>
      </w:r>
      <w:r>
        <w:rPr>
          <w:rFonts w:ascii="Arial" w:cs="Arial" w:eastAsia="Arial" w:hAnsi="Arial"/>
          <w:sz w:val="21"/>
          <w:szCs w:val="21"/>
        </w:rPr>
        <w:t xml:space="preserve">Direct digital sales. You keep ~90%. Direct customer relationship. Email list building.</w:t>
      </w:r>
    </w:p>
    <w:p>
      <w:pPr>
        <w:spacing w:after="60"/>
      </w:pPr>
    </w:p>
    <w:p>
      <w:pPr>
        <w:pStyle w:val="ListParagraph"/>
        <w:numPr>
          <w:ilvl w:val="0"/>
          <w:numId w:val="2"/>
        </w:numPr>
        <w:spacing w:after="60"/>
      </w:pPr>
      <w:r>
        <w:rPr>
          <w:rFonts w:ascii="Arial" w:cs="Arial" w:eastAsia="Arial" w:hAnsi="Arial"/>
          <w:b/>
          <w:bCs/>
          <w:sz w:val="21"/>
          <w:szCs w:val="21"/>
        </w:rPr>
        <w:t xml:space="preserve">Tier 1 — Standard: </w:t>
      </w:r>
      <w:r>
        <w:rPr>
          <w:rFonts w:ascii="Arial" w:cs="Arial" w:eastAsia="Arial" w:hAnsi="Arial"/>
          <w:sz w:val="21"/>
          <w:szCs w:val="21"/>
        </w:rPr>
        <w:t xml:space="preserve">PDF + ePub bundle. $39.99.</w:t>
      </w:r>
    </w:p>
    <w:p>
      <w:pPr>
        <w:pStyle w:val="ListParagraph"/>
        <w:numPr>
          <w:ilvl w:val="0"/>
          <w:numId w:val="2"/>
        </w:numPr>
        <w:spacing w:after="60"/>
      </w:pPr>
      <w:r>
        <w:rPr>
          <w:rFonts w:ascii="Arial" w:cs="Arial" w:eastAsia="Arial" w:hAnsi="Arial"/>
          <w:b/>
          <w:bCs/>
          <w:sz w:val="21"/>
          <w:szCs w:val="21"/>
        </w:rPr>
        <w:t xml:space="preserve">Tier 2 — Premium: </w:t>
      </w:r>
      <w:r>
        <w:rPr>
          <w:rFonts w:ascii="Arial" w:cs="Arial" w:eastAsia="Arial" w:hAnsi="Arial"/>
          <w:sz w:val="21"/>
          <w:szCs w:val="21"/>
        </w:rPr>
        <w:t xml:space="preserve">PDF + ePub + complete source code repository access. $59.99.</w:t>
      </w:r>
    </w:p>
    <w:p>
      <w:pPr>
        <w:pStyle w:val="ListParagraph"/>
        <w:numPr>
          <w:ilvl w:val="0"/>
          <w:numId w:val="2"/>
        </w:numPr>
        <w:spacing w:after="60"/>
      </w:pPr>
      <w:r>
        <w:rPr>
          <w:rFonts w:ascii="Arial" w:cs="Arial" w:eastAsia="Arial" w:hAnsi="Arial"/>
          <w:b/>
          <w:bCs/>
          <w:sz w:val="21"/>
          <w:szCs w:val="21"/>
        </w:rPr>
        <w:t xml:space="preserve">Tier 3 — Team: </w:t>
      </w:r>
      <w:r>
        <w:rPr>
          <w:rFonts w:ascii="Arial" w:cs="Arial" w:eastAsia="Arial" w:hAnsi="Arial"/>
          <w:sz w:val="21"/>
          <w:szCs w:val="21"/>
        </w:rPr>
        <w:t xml:space="preserve">5-seat license at a discount. $149.99.</w:t>
      </w:r>
    </w:p>
    <w:p>
      <w:pPr>
        <w:pStyle w:val="ListParagraph"/>
        <w:numPr>
          <w:ilvl w:val="0"/>
          <w:numId w:val="2"/>
        </w:numPr>
        <w:spacing w:after="60"/>
      </w:pPr>
      <w:r>
        <w:rPr>
          <w:rFonts w:ascii="Arial" w:cs="Arial" w:eastAsia="Arial" w:hAnsi="Arial"/>
          <w:b/>
          <w:bCs/>
          <w:sz w:val="21"/>
          <w:szCs w:val="21"/>
        </w:rPr>
        <w:t xml:space="preserve">Landing page: </w:t>
      </w:r>
      <w:r>
        <w:rPr>
          <w:rFonts w:ascii="Arial" w:cs="Arial" w:eastAsia="Arial" w:hAnsi="Arial"/>
          <w:sz w:val="21"/>
          <w:szCs w:val="21"/>
        </w:rPr>
        <w:t xml:space="preserve">Cover image, technology list, table of contents, and a free PDF sample (Chapter 0 + Chapter 1).</w:t>
      </w:r>
    </w:p>
    <w:p>
      <w:pPr>
        <w:spacing w:after="60"/>
      </w:pPr>
    </w:p>
    <w:p>
      <w:pPr>
        <w:pStyle w:val="Heading2"/>
        <w:spacing w:before="300" w:after="150"/>
      </w:pPr>
      <w:r>
        <w:rPr>
          <w:rFonts w:ascii="Arial" w:cs="Arial" w:eastAsia="Arial" w:hAnsi="Arial"/>
          <w:b/>
          <w:bCs/>
          <w:color w:val="2C3E50"/>
          <w:sz w:val="26"/>
          <w:szCs w:val="26"/>
        </w:rPr>
        <w:t xml:space="preserve">2.3 Leanpub</w:t>
      </w:r>
    </w:p>
    <w:p>
      <w:pPr>
        <w:spacing w:after="60"/>
      </w:pPr>
    </w:p>
    <w:p>
      <w:pPr>
        <w:spacing w:after="120"/>
      </w:pPr>
      <w:r>
        <w:rPr>
          <w:rFonts w:ascii="Arial" w:cs="Arial" w:eastAsia="Arial" w:hAnsi="Arial"/>
          <w:b/>
          <w:bCs/>
          <w:sz w:val="21"/>
          <w:szCs w:val="21"/>
        </w:rPr>
        <w:t xml:space="preserve">Handles: </w:t>
      </w:r>
      <w:r>
        <w:rPr>
          <w:rFonts w:ascii="Arial" w:cs="Arial" w:eastAsia="Arial" w:hAnsi="Arial"/>
          <w:sz w:val="21"/>
          <w:szCs w:val="21"/>
        </w:rPr>
        <w:t xml:space="preserve">Technical book marketplace. 80% royalty. Variable pricing. Built-in web reader. “Publish as you write” model.</w:t>
      </w:r>
    </w:p>
    <w:p>
      <w:pPr>
        <w:spacing w:after="60"/>
      </w:pPr>
    </w:p>
    <w:p>
      <w:pPr>
        <w:pStyle w:val="ListParagraph"/>
        <w:numPr>
          <w:ilvl w:val="0"/>
          <w:numId w:val="2"/>
        </w:numPr>
        <w:spacing w:after="60"/>
      </w:pPr>
      <w:r>
        <w:rPr>
          <w:rFonts w:ascii="Arial" w:cs="Arial" w:eastAsia="Arial" w:hAnsi="Arial"/>
          <w:b/>
          <w:bCs/>
          <w:sz w:val="21"/>
          <w:szCs w:val="21"/>
        </w:rPr>
        <w:t xml:space="preserve">Variable pricing: </w:t>
      </w:r>
      <w:r>
        <w:rPr>
          <w:rFonts w:ascii="Arial" w:cs="Arial" w:eastAsia="Arial" w:hAnsi="Arial"/>
          <w:sz w:val="21"/>
          <w:szCs w:val="21"/>
        </w:rPr>
        <w:t xml:space="preserve">Minimum $29.99, suggested $44.99. Readers often pay above minimum for quality technical content.</w:t>
      </w:r>
    </w:p>
    <w:p>
      <w:pPr>
        <w:pStyle w:val="ListParagraph"/>
        <w:numPr>
          <w:ilvl w:val="0"/>
          <w:numId w:val="2"/>
        </w:numPr>
        <w:spacing w:after="60"/>
      </w:pPr>
      <w:r>
        <w:rPr>
          <w:rFonts w:ascii="Arial" w:cs="Arial" w:eastAsia="Arial" w:hAnsi="Arial"/>
          <w:b/>
          <w:bCs/>
          <w:sz w:val="21"/>
          <w:szCs w:val="21"/>
        </w:rPr>
        <w:t xml:space="preserve">Incremental publishing: </w:t>
      </w:r>
      <w:r>
        <w:rPr>
          <w:rFonts w:ascii="Arial" w:cs="Arial" w:eastAsia="Arial" w:hAnsi="Arial"/>
          <w:sz w:val="21"/>
          <w:szCs w:val="21"/>
        </w:rPr>
        <w:t xml:space="preserve">Publish early chapters now, update as LaTeX conversion completes. Leanpub is built for this.</w:t>
      </w:r>
    </w:p>
    <w:p>
      <w:pPr>
        <w:pStyle w:val="ListParagraph"/>
        <w:numPr>
          <w:ilvl w:val="0"/>
          <w:numId w:val="2"/>
        </w:numPr>
        <w:spacing w:after="60"/>
      </w:pPr>
      <w:r>
        <w:rPr>
          <w:rFonts w:ascii="Arial" w:cs="Arial" w:eastAsia="Arial" w:hAnsi="Arial"/>
          <w:b/>
          <w:bCs/>
          <w:sz w:val="21"/>
          <w:szCs w:val="21"/>
        </w:rPr>
        <w:t xml:space="preserve">Web reader: </w:t>
      </w:r>
      <w:r>
        <w:rPr>
          <w:rFonts w:ascii="Arial" w:cs="Arial" w:eastAsia="Arial" w:hAnsi="Arial"/>
          <w:sz w:val="21"/>
          <w:szCs w:val="21"/>
        </w:rPr>
        <w:t xml:space="preserve">Readers can read online without downloading — a “try before you commit” experience.</w:t>
      </w:r>
    </w:p>
    <w:p>
      <w:r>
        <w:br w:type="page"/>
      </w:r>
    </w:p>
    <w:p>
      <w:pPr>
        <w:pStyle w:val="Heading1"/>
        <w:spacing w:before="400" w:after="200"/>
      </w:pPr>
      <w:r>
        <w:rPr>
          <w:rFonts w:ascii="Arial" w:cs="Arial" w:eastAsia="Arial" w:hAnsi="Arial"/>
          <w:b/>
          <w:bCs/>
          <w:color w:val="1B4F72"/>
          <w:sz w:val="32"/>
          <w:szCs w:val="32"/>
        </w:rPr>
        <w:t xml:space="preserve">3. Pricing Strategy &amp; KDP Royalty Guide</w:t>
      </w:r>
    </w:p>
    <w:p>
      <w:pPr>
        <w:spacing w:after="60"/>
      </w:pPr>
    </w:p>
    <w:p>
      <w:pPr>
        <w:pStyle w:val="Heading2"/>
        <w:spacing w:before="300" w:after="150"/>
      </w:pPr>
      <w:r>
        <w:rPr>
          <w:rFonts w:ascii="Arial" w:cs="Arial" w:eastAsia="Arial" w:hAnsi="Arial"/>
          <w:b/>
          <w:bCs/>
          <w:color w:val="2C3E50"/>
          <w:sz w:val="26"/>
          <w:szCs w:val="26"/>
        </w:rPr>
        <w:t xml:space="preserve">3.1 Price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Product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Amazon</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Gumroad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Leanpub</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Paperback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$54.99</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Amazon only (POD)</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Kindle eBook</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$9.99</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Priced for 70% royalty tier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Digital (PDF+ePub)</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$39.99</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$29.99–$44.99</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Higher margin platforms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Premium + source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$59.99</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Gumroad exclusive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Team (5 seats)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$149.99</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Gumroad exclusive</w:t>
            </w:r>
          </w:p>
        </w:tc>
      </w:tr>
    </w:tbl>
    <w:p>
      <w:pPr>
        <w:spacing w:after="60"/>
      </w:pPr>
    </w:p>
    <w:p>
      <w:pPr>
        <w:pStyle w:val="Heading2"/>
        <w:spacing w:before="300" w:after="150"/>
      </w:pPr>
      <w:r>
        <w:rPr>
          <w:rFonts w:ascii="Arial" w:cs="Arial" w:eastAsia="Arial" w:hAnsi="Arial"/>
          <w:b/>
          <w:bCs/>
          <w:color w:val="2C3E50"/>
          <w:sz w:val="26"/>
          <w:szCs w:val="26"/>
        </w:rPr>
        <w:t xml:space="preserve">3.2 Amazon KDP Royalty Breakdown</w:t>
      </w:r>
    </w:p>
    <w:p>
      <w:pPr>
        <w:spacing w:after="60"/>
      </w:pPr>
    </w:p>
    <w:p>
      <w:pPr>
        <w:spacing w:after="120"/>
      </w:pPr>
      <w:r>
        <w:rPr>
          <w:rFonts w:ascii="Arial" w:cs="Arial" w:eastAsia="Arial" w:hAnsi="Arial"/>
          <w:sz w:val="21"/>
          <w:szCs w:val="21"/>
        </w:rPr>
        <w:t xml:space="preserve">Amazon offers two royalty tiers for Kindle eBooks. Understanding these is critical for pricing: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Royalty</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Price Range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You Keep</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Constraints</w:t>
            </w:r>
          </w:p>
        </w:tc>
      </w:tr>
      <w:tr>
        <w:tc>
          <w:tcPr>
            <w:tcW w:type="dxa" w:w="15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70%</w:t>
            </w:r>
          </w:p>
        </w:tc>
        <w:tc>
          <w:tcPr>
            <w:tcW w:type="dxa" w:w="2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$2.99 – $9.99</w:t>
            </w:r>
          </w:p>
        </w:tc>
        <w:tc>
          <w:tcPr>
            <w:tcW w:type="dxa" w:w="2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~$7.00 on $9.99 book</w:t>
            </w:r>
          </w:p>
        </w:tc>
        <w:tc>
          <w:tcPr>
            <w:tcW w:type="dxa" w:w="2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Must opt into delivery fee (~$0.15/MB)</w:t>
            </w:r>
          </w:p>
        </w:tc>
      </w:tr>
      <w:tr>
        <w:tc>
          <w:tcPr>
            <w:tcW w:type="dxa" w:w="156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spacing w:after="0"/>
            </w:pPr>
            <w:r>
              <w:rPr>
                <w:rFonts w:ascii="Arial" w:cs="Arial" w:eastAsia="Arial" w:hAnsi="Arial"/>
                <w:sz w:val="19"/>
                <w:szCs w:val="19"/>
              </w:rPr>
              <w:t xml:space="preserve">35%</w:t>
            </w:r>
          </w:p>
        </w:tc>
        <w:tc>
          <w:tcPr>
            <w:tcW w:type="dxa" w:w="26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spacing w:after="0"/>
            </w:pPr>
            <w:r>
              <w:rPr>
                <w:rFonts w:ascii="Arial" w:cs="Arial" w:eastAsia="Arial" w:hAnsi="Arial"/>
                <w:sz w:val="19"/>
                <w:szCs w:val="19"/>
              </w:rPr>
              <w:t xml:space="preserve">$0.99 – $200</w:t>
            </w:r>
          </w:p>
        </w:tc>
        <w:tc>
          <w:tcPr>
            <w:tcW w:type="dxa" w:w="26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spacing w:after="0"/>
            </w:pPr>
            <w:r>
              <w:rPr>
                <w:rFonts w:ascii="Arial" w:cs="Arial" w:eastAsia="Arial" w:hAnsi="Arial"/>
                <w:sz w:val="19"/>
                <w:szCs w:val="19"/>
              </w:rPr>
              <w:t xml:space="preserve">~$12.25 on $34.99 book</w:t>
            </w:r>
          </w:p>
        </w:tc>
        <w:tc>
          <w:tcPr>
            <w:tcW w:type="dxa" w:w="26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pPr>
              <w:spacing w:after="0"/>
            </w:pPr>
            <w:r>
              <w:rPr>
                <w:rFonts w:ascii="Arial" w:cs="Arial" w:eastAsia="Arial" w:hAnsi="Arial"/>
                <w:sz w:val="19"/>
                <w:szCs w:val="19"/>
              </w:rPr>
              <w:t xml:space="preserve">No price restriction, no delivery fee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after="0"/>
            </w:pPr>
            <w:r>
              <w:rPr>
                <w:rFonts w:ascii="Arial" w:cs="Arial" w:eastAsia="Arial" w:hAnsi="Arial"/>
                <w:b/>
                <w:bCs/>
                <w:sz w:val="21"/>
                <w:szCs w:val="21"/>
              </w:rPr>
              <w:t xml:space="preserve">Recommendation: </w:t>
            </w:r>
            <w:r>
              <w:rPr>
                <w:rFonts w:ascii="Arial" w:cs="Arial" w:eastAsia="Arial" w:hAnsi="Arial"/>
                <w:sz w:val="21"/>
                <w:szCs w:val="21"/>
              </w:rPr>
              <w:t xml:space="preserve">Price the Kindle edition at $9.99 to qualify for the 70% royalty tier (~$7.00 per sale). This is lower than the Gumroad/Leanpub price, which is intentional — Amazon’s role is </w:t>
            </w:r>
            <w:r>
              <w:rPr>
                <w:rFonts w:ascii="Arial" w:cs="Arial" w:eastAsia="Arial" w:hAnsi="Arial"/>
                <w:b/>
                <w:bCs/>
                <w:sz w:val="21"/>
                <w:szCs w:val="21"/>
              </w:rPr>
              <w:t xml:space="preserve">discoverability and reviews</w:t>
            </w:r>
            <w:r>
              <w:rPr>
                <w:rFonts w:ascii="Arial" w:cs="Arial" w:eastAsia="Arial" w:hAnsi="Arial"/>
                <w:sz w:val="21"/>
                <w:szCs w:val="21"/>
              </w:rPr>
              <w:t xml:space="preserve">, not maximum revenue. Buyers who want the premium experience (PDF, ePub, source code) go to Gumroad at $39.99–$59.99. The Kindle price drives volume, reviews, and Amazon search ranking, which feeds traffic to your blog, which feeds Gumroad/Leanpub sales.</w:t>
            </w:r>
          </w:p>
        </w:tc>
      </w:tr>
    </w:tbl>
    <w:p>
      <w:pPr>
        <w:spacing w:after="60"/>
      </w:pPr>
    </w:p>
    <w:p>
      <w:pPr>
        <w:spacing w:after="120"/>
      </w:pPr>
      <w:r>
        <w:rPr>
          <w:rFonts w:ascii="Arial" w:cs="Arial" w:eastAsia="Arial" w:hAnsi="Arial"/>
          <w:b/>
          <w:bCs/>
          <w:sz w:val="21"/>
          <w:szCs w:val="21"/>
        </w:rPr>
        <w:t xml:space="preserve">Paperback royalty: </w:t>
      </w:r>
      <w:r>
        <w:rPr>
          <w:rFonts w:ascii="Arial" w:cs="Arial" w:eastAsia="Arial" w:hAnsi="Arial"/>
          <w:sz w:val="21"/>
          <w:szCs w:val="21"/>
        </w:rPr>
        <w:t xml:space="preserve">60% minus printing cost. For a 730-page book at $54.99, estimated print cost is ~$10. Your royalty: ~$23 per paperback sale.</w:t>
      </w:r>
    </w:p>
    <w:p>
      <w:r>
        <w:br w:type="page"/>
      </w:r>
    </w:p>
    <w:p>
      <w:pPr>
        <w:pStyle w:val="Heading1"/>
        <w:spacing w:before="400" w:after="200"/>
      </w:pPr>
      <w:r>
        <w:rPr>
          <w:rFonts w:ascii="Arial" w:cs="Arial" w:eastAsia="Arial" w:hAnsi="Arial"/>
          <w:b/>
          <w:bCs/>
          <w:color w:val="1B4F72"/>
          <w:sz w:val="32"/>
          <w:szCs w:val="32"/>
        </w:rPr>
        <w:t xml:space="preserve">4. Rust Community Channels</w:t>
      </w:r>
    </w:p>
    <w:p>
      <w:pPr>
        <w:spacing w:after="60"/>
      </w:pPr>
    </w:p>
    <w:p>
      <w:pPr>
        <w:spacing w:after="120"/>
      </w:pPr>
      <w:r>
        <w:rPr>
          <w:rFonts w:ascii="Arial" w:cs="Arial" w:eastAsia="Arial" w:hAnsi="Arial"/>
          <w:sz w:val="21"/>
          <w:szCs w:val="21"/>
        </w:rPr>
        <w:t xml:space="preserve">Directly engaging where Rustaceans spend time is the most effective way to build social proof, earn reviews, and drive word-of-mouth. These are the highest-impact channels:</w:t>
      </w:r>
    </w:p>
    <w:p>
      <w:pPr>
        <w:spacing w:after="60"/>
      </w:pPr>
    </w:p>
    <w:p>
      <w:pPr>
        <w:pStyle w:val="Heading2"/>
        <w:spacing w:before="300" w:after="150"/>
      </w:pPr>
      <w:r>
        <w:rPr>
          <w:rFonts w:ascii="Arial" w:cs="Arial" w:eastAsia="Arial" w:hAnsi="Arial"/>
          <w:b/>
          <w:bCs/>
          <w:color w:val="2C3E50"/>
          <w:sz w:val="26"/>
          <w:szCs w:val="26"/>
        </w:rPr>
        <w:t xml:space="preserve">4.1 This Week in Rust (Top Priority)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pPr>
              <w:spacing w:after="0"/>
            </w:pPr>
            <w:r>
              <w:rPr>
                <w:rFonts w:ascii="Arial" w:cs="Arial" w:eastAsia="Arial" w:hAnsi="Arial"/>
                <w:b/>
                <w:bCs/>
                <w:sz w:val="21"/>
                <w:szCs w:val="21"/>
              </w:rPr>
              <w:t xml:space="preserve">This is the single most important channel in the Rust ecosystem.</w:t>
            </w:r>
            <w:r>
              <w:rPr>
                <w:rFonts w:ascii="Arial" w:cs="Arial" w:eastAsia="Arial" w:hAnsi="Arial"/>
                <w:sz w:val="21"/>
                <w:szCs w:val="21"/>
              </w:rPr>
              <w:t xml:space="preserve"> This Week in Rust is a weekly newsletter reaching tens of thousands of active Rust developers. You can submit blog posts and book announcements to be featured. A mention here puts your book in front of the exact audience you need. Submit at: </w:t>
            </w:r>
            <w:r>
              <w:rPr>
                <w:rFonts w:ascii="Arial" w:cs="Arial" w:eastAsia="Arial" w:hAnsi="Arial"/>
                <w:b/>
                <w:bCs/>
                <w:sz w:val="21"/>
                <w:szCs w:val="21"/>
              </w:rPr>
              <w:t xml:space="preserve">https://this-week-in-rust.org/</w:t>
            </w:r>
          </w:p>
        </w:tc>
      </w:tr>
    </w:tbl>
    <w:p>
      <w:pPr>
        <w:spacing w:after="60"/>
      </w:pPr>
    </w:p>
    <w:p>
      <w:pPr>
        <w:pStyle w:val="ListParagraph"/>
        <w:numPr>
          <w:ilvl w:val="0"/>
          <w:numId w:val="2"/>
        </w:numPr>
        <w:spacing w:after="60"/>
      </w:pPr>
      <w:r>
        <w:rPr>
          <w:rFonts w:ascii="Arial" w:cs="Arial" w:eastAsia="Arial" w:hAnsi="Arial"/>
          <w:sz w:val="21"/>
          <w:szCs w:val="21"/>
        </w:rPr>
        <w:t xml:space="preserve">Submit your launch announcement post for the week of publication.</w:t>
      </w:r>
    </w:p>
    <w:p>
      <w:pPr>
        <w:pStyle w:val="ListParagraph"/>
        <w:numPr>
          <w:ilvl w:val="0"/>
          <w:numId w:val="2"/>
        </w:numPr>
        <w:spacing w:after="60"/>
      </w:pPr>
      <w:r>
        <w:rPr>
          <w:rFonts w:ascii="Arial" w:cs="Arial" w:eastAsia="Arial" w:hAnsi="Arial"/>
          <w:sz w:val="21"/>
          <w:szCs w:val="21"/>
        </w:rPr>
        <w:t xml:space="preserve">Submit each syndicated blog post as it goes live — they accept “Rust blog posts” as a category.</w:t>
      </w:r>
    </w:p>
    <w:p>
      <w:pPr>
        <w:pStyle w:val="ListParagraph"/>
        <w:numPr>
          <w:ilvl w:val="0"/>
          <w:numId w:val="2"/>
        </w:numPr>
        <w:spacing w:after="60"/>
      </w:pPr>
      <w:r>
        <w:rPr>
          <w:rFonts w:ascii="Arial" w:cs="Arial" w:eastAsia="Arial" w:hAnsi="Arial"/>
          <w:sz w:val="21"/>
          <w:szCs w:val="21"/>
        </w:rPr>
        <w:t xml:space="preserve">Aim for at least 3–4 features over the first 2 months.</w:t>
      </w:r>
    </w:p>
    <w:p>
      <w:pPr>
        <w:spacing w:after="60"/>
      </w:pPr>
    </w:p>
    <w:p>
      <w:pPr>
        <w:pStyle w:val="Heading2"/>
        <w:spacing w:before="300" w:after="150"/>
      </w:pPr>
      <w:r>
        <w:rPr>
          <w:rFonts w:ascii="Arial" w:cs="Arial" w:eastAsia="Arial" w:hAnsi="Arial"/>
          <w:b/>
          <w:bCs/>
          <w:color w:val="2C3E50"/>
          <w:sz w:val="26"/>
          <w:szCs w:val="26"/>
        </w:rPr>
        <w:t xml:space="preserve">4.2 Reddit r/rust</w:t>
      </w:r>
    </w:p>
    <w:p>
      <w:pPr>
        <w:spacing w:after="60"/>
      </w:pPr>
    </w:p>
    <w:p>
      <w:pPr>
        <w:pStyle w:val="ListParagraph"/>
        <w:numPr>
          <w:ilvl w:val="0"/>
          <w:numId w:val="2"/>
        </w:numPr>
        <w:spacing w:after="60"/>
      </w:pPr>
      <w:r>
        <w:rPr>
          <w:rFonts w:ascii="Arial" w:cs="Arial" w:eastAsia="Arial" w:hAnsi="Arial"/>
          <w:b/>
          <w:bCs/>
          <w:sz w:val="21"/>
          <w:szCs w:val="21"/>
        </w:rPr>
        <w:t xml:space="preserve">Launch post: </w:t>
      </w:r>
      <w:r>
        <w:rPr>
          <w:rFonts w:ascii="Arial" w:cs="Arial" w:eastAsia="Arial" w:hAnsi="Arial"/>
          <w:sz w:val="21"/>
          <w:szCs w:val="21"/>
        </w:rPr>
        <w:t xml:space="preserve">Write a genuine “why I wrote this book and how it’s different” post. r/rust respects authenticity and dislikes pure promotion. Lead with value (what you learned, interesting technical decisions), mention the book naturally.</w:t>
      </w:r>
    </w:p>
    <w:p>
      <w:pPr>
        <w:pStyle w:val="ListParagraph"/>
        <w:numPr>
          <w:ilvl w:val="0"/>
          <w:numId w:val="2"/>
        </w:numPr>
        <w:spacing w:after="60"/>
      </w:pPr>
      <w:r>
        <w:rPr>
          <w:rFonts w:ascii="Arial" w:cs="Arial" w:eastAsia="Arial" w:hAnsi="Arial"/>
          <w:b/>
          <w:bCs/>
          <w:sz w:val="21"/>
          <w:szCs w:val="21"/>
        </w:rPr>
        <w:t xml:space="preserve">Chapter excerpts: </w:t>
      </w:r>
      <w:r>
        <w:rPr>
          <w:rFonts w:ascii="Arial" w:cs="Arial" w:eastAsia="Arial" w:hAnsi="Arial"/>
          <w:sz w:val="21"/>
          <w:szCs w:val="21"/>
        </w:rPr>
        <w:t xml:space="preserve">Share individual blog posts with discussion-inviting titles. “We built the same desktop app in Iced and Tauri — here’s what we learned” performs better than “Check out my book.”</w:t>
      </w:r>
    </w:p>
    <w:p>
      <w:pPr>
        <w:pStyle w:val="ListParagraph"/>
        <w:numPr>
          <w:ilvl w:val="0"/>
          <w:numId w:val="2"/>
        </w:numPr>
        <w:spacing w:after="60"/>
      </w:pPr>
      <w:r>
        <w:rPr>
          <w:rFonts w:ascii="Arial" w:cs="Arial" w:eastAsia="Arial" w:hAnsi="Arial"/>
          <w:b/>
          <w:bCs/>
          <w:sz w:val="21"/>
          <w:szCs w:val="21"/>
        </w:rPr>
        <w:t xml:space="preserve">AMA: </w:t>
      </w:r>
      <w:r>
        <w:rPr>
          <w:rFonts w:ascii="Arial" w:cs="Arial" w:eastAsia="Arial" w:hAnsi="Arial"/>
          <w:sz w:val="21"/>
          <w:szCs w:val="21"/>
        </w:rPr>
        <w:t xml:space="preserve">Consider a “I wrote a 730-page Rust book, AMA” post after launch. High engagement format.</w:t>
      </w:r>
    </w:p>
    <w:p>
      <w:pPr>
        <w:spacing w:after="60"/>
      </w:pPr>
    </w:p>
    <w:p>
      <w:pPr>
        <w:pStyle w:val="Heading2"/>
        <w:spacing w:before="300" w:after="150"/>
      </w:pPr>
      <w:r>
        <w:rPr>
          <w:rFonts w:ascii="Arial" w:cs="Arial" w:eastAsia="Arial" w:hAnsi="Arial"/>
          <w:b/>
          <w:bCs/>
          <w:color w:val="2C3E50"/>
          <w:sz w:val="26"/>
          <w:szCs w:val="26"/>
        </w:rPr>
        <w:t xml:space="preserve">4.3 Rust Users Forum</w:t>
      </w:r>
    </w:p>
    <w:p>
      <w:pPr>
        <w:spacing w:after="60"/>
      </w:pPr>
    </w:p>
    <w:p>
      <w:pPr>
        <w:spacing w:after="120"/>
      </w:pPr>
      <w:r>
        <w:rPr>
          <w:rFonts w:ascii="Arial" w:cs="Arial" w:eastAsia="Arial" w:hAnsi="Arial"/>
          <w:sz w:val="21"/>
          <w:szCs w:val="21"/>
        </w:rPr>
        <w:t xml:space="preserve">users.rust-lang.org is a high-intent community. Post your book under the “Announcements” category. Keep it factual — what the book covers, who it’s for, where to get it. This audience is receptive to well-documented technical resources.</w:t>
      </w:r>
    </w:p>
    <w:p>
      <w:pPr>
        <w:spacing w:after="60"/>
      </w:pPr>
    </w:p>
    <w:p>
      <w:pPr>
        <w:pStyle w:val="Heading2"/>
        <w:spacing w:before="300" w:after="150"/>
      </w:pPr>
      <w:r>
        <w:rPr>
          <w:rFonts w:ascii="Arial" w:cs="Arial" w:eastAsia="Arial" w:hAnsi="Arial"/>
          <w:b/>
          <w:bCs/>
          <w:color w:val="2C3E50"/>
          <w:sz w:val="26"/>
          <w:szCs w:val="26"/>
        </w:rPr>
        <w:t xml:space="preserve">4.4 Discord Servers</w:t>
      </w:r>
    </w:p>
    <w:p>
      <w:pPr>
        <w:spacing w:after="60"/>
      </w:pPr>
    </w:p>
    <w:p>
      <w:pPr>
        <w:pStyle w:val="ListParagraph"/>
        <w:numPr>
          <w:ilvl w:val="0"/>
          <w:numId w:val="2"/>
        </w:numPr>
        <w:spacing w:after="60"/>
      </w:pPr>
      <w:r>
        <w:rPr>
          <w:rFonts w:ascii="Arial" w:cs="Arial" w:eastAsia="Arial" w:hAnsi="Arial"/>
          <w:b/>
          <w:bCs/>
          <w:sz w:val="21"/>
          <w:szCs w:val="21"/>
        </w:rPr>
        <w:t xml:space="preserve">The Rust Programming Language (official): </w:t>
      </w:r>
      <w:r>
        <w:rPr>
          <w:rFonts w:ascii="Arial" w:cs="Arial" w:eastAsia="Arial" w:hAnsi="Arial"/>
          <w:sz w:val="21"/>
          <w:szCs w:val="21"/>
        </w:rPr>
        <w:t xml:space="preserve">Large server with channels for learning resources.</w:t>
      </w:r>
    </w:p>
    <w:p>
      <w:pPr>
        <w:pStyle w:val="ListParagraph"/>
        <w:numPr>
          <w:ilvl w:val="0"/>
          <w:numId w:val="2"/>
        </w:numPr>
        <w:spacing w:after="60"/>
      </w:pPr>
      <w:r>
        <w:rPr>
          <w:rFonts w:ascii="Arial" w:cs="Arial" w:eastAsia="Arial" w:hAnsi="Arial"/>
          <w:b/>
          <w:bCs/>
          <w:sz w:val="21"/>
          <w:szCs w:val="21"/>
        </w:rPr>
        <w:t xml:space="preserve">Rust Community: </w:t>
      </w:r>
      <w:r>
        <w:rPr>
          <w:rFonts w:ascii="Arial" w:cs="Arial" w:eastAsia="Arial" w:hAnsi="Arial"/>
          <w:sz w:val="21"/>
          <w:szCs w:val="21"/>
        </w:rPr>
        <w:t xml:space="preserve">Active discussion server.</w:t>
      </w:r>
    </w:p>
    <w:p>
      <w:pPr>
        <w:pStyle w:val="ListParagraph"/>
        <w:numPr>
          <w:ilvl w:val="0"/>
          <w:numId w:val="2"/>
        </w:numPr>
        <w:spacing w:after="60"/>
      </w:pPr>
      <w:r>
        <w:rPr>
          <w:rFonts w:ascii="Arial" w:cs="Arial" w:eastAsia="Arial" w:hAnsi="Arial"/>
          <w:b/>
          <w:bCs/>
          <w:sz w:val="21"/>
          <w:szCs w:val="21"/>
        </w:rPr>
        <w:t xml:space="preserve">Framework-specific servers: </w:t>
      </w:r>
      <w:r>
        <w:rPr>
          <w:rFonts w:ascii="Arial" w:cs="Arial" w:eastAsia="Arial" w:hAnsi="Arial"/>
          <w:sz w:val="21"/>
          <w:szCs w:val="21"/>
        </w:rPr>
        <w:t xml:space="preserve">Iced, Tauri, and Tokio each have Discord communities. Sharing chapters relevant to their framework is well-received and on-topic.</w:t>
      </w:r>
    </w:p>
    <w:p>
      <w:pPr>
        <w:spacing w:after="60"/>
      </w:pPr>
    </w:p>
    <w:p>
      <w:pPr>
        <w:pStyle w:val="Heading2"/>
        <w:spacing w:before="300" w:after="150"/>
      </w:pPr>
      <w:r>
        <w:rPr>
          <w:rFonts w:ascii="Arial" w:cs="Arial" w:eastAsia="Arial" w:hAnsi="Arial"/>
          <w:b/>
          <w:bCs/>
          <w:color w:val="2C3E50"/>
          <w:sz w:val="26"/>
          <w:szCs w:val="26"/>
        </w:rPr>
        <w:t xml:space="preserve">4.5 Hacker News</w:t>
      </w:r>
    </w:p>
    <w:p>
      <w:pPr>
        <w:spacing w:after="60"/>
      </w:pPr>
    </w:p>
    <w:p>
      <w:pPr>
        <w:pStyle w:val="ListParagraph"/>
        <w:numPr>
          <w:ilvl w:val="0"/>
          <w:numId w:val="2"/>
        </w:numPr>
        <w:spacing w:after="60"/>
      </w:pPr>
      <w:r>
        <w:rPr>
          <w:rFonts w:ascii="Arial" w:cs="Arial" w:eastAsia="Arial" w:hAnsi="Arial"/>
          <w:sz w:val="21"/>
          <w:szCs w:val="21"/>
        </w:rPr>
        <w:t xml:space="preserve">Submit the Iced vs Tauri comparison post and the Axum tutorial — these have the broadest appeal beyond just the Rust community.</w:t>
      </w:r>
    </w:p>
    <w:p>
      <w:pPr>
        <w:pStyle w:val="ListParagraph"/>
        <w:numPr>
          <w:ilvl w:val="0"/>
          <w:numId w:val="2"/>
        </w:numPr>
        <w:spacing w:after="60"/>
      </w:pPr>
      <w:r>
        <w:rPr>
          <w:rFonts w:ascii="Arial" w:cs="Arial" w:eastAsia="Arial" w:hAnsi="Arial"/>
          <w:sz w:val="21"/>
          <w:szCs w:val="21"/>
        </w:rPr>
        <w:t xml:space="preserve">Time submissions for US morning (9–11am ET) for maximum visibility.</w:t>
      </w:r>
    </w:p>
    <w:p>
      <w:pPr>
        <w:pStyle w:val="ListParagraph"/>
        <w:numPr>
          <w:ilvl w:val="0"/>
          <w:numId w:val="2"/>
        </w:numPr>
        <w:spacing w:after="60"/>
      </w:pPr>
      <w:r>
        <w:rPr>
          <w:rFonts w:ascii="Arial" w:cs="Arial" w:eastAsia="Arial" w:hAnsi="Arial"/>
          <w:sz w:val="21"/>
          <w:szCs w:val="21"/>
        </w:rPr>
        <w:t xml:space="preserve">If the post gains traction, engage with every comment.</w:t>
      </w:r>
    </w:p>
    <w:p>
      <w:r>
        <w:br w:type="page"/>
      </w:r>
    </w:p>
    <w:p>
      <w:pPr>
        <w:pStyle w:val="Heading1"/>
        <w:spacing w:before="400" w:after="200"/>
      </w:pPr>
      <w:r>
        <w:rPr>
          <w:rFonts w:ascii="Arial" w:cs="Arial" w:eastAsia="Arial" w:hAnsi="Arial"/>
          <w:b/>
          <w:bCs/>
          <w:color w:val="1B4F72"/>
          <w:sz w:val="32"/>
          <w:szCs w:val="32"/>
        </w:rPr>
        <w:t xml:space="preserve">5. Blog Content Strategy</w:t>
      </w:r>
    </w:p>
    <w:p>
      <w:pPr>
        <w:spacing w:after="60"/>
      </w:pPr>
    </w:p>
    <w:p>
      <w:pPr>
        <w:spacing w:after="120"/>
      </w:pPr>
      <w:r>
        <w:rPr>
          <w:rFonts w:ascii="Arial" w:cs="Arial" w:eastAsia="Arial" w:hAnsi="Arial"/>
          <w:sz w:val="21"/>
          <w:szCs w:val="21"/>
        </w:rPr>
        <w:t xml:space="preserve">Every post should be </w:t>
      </w:r>
      <w:r>
        <w:rPr>
          <w:rFonts w:ascii="Arial" w:cs="Arial" w:eastAsia="Arial" w:hAnsi="Arial"/>
          <w:b/>
          <w:bCs/>
          <w:sz w:val="21"/>
          <w:szCs w:val="21"/>
        </w:rPr>
        <w:t xml:space="preserve">genuinely useful on its own</w:t>
      </w:r>
      <w:r>
        <w:rPr>
          <w:rFonts w:ascii="Arial" w:cs="Arial" w:eastAsia="Arial" w:hAnsi="Arial"/>
          <w:sz w:val="21"/>
          <w:szCs w:val="21"/>
        </w:rPr>
        <w:t xml:space="preserve"> — not a teaser that withholds value. Readers who get real value from a free post are the ones who buy the book.</w:t>
      </w:r>
    </w:p>
    <w:p>
      <w:pPr>
        <w:spacing w:after="60"/>
      </w:pPr>
    </w:p>
    <w:p>
      <w:pPr>
        <w:pStyle w:val="Heading2"/>
        <w:spacing w:before="300" w:after="150"/>
      </w:pPr>
      <w:r>
        <w:rPr>
          <w:rFonts w:ascii="Arial" w:cs="Arial" w:eastAsia="Arial" w:hAnsi="Arial"/>
          <w:b/>
          <w:bCs/>
          <w:color w:val="2C3E50"/>
          <w:sz w:val="26"/>
          <w:szCs w:val="26"/>
        </w:rPr>
        <w:t xml:space="preserve">5.1 Blog Post Types</w:t>
      </w:r>
    </w:p>
    <w:p>
      <w:pPr>
        <w:spacing w:after="60"/>
      </w:pPr>
    </w:p>
    <w:p>
      <w:pPr>
        <w:pStyle w:val="ListParagraph"/>
        <w:numPr>
          <w:ilvl w:val="0"/>
          <w:numId w:val="2"/>
        </w:numPr>
        <w:spacing w:after="60"/>
      </w:pPr>
      <w:r>
        <w:rPr>
          <w:rFonts w:ascii="Arial" w:cs="Arial" w:eastAsia="Arial" w:hAnsi="Arial"/>
          <w:b/>
          <w:bCs/>
          <w:sz w:val="21"/>
          <w:szCs w:val="21"/>
        </w:rPr>
        <w:t xml:space="preserve">Type 1: Chapter Excerpt (modified). </w:t>
      </w:r>
      <w:r>
        <w:rPr>
          <w:rFonts w:ascii="Arial" w:cs="Arial" w:eastAsia="Arial" w:hAnsi="Arial"/>
          <w:sz w:val="21"/>
          <w:szCs w:val="21"/>
        </w:rPr>
        <w:t xml:space="preserve">Take a chapter’s core concept and rewrite it as a standalone blog post. Not a copy-paste — restructure for the blog format. Example: “How We Implemented UTXO Tracking in Rust” from Chapter 9.</w:t>
      </w:r>
    </w:p>
    <w:p>
      <w:pPr>
        <w:pStyle w:val="ListParagraph"/>
        <w:numPr>
          <w:ilvl w:val="0"/>
          <w:numId w:val="2"/>
        </w:numPr>
        <w:spacing w:after="60"/>
      </w:pPr>
      <w:r>
        <w:rPr>
          <w:rFonts w:ascii="Arial" w:cs="Arial" w:eastAsia="Arial" w:hAnsi="Arial"/>
          <w:b/>
          <w:bCs/>
          <w:sz w:val="21"/>
          <w:szCs w:val="21"/>
        </w:rPr>
        <w:t xml:space="preserve">Type 2: Framework Comparison. </w:t>
      </w:r>
      <w:r>
        <w:rPr>
          <w:rFonts w:ascii="Arial" w:cs="Arial" w:eastAsia="Arial" w:hAnsi="Arial"/>
          <w:sz w:val="21"/>
          <w:szCs w:val="21"/>
        </w:rPr>
        <w:t xml:space="preserve">The Iced vs Tauri side-by-side is unique content nobody else has. “Iced vs Tauri 2: Building the Same Desktop App in Pure Rust and Rust+React.”</w:t>
      </w:r>
    </w:p>
    <w:p>
      <w:pPr>
        <w:pStyle w:val="ListParagraph"/>
        <w:numPr>
          <w:ilvl w:val="0"/>
          <w:numId w:val="2"/>
        </w:numPr>
        <w:spacing w:after="60"/>
      </w:pPr>
      <w:r>
        <w:rPr>
          <w:rFonts w:ascii="Arial" w:cs="Arial" w:eastAsia="Arial" w:hAnsi="Arial"/>
          <w:b/>
          <w:bCs/>
          <w:sz w:val="21"/>
          <w:szCs w:val="21"/>
        </w:rPr>
        <w:t xml:space="preserve">Type 3: Tutorial/How-To. </w:t>
      </w:r>
      <w:r>
        <w:rPr>
          <w:rFonts w:ascii="Arial" w:cs="Arial" w:eastAsia="Arial" w:hAnsi="Arial"/>
          <w:sz w:val="21"/>
          <w:szCs w:val="21"/>
        </w:rPr>
        <w:t xml:space="preserve">Standalone tutorials derived from the book. “Building a REST API with Axum: Auth, CORS, and OpenAPI” or “Encrypted Local Storage with SQLCipher in Rust.”</w:t>
      </w:r>
    </w:p>
    <w:p>
      <w:pPr>
        <w:pStyle w:val="ListParagraph"/>
        <w:numPr>
          <w:ilvl w:val="0"/>
          <w:numId w:val="2"/>
        </w:numPr>
        <w:spacing w:after="60"/>
      </w:pPr>
      <w:r>
        <w:rPr>
          <w:rFonts w:ascii="Arial" w:cs="Arial" w:eastAsia="Arial" w:hAnsi="Arial"/>
          <w:b/>
          <w:bCs/>
          <w:sz w:val="21"/>
          <w:szCs w:val="21"/>
        </w:rPr>
        <w:t xml:space="preserve">Type 4: Architecture Deep-Dive. </w:t>
      </w:r>
      <w:r>
        <w:rPr>
          <w:rFonts w:ascii="Arial" w:cs="Arial" w:eastAsia="Arial" w:hAnsi="Arial"/>
          <w:sz w:val="21"/>
          <w:szCs w:val="21"/>
        </w:rPr>
        <w:t xml:space="preserve">System-level posts. “From Bitcoin Whitepaper to Running Blockchain in 5 Minutes.”</w:t>
      </w:r>
    </w:p>
    <w:p>
      <w:pPr>
        <w:spacing w:after="60"/>
      </w:pPr>
    </w:p>
    <w:p>
      <w:pPr>
        <w:pStyle w:val="Heading2"/>
        <w:spacing w:before="300" w:after="150"/>
      </w:pPr>
      <w:r>
        <w:rPr>
          <w:rFonts w:ascii="Arial" w:cs="Arial" w:eastAsia="Arial" w:hAnsi="Arial"/>
          <w:b/>
          <w:bCs/>
          <w:color w:val="2C3E50"/>
          <w:sz w:val="26"/>
          <w:szCs w:val="26"/>
        </w:rPr>
        <w:t xml:space="preserve">5.2 Where to Host the Primary Blog</w:t>
      </w:r>
    </w:p>
    <w:p>
      <w:pPr>
        <w:spacing w:after="60"/>
      </w:pPr>
    </w:p>
    <w:p>
      <w:pPr>
        <w:spacing w:after="120"/>
      </w:pPr>
      <w:r>
        <w:rPr>
          <w:rFonts w:ascii="Arial" w:cs="Arial" w:eastAsia="Arial" w:hAnsi="Arial"/>
          <w:sz w:val="21"/>
          <w:szCs w:val="21"/>
        </w:rPr>
        <w:t xml:space="preserve">Host the canonical version on </w:t>
      </w:r>
      <w:r>
        <w:rPr>
          <w:rFonts w:ascii="Arial" w:cs="Arial" w:eastAsia="Arial" w:hAnsi="Arial"/>
          <w:b/>
          <w:bCs/>
          <w:sz w:val="21"/>
          <w:szCs w:val="21"/>
        </w:rPr>
        <w:t xml:space="preserve">Hashnode</w:t>
      </w:r>
      <w:r>
        <w:rPr>
          <w:rFonts w:ascii="Arial" w:cs="Arial" w:eastAsia="Arial" w:hAnsi="Arial"/>
          <w:sz w:val="21"/>
          <w:szCs w:val="21"/>
        </w:rPr>
        <w:t xml:space="preserve"> with a custom domain (e.g., </w:t>
      </w:r>
      <w:r>
        <w:rPr>
          <w:rFonts w:ascii="Arial" w:cs="Arial" w:eastAsia="Arial" w:hAnsi="Arial"/>
          <w:b/>
          <w:bCs/>
          <w:sz w:val="21"/>
          <w:szCs w:val="21"/>
        </w:rPr>
        <w:t xml:space="preserve">blog.fullstackrust.com</w:t>
      </w:r>
      <w:r>
        <w:rPr>
          <w:rFonts w:ascii="Arial" w:cs="Arial" w:eastAsia="Arial" w:hAnsi="Arial"/>
          <w:sz w:val="21"/>
          <w:szCs w:val="21"/>
        </w:rPr>
        <w:t xml:space="preserve"> or </w:t>
      </w:r>
      <w:r>
        <w:rPr>
          <w:rFonts w:ascii="Arial" w:cs="Arial" w:eastAsia="Arial" w:hAnsi="Arial"/>
          <w:b/>
          <w:bCs/>
          <w:sz w:val="21"/>
          <w:szCs w:val="21"/>
        </w:rPr>
        <w:t xml:space="preserve">fullstackrust.dev/blog</w:t>
      </w:r>
      <w:r>
        <w:rPr>
          <w:rFonts w:ascii="Arial" w:cs="Arial" w:eastAsia="Arial" w:hAnsi="Arial"/>
          <w:sz w:val="21"/>
          <w:szCs w:val="21"/>
        </w:rPr>
        <w:t xml:space="preserve">). Hashnode offers built-in SEO, developer audience, newsletter functionality, and no paywall friction. This builds your brand’s search authority over time.</w:t>
      </w:r>
    </w:p>
    <w:p>
      <w:r>
        <w:br w:type="page"/>
      </w:r>
    </w:p>
    <w:p>
      <w:pPr>
        <w:pStyle w:val="Heading1"/>
        <w:spacing w:before="400" w:after="200"/>
      </w:pPr>
      <w:r>
        <w:rPr>
          <w:rFonts w:ascii="Arial" w:cs="Arial" w:eastAsia="Arial" w:hAnsi="Arial"/>
          <w:b/>
          <w:bCs/>
          <w:color w:val="1B4F72"/>
          <w:sz w:val="32"/>
          <w:szCs w:val="32"/>
        </w:rPr>
        <w:t xml:space="preserve">6. Lead Magnets: Blog Posts, Cheat Sheets &amp; GitHub Templates</w:t>
      </w:r>
    </w:p>
    <w:p>
      <w:pPr>
        <w:spacing w:after="60"/>
      </w:pPr>
    </w:p>
    <w:p>
      <w:pPr>
        <w:pStyle w:val="Heading2"/>
        <w:spacing w:before="300" w:after="150"/>
      </w:pPr>
      <w:r>
        <w:rPr>
          <w:rFonts w:ascii="Arial" w:cs="Arial" w:eastAsia="Arial" w:hAnsi="Arial"/>
          <w:b/>
          <w:bCs/>
          <w:color w:val="2C3E50"/>
          <w:sz w:val="26"/>
          <w:szCs w:val="26"/>
        </w:rPr>
        <w:t xml:space="preserve">6.1 Blog Post Lead Magnets (ranked by traffic potential)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1800"/>
        <w:gridCol w:w="2000"/>
        <w:gridCol w:w="200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Post Title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Source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Type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Traffic</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Iced vs Tauri 2: Same App, Two Architectures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16–19</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Comparison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Very High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Building a REST API with Axum: Auth, CORS &amp; OpenAPI</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15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Tutorial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Very High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From Whitepaper to Running Blockchain in 5 Minutes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0–1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Architecture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Encrypted Local Storage with SQLCipher in Rust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Tutorial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How Bitcoin’s UTXO Model Works (in Rust)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9–10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Excerpt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High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Deploying a Rust Blockchain with Docker Compose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22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Tutorial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E67E22"/>
                <w:sz w:val="19"/>
                <w:szCs w:val="19"/>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Building Desktop Apps with Iced: Pure Rust MVU</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16</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Tutorial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E67E22"/>
                <w:sz w:val="19"/>
                <w:szCs w:val="19"/>
              </w:rPr>
              <w:t xml:space="preserve">Medium</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Tauri 2 IPC Deep Dive: Bridging Rust and React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Ch 17</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Tutorial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E67E22"/>
                <w:sz w:val="19"/>
                <w:szCs w:val="19"/>
              </w:rPr>
              <w:t xml:space="preserve">Medium</w:t>
            </w:r>
          </w:p>
        </w:tc>
      </w:tr>
    </w:tbl>
    <w:p>
      <w:pPr>
        <w:spacing w:after="60"/>
      </w:pPr>
    </w:p>
    <w:p>
      <w:pPr>
        <w:pStyle w:val="Heading2"/>
        <w:spacing w:before="300" w:after="150"/>
      </w:pPr>
      <w:r>
        <w:rPr>
          <w:rFonts w:ascii="Arial" w:cs="Arial" w:eastAsia="Arial" w:hAnsi="Arial"/>
          <w:b/>
          <w:bCs/>
          <w:color w:val="2C3E50"/>
          <w:sz w:val="26"/>
          <w:szCs w:val="26"/>
        </w:rPr>
        <w:t xml:space="preserve">6.2 Downloadable Lead Magnets (Email Capture)</w:t>
      </w:r>
    </w:p>
    <w:p>
      <w:pPr>
        <w:spacing w:after="60"/>
      </w:pPr>
    </w:p>
    <w:p>
      <w:pPr>
        <w:spacing w:after="120"/>
      </w:pPr>
      <w:r>
        <w:rPr>
          <w:rFonts w:ascii="Arial" w:cs="Arial" w:eastAsia="Arial" w:hAnsi="Arial"/>
          <w:sz w:val="21"/>
          <w:szCs w:val="21"/>
        </w:rPr>
        <w:t xml:space="preserve">These require an email signup via your blog, building a mailing list you own — independent of any platform.</w:t>
      </w:r>
    </w:p>
    <w:p>
      <w:pPr>
        <w:spacing w:after="60"/>
      </w:pPr>
    </w:p>
    <w:p>
      <w:pPr>
        <w:pStyle w:val="ListParagraph"/>
        <w:numPr>
          <w:ilvl w:val="0"/>
          <w:numId w:val="2"/>
        </w:numPr>
        <w:spacing w:after="60"/>
      </w:pPr>
      <w:r>
        <w:rPr>
          <w:rFonts w:ascii="Arial" w:cs="Arial" w:eastAsia="Arial" w:hAnsi="Arial"/>
          <w:b/>
          <w:bCs/>
          <w:sz w:val="21"/>
          <w:szCs w:val="21"/>
        </w:rPr>
        <w:t xml:space="preserve">Rust + Blockchain Cheat Sheet (PDF): </w:t>
      </w:r>
      <w:r>
        <w:rPr>
          <w:rFonts w:ascii="Arial" w:cs="Arial" w:eastAsia="Arial" w:hAnsi="Arial"/>
          <w:sz w:val="21"/>
          <w:szCs w:val="21"/>
        </w:rPr>
        <w:t xml:space="preserve">A 2–4 page reference card covering the key data structures, traits, and patterns used in the book. Include the Block struct, Transaction fields, UTXO lifecycle, and key crypto operations. Hosted on Gumroad as a free product ($0) that captures email.</w:t>
      </w:r>
    </w:p>
    <w:p>
      <w:pPr>
        <w:pStyle w:val="ListParagraph"/>
        <w:numPr>
          <w:ilvl w:val="0"/>
          <w:numId w:val="2"/>
        </w:numPr>
        <w:spacing w:after="60"/>
      </w:pPr>
      <w:r>
        <w:rPr>
          <w:rFonts w:ascii="Arial" w:cs="Arial" w:eastAsia="Arial" w:hAnsi="Arial"/>
          <w:b/>
          <w:bCs/>
          <w:sz w:val="21"/>
          <w:szCs w:val="21"/>
        </w:rPr>
        <w:t xml:space="preserve">Project Starter Template (GitHub): </w:t>
      </w:r>
      <w:r>
        <w:rPr>
          <w:rFonts w:ascii="Arial" w:cs="Arial" w:eastAsia="Arial" w:hAnsi="Arial"/>
          <w:sz w:val="21"/>
          <w:szCs w:val="21"/>
        </w:rPr>
        <w:t xml:space="preserve">A minimal Rust workspace template mirroring the book’s crate structure (blockchain core, API, wallet) with placeholder modules. Developers clone it and fill in the implementations as they read. Link to the GitHub repo from your blog; require email signup to get the companion setup guide.</w:t>
      </w:r>
    </w:p>
    <w:p>
      <w:pPr>
        <w:pStyle w:val="ListParagraph"/>
        <w:numPr>
          <w:ilvl w:val="0"/>
          <w:numId w:val="2"/>
        </w:numPr>
        <w:spacing w:after="60"/>
      </w:pPr>
      <w:r>
        <w:rPr>
          <w:rFonts w:ascii="Arial" w:cs="Arial" w:eastAsia="Arial" w:hAnsi="Arial"/>
          <w:b/>
          <w:bCs/>
          <w:sz w:val="21"/>
          <w:szCs w:val="21"/>
        </w:rPr>
        <w:t xml:space="preserve">Free Sample Chapters (PDF): </w:t>
      </w:r>
      <w:r>
        <w:rPr>
          <w:rFonts w:ascii="Arial" w:cs="Arial" w:eastAsia="Arial" w:hAnsi="Arial"/>
          <w:sz w:val="21"/>
          <w:szCs w:val="21"/>
        </w:rPr>
        <w:t xml:space="preserve">Chapter 0 (Quick Start) + Chapter 1 (Introduction) as a polished PDF. Shows the quality of the full book. Hosted on Gumroad as a free download.</w:t>
      </w:r>
    </w:p>
    <w:p>
      <w:pPr>
        <w:spacing w:after="60"/>
      </w:pPr>
    </w:p>
    <w:p>
      <w:pPr>
        <w:pStyle w:val="Heading2"/>
        <w:spacing w:before="300" w:after="150"/>
      </w:pPr>
      <w:r>
        <w:rPr>
          <w:rFonts w:ascii="Arial" w:cs="Arial" w:eastAsia="Arial" w:hAnsi="Arial"/>
          <w:b/>
          <w:bCs/>
          <w:color w:val="2C3E50"/>
          <w:sz w:val="26"/>
          <w:szCs w:val="26"/>
        </w:rPr>
        <w:t xml:space="preserve">6.3 Call-to-Action Template</w:t>
      </w:r>
    </w:p>
    <w:p>
      <w:pPr>
        <w:spacing w:after="60"/>
      </w:pPr>
    </w:p>
    <w:p>
      <w:pPr>
        <w:spacing w:after="120"/>
      </w:pPr>
      <w:r>
        <w:rPr>
          <w:rFonts w:ascii="Arial" w:cs="Arial" w:eastAsia="Arial" w:hAnsi="Arial"/>
          <w:sz w:val="21"/>
          <w:szCs w:val="21"/>
        </w:rPr>
        <w:t xml:space="preserve">Every blog post ends with this block: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b/>
                <w:bCs/>
                <w:sz w:val="21"/>
                <w:szCs w:val="21"/>
              </w:rPr>
              <w:t xml:space="preserve">This post is adapted from Rust Blockchain: A Full-Stack Implementation Guide</w:t>
            </w:r>
            <w:r>
              <w:rPr>
                <w:rFonts w:ascii="Arial" w:cs="Arial" w:eastAsia="Arial" w:hAnsi="Arial"/>
                <w:sz w:val="21"/>
                <w:szCs w:val="21"/>
              </w:rPr>
              <w:t xml:space="preserve"> — a 24-chapter, 730-page book covering Axum, Iced, Tauri 2, Tokio, SQLCipher, Docker, and Kubernetes through one cohesive project.
</w:t>
            </w:r>
            <w:r>
              <w:rPr>
                <w:rFonts w:ascii="Arial" w:cs="Arial" w:eastAsia="Arial" w:hAnsi="Arial"/>
                <w:b/>
                <w:bCs/>
                <w:sz w:val="21"/>
                <w:szCs w:val="21"/>
              </w:rPr>
              <w:t xml:space="preserve">Get the book: </w:t>
            </w:r>
            <w:r>
              <w:rPr>
                <w:rFonts w:ascii="Arial" w:cs="Arial" w:eastAsia="Arial" w:hAnsi="Arial"/>
                <w:sz w:val="21"/>
                <w:szCs w:val="21"/>
              </w:rPr>
              <w:t xml:space="preserve">Amazon (paperback + Kindle) | Gumroad (PDF + source code) | Leanpub (pay what you want)
</w:t>
            </w:r>
            <w:r>
              <w:rPr>
                <w:rFonts w:ascii="Arial" w:cs="Arial" w:eastAsia="Arial" w:hAnsi="Arial"/>
                <w:b/>
                <w:bCs/>
                <w:sz w:val="21"/>
                <w:szCs w:val="21"/>
              </w:rPr>
              <w:t xml:space="preserve">Free resources: </w:t>
            </w:r>
            <w:r>
              <w:rPr>
                <w:rFonts w:ascii="Arial" w:cs="Arial" w:eastAsia="Arial" w:hAnsi="Arial"/>
                <w:sz w:val="21"/>
                <w:szCs w:val="21"/>
              </w:rPr>
              <w:t xml:space="preserve">Download the Rust+Blockchain Cheat Sheet | Clone the Starter Template</w:t>
            </w:r>
          </w:p>
        </w:tc>
      </w:tr>
    </w:tbl>
    <w:p>
      <w:r>
        <w:br w:type="page"/>
      </w:r>
    </w:p>
    <w:p>
      <w:pPr>
        <w:pStyle w:val="Heading1"/>
        <w:spacing w:before="400" w:after="200"/>
      </w:pPr>
      <w:r>
        <w:rPr>
          <w:rFonts w:ascii="Arial" w:cs="Arial" w:eastAsia="Arial" w:hAnsi="Arial"/>
          <w:b/>
          <w:bCs/>
          <w:color w:val="1B4F72"/>
          <w:sz w:val="32"/>
          <w:szCs w:val="32"/>
        </w:rPr>
        <w:t xml:space="preserve">7. Syndication Playbook</w:t>
      </w:r>
    </w:p>
    <w:p>
      <w:pPr>
        <w:spacing w:after="60"/>
      </w:pPr>
    </w:p>
    <w:p>
      <w:pPr>
        <w:pStyle w:val="Heading3"/>
        <w:spacing w:before="200" w:after="100"/>
      </w:pPr>
      <w:r>
        <w:rPr>
          <w:rFonts w:ascii="Arial" w:cs="Arial" w:eastAsia="Arial" w:hAnsi="Arial"/>
          <w:b/>
          <w:bCs/>
          <w:color w:val="2C3E50"/>
          <w:sz w:val="22"/>
          <w:szCs w:val="22"/>
        </w:rPr>
        <w:t xml:space="preserve">Hashnode (Canonical Home)</w:t>
      </w:r>
    </w:p>
    <w:p>
      <w:pPr>
        <w:spacing w:after="60"/>
      </w:pPr>
    </w:p>
    <w:p>
      <w:pPr>
        <w:pStyle w:val="ListParagraph"/>
        <w:numPr>
          <w:ilvl w:val="0"/>
          <w:numId w:val="2"/>
        </w:numPr>
        <w:spacing w:after="60"/>
      </w:pPr>
      <w:r>
        <w:rPr>
          <w:rFonts w:ascii="Arial" w:cs="Arial" w:eastAsia="Arial" w:hAnsi="Arial"/>
          <w:sz w:val="21"/>
          <w:szCs w:val="21"/>
        </w:rPr>
        <w:t xml:space="preserve">Publish here first. All syndicated copies set the canonical URL to this version.</w:t>
      </w:r>
    </w:p>
    <w:p>
      <w:pPr>
        <w:pStyle w:val="ListParagraph"/>
        <w:numPr>
          <w:ilvl w:val="0"/>
          <w:numId w:val="2"/>
        </w:numPr>
        <w:spacing w:after="60"/>
      </w:pPr>
      <w:r>
        <w:rPr>
          <w:rFonts w:ascii="Arial" w:cs="Arial" w:eastAsia="Arial" w:hAnsi="Arial"/>
          <w:sz w:val="21"/>
          <w:szCs w:val="21"/>
        </w:rPr>
        <w:t xml:space="preserve">Tags: rust, blockchain, axum, tauri, iced, web-development</w:t>
      </w:r>
    </w:p>
    <w:p>
      <w:pPr>
        <w:pStyle w:val="ListParagraph"/>
        <w:numPr>
          <w:ilvl w:val="0"/>
          <w:numId w:val="2"/>
        </w:numPr>
        <w:spacing w:after="60"/>
      </w:pPr>
      <w:r>
        <w:rPr>
          <w:rFonts w:ascii="Arial" w:cs="Arial" w:eastAsia="Arial" w:hAnsi="Arial"/>
          <w:sz w:val="21"/>
          <w:szCs w:val="21"/>
        </w:rPr>
        <w:t xml:space="preserve">Create a “Rust Blockchain” series linking all posts together.</w:t>
      </w:r>
    </w:p>
    <w:p>
      <w:pPr>
        <w:pStyle w:val="ListParagraph"/>
        <w:numPr>
          <w:ilvl w:val="0"/>
          <w:numId w:val="2"/>
        </w:numPr>
        <w:spacing w:after="60"/>
      </w:pPr>
      <w:r>
        <w:rPr>
          <w:rFonts w:ascii="Arial" w:cs="Arial" w:eastAsia="Arial" w:hAnsi="Arial"/>
          <w:sz w:val="21"/>
          <w:szCs w:val="21"/>
        </w:rPr>
        <w:t xml:space="preserve">Enable Hashnode’s built-in newsletter for subscriber notifications.</w:t>
      </w:r>
    </w:p>
    <w:p>
      <w:pPr>
        <w:spacing w:after="60"/>
      </w:pPr>
    </w:p>
    <w:p>
      <w:pPr>
        <w:pStyle w:val="Heading3"/>
        <w:spacing w:before="200" w:after="100"/>
      </w:pPr>
      <w:r>
        <w:rPr>
          <w:rFonts w:ascii="Arial" w:cs="Arial" w:eastAsia="Arial" w:hAnsi="Arial"/>
          <w:b/>
          <w:bCs/>
          <w:color w:val="2C3E50"/>
          <w:sz w:val="22"/>
          <w:szCs w:val="22"/>
        </w:rPr>
        <w:t xml:space="preserve">Dev.to</w:t>
      </w:r>
    </w:p>
    <w:p>
      <w:pPr>
        <w:spacing w:after="60"/>
      </w:pPr>
    </w:p>
    <w:p>
      <w:pPr>
        <w:pStyle w:val="ListParagraph"/>
        <w:numPr>
          <w:ilvl w:val="0"/>
          <w:numId w:val="2"/>
        </w:numPr>
        <w:spacing w:after="60"/>
      </w:pPr>
      <w:r>
        <w:rPr>
          <w:rFonts w:ascii="Arial" w:cs="Arial" w:eastAsia="Arial" w:hAnsi="Arial"/>
          <w:sz w:val="21"/>
          <w:szCs w:val="21"/>
        </w:rPr>
        <w:t xml:space="preserve">Cross-post within 24 hours. Use the “canonical URL” field pointing to Hashnode.</w:t>
      </w:r>
    </w:p>
    <w:p>
      <w:pPr>
        <w:pStyle w:val="ListParagraph"/>
        <w:numPr>
          <w:ilvl w:val="0"/>
          <w:numId w:val="2"/>
        </w:numPr>
        <w:spacing w:after="60"/>
      </w:pPr>
      <w:r>
        <w:rPr>
          <w:rFonts w:ascii="Arial" w:cs="Arial" w:eastAsia="Arial" w:hAnsi="Arial"/>
          <w:sz w:val="21"/>
          <w:szCs w:val="21"/>
        </w:rPr>
        <w:t xml:space="preserve">Tags: rust, blockchain, webdev, tutorial (max 4).</w:t>
      </w:r>
    </w:p>
    <w:p>
      <w:pPr>
        <w:pStyle w:val="ListParagraph"/>
        <w:numPr>
          <w:ilvl w:val="0"/>
          <w:numId w:val="2"/>
        </w:numPr>
        <w:spacing w:after="60"/>
      </w:pPr>
      <w:r>
        <w:rPr>
          <w:rFonts w:ascii="Arial" w:cs="Arial" w:eastAsia="Arial" w:hAnsi="Arial"/>
          <w:sz w:val="21"/>
          <w:szCs w:val="21"/>
        </w:rPr>
        <w:t xml:space="preserve">End posts with a discussion question to boost engagement.</w:t>
      </w:r>
    </w:p>
    <w:p>
      <w:pPr>
        <w:spacing w:after="60"/>
      </w:pPr>
    </w:p>
    <w:p>
      <w:pPr>
        <w:pStyle w:val="Heading3"/>
        <w:spacing w:before="200" w:after="100"/>
      </w:pPr>
      <w:r>
        <w:rPr>
          <w:rFonts w:ascii="Arial" w:cs="Arial" w:eastAsia="Arial" w:hAnsi="Arial"/>
          <w:b/>
          <w:bCs/>
          <w:color w:val="2C3E50"/>
          <w:sz w:val="22"/>
          <w:szCs w:val="22"/>
        </w:rPr>
        <w:t xml:space="preserve">Medium</w:t>
      </w:r>
    </w:p>
    <w:p>
      <w:pPr>
        <w:spacing w:after="60"/>
      </w:pPr>
    </w:p>
    <w:p>
      <w:pPr>
        <w:pStyle w:val="ListParagraph"/>
        <w:numPr>
          <w:ilvl w:val="0"/>
          <w:numId w:val="2"/>
        </w:numPr>
        <w:spacing w:after="60"/>
      </w:pPr>
      <w:r>
        <w:rPr>
          <w:rFonts w:ascii="Arial" w:cs="Arial" w:eastAsia="Arial" w:hAnsi="Arial"/>
          <w:sz w:val="21"/>
          <w:szCs w:val="21"/>
        </w:rPr>
        <w:t xml:space="preserve">Cross-post 2–3 days after Hashnode (let canonical get indexed first).</w:t>
      </w:r>
    </w:p>
    <w:p>
      <w:pPr>
        <w:pStyle w:val="ListParagraph"/>
        <w:numPr>
          <w:ilvl w:val="0"/>
          <w:numId w:val="2"/>
        </w:numPr>
        <w:spacing w:after="60"/>
      </w:pPr>
      <w:r>
        <w:rPr>
          <w:rFonts w:ascii="Arial" w:cs="Arial" w:eastAsia="Arial" w:hAnsi="Arial"/>
          <w:sz w:val="21"/>
          <w:szCs w:val="21"/>
        </w:rPr>
        <w:t xml:space="preserve">Submit to publications: “Better Programming”, “Level Up Coding.” Their audience becomes yours.</w:t>
      </w:r>
    </w:p>
    <w:p>
      <w:pPr>
        <w:pStyle w:val="ListParagraph"/>
        <w:numPr>
          <w:ilvl w:val="0"/>
          <w:numId w:val="2"/>
        </w:numPr>
        <w:spacing w:after="60"/>
      </w:pPr>
      <w:r>
        <w:rPr>
          <w:rFonts w:ascii="Arial" w:cs="Arial" w:eastAsia="Arial" w:hAnsi="Arial"/>
          <w:sz w:val="21"/>
          <w:szCs w:val="21"/>
        </w:rPr>
        <w:t xml:space="preserve">Do NOT put posts behind the paywall. The goal is reach, not Medium revenue.</w:t>
      </w:r>
    </w:p>
    <w:p>
      <w:pPr>
        <w:spacing w:after="60"/>
      </w:pPr>
    </w:p>
    <w:p>
      <w:pPr>
        <w:pStyle w:val="Heading2"/>
        <w:spacing w:before="300" w:after="150"/>
      </w:pPr>
      <w:r>
        <w:rPr>
          <w:rFonts w:ascii="Arial" w:cs="Arial" w:eastAsia="Arial" w:hAnsi="Arial"/>
          <w:b/>
          <w:bCs/>
          <w:color w:val="2C3E50"/>
          <w:sz w:val="26"/>
          <w:szCs w:val="26"/>
        </w:rPr>
        <w:t xml:space="preserve">Per-Post Syndication Workflow</w:t>
      </w:r>
    </w:p>
    <w:p>
      <w:pPr>
        <w:spacing w:after="60"/>
      </w:pPr>
    </w:p>
    <w:p>
      <w:pPr>
        <w:pStyle w:val="ListParagraph"/>
        <w:numPr>
          <w:ilvl w:val="0"/>
          <w:numId w:val="3"/>
        </w:numPr>
        <w:spacing w:after="60"/>
      </w:pPr>
      <w:r>
        <w:rPr>
          <w:rFonts w:ascii="Arial" w:cs="Arial" w:eastAsia="Arial" w:hAnsi="Arial"/>
          <w:b/>
          <w:bCs/>
          <w:sz w:val="21"/>
          <w:szCs w:val="21"/>
        </w:rPr>
        <w:t xml:space="preserve">Day 0: </w:t>
      </w:r>
      <w:r>
        <w:rPr>
          <w:rFonts w:ascii="Arial" w:cs="Arial" w:eastAsia="Arial" w:hAnsi="Arial"/>
          <w:sz w:val="21"/>
          <w:szCs w:val="21"/>
        </w:rPr>
        <w:t xml:space="preserve">Publish on Hashnode. Share on Twitter/X, Reddit (r/rust, r/bitcoin), and submit to This Week in Rust.</w:t>
      </w:r>
    </w:p>
    <w:p>
      <w:pPr>
        <w:pStyle w:val="ListParagraph"/>
        <w:numPr>
          <w:ilvl w:val="0"/>
          <w:numId w:val="3"/>
        </w:numPr>
        <w:spacing w:after="60"/>
      </w:pPr>
      <w:r>
        <w:rPr>
          <w:rFonts w:ascii="Arial" w:cs="Arial" w:eastAsia="Arial" w:hAnsi="Arial"/>
          <w:b/>
          <w:bCs/>
          <w:sz w:val="21"/>
          <w:szCs w:val="21"/>
        </w:rPr>
        <w:t xml:space="preserve">Day 1: </w:t>
      </w:r>
      <w:r>
        <w:rPr>
          <w:rFonts w:ascii="Arial" w:cs="Arial" w:eastAsia="Arial" w:hAnsi="Arial"/>
          <w:sz w:val="21"/>
          <w:szCs w:val="21"/>
        </w:rPr>
        <w:t xml:space="preserve">Cross-post to Dev.to with canonical URL. Engage with comments.</w:t>
      </w:r>
    </w:p>
    <w:p>
      <w:pPr>
        <w:pStyle w:val="ListParagraph"/>
        <w:numPr>
          <w:ilvl w:val="0"/>
          <w:numId w:val="3"/>
        </w:numPr>
        <w:spacing w:after="60"/>
      </w:pPr>
      <w:r>
        <w:rPr>
          <w:rFonts w:ascii="Arial" w:cs="Arial" w:eastAsia="Arial" w:hAnsi="Arial"/>
          <w:b/>
          <w:bCs/>
          <w:sz w:val="21"/>
          <w:szCs w:val="21"/>
        </w:rPr>
        <w:t xml:space="preserve">Day 2–3: </w:t>
      </w:r>
      <w:r>
        <w:rPr>
          <w:rFonts w:ascii="Arial" w:cs="Arial" w:eastAsia="Arial" w:hAnsi="Arial"/>
          <w:sz w:val="21"/>
          <w:szCs w:val="21"/>
        </w:rPr>
        <w:t xml:space="preserve">Import to Medium. Submit to a publication.</w:t>
      </w:r>
    </w:p>
    <w:p>
      <w:pPr>
        <w:pStyle w:val="ListParagraph"/>
        <w:numPr>
          <w:ilvl w:val="0"/>
          <w:numId w:val="3"/>
        </w:numPr>
        <w:spacing w:after="60"/>
      </w:pPr>
      <w:r>
        <w:rPr>
          <w:rFonts w:ascii="Arial" w:cs="Arial" w:eastAsia="Arial" w:hAnsi="Arial"/>
          <w:b/>
          <w:bCs/>
          <w:sz w:val="21"/>
          <w:szCs w:val="21"/>
        </w:rPr>
        <w:t xml:space="preserve">Day 3–7: </w:t>
      </w:r>
      <w:r>
        <w:rPr>
          <w:rFonts w:ascii="Arial" w:cs="Arial" w:eastAsia="Arial" w:hAnsi="Arial"/>
          <w:sz w:val="21"/>
          <w:szCs w:val="21"/>
        </w:rPr>
        <w:t xml:space="preserve">Monitor. Respond to every comment. Share on LinkedIn. Post in relevant Discord servers.</w:t>
      </w:r>
    </w:p>
    <w:p>
      <w:r>
        <w:br w:type="page"/>
      </w:r>
    </w:p>
    <w:p>
      <w:pPr>
        <w:pStyle w:val="Heading1"/>
        <w:spacing w:before="400" w:after="200"/>
      </w:pPr>
      <w:r>
        <w:rPr>
          <w:rFonts w:ascii="Arial" w:cs="Arial" w:eastAsia="Arial" w:hAnsi="Arial"/>
          <w:b/>
          <w:bCs/>
          <w:color w:val="1B4F72"/>
          <w:sz w:val="32"/>
          <w:szCs w:val="32"/>
        </w:rPr>
        <w:t xml:space="preserve">8. Advanced Reader Copies &amp; Influencer Outreach</w:t>
      </w:r>
    </w:p>
    <w:p>
      <w:pPr>
        <w:spacing w:after="60"/>
      </w:pPr>
    </w:p>
    <w:p>
      <w:pPr>
        <w:spacing w:after="120"/>
      </w:pPr>
      <w:r>
        <w:rPr>
          <w:rFonts w:ascii="Arial" w:cs="Arial" w:eastAsia="Arial" w:hAnsi="Arial"/>
          <w:sz w:val="21"/>
          <w:szCs w:val="21"/>
        </w:rPr>
        <w:t xml:space="preserve">Sending free early copies to influential Rust developers is the highest-leverage launch activity. A single mention from a respected voice can drive more sales than weeks of blog syndication.</w:t>
      </w:r>
    </w:p>
    <w:p>
      <w:pPr>
        <w:spacing w:after="60"/>
      </w:pPr>
    </w:p>
    <w:p>
      <w:pPr>
        <w:pStyle w:val="Heading2"/>
        <w:spacing w:before="300" w:after="150"/>
      </w:pPr>
      <w:r>
        <w:rPr>
          <w:rFonts w:ascii="Arial" w:cs="Arial" w:eastAsia="Arial" w:hAnsi="Arial"/>
          <w:b/>
          <w:bCs/>
          <w:color w:val="2C3E50"/>
          <w:sz w:val="26"/>
          <w:szCs w:val="26"/>
        </w:rPr>
        <w:t xml:space="preserve">8.1 Target Influencers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Who</w:t>
            </w:r>
          </w:p>
        </w:tc>
        <w:tc>
          <w:tcPr>
            <w:tcW w:type="dxa" w:w="3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Platform / Reach</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Jon Gjengset</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YouTube (Crust of Rust), Twitter. 100K+ followers.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Most respected Rust educator. A mention is gold.</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fasterthanlime</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Blog (fasterthanli.me), Twitter. Massive Rust audience.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Deep-dive technical writing. Perfect alignment.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This Week in Rust editors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Newsletter. Tens of thousands of subscribers.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Can feature the book as a “new resource.”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subreddit moderators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r/rust. 250K+ members.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Can pin or highlight launch post.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Iced maintainer (Héctor Ramón)</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GitHub, Twitter.</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Would appreciate chapters 16/18 showcasing Iced.</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Tauri team</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Discord, Twitter, GitHub.</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Would appreciate chapters 17/19 showcasing Tauri 2.</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Tokio maintainers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Discord, Twitter.</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Async runtime is central to the book.</w:t>
            </w:r>
          </w:p>
        </w:tc>
      </w:tr>
    </w:tbl>
    <w:p>
      <w:pPr>
        <w:spacing w:after="60"/>
      </w:pPr>
    </w:p>
    <w:p>
      <w:pPr>
        <w:pStyle w:val="Heading2"/>
        <w:spacing w:before="300" w:after="150"/>
      </w:pPr>
      <w:r>
        <w:rPr>
          <w:rFonts w:ascii="Arial" w:cs="Arial" w:eastAsia="Arial" w:hAnsi="Arial"/>
          <w:b/>
          <w:bCs/>
          <w:color w:val="2C3E50"/>
          <w:sz w:val="26"/>
          <w:szCs w:val="26"/>
        </w:rPr>
        <w:t xml:space="preserve">8.2 ARC Strategy</w:t>
      </w:r>
    </w:p>
    <w:p>
      <w:pPr>
        <w:spacing w:after="60"/>
      </w:pPr>
    </w:p>
    <w:p>
      <w:pPr>
        <w:pStyle w:val="ListParagraph"/>
        <w:numPr>
          <w:ilvl w:val="0"/>
          <w:numId w:val="3"/>
        </w:numPr>
        <w:spacing w:after="60"/>
      </w:pPr>
      <w:r>
        <w:rPr>
          <w:rFonts w:ascii="Arial" w:cs="Arial" w:eastAsia="Arial" w:hAnsi="Arial"/>
          <w:b/>
          <w:bCs/>
          <w:sz w:val="21"/>
          <w:szCs w:val="21"/>
        </w:rPr>
        <w:t xml:space="preserve">Prepare ARCs 2–3 weeks before launch. </w:t>
      </w:r>
      <w:r>
        <w:rPr>
          <w:rFonts w:ascii="Arial" w:cs="Arial" w:eastAsia="Arial" w:hAnsi="Arial"/>
          <w:sz w:val="21"/>
          <w:szCs w:val="21"/>
        </w:rPr>
        <w:t xml:space="preserve">Send a polished PDF with a personal note explaining why their feedback matters.</w:t>
      </w:r>
    </w:p>
    <w:p>
      <w:pPr>
        <w:pStyle w:val="ListParagraph"/>
        <w:numPr>
          <w:ilvl w:val="0"/>
          <w:numId w:val="3"/>
        </w:numPr>
        <w:spacing w:after="60"/>
      </w:pPr>
      <w:r>
        <w:rPr>
          <w:rFonts w:ascii="Arial" w:cs="Arial" w:eastAsia="Arial" w:hAnsi="Arial"/>
          <w:b/>
          <w:bCs/>
          <w:sz w:val="21"/>
          <w:szCs w:val="21"/>
        </w:rPr>
        <w:t xml:space="preserve">Ask for an honest review. </w:t>
      </w:r>
      <w:r>
        <w:rPr>
          <w:rFonts w:ascii="Arial" w:cs="Arial" w:eastAsia="Arial" w:hAnsi="Arial"/>
          <w:sz w:val="21"/>
          <w:szCs w:val="21"/>
        </w:rPr>
        <w:t xml:space="preserve">Do not ask for a positive review — ask for an honest one. Authenticity matters in the Rust community.</w:t>
      </w:r>
    </w:p>
    <w:p>
      <w:pPr>
        <w:pStyle w:val="ListParagraph"/>
        <w:numPr>
          <w:ilvl w:val="0"/>
          <w:numId w:val="3"/>
        </w:numPr>
        <w:spacing w:after="60"/>
      </w:pPr>
      <w:r>
        <w:rPr>
          <w:rFonts w:ascii="Arial" w:cs="Arial" w:eastAsia="Arial" w:hAnsi="Arial"/>
          <w:b/>
          <w:bCs/>
          <w:sz w:val="21"/>
          <w:szCs w:val="21"/>
        </w:rPr>
        <w:t xml:space="preserve">Make it easy. </w:t>
      </w:r>
      <w:r>
        <w:rPr>
          <w:rFonts w:ascii="Arial" w:cs="Arial" w:eastAsia="Arial" w:hAnsi="Arial"/>
          <w:sz w:val="21"/>
          <w:szCs w:val="21"/>
        </w:rPr>
        <w:t xml:space="preserve">Include a 2–3 sentence summary they can copy/paste as a blurb if they want to endorse it.</w:t>
      </w:r>
    </w:p>
    <w:p>
      <w:pPr>
        <w:pStyle w:val="ListParagraph"/>
        <w:numPr>
          <w:ilvl w:val="0"/>
          <w:numId w:val="3"/>
        </w:numPr>
        <w:spacing w:after="60"/>
      </w:pPr>
      <w:r>
        <w:rPr>
          <w:rFonts w:ascii="Arial" w:cs="Arial" w:eastAsia="Arial" w:hAnsi="Arial"/>
          <w:b/>
          <w:bCs/>
          <w:sz w:val="21"/>
          <w:szCs w:val="21"/>
        </w:rPr>
        <w:t xml:space="preserve">Follow up once. </w:t>
      </w:r>
      <w:r>
        <w:rPr>
          <w:rFonts w:ascii="Arial" w:cs="Arial" w:eastAsia="Arial" w:hAnsi="Arial"/>
          <w:sz w:val="21"/>
          <w:szCs w:val="21"/>
        </w:rPr>
        <w:t xml:space="preserve">A gentle reminder 1 week after sending. No more than that.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after="0"/>
            </w:pPr>
            <w:r>
              <w:rPr>
                <w:rFonts w:ascii="Arial" w:cs="Arial" w:eastAsia="Arial" w:hAnsi="Arial"/>
                <w:b/>
                <w:bCs/>
                <w:sz w:val="21"/>
                <w:szCs w:val="21"/>
              </w:rPr>
              <w:t xml:space="preserve">Template email: </w:t>
            </w:r>
            <w:r>
              <w:rPr>
                <w:rFonts w:ascii="Arial" w:cs="Arial" w:eastAsia="Arial" w:hAnsi="Arial"/>
                <w:sz w:val="21"/>
                <w:szCs w:val="21"/>
              </w:rPr>
              <w:t xml:space="preserve">“Hi [Name], I’ve written a 730-page book that teaches Axum, Iced, Tauri 2, Tokio, and more through building a complete Bitcoin blockchain in Rust. I think it aligns well with your work on [their project/content]. I’d love to send you an early copy for an honest review. No obligation. Here’s a free PDF: [link]. Thank you for your time.”</w:t>
            </w:r>
          </w:p>
        </w:tc>
      </w:tr>
    </w:tbl>
    <w:p>
      <w:r>
        <w:br w:type="page"/>
      </w:r>
    </w:p>
    <w:p>
      <w:pPr>
        <w:pStyle w:val="Heading1"/>
        <w:spacing w:before="400" w:after="200"/>
      </w:pPr>
      <w:r>
        <w:rPr>
          <w:rFonts w:ascii="Arial" w:cs="Arial" w:eastAsia="Arial" w:hAnsi="Arial"/>
          <w:b/>
          <w:bCs/>
          <w:color w:val="1B4F72"/>
          <w:sz w:val="32"/>
          <w:szCs w:val="32"/>
        </w:rPr>
        <w:t xml:space="preserve">9. SEO &amp; Discoverability</w:t>
      </w:r>
    </w:p>
    <w:p>
      <w:pPr>
        <w:spacing w:after="60"/>
      </w:pPr>
    </w:p>
    <w:p>
      <w:pPr>
        <w:pStyle w:val="Heading2"/>
        <w:spacing w:before="300" w:after="150"/>
      </w:pPr>
      <w:r>
        <w:rPr>
          <w:rFonts w:ascii="Arial" w:cs="Arial" w:eastAsia="Arial" w:hAnsi="Arial"/>
          <w:b/>
          <w:bCs/>
          <w:color w:val="2C3E50"/>
          <w:sz w:val="26"/>
          <w:szCs w:val="26"/>
        </w:rPr>
        <w:t xml:space="preserve">9.1 Target Keywords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Keyword</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Volume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Competition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blockchain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Medium</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axum tutorial</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Medium</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tauri 2 rust react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Medium</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Very 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iced rust gui</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Low–Medium</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Very 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bitcoin implementation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Low–Medium</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sqlcipher rust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Low</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Very 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iced vs tauri</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Low</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Very Low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full stack rust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Low</w:t>
            </w:r>
          </w:p>
        </w:tc>
        <w:tc>
          <w:tcPr>
            <w:tcW w:type="dxa" w:w="23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pPr>
              <w:spacing w:after="0"/>
            </w:pPr>
            <w:r>
              <w:rPr>
                <w:rFonts w:ascii="Arial" w:cs="Arial" w:eastAsia="Arial" w:hAnsi="Arial"/>
                <w:sz w:val="19"/>
                <w:szCs w:val="19"/>
              </w:rPr>
              <w:t xml:space="preserve">Very Low</w:t>
            </w:r>
          </w:p>
        </w:tc>
      </w:tr>
    </w:tbl>
    <w:p>
      <w:pPr>
        <w:spacing w:after="60"/>
      </w:pPr>
    </w:p>
    <w:p>
      <w:pPr>
        <w:spacing w:after="120"/>
      </w:pPr>
      <w:r>
        <w:rPr>
          <w:rFonts w:ascii="Arial" w:cs="Arial" w:eastAsia="Arial" w:hAnsi="Arial"/>
          <w:sz w:val="21"/>
          <w:szCs w:val="21"/>
        </w:rPr>
        <w:t xml:space="preserve">Most keywords have low competition because the Rust ecosystem is growing. Early, high-quality content ranks quickly.</w:t>
      </w:r>
    </w:p>
    <w:p>
      <w:pPr>
        <w:spacing w:after="60"/>
      </w:pPr>
    </w:p>
    <w:p>
      <w:pPr>
        <w:pStyle w:val="Heading2"/>
        <w:spacing w:before="300" w:after="150"/>
      </w:pPr>
      <w:r>
        <w:rPr>
          <w:rFonts w:ascii="Arial" w:cs="Arial" w:eastAsia="Arial" w:hAnsi="Arial"/>
          <w:b/>
          <w:bCs/>
          <w:color w:val="2C3E50"/>
          <w:sz w:val="26"/>
          <w:szCs w:val="26"/>
        </w:rPr>
        <w:t xml:space="preserve">9.2 Amazon A9 Algorithm</w:t>
      </w:r>
    </w:p>
    <w:p>
      <w:pPr>
        <w:spacing w:after="60"/>
      </w:pPr>
    </w:p>
    <w:p>
      <w:pPr>
        <w:spacing w:after="120"/>
      </w:pPr>
      <w:r>
        <w:rPr>
          <w:rFonts w:ascii="Arial" w:cs="Arial" w:eastAsia="Arial" w:hAnsi="Arial"/>
          <w:sz w:val="21"/>
          <w:szCs w:val="21"/>
        </w:rPr>
        <w:t xml:space="preserve">Amazon ranks books by relevance (keywords, categories) and sales velocity. Blog syndication drives external traffic to your Amazon listing, boosting velocity, which improves ranking — a virtuous cycle. The $9.99 Kindle price drives volume; volume drives reviews; reviews drive organic Amazon sales.</w:t>
      </w:r>
    </w:p>
    <w:p>
      <w:r>
        <w:br w:type="page"/>
      </w:r>
    </w:p>
    <w:p>
      <w:pPr>
        <w:pStyle w:val="Heading1"/>
        <w:spacing w:before="400" w:after="200"/>
      </w:pPr>
      <w:r>
        <w:rPr>
          <w:rFonts w:ascii="Arial" w:cs="Arial" w:eastAsia="Arial" w:hAnsi="Arial"/>
          <w:b/>
          <w:bCs/>
          <w:color w:val="1B4F72"/>
          <w:sz w:val="32"/>
          <w:szCs w:val="32"/>
        </w:rPr>
        <w:t xml:space="preserve">10. Launch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Week</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Action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Status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Week −4</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Complete LaTeX conversion. Finalize cover. Prepare print-ready PDFs.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Week −3</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Set up KDP, Gumroad, Leanpub. Create product pages. Prepare ARC PDFs.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Week −2</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Send ARCs to 5–7 influencers. Write blog posts #1–2. Set up Hashnode. Create cheat sheet + starter template.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Week −1</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Publish post #1 (Iced vs Tauri). Syndicate. Submit to This Week in Rust. Build anticipation.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9"/>
                <w:szCs w:val="19"/>
              </w:rPr>
              <w:t xml:space="preserve">LAUNCH</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Publish on all 3 platforms. Post #2 (Axum). 20% discount. Reddit/HN/Twitter/LinkedIn. Email newsletter.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Post #3. Syndicate. Submit to This Week in Rust. Engage all comments.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Post #4. Request reviews from early buyers. End launch discount. Follow up with ARC recipients.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 to +8</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 post/week (posts #5–10). Continue syndication. Submit each to TWiR. Track per-post conversions.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r>
    </w:tbl>
    <w:p>
      <w:r>
        <w:br w:type="page"/>
      </w:r>
    </w:p>
    <w:p>
      <w:pPr>
        <w:pStyle w:val="Heading1"/>
        <w:spacing w:before="400" w:after="200"/>
      </w:pPr>
      <w:r>
        <w:rPr>
          <w:rFonts w:ascii="Arial" w:cs="Arial" w:eastAsia="Arial" w:hAnsi="Arial"/>
          <w:b/>
          <w:bCs/>
          <w:color w:val="1B4F72"/>
          <w:sz w:val="32"/>
          <w:szCs w:val="32"/>
        </w:rPr>
        <w:t xml:space="preserve">11. Content Calendar (First 8 Weeks)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2500"/>
        <w:gridCol w:w="25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Wk</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Blog Post</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Syndicate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Promote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Pre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Iced vs Tauri 2: Same App, Two Architectures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HN, 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r/rust, TWiR</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0</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Building a REST API with Axum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Reddit, Twitter, LI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Whitepaper to Blockchain in 5 Minutes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r/bitcoin, HN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Encrypted Storage with SQLCipher in Rust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Twitter thread</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Bitcoin UTXO Model in Rust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HN, r/rust, TWiR</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Docker Compose Blockchain Deployment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r/devops, r/docker</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Desktop Apps with Iced: Pure Rust MVU</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r/rust, Iced Discord</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Crypto: SHA-256, ECDSA, Keys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Twitter, TWiR</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Kubernetes for Rust Developers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r/kubernetes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Tauri 2 IPC: Bridging Rust and React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Dev.to, Medium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Tauri Discord, r/tauri</w:t>
            </w:r>
          </w:p>
        </w:tc>
      </w:tr>
    </w:tbl>
    <w:p>
      <w:r>
        <w:br w:type="page"/>
      </w:r>
    </w:p>
    <w:p>
      <w:pPr>
        <w:pStyle w:val="Heading1"/>
        <w:spacing w:before="400" w:after="200"/>
      </w:pPr>
      <w:r>
        <w:rPr>
          <w:rFonts w:ascii="Arial" w:cs="Arial" w:eastAsia="Arial" w:hAnsi="Arial"/>
          <w:b/>
          <w:bCs/>
          <w:color w:val="1B4F72"/>
          <w:sz w:val="32"/>
          <w:szCs w:val="32"/>
        </w:rPr>
        <w:t xml:space="preserve">12. Metrics &amp; Success Criteria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Metric</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Month 1</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Quarter 1</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Book sales (all platforms)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50–100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200–500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Blog views (all platforms)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5,000–10,000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25,000–50,000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Amazon reviews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5–10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20–30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Email subscribers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100–200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500–1,000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Gumroad revenue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$500–$1,500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$2,000–$5,000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This Week in Rust features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1–2</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4–6</w:t>
            </w:r>
          </w:p>
        </w:tc>
      </w:tr>
    </w:tbl>
    <w:p>
      <w:pPr>
        <w:spacing w:after="60"/>
      </w:pPr>
    </w:p>
    <w:p>
      <w:pPr>
        <w:spacing w:after="120"/>
      </w:pPr>
      <w:r>
        <w:rPr>
          <w:rFonts w:ascii="Arial" w:cs="Arial" w:eastAsia="Arial" w:hAnsi="Arial"/>
          <w:sz w:val="21"/>
          <w:szCs w:val="21"/>
        </w:rPr>
        <w:t xml:space="preserve">Track blog-to-sale conversion using unique Gumroad discount codes per post.</w:t>
      </w:r>
    </w:p>
    <w:p>
      <w:r>
        <w:br w:type="page"/>
      </w:r>
    </w:p>
    <w:p>
      <w:pPr>
        <w:pStyle w:val="Heading1"/>
        <w:spacing w:before="400" w:after="200"/>
      </w:pPr>
      <w:r>
        <w:rPr>
          <w:rFonts w:ascii="Arial" w:cs="Arial" w:eastAsia="Arial" w:hAnsi="Arial"/>
          <w:b/>
          <w:bCs/>
          <w:color w:val="1B4F72"/>
          <w:sz w:val="32"/>
          <w:szCs w:val="32"/>
        </w:rPr>
        <w:t xml:space="preserve">13. Action Checklist</w:t>
      </w:r>
    </w:p>
    <w:p>
      <w:pPr>
        <w:spacing w:after="60"/>
      </w:pPr>
    </w:p>
    <w:p>
      <w:pPr>
        <w:pStyle w:val="Heading2"/>
        <w:spacing w:before="300" w:after="150"/>
      </w:pPr>
      <w:r>
        <w:rPr>
          <w:rFonts w:ascii="Arial" w:cs="Arial" w:eastAsia="Arial" w:hAnsi="Arial"/>
          <w:b/>
          <w:bCs/>
          <w:color w:val="2C3E50"/>
          <w:sz w:val="26"/>
          <w:szCs w:val="26"/>
        </w:rPr>
        <w:t xml:space="preserve">Phase 1: Setup (Week −4 to −3)</w:t>
      </w:r>
    </w:p>
    <w:p>
      <w:pPr>
        <w:spacing w:after="60"/>
      </w:pPr>
    </w:p>
    <w:p>
      <w:pPr>
        <w:pStyle w:val="ListParagraph"/>
        <w:numPr>
          <w:ilvl w:val="0"/>
          <w:numId w:val="4"/>
        </w:numPr>
        <w:spacing w:after="60"/>
      </w:pPr>
      <w:r>
        <w:rPr>
          <w:rFonts w:ascii="Arial" w:cs="Arial" w:eastAsia="Arial" w:hAnsi="Arial"/>
          <w:sz w:val="21"/>
          <w:szCs w:val="21"/>
        </w:rPr>
        <w:t xml:space="preserve">Complete LaTeX conversion and generate print-ready PDF</w:t>
      </w:r>
    </w:p>
    <w:p>
      <w:pPr>
        <w:pStyle w:val="ListParagraph"/>
        <w:numPr>
          <w:ilvl w:val="0"/>
          <w:numId w:val="4"/>
        </w:numPr>
        <w:spacing w:after="60"/>
      </w:pPr>
      <w:r>
        <w:rPr>
          <w:rFonts w:ascii="Arial" w:cs="Arial" w:eastAsia="Arial" w:hAnsi="Arial"/>
          <w:sz w:val="21"/>
          <w:szCs w:val="21"/>
        </w:rPr>
        <w:t xml:space="preserve">Finalize cover (Midjourney + Canva)</w:t>
      </w:r>
    </w:p>
    <w:p>
      <w:pPr>
        <w:pStyle w:val="ListParagraph"/>
        <w:numPr>
          <w:ilvl w:val="0"/>
          <w:numId w:val="4"/>
        </w:numPr>
        <w:spacing w:after="60"/>
      </w:pPr>
      <w:r>
        <w:rPr>
          <w:rFonts w:ascii="Arial" w:cs="Arial" w:eastAsia="Arial" w:hAnsi="Arial"/>
          <w:sz w:val="21"/>
          <w:szCs w:val="21"/>
        </w:rPr>
        <w:t xml:space="preserve">Create Amazon KDP account; upload paperback + Kindle</w:t>
      </w:r>
    </w:p>
    <w:p>
      <w:pPr>
        <w:pStyle w:val="ListParagraph"/>
        <w:numPr>
          <w:ilvl w:val="0"/>
          <w:numId w:val="4"/>
        </w:numPr>
        <w:spacing w:after="60"/>
      </w:pPr>
      <w:r>
        <w:rPr>
          <w:rFonts w:ascii="Arial" w:cs="Arial" w:eastAsia="Arial" w:hAnsi="Arial"/>
          <w:sz w:val="21"/>
          <w:szCs w:val="21"/>
        </w:rPr>
        <w:t xml:space="preserve">Create Gumroad account; set up 3-tier product page</w:t>
      </w:r>
    </w:p>
    <w:p>
      <w:pPr>
        <w:pStyle w:val="ListParagraph"/>
        <w:numPr>
          <w:ilvl w:val="0"/>
          <w:numId w:val="4"/>
        </w:numPr>
        <w:spacing w:after="60"/>
      </w:pPr>
      <w:r>
        <w:rPr>
          <w:rFonts w:ascii="Arial" w:cs="Arial" w:eastAsia="Arial" w:hAnsi="Arial"/>
          <w:sz w:val="21"/>
          <w:szCs w:val="21"/>
        </w:rPr>
        <w:t xml:space="preserve">Create Leanpub account; set up variable pricing</w:t>
      </w:r>
    </w:p>
    <w:p>
      <w:pPr>
        <w:pStyle w:val="ListParagraph"/>
        <w:numPr>
          <w:ilvl w:val="0"/>
          <w:numId w:val="4"/>
        </w:numPr>
        <w:spacing w:after="60"/>
      </w:pPr>
      <w:r>
        <w:rPr>
          <w:rFonts w:ascii="Arial" w:cs="Arial" w:eastAsia="Arial" w:hAnsi="Arial"/>
          <w:sz w:val="21"/>
          <w:szCs w:val="21"/>
        </w:rPr>
        <w:t xml:space="preserve">Set up Hashnode blog on custom domain</w:t>
      </w:r>
    </w:p>
    <w:p>
      <w:pPr>
        <w:pStyle w:val="ListParagraph"/>
        <w:numPr>
          <w:ilvl w:val="0"/>
          <w:numId w:val="4"/>
        </w:numPr>
        <w:spacing w:after="60"/>
      </w:pPr>
      <w:r>
        <w:rPr>
          <w:rFonts w:ascii="Arial" w:cs="Arial" w:eastAsia="Arial" w:hAnsi="Arial"/>
          <w:sz w:val="21"/>
          <w:szCs w:val="21"/>
        </w:rPr>
        <w:t xml:space="preserve">Create Dev.to and Medium accounts</w:t>
      </w:r>
    </w:p>
    <w:p>
      <w:pPr>
        <w:pStyle w:val="ListParagraph"/>
        <w:numPr>
          <w:ilvl w:val="0"/>
          <w:numId w:val="4"/>
        </w:numPr>
        <w:spacing w:after="60"/>
      </w:pPr>
      <w:r>
        <w:rPr>
          <w:rFonts w:ascii="Arial" w:cs="Arial" w:eastAsia="Arial" w:hAnsi="Arial"/>
          <w:sz w:val="21"/>
          <w:szCs w:val="21"/>
        </w:rPr>
        <w:t xml:space="preserve">Prepare free PDF sample (Ch 0 + Ch 1) for Gumroad</w:t>
      </w:r>
    </w:p>
    <w:p>
      <w:pPr>
        <w:pStyle w:val="ListParagraph"/>
        <w:numPr>
          <w:ilvl w:val="0"/>
          <w:numId w:val="4"/>
        </w:numPr>
        <w:spacing w:after="60"/>
      </w:pPr>
      <w:r>
        <w:rPr>
          <w:rFonts w:ascii="Arial" w:cs="Arial" w:eastAsia="Arial" w:hAnsi="Arial"/>
          <w:sz w:val="21"/>
          <w:szCs w:val="21"/>
        </w:rPr>
        <w:t xml:space="preserve">Create Rust+Blockchain cheat sheet (PDF)</w:t>
      </w:r>
    </w:p>
    <w:p>
      <w:pPr>
        <w:pStyle w:val="ListParagraph"/>
        <w:numPr>
          <w:ilvl w:val="0"/>
          <w:numId w:val="4"/>
        </w:numPr>
        <w:spacing w:after="60"/>
      </w:pPr>
      <w:r>
        <w:rPr>
          <w:rFonts w:ascii="Arial" w:cs="Arial" w:eastAsia="Arial" w:hAnsi="Arial"/>
          <w:sz w:val="21"/>
          <w:szCs w:val="21"/>
        </w:rPr>
        <w:t xml:space="preserve">Create GitHub starter template repository</w:t>
      </w:r>
    </w:p>
    <w:p>
      <w:pPr>
        <w:spacing w:after="60"/>
      </w:pPr>
    </w:p>
    <w:p>
      <w:pPr>
        <w:pStyle w:val="Heading2"/>
        <w:spacing w:before="300" w:after="150"/>
      </w:pPr>
      <w:r>
        <w:rPr>
          <w:rFonts w:ascii="Arial" w:cs="Arial" w:eastAsia="Arial" w:hAnsi="Arial"/>
          <w:b/>
          <w:bCs/>
          <w:color w:val="2C3E50"/>
          <w:sz w:val="26"/>
          <w:szCs w:val="26"/>
        </w:rPr>
        <w:t xml:space="preserve">Phase 2: Pre-Launch (Week −2 to −1)</w:t>
      </w:r>
    </w:p>
    <w:p>
      <w:pPr>
        <w:spacing w:after="60"/>
      </w:pPr>
    </w:p>
    <w:p>
      <w:pPr>
        <w:pStyle w:val="ListParagraph"/>
        <w:numPr>
          <w:ilvl w:val="0"/>
          <w:numId w:val="4"/>
        </w:numPr>
        <w:spacing w:after="60"/>
      </w:pPr>
      <w:r>
        <w:rPr>
          <w:rFonts w:ascii="Arial" w:cs="Arial" w:eastAsia="Arial" w:hAnsi="Arial"/>
          <w:sz w:val="21"/>
          <w:szCs w:val="21"/>
        </w:rPr>
        <w:t xml:space="preserve">Send ARC PDFs to 5–7 influencers with personalized emails</w:t>
      </w:r>
    </w:p>
    <w:p>
      <w:pPr>
        <w:pStyle w:val="ListParagraph"/>
        <w:numPr>
          <w:ilvl w:val="0"/>
          <w:numId w:val="4"/>
        </w:numPr>
        <w:spacing w:after="60"/>
      </w:pPr>
      <w:r>
        <w:rPr>
          <w:rFonts w:ascii="Arial" w:cs="Arial" w:eastAsia="Arial" w:hAnsi="Arial"/>
          <w:sz w:val="21"/>
          <w:szCs w:val="21"/>
        </w:rPr>
        <w:t xml:space="preserve">Write blog post #1: Iced vs Tauri 2 comparison</w:t>
      </w:r>
    </w:p>
    <w:p>
      <w:pPr>
        <w:pStyle w:val="ListParagraph"/>
        <w:numPr>
          <w:ilvl w:val="0"/>
          <w:numId w:val="4"/>
        </w:numPr>
        <w:spacing w:after="60"/>
      </w:pPr>
      <w:r>
        <w:rPr>
          <w:rFonts w:ascii="Arial" w:cs="Arial" w:eastAsia="Arial" w:hAnsi="Arial"/>
          <w:sz w:val="21"/>
          <w:szCs w:val="21"/>
        </w:rPr>
        <w:t xml:space="preserve">Write blog post #2: Axum REST API tutorial</w:t>
      </w:r>
    </w:p>
    <w:p>
      <w:pPr>
        <w:pStyle w:val="ListParagraph"/>
        <w:numPr>
          <w:ilvl w:val="0"/>
          <w:numId w:val="4"/>
        </w:numPr>
        <w:spacing w:after="60"/>
      </w:pPr>
      <w:r>
        <w:rPr>
          <w:rFonts w:ascii="Arial" w:cs="Arial" w:eastAsia="Arial" w:hAnsi="Arial"/>
          <w:sz w:val="21"/>
          <w:szCs w:val="21"/>
        </w:rPr>
        <w:t xml:space="preserve">Publish post #1 on Hashnode; syndicate to Dev.to and Medium</w:t>
      </w:r>
    </w:p>
    <w:p>
      <w:pPr>
        <w:pStyle w:val="ListParagraph"/>
        <w:numPr>
          <w:ilvl w:val="0"/>
          <w:numId w:val="4"/>
        </w:numPr>
        <w:spacing w:after="60"/>
      </w:pPr>
      <w:r>
        <w:rPr>
          <w:rFonts w:ascii="Arial" w:cs="Arial" w:eastAsia="Arial" w:hAnsi="Arial"/>
          <w:sz w:val="21"/>
          <w:szCs w:val="21"/>
        </w:rPr>
        <w:t xml:space="preserve">Submit post #1 to This Week in Rust</w:t>
      </w:r>
    </w:p>
    <w:p>
      <w:pPr>
        <w:pStyle w:val="ListParagraph"/>
        <w:numPr>
          <w:ilvl w:val="0"/>
          <w:numId w:val="4"/>
        </w:numPr>
        <w:spacing w:after="60"/>
      </w:pPr>
      <w:r>
        <w:rPr>
          <w:rFonts w:ascii="Arial" w:cs="Arial" w:eastAsia="Arial" w:hAnsi="Arial"/>
          <w:sz w:val="21"/>
          <w:szCs w:val="21"/>
        </w:rPr>
        <w:t xml:space="preserve">Share post #1 on Reddit r/rust and Twitter/X</w:t>
      </w:r>
    </w:p>
    <w:p>
      <w:pPr>
        <w:pStyle w:val="ListParagraph"/>
        <w:numPr>
          <w:ilvl w:val="0"/>
          <w:numId w:val="4"/>
        </w:numPr>
        <w:spacing w:after="60"/>
      </w:pPr>
      <w:r>
        <w:rPr>
          <w:rFonts w:ascii="Arial" w:cs="Arial" w:eastAsia="Arial" w:hAnsi="Arial"/>
          <w:sz w:val="21"/>
          <w:szCs w:val="21"/>
        </w:rPr>
        <w:t xml:space="preserve">Set up email capture on blog (Hashnode newsletter + Gumroad free downloads)</w:t>
      </w:r>
    </w:p>
    <w:p>
      <w:pPr>
        <w:spacing w:after="60"/>
      </w:pPr>
    </w:p>
    <w:p>
      <w:pPr>
        <w:pStyle w:val="Heading2"/>
        <w:spacing w:before="300" w:after="150"/>
      </w:pPr>
      <w:r>
        <w:rPr>
          <w:rFonts w:ascii="Arial" w:cs="Arial" w:eastAsia="Arial" w:hAnsi="Arial"/>
          <w:b/>
          <w:bCs/>
          <w:color w:val="2C3E50"/>
          <w:sz w:val="26"/>
          <w:szCs w:val="26"/>
        </w:rPr>
        <w:t xml:space="preserve">Phase 3: Launch (Week 0)</w:t>
      </w:r>
    </w:p>
    <w:p>
      <w:pPr>
        <w:spacing w:after="60"/>
      </w:pPr>
    </w:p>
    <w:p>
      <w:pPr>
        <w:pStyle w:val="ListParagraph"/>
        <w:numPr>
          <w:ilvl w:val="0"/>
          <w:numId w:val="4"/>
        </w:numPr>
        <w:spacing w:after="60"/>
      </w:pPr>
      <w:r>
        <w:rPr>
          <w:rFonts w:ascii="Arial" w:cs="Arial" w:eastAsia="Arial" w:hAnsi="Arial"/>
          <w:sz w:val="21"/>
          <w:szCs w:val="21"/>
        </w:rPr>
        <w:t xml:space="preserve">Publish book on Amazon KDP, Gumroad, and Leanpub simultaneously</w:t>
      </w:r>
    </w:p>
    <w:p>
      <w:pPr>
        <w:pStyle w:val="ListParagraph"/>
        <w:numPr>
          <w:ilvl w:val="0"/>
          <w:numId w:val="4"/>
        </w:numPr>
        <w:spacing w:after="60"/>
      </w:pPr>
      <w:r>
        <w:rPr>
          <w:rFonts w:ascii="Arial" w:cs="Arial" w:eastAsia="Arial" w:hAnsi="Arial"/>
          <w:sz w:val="21"/>
          <w:szCs w:val="21"/>
        </w:rPr>
        <w:t xml:space="preserve">Activate 20% launch discount on all platforms</w:t>
      </w:r>
    </w:p>
    <w:p>
      <w:pPr>
        <w:pStyle w:val="ListParagraph"/>
        <w:numPr>
          <w:ilvl w:val="0"/>
          <w:numId w:val="4"/>
        </w:numPr>
        <w:spacing w:after="60"/>
      </w:pPr>
      <w:r>
        <w:rPr>
          <w:rFonts w:ascii="Arial" w:cs="Arial" w:eastAsia="Arial" w:hAnsi="Arial"/>
          <w:sz w:val="21"/>
          <w:szCs w:val="21"/>
        </w:rPr>
        <w:t xml:space="preserve">Publish blog post #2 with book CTA</w:t>
      </w:r>
    </w:p>
    <w:p>
      <w:pPr>
        <w:pStyle w:val="ListParagraph"/>
        <w:numPr>
          <w:ilvl w:val="0"/>
          <w:numId w:val="4"/>
        </w:numPr>
        <w:spacing w:after="60"/>
      </w:pPr>
      <w:r>
        <w:rPr>
          <w:rFonts w:ascii="Arial" w:cs="Arial" w:eastAsia="Arial" w:hAnsi="Arial"/>
          <w:sz w:val="21"/>
          <w:szCs w:val="21"/>
        </w:rPr>
        <w:t xml:space="preserve">Submit launch announcement to This Week in Rust</w:t>
      </w:r>
    </w:p>
    <w:p>
      <w:pPr>
        <w:pStyle w:val="ListParagraph"/>
        <w:numPr>
          <w:ilvl w:val="0"/>
          <w:numId w:val="4"/>
        </w:numPr>
        <w:spacing w:after="60"/>
      </w:pPr>
      <w:r>
        <w:rPr>
          <w:rFonts w:ascii="Arial" w:cs="Arial" w:eastAsia="Arial" w:hAnsi="Arial"/>
          <w:sz w:val="21"/>
          <w:szCs w:val="21"/>
        </w:rPr>
        <w:t xml:space="preserve">Post on Rust Users Forum (Announcements category)</w:t>
      </w:r>
    </w:p>
    <w:p>
      <w:pPr>
        <w:pStyle w:val="ListParagraph"/>
        <w:numPr>
          <w:ilvl w:val="0"/>
          <w:numId w:val="4"/>
        </w:numPr>
        <w:spacing w:after="60"/>
      </w:pPr>
      <w:r>
        <w:rPr>
          <w:rFonts w:ascii="Arial" w:cs="Arial" w:eastAsia="Arial" w:hAnsi="Arial"/>
          <w:sz w:val="21"/>
          <w:szCs w:val="21"/>
        </w:rPr>
        <w:t xml:space="preserve">Post on Reddit r/rust, r/bitcoin, r/programming</w:t>
      </w:r>
    </w:p>
    <w:p>
      <w:pPr>
        <w:pStyle w:val="ListParagraph"/>
        <w:numPr>
          <w:ilvl w:val="0"/>
          <w:numId w:val="4"/>
        </w:numPr>
        <w:spacing w:after="60"/>
      </w:pPr>
      <w:r>
        <w:rPr>
          <w:rFonts w:ascii="Arial" w:cs="Arial" w:eastAsia="Arial" w:hAnsi="Arial"/>
          <w:sz w:val="21"/>
          <w:szCs w:val="21"/>
        </w:rPr>
        <w:t xml:space="preserve">Submit to Hacker News</w:t>
      </w:r>
    </w:p>
    <w:p>
      <w:pPr>
        <w:pStyle w:val="ListParagraph"/>
        <w:numPr>
          <w:ilvl w:val="0"/>
          <w:numId w:val="4"/>
        </w:numPr>
        <w:spacing w:after="60"/>
      </w:pPr>
      <w:r>
        <w:rPr>
          <w:rFonts w:ascii="Arial" w:cs="Arial" w:eastAsia="Arial" w:hAnsi="Arial"/>
          <w:sz w:val="21"/>
          <w:szCs w:val="21"/>
        </w:rPr>
        <w:t xml:space="preserve">Share on Twitter/X and LinkedIn with cover image</w:t>
      </w:r>
    </w:p>
    <w:p>
      <w:pPr>
        <w:pStyle w:val="ListParagraph"/>
        <w:numPr>
          <w:ilvl w:val="0"/>
          <w:numId w:val="4"/>
        </w:numPr>
        <w:spacing w:after="60"/>
      </w:pPr>
      <w:r>
        <w:rPr>
          <w:rFonts w:ascii="Arial" w:cs="Arial" w:eastAsia="Arial" w:hAnsi="Arial"/>
          <w:sz w:val="21"/>
          <w:szCs w:val="21"/>
        </w:rPr>
        <w:t xml:space="preserve">Post in Iced, Tauri, and Tokio Discord servers</w:t>
      </w:r>
    </w:p>
    <w:p>
      <w:pPr>
        <w:pStyle w:val="ListParagraph"/>
        <w:numPr>
          <w:ilvl w:val="0"/>
          <w:numId w:val="4"/>
        </w:numPr>
        <w:spacing w:after="60"/>
      </w:pPr>
      <w:r>
        <w:rPr>
          <w:rFonts w:ascii="Arial" w:cs="Arial" w:eastAsia="Arial" w:hAnsi="Arial"/>
          <w:sz w:val="21"/>
          <w:szCs w:val="21"/>
        </w:rPr>
        <w:t xml:space="preserve">Email Hashnode newsletter subscribers</w:t>
      </w:r>
    </w:p>
    <w:p>
      <w:pPr>
        <w:spacing w:after="60"/>
      </w:pPr>
    </w:p>
    <w:p>
      <w:pPr>
        <w:pStyle w:val="Heading2"/>
        <w:spacing w:before="300" w:after="150"/>
      </w:pPr>
      <w:r>
        <w:rPr>
          <w:rFonts w:ascii="Arial" w:cs="Arial" w:eastAsia="Arial" w:hAnsi="Arial"/>
          <w:b/>
          <w:bCs/>
          <w:color w:val="2C3E50"/>
          <w:sz w:val="26"/>
          <w:szCs w:val="26"/>
        </w:rPr>
        <w:t xml:space="preserve">Phase 4: Post-Launch (Weeks +1 to +8)</w:t>
      </w:r>
    </w:p>
    <w:p>
      <w:pPr>
        <w:spacing w:after="60"/>
      </w:pPr>
    </w:p>
    <w:p>
      <w:pPr>
        <w:pStyle w:val="ListParagraph"/>
        <w:numPr>
          <w:ilvl w:val="0"/>
          <w:numId w:val="4"/>
        </w:numPr>
        <w:spacing w:after="60"/>
      </w:pPr>
      <w:r>
        <w:rPr>
          <w:rFonts w:ascii="Arial" w:cs="Arial" w:eastAsia="Arial" w:hAnsi="Arial"/>
          <w:sz w:val="21"/>
          <w:szCs w:val="21"/>
        </w:rPr>
        <w:t xml:space="preserve">Publish 1 blog post per week per content calendar</w:t>
      </w:r>
    </w:p>
    <w:p>
      <w:pPr>
        <w:pStyle w:val="ListParagraph"/>
        <w:numPr>
          <w:ilvl w:val="0"/>
          <w:numId w:val="4"/>
        </w:numPr>
        <w:spacing w:after="60"/>
      </w:pPr>
      <w:r>
        <w:rPr>
          <w:rFonts w:ascii="Arial" w:cs="Arial" w:eastAsia="Arial" w:hAnsi="Arial"/>
          <w:sz w:val="21"/>
          <w:szCs w:val="21"/>
        </w:rPr>
        <w:t xml:space="preserve">Syndicate each post within 72 hours</w:t>
      </w:r>
    </w:p>
    <w:p>
      <w:pPr>
        <w:pStyle w:val="ListParagraph"/>
        <w:numPr>
          <w:ilvl w:val="0"/>
          <w:numId w:val="4"/>
        </w:numPr>
        <w:spacing w:after="60"/>
      </w:pPr>
      <w:r>
        <w:rPr>
          <w:rFonts w:ascii="Arial" w:cs="Arial" w:eastAsia="Arial" w:hAnsi="Arial"/>
          <w:sz w:val="21"/>
          <w:szCs w:val="21"/>
        </w:rPr>
        <w:t xml:space="preserve">Submit each post to This Week in Rust</w:t>
      </w:r>
    </w:p>
    <w:p>
      <w:pPr>
        <w:pStyle w:val="ListParagraph"/>
        <w:numPr>
          <w:ilvl w:val="0"/>
          <w:numId w:val="4"/>
        </w:numPr>
        <w:spacing w:after="60"/>
      </w:pPr>
      <w:r>
        <w:rPr>
          <w:rFonts w:ascii="Arial" w:cs="Arial" w:eastAsia="Arial" w:hAnsi="Arial"/>
          <w:sz w:val="21"/>
          <w:szCs w:val="21"/>
        </w:rPr>
        <w:t xml:space="preserve">Request reviews from early buyers (week +2)</w:t>
      </w:r>
    </w:p>
    <w:p>
      <w:pPr>
        <w:pStyle w:val="ListParagraph"/>
        <w:numPr>
          <w:ilvl w:val="0"/>
          <w:numId w:val="4"/>
        </w:numPr>
        <w:spacing w:after="60"/>
      </w:pPr>
      <w:r>
        <w:rPr>
          <w:rFonts w:ascii="Arial" w:cs="Arial" w:eastAsia="Arial" w:hAnsi="Arial"/>
          <w:sz w:val="21"/>
          <w:szCs w:val="21"/>
        </w:rPr>
        <w:t xml:space="preserve">End launch discount (week +2)</w:t>
      </w:r>
    </w:p>
    <w:p>
      <w:pPr>
        <w:pStyle w:val="ListParagraph"/>
        <w:numPr>
          <w:ilvl w:val="0"/>
          <w:numId w:val="4"/>
        </w:numPr>
        <w:spacing w:after="60"/>
      </w:pPr>
      <w:r>
        <w:rPr>
          <w:rFonts w:ascii="Arial" w:cs="Arial" w:eastAsia="Arial" w:hAnsi="Arial"/>
          <w:sz w:val="21"/>
          <w:szCs w:val="21"/>
        </w:rPr>
        <w:t xml:space="preserve">Follow up with ARC recipients (week +2)</w:t>
      </w:r>
    </w:p>
    <w:p>
      <w:pPr>
        <w:pStyle w:val="ListParagraph"/>
        <w:numPr>
          <w:ilvl w:val="0"/>
          <w:numId w:val="4"/>
        </w:numPr>
        <w:spacing w:after="60"/>
      </w:pPr>
      <w:r>
        <w:rPr>
          <w:rFonts w:ascii="Arial" w:cs="Arial" w:eastAsia="Arial" w:hAnsi="Arial"/>
          <w:sz w:val="21"/>
          <w:szCs w:val="21"/>
        </w:rPr>
        <w:t xml:space="preserve">Track per-post conversion with unique Gumroad codes</w:t>
      </w:r>
    </w:p>
    <w:p>
      <w:pPr>
        <w:pStyle w:val="ListParagraph"/>
        <w:numPr>
          <w:ilvl w:val="0"/>
          <w:numId w:val="4"/>
        </w:numPr>
        <w:spacing w:after="60"/>
      </w:pPr>
      <w:r>
        <w:rPr>
          <w:rFonts w:ascii="Arial" w:cs="Arial" w:eastAsia="Arial" w:hAnsi="Arial"/>
          <w:sz w:val="21"/>
          <w:szCs w:val="21"/>
        </w:rPr>
        <w:t xml:space="preserve">Review metrics monthly; adjust calendar based on performance</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pPr>
              <w:spacing w:after="0"/>
            </w:pPr>
            <w:r>
              <w:rPr>
                <w:rFonts w:ascii="Arial" w:cs="Arial" w:eastAsia="Arial" w:hAnsi="Arial"/>
                <w:b/>
                <w:bCs/>
                <w:sz w:val="21"/>
                <w:szCs w:val="21"/>
              </w:rPr>
              <w:t xml:space="preserve">Total estimated cost: </w:t>
            </w:r>
            <w:r>
              <w:rPr>
                <w:rFonts w:ascii="Arial" w:cs="Arial" w:eastAsia="Arial" w:hAnsi="Arial"/>
                <w:sz w:val="21"/>
                <w:szCs w:val="21"/>
              </w:rPr>
              <w:t xml:space="preserve">$10 (Midjourney) + $0 (Canva, KDP, Gumroad, Leanpub, Hashnode) = $10. Estimated first-quarter revenue: $2,000–$8,000+ across all platforms.</w:t>
            </w:r>
          </w:p>
        </w:tc>
      </w:tr>
    </w:tbl>
    <w:p>
      <w:pPr>
        <w:spacing w:after="60"/>
      </w:pPr>
    </w:p>
    <w:p>
      <w:pPr>
        <w:spacing w:before="400"/>
        <w:jc w:val="center"/>
      </w:pPr>
      <w:r>
        <w:rPr>
          <w:rFonts w:ascii="Arial" w:cs="Arial" w:eastAsia="Arial" w:hAnsi="Arial"/>
          <w:color w:val="7F8C8D"/>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 w:space="4"/>
      </w:pBdr>
    </w:pPr>
    <w:r>
      <w:rPr>
        <w:rFonts w:ascii="Arial" w:cs="Arial" w:eastAsia="Arial" w:hAnsi="Arial"/>
        <w:i/>
        <w:iCs/>
        <w:color w:val="7F8C8D"/>
        <w:sz w:val="18"/>
        <w:szCs w:val="18"/>
      </w:rPr>
      <w:t xml:space="preserve">Book Marketing &amp; Syndication Plan — Rust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2026-03-18T02:02:31.213Z</dcterms:created>
  <dcterms:modified xsi:type="dcterms:W3CDTF">2026-03-18T02:02:31.214Z</dcterms:modified>
</cp:coreProperties>
</file>

<file path=docProps/custom.xml><?xml version="1.0" encoding="utf-8"?>
<Properties xmlns="http://schemas.openxmlformats.org/officeDocument/2006/custom-properties" xmlns:vt="http://schemas.openxmlformats.org/officeDocument/2006/docPropsVTypes"/>
</file>