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xhlb5hhgzj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Brooke Winkler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bkwinkle@mtu.edu | (248) 444-1218 | linkedin.com/in/brooke-winkler-8a442a366 | Houghton, MI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kppz82jn8ak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Driven first-year dual-degree Mechanical and Aerospace Engineering student at Michigan Technological University with hands-on experience in mechanical design, fabrication, electrical systems, and robotics. Seeking a motorsports engineering internship for Summer 2027, with particular interest in Formula 1 and high-performance powertrain, vehicle development, and strategy.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ww14iqf2i49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Michigan Technological University</w:t>
      </w:r>
      <w:r w:rsidDel="00000000" w:rsidR="00000000" w:rsidRPr="00000000">
        <w:rPr>
          <w:rtl w:val="0"/>
        </w:rPr>
        <w:t xml:space="preserve">, Houghton, Michigan</w:t>
        <w:br w:type="textWrapping"/>
        <w:t xml:space="preserve">Bachelor of Science, Mechanical Engineering &amp; Aerospace Engineering | Honors Program</w:t>
        <w:br w:type="textWrapping"/>
        <w:t xml:space="preserve">Expected Graduation: April 2030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St. Catherine of Siena Academy</w:t>
      </w:r>
      <w:r w:rsidDel="00000000" w:rsidR="00000000" w:rsidRPr="00000000">
        <w:rPr>
          <w:rtl w:val="0"/>
        </w:rPr>
        <w:t xml:space="preserve">, Wixom, Michigan</w:t>
        <w:br w:type="textWrapping"/>
        <w:t xml:space="preserve">GPA: 3.8 | May 2026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hke6wz6jyyp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Engineering &amp; Design:</w:t>
      </w:r>
      <w:r w:rsidDel="00000000" w:rsidR="00000000" w:rsidRPr="00000000">
        <w:rPr>
          <w:sz w:val="20"/>
          <w:szCs w:val="20"/>
          <w:rtl w:val="0"/>
        </w:rPr>
        <w:t xml:space="preserve"> SolidWorks, Onshape, Fusion 360, AutoCAD, MATLAB, Mathematica, CAD, Mechanical Design, Rapid Prototyping, Engineering Problem Solving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Fabrication:</w:t>
      </w:r>
      <w:r w:rsidDel="00000000" w:rsidR="00000000" w:rsidRPr="00000000">
        <w:rPr>
          <w:sz w:val="20"/>
          <w:szCs w:val="20"/>
          <w:rtl w:val="0"/>
        </w:rPr>
        <w:t xml:space="preserve"> 3D Printing, CNC, Laser Cutting, Soldering, Mechanical Fabrication, Electrical Wiring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Programming &amp; Controls:</w:t>
      </w:r>
      <w:r w:rsidDel="00000000" w:rsidR="00000000" w:rsidRPr="00000000">
        <w:rPr>
          <w:sz w:val="20"/>
          <w:szCs w:val="20"/>
          <w:rtl w:val="0"/>
        </w:rPr>
        <w:t xml:space="preserve"> Java, JavaScript, WPILib, Git/GitHub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Other:</w:t>
      </w:r>
      <w:r w:rsidDel="00000000" w:rsidR="00000000" w:rsidRPr="00000000">
        <w:rPr>
          <w:sz w:val="20"/>
          <w:szCs w:val="20"/>
          <w:rtl w:val="0"/>
        </w:rPr>
        <w:t xml:space="preserve"> Technical Leadership, Project Management, Technical Communication, Public Speaking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6x3dlpgf20o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Engineering Experience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Captain / Design, Strategy, Build &amp; Electrical Lead, FRC Team 7598 — SCA Constellations</w:t>
      </w:r>
      <w:r w:rsidDel="00000000" w:rsidR="00000000" w:rsidRPr="00000000">
        <w:rPr>
          <w:rtl w:val="0"/>
        </w:rPr>
        <w:t xml:space="preserve">, Wixom, MI</w:t>
        <w:br w:type="textWrapping"/>
        <w:t xml:space="preserve">August 2022 – May 2026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mechanical design, fabrication, electrical systems, and competition strategy for a student-run FIRST Robotics Competition team.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Served as the primary contributor for mechanical and electrical development during senior year, taking designs from CAD through fabrication, assembly, wiring, and competition use.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Utilized SolidWorks for detailed mechanical design and 3D printing, CNC machining, and laser cutting for rapid prototyping and final components.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robot programming and controls development using Java and WPILib while independently tuning robot parameters and operational values.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and mentored newer team members in mechanical design, fabrication, electrical work, strategy, and competition operations.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the team through regional and state-level competition and qualification for the FIRST World Championship.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Communications Specialist, Avexel</w:t>
      </w:r>
      <w:r w:rsidDel="00000000" w:rsidR="00000000" w:rsidRPr="00000000">
        <w:rPr>
          <w:rtl w:val="0"/>
        </w:rPr>
        <w:t xml:space="preserve">, Harbor Springs, MI</w:t>
        <w:br w:type="textWrapping"/>
        <w:t xml:space="preserve">December 2025 – Present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client outreach through cold calling and email to develop business opportunities for a student-run web development company.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market research to identify potential clients and evaluate local business needs and opportunities.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marketing and communications efforts while collaborating with developers on client-facing initiatives.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Media Team, Red Bull Racing</w:t>
      </w:r>
      <w:r w:rsidDel="00000000" w:rsidR="00000000" w:rsidRPr="00000000">
        <w:rPr>
          <w:rtl w:val="0"/>
        </w:rPr>
        <w:t xml:space="preserve">, Detroit, MI</w:t>
        <w:br w:type="textWrapping"/>
        <w:t xml:space="preserve">July 2026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media operations for the Red Bull Racing Detroit Showrun, gaining firsthand exposure to professional motorsports media and event operations.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Served as a photographer and journalist, sharing experiences with local news outlets to promote events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 Assembly Intern, Enzu</w:t>
      </w:r>
      <w:r w:rsidDel="00000000" w:rsidR="00000000" w:rsidRPr="00000000">
        <w:rPr>
          <w:rtl w:val="0"/>
        </w:rPr>
        <w:t xml:space="preserve">, Wixom, MI </w:t>
        <w:br w:type="textWrapping"/>
        <w:t xml:space="preserve">August 2026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Assisted with physical server assembly and hardware preparation in a professional technology environment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4jek764j33f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Leadership &amp; Involvement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Mentor &amp; Volunteer, FIRST Robotics</w:t>
      </w:r>
      <w:r w:rsidDel="00000000" w:rsidR="00000000" w:rsidRPr="00000000">
        <w:rPr>
          <w:rtl w:val="0"/>
        </w:rPr>
        <w:t xml:space="preserve">, Southeast Michigan</w:t>
        <w:br w:type="textWrapping"/>
        <w:t xml:space="preserve">2022 – 2026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Mentored two FIRST Tech Challenge teams, including helping establish a rookie team and supporting another team through qualification for the Michigan State Championship.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Volunteered at FIRST robotics competitions and supported students and teams throughout competition operations.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Varsity Golf Captain, St. Catherine of Siena Academy</w:t>
      </w:r>
      <w:r w:rsidDel="00000000" w:rsidR="00000000" w:rsidRPr="00000000">
        <w:rPr>
          <w:rtl w:val="0"/>
        </w:rPr>
        <w:t xml:space="preserve">, Wixom, MI</w:t>
        <w:br w:type="textWrapping"/>
        <w:t xml:space="preserve">2022 – 2025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Served as varsity team captain during senior year after three years as a varsity athlete.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All-Catholic, All-League, and All-Academic honors.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Director &amp; Stage Manager, St. Catherine of Siena Academy Drama</w:t>
      </w:r>
      <w:r w:rsidDel="00000000" w:rsidR="00000000" w:rsidRPr="00000000">
        <w:rPr>
          <w:rtl w:val="0"/>
        </w:rPr>
        <w:t xml:space="preserve">, Wixom, MI</w:t>
        <w:br w:type="textWrapping"/>
        <w:t xml:space="preserve">2023 – 2026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backstage technical operations and managed technical crews across multiple theatrical productions.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scene changes, technical operations, props, backstage logistics, and crew responsibilities during rehearsals and performances.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practical solutions to complex production and time-management challenges while maintaining show readiness under high-pressure conditions.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u w:val="single"/>
        </w:rPr>
      </w:pPr>
      <w:bookmarkStart w:colFirst="0" w:colLast="0" w:name="_g1cztl72slo6" w:id="6"/>
      <w:bookmarkEnd w:id="6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Additional Experience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Food Service, Abbey Park at Mill River</w:t>
      </w:r>
      <w:r w:rsidDel="00000000" w:rsidR="00000000" w:rsidRPr="00000000">
        <w:rPr>
          <w:rtl w:val="0"/>
        </w:rPr>
        <w:t xml:space="preserve">, New Hudson, MI</w:t>
        <w:br w:type="textWrapping"/>
        <w:t xml:space="preserve">June 2023 – June 2026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Employee, Solomon Plumbing</w:t>
      </w:r>
      <w:r w:rsidDel="00000000" w:rsidR="00000000" w:rsidRPr="00000000">
        <w:rPr>
          <w:rtl w:val="0"/>
        </w:rPr>
        <w:t xml:space="preserve">, Wixom, MI</w:t>
        <w:br w:type="textWrapping"/>
        <w:t xml:space="preserve">November 2024 – November 2025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u w:val="single"/>
        </w:rPr>
      </w:pPr>
      <w:bookmarkStart w:colFirst="0" w:colLast="0" w:name="_4xxnpfr1w2o4" w:id="7"/>
      <w:bookmarkEnd w:id="7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Research &amp; Projects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F1 2026 Power Unit Regulations Research</w:t>
        <w:br w:type="textWrapping"/>
      </w:r>
      <w:r w:rsidDel="00000000" w:rsidR="00000000" w:rsidRPr="00000000">
        <w:rPr>
          <w:rtl w:val="0"/>
        </w:rPr>
        <w:t xml:space="preserve">2026 – Present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Conducting research into the 2026 Formula 1 power unit regulations and their effects on racing.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Investigating changes in powertrain design, hybridization, vehicle performance, and competitive racing dynamics.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f288pfdsbqf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Awards &amp; Honors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NASA-funded Scholarship Recipient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Renaissance Woman Award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3× Top Technician in the State of Michigan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2× Superior Award — Stage Management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Robotics Competition Impact Award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World Championship Qualifier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All-Catholic, All-League &amp; All-Academic — Varsity Golf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iquggua5h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Motorsports &amp; Formula 1, Golf, Engineering &amp; Technology, Snowboarding, Backpacking, Travel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