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91DD5">
      <w:pPr>
        <w:pStyle w:val="31"/>
      </w:pPr>
      <w:r>
        <w:rPr>
          <w:rFonts w:ascii="Segoe UI" w:hAnsi="Segoe UI" w:eastAsia="微软雅黑"/>
          <w:b w:val="0"/>
        </w:rPr>
        <w:t>Knowledge Base 软件商业授权协议</w:t>
      </w:r>
    </w:p>
    <w:p w14:paraId="01855496">
      <w:r>
        <w:rPr>
          <w:rFonts w:ascii="Segoe UI" w:hAnsi="Segoe UI" w:eastAsia="微软雅黑"/>
          <w:b/>
        </w:rPr>
        <w:t>乙方（授权方）</w:t>
      </w:r>
    </w:p>
    <w:p w14:paraId="009E840F">
      <w:pPr>
        <w:pStyle w:val="16"/>
      </w:pPr>
      <w:r>
        <w:rPr>
          <w:rFonts w:ascii="Segoe UI" w:hAnsi="Segoe UI" w:eastAsia="微软雅黑"/>
          <w:b w:val="0"/>
        </w:rPr>
        <w:t>名称： 湛江市麻章区湖光镇若依科技工作室</w:t>
      </w:r>
    </w:p>
    <w:p w14:paraId="473AAD8A">
      <w:pPr>
        <w:pStyle w:val="16"/>
      </w:pPr>
      <w:r>
        <w:rPr>
          <w:rFonts w:ascii="Segoe UI" w:hAnsi="Segoe UI" w:eastAsia="微软雅黑"/>
          <w:b w:val="0"/>
        </w:rPr>
        <w:t>统一社会信用代码： 92440811MA567JA055</w:t>
      </w:r>
    </w:p>
    <w:p w14:paraId="743810BA">
      <w:pPr>
        <w:pStyle w:val="16"/>
      </w:pPr>
      <w:r>
        <w:rPr>
          <w:rFonts w:ascii="Segoe UI" w:hAnsi="Segoe UI" w:eastAsia="微软雅黑"/>
          <w:b w:val="0"/>
        </w:rPr>
        <w:t>联系人： 叶常荟</w:t>
      </w:r>
    </w:p>
    <w:p w14:paraId="6C1CDA77">
      <w:pPr>
        <w:pStyle w:val="16"/>
      </w:pPr>
      <w:r>
        <w:rPr>
          <w:rFonts w:ascii="Segoe UI" w:hAnsi="Segoe UI" w:eastAsia="微软雅黑"/>
          <w:b w:val="0"/>
        </w:rPr>
        <w:t>联系电话： 19866579313</w:t>
      </w:r>
    </w:p>
    <w:p w14:paraId="286E673C">
      <w:pPr>
        <w:pStyle w:val="16"/>
      </w:pPr>
      <w:r>
        <w:rPr>
          <w:rFonts w:ascii="Segoe UI" w:hAnsi="Segoe UI" w:eastAsia="微软雅黑"/>
          <w:b w:val="0"/>
        </w:rPr>
        <w:t>微信 / QQ： 770492966</w:t>
      </w:r>
    </w:p>
    <w:p w14:paraId="2D503F1F">
      <w:r>
        <w:rPr>
          <w:rFonts w:ascii="Segoe UI" w:hAnsi="Segoe UI" w:eastAsia="微软雅黑"/>
          <w:b/>
        </w:rPr>
        <w:t>甲方（被授权方）</w:t>
      </w:r>
    </w:p>
    <w:p w14:paraId="084B009C">
      <w:pPr>
        <w:pStyle w:val="16"/>
      </w:pPr>
      <w:r>
        <w:rPr>
          <w:rFonts w:ascii="Segoe UI" w:hAnsi="Segoe UI" w:eastAsia="微软雅黑"/>
          <w:b w:val="0"/>
        </w:rPr>
        <w:t>企业名称： ________________________________________________</w:t>
      </w:r>
    </w:p>
    <w:p w14:paraId="15B3012D">
      <w:pPr>
        <w:pStyle w:val="16"/>
      </w:pPr>
      <w:r>
        <w:rPr>
          <w:rFonts w:ascii="Segoe UI" w:hAnsi="Segoe UI" w:eastAsia="微软雅黑"/>
          <w:b w:val="0"/>
        </w:rPr>
        <w:t>统一社会信用代码： ________________________________________</w:t>
      </w:r>
    </w:p>
    <w:p w14:paraId="6B5892F2">
      <w:pPr>
        <w:pStyle w:val="16"/>
      </w:pPr>
      <w:r>
        <w:rPr>
          <w:rFonts w:ascii="Segoe UI" w:hAnsi="Segoe UI" w:eastAsia="微软雅黑"/>
          <w:b w:val="0"/>
        </w:rPr>
        <w:t>联系人： ___________________________________________________</w:t>
      </w:r>
    </w:p>
    <w:p w14:paraId="0B3B2575">
      <w:pPr>
        <w:pStyle w:val="16"/>
      </w:pPr>
      <w:r>
        <w:rPr>
          <w:rFonts w:ascii="Segoe UI" w:hAnsi="Segoe UI" w:eastAsia="微软雅黑"/>
          <w:b w:val="0"/>
        </w:rPr>
        <w:t>联系电话： _________________________________________________</w:t>
      </w:r>
    </w:p>
    <w:p w14:paraId="227F9ECC">
      <w:r>
        <w:rPr>
          <w:rFonts w:ascii="Segoe UI" w:hAnsi="Segoe UI" w:eastAsia="微软雅黑"/>
          <w:b w:val="0"/>
        </w:rPr>
        <w:t>甲乙双方在平等、自愿、诚实信用的基础上，就甲方以商业目的使用乙方开发的软件产品事宜，达成如下协议。</w:t>
      </w:r>
    </w:p>
    <w:p w14:paraId="07048404">
      <w:pPr>
        <w:pStyle w:val="3"/>
      </w:pPr>
      <w:r>
        <w:rPr>
          <w:rFonts w:ascii="Segoe UI" w:hAnsi="Segoe UI" w:eastAsia="微软雅黑"/>
          <w:b w:val="0"/>
        </w:rPr>
        <w:t>第一条 定义</w:t>
      </w:r>
    </w:p>
    <w:p w14:paraId="45831A5B">
      <w:r>
        <w:rPr>
          <w:rFonts w:ascii="Segoe UI" w:hAnsi="Segoe UI" w:eastAsia="微软雅黑"/>
          <w:b w:val="0"/>
        </w:rPr>
        <w:t xml:space="preserve">1.1 </w:t>
      </w:r>
      <w:r>
        <w:rPr>
          <w:rFonts w:ascii="Segoe UI" w:hAnsi="Segoe UI" w:eastAsia="微软雅黑"/>
          <w:b/>
        </w:rPr>
        <w:t>"软件"</w:t>
      </w:r>
      <w:r>
        <w:rPr>
          <w:rFonts w:ascii="Segoe UI" w:hAnsi="Segoe UI" w:eastAsia="微软雅黑"/>
          <w:b w:val="0"/>
        </w:rPr>
        <w:t xml:space="preserve">：指乙方开发并享有著作权的桌面知识管理软件 </w:t>
      </w:r>
      <w:r>
        <w:rPr>
          <w:rFonts w:ascii="Segoe UI" w:hAnsi="Segoe UI" w:eastAsia="微软雅黑"/>
          <w:b/>
        </w:rPr>
        <w:t>Knowledge Base（中文名：智能知识库）</w:t>
      </w:r>
      <w:r>
        <w:rPr>
          <w:rFonts w:ascii="Segoe UI" w:hAnsi="Segoe UI" w:eastAsia="微软雅黑"/>
          <w:b w:val="0"/>
        </w:rPr>
        <w:t xml:space="preserve">，授权版本为 </w:t>
      </w:r>
      <w:r>
        <w:rPr>
          <w:rFonts w:ascii="Segoe UI" w:hAnsi="Segoe UI" w:eastAsia="微软雅黑"/>
          <w:b/>
        </w:rPr>
        <w:t>v1.11.0</w:t>
      </w:r>
      <w:r>
        <w:rPr>
          <w:rFonts w:ascii="Segoe UI" w:hAnsi="Segoe UI" w:eastAsia="微软雅黑"/>
          <w:b w:val="0"/>
        </w:rPr>
        <w:t xml:space="preserve"> 及本协议约定范围内的后续更新版本，包括其可执行程序、源代码、配置文件、文档及相关素材。</w:t>
      </w:r>
    </w:p>
    <w:p w14:paraId="07CAE153">
      <w:r>
        <w:rPr>
          <w:rFonts w:ascii="Segoe UI" w:hAnsi="Segoe UI" w:eastAsia="微软雅黑"/>
          <w:b w:val="0"/>
        </w:rPr>
        <w:t xml:space="preserve">1.2 </w:t>
      </w:r>
      <w:r>
        <w:rPr>
          <w:rFonts w:ascii="Segoe UI" w:hAnsi="Segoe UI" w:eastAsia="微软雅黑"/>
          <w:b/>
        </w:rPr>
        <w:t>"开源许可"</w:t>
      </w:r>
      <w:r>
        <w:rPr>
          <w:rFonts w:ascii="Segoe UI" w:hAnsi="Segoe UI" w:eastAsia="微软雅黑"/>
          <w:b w:val="0"/>
        </w:rPr>
        <w:t xml:space="preserve">：指本软件同时对外采用的 </w:t>
      </w:r>
      <w:r>
        <w:rPr>
          <w:rFonts w:ascii="Segoe UI" w:hAnsi="Segoe UI" w:eastAsia="微软雅黑"/>
          <w:b/>
        </w:rPr>
        <w:t>GNU AGPL-3.0</w:t>
      </w:r>
      <w:r>
        <w:rPr>
          <w:rFonts w:ascii="Segoe UI" w:hAnsi="Segoe UI" w:eastAsia="微软雅黑"/>
          <w:b w:val="0"/>
        </w:rPr>
        <w:t xml:space="preserve"> 开源协议。</w:t>
      </w:r>
    </w:p>
    <w:p w14:paraId="69DE2F9A">
      <w:r>
        <w:rPr>
          <w:rFonts w:ascii="Segoe UI" w:hAnsi="Segoe UI" w:eastAsia="微软雅黑"/>
          <w:b w:val="0"/>
        </w:rPr>
        <w:t xml:space="preserve">1.3 </w:t>
      </w:r>
      <w:r>
        <w:rPr>
          <w:rFonts w:ascii="Segoe UI" w:hAnsi="Segoe UI" w:eastAsia="微软雅黑"/>
          <w:b/>
        </w:rPr>
        <w:t>"商业授权"</w:t>
      </w:r>
      <w:r>
        <w:rPr>
          <w:rFonts w:ascii="Segoe UI" w:hAnsi="Segoe UI" w:eastAsia="微软雅黑"/>
          <w:b w:val="0"/>
        </w:rPr>
        <w:t>：指乙方依据本协议向甲方授予的、豁免 AGPL-3.0 "copyleft / 传染性" 条款约束的付费使用权利。</w:t>
      </w:r>
    </w:p>
    <w:p w14:paraId="1C90E9BC">
      <w:r>
        <w:rPr>
          <w:rFonts w:ascii="Segoe UI" w:hAnsi="Segoe UI" w:eastAsia="微软雅黑"/>
          <w:b w:val="0"/>
        </w:rPr>
        <w:t xml:space="preserve">1.4 </w:t>
      </w:r>
      <w:r>
        <w:rPr>
          <w:rFonts w:ascii="Segoe UI" w:hAnsi="Segoe UI" w:eastAsia="微软雅黑"/>
          <w:b/>
        </w:rPr>
        <w:t>"被许可主体"</w:t>
      </w:r>
      <w:r>
        <w:rPr>
          <w:rFonts w:ascii="Segoe UI" w:hAnsi="Segoe UI" w:eastAsia="微软雅黑"/>
          <w:b w:val="0"/>
        </w:rPr>
        <w:t>：指本协议第二条所界定的有权使用本软件的甲方实体或自然人范围。</w:t>
      </w:r>
    </w:p>
    <w:p w14:paraId="16DC1C26">
      <w:r>
        <w:rPr>
          <w:rFonts w:ascii="Segoe UI" w:hAnsi="Segoe UI" w:eastAsia="微软雅黑"/>
          <w:b w:val="0"/>
        </w:rPr>
        <w:t xml:space="preserve">1.5 </w:t>
      </w:r>
      <w:r>
        <w:rPr>
          <w:rFonts w:ascii="Segoe UI" w:hAnsi="Segoe UI" w:eastAsia="微软雅黑"/>
          <w:b/>
        </w:rPr>
        <w:t>"授权凭证"</w:t>
      </w:r>
      <w:r>
        <w:rPr>
          <w:rFonts w:ascii="Segoe UI" w:hAnsi="Segoe UI" w:eastAsia="微软雅黑"/>
          <w:b w:val="0"/>
        </w:rPr>
        <w:t>：指乙方在甲方付清授权费用后出具的、记载授权类型与范围的书面或电子凭证，为本协议附件并具同等效力。</w:t>
      </w:r>
    </w:p>
    <w:p w14:paraId="3DA67034">
      <w:pPr>
        <w:pStyle w:val="3"/>
      </w:pPr>
      <w:r>
        <w:rPr>
          <w:rFonts w:ascii="Segoe UI" w:hAnsi="Segoe UI" w:eastAsia="微软雅黑"/>
          <w:b w:val="0"/>
        </w:rPr>
        <w:t>第二条 授权授予</w:t>
      </w:r>
    </w:p>
    <w:p w14:paraId="293D0A2E">
      <w:r>
        <w:rPr>
          <w:rFonts w:ascii="Segoe UI" w:hAnsi="Segoe UI" w:eastAsia="微软雅黑"/>
          <w:b w:val="0"/>
        </w:rPr>
        <w:t>2.1 在甲方按第五条全额支付授权费用后，乙方授予甲方一项</w:t>
      </w:r>
      <w:r>
        <w:rPr>
          <w:rFonts w:ascii="Segoe UI" w:hAnsi="Segoe UI" w:eastAsia="微软雅黑"/>
          <w:b/>
        </w:rPr>
        <w:t>非独占、不可转让、永久有效</w:t>
      </w:r>
      <w:r>
        <w:rPr>
          <w:rFonts w:ascii="Segoe UI" w:hAnsi="Segoe UI" w:eastAsia="微软雅黑"/>
          <w:b w:val="0"/>
        </w:rPr>
        <w:t>的商业使用许可，许可甲方在本协议约定范围内使用本软件，且</w:t>
      </w:r>
      <w:r>
        <w:rPr>
          <w:rFonts w:ascii="Segoe UI" w:hAnsi="Segoe UI" w:eastAsia="微软雅黑"/>
          <w:b/>
        </w:rPr>
        <w:t>不受 AGPL-3.0 开源义务约束</w:t>
      </w:r>
      <w:r>
        <w:rPr>
          <w:rFonts w:ascii="Segoe UI" w:hAnsi="Segoe UI" w:eastAsia="微软雅黑"/>
          <w:b w:val="0"/>
        </w:rPr>
        <w:t>。</w:t>
      </w:r>
    </w:p>
    <w:p w14:paraId="03431E70">
      <w:r>
        <w:rPr>
          <w:rFonts w:ascii="Segoe UI" w:hAnsi="Segoe UI" w:eastAsia="微软雅黑"/>
          <w:b w:val="0"/>
        </w:rPr>
        <w:t xml:space="preserve">2.2 </w:t>
      </w:r>
      <w:r>
        <w:rPr>
          <w:rFonts w:ascii="Segoe UI" w:hAnsi="Segoe UI" w:eastAsia="微软雅黑"/>
          <w:b/>
        </w:rPr>
        <w:t>授权类型：</w:t>
      </w:r>
      <w:r>
        <w:rPr>
          <w:rFonts w:ascii="Segoe UI" w:hAnsi="Segoe UI" w:eastAsia="微软雅黑"/>
          <w:b w:val="0"/>
        </w:rPr>
        <w:t xml:space="preserve"> ________________________（个人版 / 企业版，二者择一填写，以授权凭证记载为准）</w:t>
      </w:r>
    </w:p>
    <w:p w14:paraId="50681259">
      <w:r>
        <w:rPr>
          <w:rFonts w:ascii="Segoe UI" w:hAnsi="Segoe UI" w:eastAsia="微软雅黑"/>
          <w:b w:val="0"/>
        </w:rPr>
        <w:t xml:space="preserve">2.3 </w:t>
      </w:r>
      <w:r>
        <w:rPr>
          <w:rFonts w:ascii="Segoe UI" w:hAnsi="Segoe UI" w:eastAsia="微软雅黑"/>
          <w:b/>
        </w:rPr>
        <w:t>授权范围</w:t>
      </w:r>
      <w:r>
        <w:rPr>
          <w:rFonts w:ascii="Segoe UI" w:hAnsi="Segoe UI" w:eastAsia="微软雅黑"/>
          <w:b w:val="0"/>
        </w:rPr>
        <w:t>（标准商用授权）：</w:t>
      </w:r>
    </w:p>
    <w:p w14:paraId="4D938FF4">
      <w:pPr>
        <w:pStyle w:val="16"/>
      </w:pPr>
      <w:r>
        <w:rPr>
          <w:rFonts w:ascii="Segoe UI" w:hAnsi="Segoe UI" w:eastAsia="微软雅黑"/>
          <w:b w:val="0"/>
        </w:rPr>
        <w:t>允许甲方将本软件用于商业用途，包括企业内部知识管理、团队协作等营利性场景；</w:t>
      </w:r>
    </w:p>
    <w:p w14:paraId="59E391C2">
      <w:pPr>
        <w:pStyle w:val="16"/>
      </w:pPr>
      <w:r>
        <w:rPr>
          <w:rFonts w:ascii="Segoe UI" w:hAnsi="Segoe UI" w:eastAsia="微软雅黑"/>
          <w:b w:val="0"/>
        </w:rPr>
        <w:t>允许桌面端与移动端在被许可主体范围内部署使用；</w:t>
      </w:r>
    </w:p>
    <w:p w14:paraId="7FE9E6E9">
      <w:pPr>
        <w:pStyle w:val="16"/>
      </w:pPr>
      <w:r>
        <w:rPr>
          <w:rFonts w:ascii="Segoe UI" w:hAnsi="Segoe UI" w:eastAsia="微软雅黑"/>
          <w:b w:val="0"/>
        </w:rPr>
        <w:t>在授权类型允许的前提下，可将本软件或其衍生版本以</w:t>
      </w:r>
      <w:r>
        <w:rPr>
          <w:rFonts w:ascii="Segoe UI" w:hAnsi="Segoe UI" w:eastAsia="微软雅黑"/>
          <w:b/>
        </w:rPr>
        <w:t>闭源形式</w:t>
      </w:r>
      <w:r>
        <w:rPr>
          <w:rFonts w:ascii="Segoe UI" w:hAnsi="Segoe UI" w:eastAsia="微软雅黑"/>
          <w:b w:val="0"/>
        </w:rPr>
        <w:t>集成、私有化部署或对外交付。</w:t>
      </w:r>
    </w:p>
    <w:p w14:paraId="42CEEA55">
      <w:r>
        <w:rPr>
          <w:rFonts w:ascii="Segoe UI" w:hAnsi="Segoe UI" w:eastAsia="微软雅黑"/>
          <w:b w:val="0"/>
        </w:rPr>
        <w:t>2.4 本授权及于甲方付费时的最新版本源代码，并依第六条获得后续更新。</w:t>
      </w:r>
    </w:p>
    <w:p w14:paraId="2AC249F2">
      <w:pPr>
        <w:pStyle w:val="3"/>
      </w:pPr>
      <w:r>
        <w:rPr>
          <w:rFonts w:ascii="Segoe UI" w:hAnsi="Segoe UI" w:eastAsia="微软雅黑"/>
          <w:b w:val="0"/>
        </w:rPr>
        <w:t>第三条 授权限制</w:t>
      </w:r>
    </w:p>
    <w:p w14:paraId="4E81923B">
      <w:r>
        <w:rPr>
          <w:rFonts w:ascii="Segoe UI" w:hAnsi="Segoe UI" w:eastAsia="微软雅黑"/>
          <w:b w:val="0"/>
        </w:rPr>
        <w:t>未经乙方另行书面许可，甲方不得：</w:t>
      </w:r>
    </w:p>
    <w:p w14:paraId="6BCB251B">
      <w:r>
        <w:rPr>
          <w:rFonts w:ascii="Segoe UI" w:hAnsi="Segoe UI" w:eastAsia="微软雅黑"/>
          <w:b w:val="0"/>
        </w:rPr>
        <w:t>3.1 超出第二条授权类型与被许可主体范围使用、复制或部署本软件；</w:t>
      </w:r>
    </w:p>
    <w:p w14:paraId="383D369D">
      <w:r>
        <w:rPr>
          <w:rFonts w:ascii="Segoe UI" w:hAnsi="Segoe UI" w:eastAsia="微软雅黑"/>
          <w:b w:val="0"/>
        </w:rPr>
        <w:t>3.2 将本协议项下权利转售、转让、分授权、出租或以任何方式提供给第三方；</w:t>
      </w:r>
    </w:p>
    <w:p w14:paraId="6A84912E">
      <w:r>
        <w:rPr>
          <w:rFonts w:ascii="Segoe UI" w:hAnsi="Segoe UI" w:eastAsia="微软雅黑"/>
          <w:b w:val="0"/>
        </w:rPr>
        <w:t xml:space="preserve">3.3 </w:t>
      </w:r>
      <w:r>
        <w:rPr>
          <w:rFonts w:ascii="Segoe UI" w:hAnsi="Segoe UI" w:eastAsia="微软雅黑"/>
          <w:b/>
        </w:rPr>
        <w:t>将本软件的源代码（含经甲方修改后的版本）以再授权、转授权、转售、出借、共享或分发等任何形式提供给任何第三方，或允许、协助第三方基于本软件源代码获得使用、开发或商业授权</w:t>
      </w:r>
      <w:r>
        <w:rPr>
          <w:rFonts w:ascii="Segoe UI" w:hAnsi="Segoe UI" w:eastAsia="微软雅黑"/>
          <w:b w:val="0"/>
        </w:rPr>
        <w:t>；</w:t>
      </w:r>
    </w:p>
    <w:p w14:paraId="18D90ABC">
      <w:r>
        <w:rPr>
          <w:rFonts w:ascii="Segoe UI" w:hAnsi="Segoe UI" w:eastAsia="微软雅黑"/>
          <w:b w:val="0"/>
        </w:rPr>
        <w:t>3.4 移除、篡改本软件中的著作权声明、商标标识；</w:t>
      </w:r>
    </w:p>
    <w:p w14:paraId="0D571277">
      <w:r>
        <w:rPr>
          <w:rFonts w:ascii="Segoe UI" w:hAnsi="Segoe UI" w:eastAsia="微软雅黑"/>
          <w:b w:val="0"/>
        </w:rPr>
        <w:t>3.5 利用本软件从事违反法律法规、侵犯第三方合法权益或危害网络安全的活动；</w:t>
      </w:r>
    </w:p>
    <w:p w14:paraId="36F94539">
      <w:r>
        <w:rPr>
          <w:rFonts w:ascii="Segoe UI" w:hAnsi="Segoe UI" w:eastAsia="微软雅黑"/>
          <w:b w:val="0"/>
        </w:rPr>
        <w:t>3.6 对外宣称本软件由甲方独立开发，或以误导方式标注软件来源。</w:t>
      </w:r>
    </w:p>
    <w:p w14:paraId="4680FDFD">
      <w:pPr>
        <w:pStyle w:val="3"/>
      </w:pPr>
      <w:r>
        <w:rPr>
          <w:rFonts w:ascii="Segoe UI" w:hAnsi="Segoe UI" w:eastAsia="微软雅黑"/>
          <w:b w:val="0"/>
        </w:rPr>
        <w:t>第四条 知识产权</w:t>
      </w:r>
    </w:p>
    <w:p w14:paraId="38B92B41">
      <w:r>
        <w:rPr>
          <w:rFonts w:ascii="Segoe UI" w:hAnsi="Segoe UI" w:eastAsia="微软雅黑"/>
          <w:b w:val="0"/>
        </w:rPr>
        <w:t>4.1 本软件的全部著作权、商标权及其他知识产权均归乙方所有。本协议仅授予甲方约定范围内的</w:t>
      </w:r>
      <w:r>
        <w:rPr>
          <w:rFonts w:ascii="Segoe UI" w:hAnsi="Segoe UI" w:eastAsia="微软雅黑"/>
          <w:b/>
        </w:rPr>
        <w:t>使用权</w:t>
      </w:r>
      <w:r>
        <w:rPr>
          <w:rFonts w:ascii="Segoe UI" w:hAnsi="Segoe UI" w:eastAsia="微软雅黑"/>
          <w:b w:val="0"/>
        </w:rPr>
        <w:t>，不构成任何知识产权的转让。</w:t>
      </w:r>
    </w:p>
    <w:p w14:paraId="5EBF954C">
      <w:r>
        <w:rPr>
          <w:rFonts w:ascii="Segoe UI" w:hAnsi="Segoe UI" w:eastAsia="微软雅黑"/>
          <w:b w:val="0"/>
        </w:rPr>
        <w:t>4.2 甲方基于本软件进行的二次开发成果中，归属于本软件原始代码的部分，其知识产权仍归乙方所有；甲方对其自行新增部分享有相应权利，但不得影响乙方对原始代码的权利。</w:t>
      </w:r>
    </w:p>
    <w:p w14:paraId="0A692BD8">
      <w:r>
        <w:rPr>
          <w:rFonts w:ascii="Segoe UI" w:hAnsi="Segoe UI" w:eastAsia="微软雅黑"/>
          <w:b w:val="0"/>
        </w:rPr>
        <w:t>4.3 商业授权不禁止甲方自愿开源其衍生作品，但甲方开源行为不得对外暴露乙方未公开的商业授权专有内容。</w:t>
      </w:r>
    </w:p>
    <w:p w14:paraId="79C74AE2">
      <w:pPr>
        <w:pStyle w:val="3"/>
      </w:pPr>
      <w:r>
        <w:rPr>
          <w:rFonts w:ascii="Segoe UI" w:hAnsi="Segoe UI" w:eastAsia="微软雅黑"/>
          <w:b w:val="0"/>
        </w:rPr>
        <w:t>第五条 授权费用与支付</w:t>
      </w:r>
    </w:p>
    <w:p w14:paraId="06A4D629">
      <w:r>
        <w:rPr>
          <w:rFonts w:ascii="Segoe UI" w:hAnsi="Segoe UI" w:eastAsia="微软雅黑"/>
          <w:b w:val="0"/>
        </w:rPr>
        <w:t xml:space="preserve">5.1 </w:t>
      </w:r>
      <w:r>
        <w:rPr>
          <w:rFonts w:ascii="Segoe UI" w:hAnsi="Segoe UI" w:eastAsia="微软雅黑"/>
          <w:b/>
        </w:rPr>
        <w:t>授权费用：</w:t>
      </w:r>
      <w:r>
        <w:rPr>
          <w:rFonts w:ascii="Segoe UI" w:hAnsi="Segoe UI" w:eastAsia="微软雅黑"/>
          <w:b w:val="0"/>
        </w:rPr>
        <w:t xml:space="preserve"> 人民币 </w:t>
      </w:r>
      <w:r>
        <w:rPr>
          <w:rFonts w:ascii="Segoe UI" w:hAnsi="Segoe UI" w:eastAsia="微软雅黑"/>
          <w:b/>
        </w:rPr>
        <w:t>¥________________ 元</w:t>
      </w:r>
      <w:r>
        <w:rPr>
          <w:rFonts w:ascii="Segoe UI" w:hAnsi="Segoe UI" w:eastAsia="微软雅黑"/>
          <w:b w:val="0"/>
        </w:rPr>
        <w:t>／套，为</w:t>
      </w:r>
      <w:r>
        <w:rPr>
          <w:rFonts w:ascii="Segoe UI" w:hAnsi="Segoe UI" w:eastAsia="微软雅黑"/>
          <w:b/>
        </w:rPr>
        <w:t>一次性永久买断</w:t>
      </w:r>
      <w:r>
        <w:rPr>
          <w:rFonts w:ascii="Segoe UI" w:hAnsi="Segoe UI" w:eastAsia="微软雅黑"/>
          <w:b w:val="0"/>
        </w:rPr>
        <w:t>费用，具体金额按所选授权类型（个人版 / 企业版）以双方确认的报价单或授权凭证为准。</w:t>
      </w:r>
    </w:p>
    <w:p w14:paraId="1AF9724C">
      <w:r>
        <w:rPr>
          <w:rFonts w:ascii="Segoe UI" w:hAnsi="Segoe UI" w:eastAsia="微软雅黑"/>
          <w:b w:val="0"/>
        </w:rPr>
        <w:t>5.2 甲方应于本协议签订后 _______ 日内一次性支付上述费用。乙方收款后出具授权凭证，授权自费用到账之日起生效。</w:t>
      </w:r>
    </w:p>
    <w:p w14:paraId="0BF66BE9">
      <w:r>
        <w:rPr>
          <w:rFonts w:ascii="Segoe UI" w:hAnsi="Segoe UI" w:eastAsia="微软雅黑"/>
          <w:b w:val="0"/>
        </w:rPr>
        <w:t>5.3 授权费用</w:t>
      </w:r>
      <w:r>
        <w:rPr>
          <w:rFonts w:ascii="Segoe UI" w:hAnsi="Segoe UI" w:eastAsia="微软雅黑"/>
          <w:b/>
        </w:rPr>
        <w:t>不含</w:t>
      </w:r>
      <w:r>
        <w:rPr>
          <w:rFonts w:ascii="Segoe UI" w:hAnsi="Segoe UI" w:eastAsia="微软雅黑"/>
          <w:b w:val="0"/>
        </w:rPr>
        <w:t>以下内容，如需由双方另行约定并计费：</w:t>
      </w:r>
    </w:p>
    <w:p w14:paraId="0186982C">
      <w:pPr>
        <w:pStyle w:val="16"/>
      </w:pPr>
      <w:r>
        <w:rPr>
          <w:rFonts w:ascii="Segoe UI" w:hAnsi="Segoe UI" w:eastAsia="微软雅黑"/>
          <w:b w:val="0"/>
        </w:rPr>
        <w:t>定制开发、二次开发服务；</w:t>
      </w:r>
    </w:p>
    <w:p w14:paraId="429E1182">
      <w:pPr>
        <w:pStyle w:val="16"/>
      </w:pPr>
      <w:r>
        <w:rPr>
          <w:rFonts w:ascii="Segoe UI" w:hAnsi="Segoe UI" w:eastAsia="微软雅黑"/>
          <w:b w:val="0"/>
        </w:rPr>
        <w:t>现场实施、专项培训；</w:t>
      </w:r>
    </w:p>
    <w:p w14:paraId="125C81B0">
      <w:pPr>
        <w:pStyle w:val="16"/>
      </w:pPr>
      <w:r>
        <w:rPr>
          <w:rFonts w:ascii="Segoe UI" w:hAnsi="Segoe UI" w:eastAsia="微软雅黑"/>
          <w:b w:val="0"/>
        </w:rPr>
        <w:t>本软件所依赖的第三方组件或商业 API（如在线大模型 API、本地模型等）的费用——该等费用由甲方自行向相应服务方承担，与本授权费用无关。</w:t>
      </w:r>
    </w:p>
    <w:p w14:paraId="47E8D411">
      <w:r>
        <w:rPr>
          <w:rFonts w:ascii="Segoe UI" w:hAnsi="Segoe UI" w:eastAsia="微软雅黑"/>
          <w:b w:val="0"/>
        </w:rPr>
        <w:t>5.4 除法律另有强制规定或本协议另有约定外，已支付的授权费用不予退还。</w:t>
      </w:r>
    </w:p>
    <w:p w14:paraId="3CA347F5">
      <w:pPr>
        <w:pStyle w:val="3"/>
      </w:pPr>
      <w:r>
        <w:rPr>
          <w:rFonts w:ascii="Segoe UI" w:hAnsi="Segoe UI" w:eastAsia="微软雅黑"/>
          <w:b w:val="0"/>
        </w:rPr>
        <w:t>第六条 软件更新与技术支持</w:t>
      </w:r>
    </w:p>
    <w:p w14:paraId="6A332981">
      <w:r>
        <w:rPr>
          <w:rFonts w:ascii="Segoe UI" w:hAnsi="Segoe UI" w:eastAsia="微软雅黑"/>
          <w:b w:val="0"/>
        </w:rPr>
        <w:t>6.1 本软件以 GNU AGPL-3.0 协议持续开源，授权生效后，甲方可</w:t>
      </w:r>
      <w:r>
        <w:rPr>
          <w:rFonts w:ascii="Segoe UI" w:hAnsi="Segoe UI" w:eastAsia="微软雅黑"/>
          <w:b/>
        </w:rPr>
        <w:t>免费获得本软件后续发布的全部版本更新</w:t>
      </w:r>
      <w:r>
        <w:rPr>
          <w:rFonts w:ascii="Segoe UI" w:hAnsi="Segoe UI" w:eastAsia="微软雅黑"/>
          <w:b w:val="0"/>
        </w:rPr>
        <w:t>（不限大、小版本），并在本协议约定的商业授权范围内使用该等更新版本，乙方不就版本升级另行收取授权费用。</w:t>
      </w:r>
    </w:p>
    <w:p w14:paraId="5853BD0D">
      <w:r>
        <w:rPr>
          <w:rFonts w:ascii="Segoe UI" w:hAnsi="Segoe UI" w:eastAsia="微软雅黑"/>
          <w:b w:val="0"/>
        </w:rPr>
        <w:t>6.2 乙方通过微信 / QQ（`770492966`）等渠道为甲方提供基础技术支持（安装部署指导与使用答疑），响应时间以实际沟通为准。</w:t>
      </w:r>
    </w:p>
    <w:p w14:paraId="3143659C">
      <w:r>
        <w:rPr>
          <w:rFonts w:ascii="Segoe UI" w:hAnsi="Segoe UI" w:eastAsia="微软雅黑"/>
          <w:b w:val="0"/>
        </w:rPr>
        <w:t>6.3 本软件的 AI 问答等功能需接入甲方自有的大模型 API 或本地模型，相关接入配置由甲方负责，乙方提供必要的接入指导。</w:t>
      </w:r>
    </w:p>
    <w:p w14:paraId="331D0DE3">
      <w:pPr>
        <w:pStyle w:val="3"/>
      </w:pPr>
      <w:r>
        <w:rPr>
          <w:rFonts w:ascii="Segoe UI" w:hAnsi="Segoe UI" w:eastAsia="微软雅黑"/>
          <w:b w:val="0"/>
        </w:rPr>
        <w:t>第七条 陈述与保证</w:t>
      </w:r>
    </w:p>
    <w:p w14:paraId="101822E2">
      <w:r>
        <w:rPr>
          <w:rFonts w:ascii="Segoe UI" w:hAnsi="Segoe UI" w:eastAsia="微软雅黑"/>
          <w:b w:val="0"/>
        </w:rPr>
        <w:t>7.1 乙方保证其为本软件的合法著作权人，有权签订并履行本协议；本软件不侵犯任何第三方的知识产权。</w:t>
      </w:r>
    </w:p>
    <w:p w14:paraId="2D0CF1F9">
      <w:r>
        <w:rPr>
          <w:rFonts w:ascii="Segoe UI" w:hAnsi="Segoe UI" w:eastAsia="微软雅黑"/>
          <w:b w:val="0"/>
        </w:rPr>
        <w:t>7.2 乙方保证所交付的软件与其公开描述的核心功能相符。</w:t>
      </w:r>
    </w:p>
    <w:p w14:paraId="26B4A9E7">
      <w:r>
        <w:rPr>
          <w:rFonts w:ascii="Segoe UI" w:hAnsi="Segoe UI" w:eastAsia="微软雅黑"/>
          <w:b w:val="0"/>
        </w:rPr>
        <w:t>7.3 甲方保证其提供的主体信息真实、合法、有效，并将依约定用途使用本软件。</w:t>
      </w:r>
    </w:p>
    <w:p w14:paraId="728DCF72">
      <w:pPr>
        <w:pStyle w:val="3"/>
      </w:pPr>
      <w:r>
        <w:rPr>
          <w:rFonts w:ascii="Segoe UI" w:hAnsi="Segoe UI" w:eastAsia="微软雅黑"/>
          <w:b w:val="0"/>
        </w:rPr>
        <w:t>第八条 免责声明与责任限制</w:t>
      </w:r>
    </w:p>
    <w:p w14:paraId="4E65427A">
      <w:r>
        <w:rPr>
          <w:rFonts w:ascii="Segoe UI" w:hAnsi="Segoe UI" w:eastAsia="微软雅黑"/>
          <w:b w:val="0"/>
        </w:rPr>
        <w:t>8.1 本软件按"现状（AS IS）"提供。除本协议明确约定外，乙方不就软件的适销性、特定用途适用性作出其他默示保证。</w:t>
      </w:r>
    </w:p>
    <w:p w14:paraId="6B294FB8">
      <w:r>
        <w:rPr>
          <w:rFonts w:ascii="Segoe UI" w:hAnsi="Segoe UI" w:eastAsia="微软雅黑"/>
          <w:b w:val="0"/>
        </w:rPr>
        <w:t>8.2 在适用法律允许的最大范围内，乙方因本协议或本软件使用所承担的累计赔偿责任，</w:t>
      </w:r>
      <w:r>
        <w:rPr>
          <w:rFonts w:ascii="Segoe UI" w:hAnsi="Segoe UI" w:eastAsia="微软雅黑"/>
          <w:b/>
        </w:rPr>
        <w:t>不超过甲方已实际支付的授权费用总额</w:t>
      </w:r>
      <w:r>
        <w:rPr>
          <w:rFonts w:ascii="Segoe UI" w:hAnsi="Segoe UI" w:eastAsia="微软雅黑"/>
          <w:b w:val="0"/>
        </w:rPr>
        <w:t>。</w:t>
      </w:r>
    </w:p>
    <w:p w14:paraId="168CFE97">
      <w:r>
        <w:rPr>
          <w:rFonts w:ascii="Segoe UI" w:hAnsi="Segoe UI" w:eastAsia="微软雅黑"/>
          <w:b w:val="0"/>
        </w:rPr>
        <w:t>8.3 乙方不对甲方因使用本软件而产生的数据丢失、业务中断、利润损失等间接、附带或后果性损失承担责任。甲方应自行做好数据备份。</w:t>
      </w:r>
    </w:p>
    <w:p w14:paraId="45E0D568">
      <w:pPr>
        <w:pStyle w:val="3"/>
      </w:pPr>
      <w:r>
        <w:rPr>
          <w:rFonts w:ascii="Segoe UI" w:hAnsi="Segoe UI" w:eastAsia="微软雅黑"/>
          <w:b w:val="0"/>
        </w:rPr>
        <w:t>第九条 协议期限与终止</w:t>
      </w:r>
    </w:p>
    <w:p w14:paraId="7F9608D0">
      <w:r>
        <w:rPr>
          <w:rFonts w:ascii="Segoe UI" w:hAnsi="Segoe UI" w:eastAsia="微软雅黑"/>
          <w:b w:val="0"/>
        </w:rPr>
        <w:t>9.1 本协议自双方签字（盖章）且甲方付清授权费用之日起生效。商业使用授权一经生效</w:t>
      </w:r>
      <w:r>
        <w:rPr>
          <w:rFonts w:ascii="Segoe UI" w:hAnsi="Segoe UI" w:eastAsia="微软雅黑"/>
          <w:b/>
        </w:rPr>
        <w:t>永久有效</w:t>
      </w:r>
      <w:r>
        <w:rPr>
          <w:rFonts w:ascii="Segoe UI" w:hAnsi="Segoe UI" w:eastAsia="微软雅黑"/>
          <w:b w:val="0"/>
        </w:rPr>
        <w:t>，不因本协议其他条款的期限届满而失效，但甲方违约导致授权终止的情形除外。</w:t>
      </w:r>
    </w:p>
    <w:p w14:paraId="5FBEB520">
      <w:r>
        <w:rPr>
          <w:rFonts w:ascii="Segoe UI" w:hAnsi="Segoe UI" w:eastAsia="微软雅黑"/>
          <w:b w:val="0"/>
        </w:rPr>
        <w:t>9.2 甲方实质性违反第三条授权限制且经乙方书面通知后 15 日内未改正的，乙方有权</w:t>
      </w:r>
      <w:r>
        <w:rPr>
          <w:rFonts w:ascii="Segoe UI" w:hAnsi="Segoe UI" w:eastAsia="微软雅黑"/>
          <w:b/>
        </w:rPr>
        <w:t>单方终止授权</w:t>
      </w:r>
      <w:r>
        <w:rPr>
          <w:rFonts w:ascii="Segoe UI" w:hAnsi="Segoe UI" w:eastAsia="微软雅黑"/>
          <w:b w:val="0"/>
        </w:rPr>
        <w:t>，已支付费用不予退还，并保留追究法律责任的权利。</w:t>
      </w:r>
    </w:p>
    <w:p w14:paraId="1D81871F">
      <w:r>
        <w:rPr>
          <w:rFonts w:ascii="Segoe UI" w:hAnsi="Segoe UI" w:eastAsia="微软雅黑"/>
          <w:b w:val="0"/>
        </w:rPr>
        <w:t>9.3 授权终止后，甲方应立即停止使用本软件并销毁相关副本（已合法对外交付的产品另行协商处置方式）。</w:t>
      </w:r>
    </w:p>
    <w:p w14:paraId="2220B725">
      <w:pPr>
        <w:pStyle w:val="3"/>
      </w:pPr>
      <w:r>
        <w:rPr>
          <w:rFonts w:ascii="Segoe UI" w:hAnsi="Segoe UI" w:eastAsia="微软雅黑"/>
          <w:b w:val="0"/>
        </w:rPr>
        <w:t>第十条 违约责任</w:t>
      </w:r>
    </w:p>
    <w:p w14:paraId="5E48330A">
      <w:r>
        <w:rPr>
          <w:rFonts w:ascii="Segoe UI" w:hAnsi="Segoe UI" w:eastAsia="微软雅黑"/>
          <w:b w:val="0"/>
        </w:rPr>
        <w:t>10.1 任何一方违反本协议，应承担继续履行、采取补救措施或赔偿损失等违约责任。</w:t>
      </w:r>
    </w:p>
    <w:p w14:paraId="06AB8587">
      <w:r>
        <w:rPr>
          <w:rFonts w:ascii="Segoe UI" w:hAnsi="Segoe UI" w:eastAsia="微软雅黑"/>
          <w:b w:val="0"/>
        </w:rPr>
        <w:t>10.2 甲方超范围使用、非法分发或盗用本软件的，除立即终止授权外，应按授权费用的 ____ 倍向乙方支付违约金；不足以弥补乙方损失的，甲方应就差额部分另行赔偿。</w:t>
      </w:r>
    </w:p>
    <w:p w14:paraId="1F92498E">
      <w:pPr>
        <w:pStyle w:val="3"/>
      </w:pPr>
      <w:r>
        <w:rPr>
          <w:rFonts w:ascii="Segoe UI" w:hAnsi="Segoe UI" w:eastAsia="微软雅黑"/>
          <w:b w:val="0"/>
        </w:rPr>
        <w:t>第十一条 保密</w:t>
      </w:r>
    </w:p>
    <w:p w14:paraId="3E8B7BD9">
      <w:r>
        <w:rPr>
          <w:rFonts w:ascii="Segoe UI" w:hAnsi="Segoe UI" w:eastAsia="微软雅黑"/>
          <w:b w:val="0"/>
        </w:rPr>
        <w:t>双方对履行本协议过程中知悉的对方商业秘密、技术信息、源代码及未公开资料负有保密义务，未经对方书面同意不得向第三方披露。本条在本协议终止后继续有效。</w:t>
      </w:r>
    </w:p>
    <w:p w14:paraId="54C732E2">
      <w:pPr>
        <w:pStyle w:val="3"/>
      </w:pPr>
      <w:r>
        <w:rPr>
          <w:rFonts w:ascii="Segoe UI" w:hAnsi="Segoe UI" w:eastAsia="微软雅黑"/>
          <w:b w:val="0"/>
        </w:rPr>
        <w:t>第十二条 争议解决与适用法律</w:t>
      </w:r>
    </w:p>
    <w:p w14:paraId="4BFBA685">
      <w:r>
        <w:rPr>
          <w:rFonts w:ascii="Segoe UI" w:hAnsi="Segoe UI" w:eastAsia="微软雅黑"/>
          <w:b w:val="0"/>
        </w:rPr>
        <w:t>12.1 本协议的订立、效力、解释与履行均适用</w:t>
      </w:r>
      <w:r>
        <w:rPr>
          <w:rFonts w:ascii="Segoe UI" w:hAnsi="Segoe UI" w:eastAsia="微软雅黑"/>
          <w:b/>
        </w:rPr>
        <w:t>中华人民共和国法律</w:t>
      </w:r>
      <w:r>
        <w:rPr>
          <w:rFonts w:ascii="Segoe UI" w:hAnsi="Segoe UI" w:eastAsia="微软雅黑"/>
          <w:b w:val="0"/>
        </w:rPr>
        <w:t>。</w:t>
      </w:r>
    </w:p>
    <w:p w14:paraId="61DF1995">
      <w:r>
        <w:rPr>
          <w:rFonts w:ascii="Segoe UI" w:hAnsi="Segoe UI" w:eastAsia="微软雅黑"/>
          <w:b w:val="0"/>
        </w:rPr>
        <w:t>12.2 因本协议引起的争议，双方应友好协商解决；协商不成的，任何一方均可向</w:t>
      </w:r>
      <w:r>
        <w:rPr>
          <w:rFonts w:hint="eastAsia"/>
          <w:b/>
          <w:lang w:val="en-US" w:eastAsia="zh-CN"/>
        </w:rPr>
        <w:t>己</w:t>
      </w:r>
      <w:r>
        <w:rPr>
          <w:rFonts w:ascii="Segoe UI" w:hAnsi="Segoe UI" w:eastAsia="微软雅黑"/>
          <w:b/>
        </w:rPr>
        <w:t>方所在地人民法院</w:t>
      </w:r>
      <w:r>
        <w:rPr>
          <w:rFonts w:ascii="Segoe UI" w:hAnsi="Segoe UI" w:eastAsia="微软雅黑"/>
          <w:b w:val="0"/>
        </w:rPr>
        <w:t>提起诉讼。</w:t>
      </w:r>
    </w:p>
    <w:p w14:paraId="6EFE4B42">
      <w:pPr>
        <w:pStyle w:val="3"/>
      </w:pPr>
      <w:r>
        <w:rPr>
          <w:rFonts w:ascii="Segoe UI" w:hAnsi="Segoe UI" w:eastAsia="微软雅黑"/>
          <w:b w:val="0"/>
        </w:rPr>
        <w:t>第十三条 其他约定</w:t>
      </w:r>
    </w:p>
    <w:p w14:paraId="012BEBA0">
      <w:r>
        <w:rPr>
          <w:rFonts w:ascii="Segoe UI" w:hAnsi="Segoe UI" w:eastAsia="微软雅黑"/>
          <w:b w:val="0"/>
        </w:rPr>
        <w:t>13.1 本协议与授权凭证、报价单及其附件构成完整协议；附件与正文不一致的，以双方最新书面确认为准。</w:t>
      </w:r>
    </w:p>
    <w:p w14:paraId="27424990">
      <w:r>
        <w:rPr>
          <w:rFonts w:ascii="Segoe UI" w:hAnsi="Segoe UI" w:eastAsia="微软雅黑"/>
          <w:b w:val="0"/>
        </w:rPr>
        <w:t>13.2 本协议未尽事宜，双方可另行签订补充协议，补充协议与本协议具同等效力。</w:t>
      </w:r>
    </w:p>
    <w:p w14:paraId="2DA04D5A">
      <w:r>
        <w:rPr>
          <w:rFonts w:ascii="Segoe UI" w:hAnsi="Segoe UI" w:eastAsia="微软雅黑"/>
          <w:b w:val="0"/>
        </w:rPr>
        <w:t>13.3 本协议一式两份，甲乙双方各执一份，具同等法律效力；经双方签字（盖章）后生效。电子签署或扫描件经双方确认的，具同等效力。</w:t>
      </w:r>
    </w:p>
    <w:p w14:paraId="33E86599">
      <w:pPr>
        <w:pStyle w:val="3"/>
      </w:pPr>
      <w:r>
        <w:rPr>
          <w:rFonts w:ascii="Segoe UI" w:hAnsi="Segoe UI" w:eastAsia="微软雅黑"/>
          <w:b w:val="0"/>
        </w:rPr>
        <w:t>签署栏</w:t>
      </w:r>
    </w:p>
    <w:p w14:paraId="197B6D11">
      <w:r>
        <w:rPr>
          <w:rFonts w:ascii="Segoe UI" w:hAnsi="Segoe UI" w:eastAsia="微软雅黑"/>
          <w:b/>
        </w:rPr>
        <w:t>乙方（授权方）</w:t>
      </w:r>
    </w:p>
    <w:p w14:paraId="1ECC2ED6">
      <w:r>
        <w:rPr>
          <w:rFonts w:ascii="Segoe UI" w:hAnsi="Segoe UI" w:eastAsia="微软雅黑"/>
          <w:b w:val="0"/>
        </w:rPr>
        <w:t>签字/盖章： ____________________________________</w:t>
      </w:r>
    </w:p>
    <w:p w14:paraId="509CE0F7">
      <w:r>
        <w:rPr>
          <w:rFonts w:ascii="Segoe UI" w:hAnsi="Segoe UI" w:eastAsia="微软雅黑"/>
          <w:b w:val="0"/>
        </w:rPr>
        <w:t>日期： _________________________________________</w:t>
      </w:r>
    </w:p>
    <w:p w14:paraId="73A383F7">
      <w:r>
        <w:rPr>
          <w:rFonts w:ascii="Segoe UI" w:hAnsi="Segoe UI" w:eastAsia="微软雅黑"/>
          <w:b/>
        </w:rPr>
        <w:t>甲方（被授权方）</w:t>
      </w:r>
    </w:p>
    <w:p w14:paraId="15FBF242">
      <w:r>
        <w:rPr>
          <w:rFonts w:ascii="Segoe UI" w:hAnsi="Segoe UI" w:eastAsia="微软雅黑"/>
          <w:b w:val="0"/>
        </w:rPr>
        <w:t>签字/盖章： ____________________________________</w:t>
      </w:r>
    </w:p>
    <w:p w14:paraId="237E1275">
      <w:r>
        <w:rPr>
          <w:rFonts w:ascii="Segoe UI" w:hAnsi="Segoe UI" w:eastAsia="微软雅黑"/>
          <w:b w:val="0"/>
        </w:rPr>
        <w:t>日期： _________________________________________</w:t>
      </w:r>
    </w:p>
    <w:p w14:paraId="3E4DF728">
      <w:pPr>
        <w:pStyle w:val="3"/>
      </w:pPr>
      <w:r>
        <w:rPr>
          <w:rFonts w:ascii="Segoe UI" w:hAnsi="Segoe UI" w:eastAsia="微软雅黑"/>
          <w:b w:val="0"/>
        </w:rPr>
        <w:t>备注</w:t>
      </w:r>
    </w:p>
    <w:p w14:paraId="23E77E11">
      <w:pPr>
        <w:pStyle w:val="16"/>
      </w:pPr>
      <w:r>
        <w:rPr>
          <w:rFonts w:ascii="Segoe UI" w:hAnsi="Segoe UI" w:eastAsia="微软雅黑"/>
          <w:b w:val="0"/>
        </w:rPr>
        <w:t>本合同受中华人民共和国法律保护</w:t>
      </w:r>
    </w:p>
    <w:p w14:paraId="22041B22">
      <w:pPr>
        <w:pStyle w:val="16"/>
      </w:pPr>
      <w:r>
        <w:rPr>
          <w:rFonts w:ascii="Segoe UI" w:hAnsi="Segoe UI" w:eastAsia="微软雅黑"/>
          <w:b w:val="0"/>
        </w:rPr>
        <w:t>如有疑问请联系：19866579313</w:t>
      </w:r>
    </w:p>
    <w:p w14:paraId="5D0AEEF5">
      <w:pPr>
        <w:pStyle w:val="16"/>
      </w:pPr>
      <w:r>
        <w:rPr>
          <w:rFonts w:ascii="Segoe UI" w:hAnsi="Segoe UI" w:eastAsia="微软雅黑"/>
          <w:b w:val="0"/>
        </w:rPr>
        <w:t>技术支持：微信 / QQ 770492966</w:t>
      </w:r>
    </w:p>
    <w:p w14:paraId="1762BD39">
      <w:pPr>
        <w:pStyle w:val="16"/>
      </w:pPr>
      <w:r>
        <w:rPr>
          <w:rFonts w:ascii="Segoe UI" w:hAnsi="Segoe UI" w:eastAsia="微软雅黑"/>
          <w:b w:val="0"/>
        </w:rPr>
        <w:t>合同电子版与纸质版具有同等法律效力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29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༺指尖的阳光༻</cp:lastModifiedBy>
  <dcterms:modified xsi:type="dcterms:W3CDTF">2026-05-27T15:26:49Z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CB1A62E7AF3746029DD5D3615AA12BB1_12</vt:lpwstr>
  </property>
</Properties>
</file>