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2591" w14:textId="55FE092B" w:rsidR="00A94B0D" w:rsidRDefault="00FE459A" w:rsidP="00A94B0D">
      <w:pPr>
        <w:spacing w:line="240" w:lineRule="auto"/>
        <w:ind w:firstLine="0"/>
        <w:jc w:val="center"/>
      </w:pPr>
      <w:r>
        <w:t>Санкт-Петербургское государственное бюджетное профессиональное образовательное учреждение</w:t>
      </w:r>
    </w:p>
    <w:p w14:paraId="42920AAE" w14:textId="4C83C0C4" w:rsidR="00A94B0D" w:rsidRDefault="00FE459A" w:rsidP="003C66B7">
      <w:pPr>
        <w:spacing w:after="4400" w:line="240" w:lineRule="auto"/>
        <w:ind w:firstLine="0"/>
        <w:jc w:val="center"/>
      </w:pPr>
      <w:r>
        <w:t>«Колледж информационных технологий»</w:t>
      </w:r>
    </w:p>
    <w:p w14:paraId="2D7006A0" w14:textId="4022C16F" w:rsidR="00A94B0D" w:rsidRDefault="00FE459A" w:rsidP="00A94B0D">
      <w:pPr>
        <w:ind w:firstLine="0"/>
        <w:jc w:val="center"/>
      </w:pPr>
      <w:r>
        <w:t>ОТЧЕТ</w:t>
      </w:r>
    </w:p>
    <w:p w14:paraId="1EFEC12D" w14:textId="106385C3" w:rsidR="00A94B0D" w:rsidRDefault="00FE459A" w:rsidP="004D1C96">
      <w:pPr>
        <w:spacing w:after="600"/>
        <w:ind w:firstLine="0"/>
        <w:jc w:val="center"/>
      </w:pPr>
      <w:r>
        <w:t>по учебной практике</w:t>
      </w:r>
    </w:p>
    <w:p w14:paraId="3D17CB3D" w14:textId="46251878" w:rsidR="00A94B0D" w:rsidRDefault="00D001BF" w:rsidP="00A94B0D">
      <w:pPr>
        <w:ind w:firstLine="0"/>
        <w:jc w:val="center"/>
      </w:pPr>
      <w:r>
        <w:t>УП</w:t>
      </w:r>
      <w:r w:rsidR="00FE459A">
        <w:t>.0</w:t>
      </w:r>
      <w:r>
        <w:t>1.03</w:t>
      </w:r>
      <w:r w:rsidR="00FE459A">
        <w:t xml:space="preserve"> </w:t>
      </w:r>
      <w:r>
        <w:t>РАЗРАБОТКА МОБИЛЬНЫХ ПРИЛОЖЕНИЙ</w:t>
      </w:r>
    </w:p>
    <w:p w14:paraId="45F80FC7" w14:textId="588211A5" w:rsidR="002136D2" w:rsidRDefault="00FE459A" w:rsidP="003C66B7">
      <w:pPr>
        <w:spacing w:after="1400"/>
        <w:ind w:firstLine="0"/>
        <w:jc w:val="center"/>
      </w:pPr>
      <w:r>
        <w:t>Специальность 09.02.07 Информационные системы и программирование</w:t>
      </w:r>
    </w:p>
    <w:p w14:paraId="2DFB31C8" w14:textId="77777777" w:rsidR="002136D2" w:rsidRDefault="002136D2" w:rsidP="00A94B0D">
      <w:pPr>
        <w:ind w:firstLine="0"/>
        <w:jc w:val="center"/>
        <w:sectPr w:rsidR="002136D2" w:rsidSect="00FE459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3B016E26" w14:textId="77777777" w:rsidR="002136D2" w:rsidRDefault="00FE459A" w:rsidP="005506BD">
      <w:pPr>
        <w:ind w:firstLine="0"/>
        <w:jc w:val="left"/>
      </w:pPr>
      <w:r>
        <w:t xml:space="preserve">Выполнил </w:t>
      </w:r>
    </w:p>
    <w:p w14:paraId="2A17EF3F" w14:textId="487D9A03" w:rsidR="00965B2E" w:rsidRDefault="00965B2E" w:rsidP="005506BD">
      <w:pPr>
        <w:ind w:firstLine="0"/>
        <w:jc w:val="left"/>
      </w:pPr>
      <w:r>
        <w:t>Студент гр</w:t>
      </w:r>
      <w:r w:rsidR="00D03996">
        <w:t>.</w:t>
      </w:r>
      <w:r>
        <w:t xml:space="preserve"> 493</w:t>
      </w:r>
    </w:p>
    <w:p w14:paraId="485632F1" w14:textId="789E4B0B" w:rsidR="00965B2E" w:rsidRDefault="00533743" w:rsidP="005506BD">
      <w:pPr>
        <w:ind w:firstLine="0"/>
        <w:jc w:val="left"/>
      </w:pPr>
      <w:r>
        <w:t>Преподаватель</w:t>
      </w:r>
    </w:p>
    <w:p w14:paraId="6CA8F1B3" w14:textId="6A7C5C89" w:rsidR="002136D2" w:rsidRPr="00AA5BE3" w:rsidRDefault="00965B2E" w:rsidP="005506BD">
      <w:pPr>
        <w:ind w:firstLine="0"/>
        <w:jc w:val="right"/>
        <w:sectPr w:rsidR="002136D2" w:rsidRPr="00AA5BE3" w:rsidSect="002136D2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>
        <w:br/>
        <w:t>__</w:t>
      </w:r>
      <w:r w:rsidR="00FE459A">
        <w:t>__________</w:t>
      </w:r>
      <w:r>
        <w:t>Э</w:t>
      </w:r>
      <w:r w:rsidR="00FE459A">
        <w:t>.</w:t>
      </w:r>
      <w:r>
        <w:t>Н</w:t>
      </w:r>
      <w:r w:rsidR="00FE459A">
        <w:t xml:space="preserve">. </w:t>
      </w:r>
      <w:r>
        <w:t>Баланин</w:t>
      </w:r>
      <w:r w:rsidR="00FE459A">
        <w:t xml:space="preserve"> </w:t>
      </w:r>
      <w:r w:rsidR="00DF4A38">
        <w:t>___</w:t>
      </w:r>
      <w:r w:rsidR="00FE459A">
        <w:t>__________А.</w:t>
      </w:r>
      <w:r>
        <w:t>В</w:t>
      </w:r>
      <w:r w:rsidR="00FE459A">
        <w:t xml:space="preserve">. </w:t>
      </w:r>
      <w:r>
        <w:t>Фоми</w:t>
      </w:r>
      <w:r w:rsidR="00AA5BE3">
        <w:t>н</w:t>
      </w:r>
    </w:p>
    <w:p w14:paraId="5024F770" w14:textId="77777777" w:rsidR="007E41F0" w:rsidRDefault="00FE459A" w:rsidP="00052CC7">
      <w:pPr>
        <w:spacing w:before="2600" w:line="240" w:lineRule="auto"/>
        <w:ind w:left="-567" w:firstLine="0"/>
        <w:jc w:val="center"/>
      </w:pPr>
      <w:r>
        <w:t xml:space="preserve">Санкт-Петербург </w:t>
      </w:r>
    </w:p>
    <w:p w14:paraId="25615AA4" w14:textId="23E62BA4" w:rsidR="00FE459A" w:rsidRDefault="00FE459A" w:rsidP="00052CC7">
      <w:pPr>
        <w:spacing w:line="240" w:lineRule="auto"/>
        <w:ind w:left="-567" w:firstLine="0"/>
        <w:jc w:val="center"/>
      </w:pPr>
      <w:r>
        <w:t>202</w:t>
      </w:r>
      <w:r w:rsidR="00CC5005">
        <w:t>3</w:t>
      </w:r>
      <w: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1185657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91F8BF" w14:textId="48F390A8" w:rsidR="00F009D0" w:rsidRPr="00DD1642" w:rsidRDefault="00DD1642" w:rsidP="00DD1642">
          <w:pPr>
            <w:pStyle w:val="a3"/>
            <w:ind w:firstLine="0"/>
            <w:jc w:val="center"/>
          </w:pPr>
          <w:r>
            <w:t>СОДЕРЖАНИЕ</w:t>
          </w:r>
        </w:p>
        <w:p w14:paraId="139A54A6" w14:textId="37E275BF" w:rsidR="00E62AE1" w:rsidRDefault="00F10116" w:rsidP="00F10116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70150" w:history="1">
            <w:r w:rsidR="00E62AE1" w:rsidRPr="00A81D4F">
              <w:rPr>
                <w:rStyle w:val="a5"/>
                <w:noProof/>
              </w:rPr>
              <w:t>Анализ предметной области</w:t>
            </w:r>
            <w:r w:rsidR="00E62AE1">
              <w:rPr>
                <w:noProof/>
                <w:webHidden/>
              </w:rPr>
              <w:tab/>
            </w:r>
            <w:r w:rsidR="00E62AE1">
              <w:rPr>
                <w:noProof/>
                <w:webHidden/>
              </w:rPr>
              <w:fldChar w:fldCharType="begin"/>
            </w:r>
            <w:r w:rsidR="00E62AE1">
              <w:rPr>
                <w:noProof/>
                <w:webHidden/>
              </w:rPr>
              <w:instrText xml:space="preserve"> PAGEREF _Toc128470150 \h </w:instrText>
            </w:r>
            <w:r w:rsidR="00E62AE1">
              <w:rPr>
                <w:noProof/>
                <w:webHidden/>
              </w:rPr>
            </w:r>
            <w:r w:rsidR="00E62AE1">
              <w:rPr>
                <w:noProof/>
                <w:webHidden/>
              </w:rPr>
              <w:fldChar w:fldCharType="separate"/>
            </w:r>
            <w:r w:rsidR="00E62AE1">
              <w:rPr>
                <w:noProof/>
                <w:webHidden/>
              </w:rPr>
              <w:t>3</w:t>
            </w:r>
            <w:r w:rsidR="00E62AE1">
              <w:rPr>
                <w:noProof/>
                <w:webHidden/>
              </w:rPr>
              <w:fldChar w:fldCharType="end"/>
            </w:r>
          </w:hyperlink>
        </w:p>
        <w:p w14:paraId="22AE1E87" w14:textId="0EB121F1" w:rsidR="00E62AE1" w:rsidRDefault="00FF7128" w:rsidP="00F10116">
          <w:pPr>
            <w:pStyle w:val="11"/>
            <w:rPr>
              <w:noProof/>
            </w:rPr>
          </w:pPr>
          <w:hyperlink w:anchor="_Toc128470151" w:history="1">
            <w:r w:rsidR="00E62AE1" w:rsidRPr="00A81D4F">
              <w:rPr>
                <w:rStyle w:val="a5"/>
                <w:noProof/>
              </w:rPr>
              <w:t>Создание макетов приложения</w:t>
            </w:r>
            <w:r w:rsidR="00E62AE1">
              <w:rPr>
                <w:noProof/>
                <w:webHidden/>
              </w:rPr>
              <w:tab/>
            </w:r>
            <w:r w:rsidR="00E62AE1">
              <w:rPr>
                <w:noProof/>
                <w:webHidden/>
              </w:rPr>
              <w:fldChar w:fldCharType="begin"/>
            </w:r>
            <w:r w:rsidR="00E62AE1">
              <w:rPr>
                <w:noProof/>
                <w:webHidden/>
              </w:rPr>
              <w:instrText xml:space="preserve"> PAGEREF _Toc128470151 \h </w:instrText>
            </w:r>
            <w:r w:rsidR="00E62AE1">
              <w:rPr>
                <w:noProof/>
                <w:webHidden/>
              </w:rPr>
            </w:r>
            <w:r w:rsidR="00E62AE1">
              <w:rPr>
                <w:noProof/>
                <w:webHidden/>
              </w:rPr>
              <w:fldChar w:fldCharType="separate"/>
            </w:r>
            <w:r w:rsidR="00E62AE1">
              <w:rPr>
                <w:noProof/>
                <w:webHidden/>
              </w:rPr>
              <w:t>4</w:t>
            </w:r>
            <w:r w:rsidR="00E62AE1">
              <w:rPr>
                <w:noProof/>
                <w:webHidden/>
              </w:rPr>
              <w:fldChar w:fldCharType="end"/>
            </w:r>
          </w:hyperlink>
        </w:p>
        <w:p w14:paraId="5E00977B" w14:textId="6DE8B5FB" w:rsidR="00F009D0" w:rsidRDefault="00F10116">
          <w:r>
            <w:rPr>
              <w:b/>
              <w:bCs/>
              <w:noProof/>
            </w:rPr>
            <w:fldChar w:fldCharType="end"/>
          </w:r>
        </w:p>
      </w:sdtContent>
    </w:sdt>
    <w:p w14:paraId="346B2153" w14:textId="6800D8BC" w:rsidR="00B47BEC" w:rsidRDefault="00B47BEC">
      <w:r>
        <w:br w:type="page"/>
      </w:r>
    </w:p>
    <w:p w14:paraId="0387A3E7" w14:textId="31A36E0B" w:rsidR="00FE459A" w:rsidRDefault="00051BB7" w:rsidP="00620C3A">
      <w:pPr>
        <w:pStyle w:val="1"/>
      </w:pPr>
      <w:bookmarkStart w:id="0" w:name="_Toc128470150"/>
      <w:r>
        <w:lastRenderedPageBreak/>
        <w:t>Анализ предметной области</w:t>
      </w:r>
      <w:bookmarkEnd w:id="0"/>
    </w:p>
    <w:p w14:paraId="0ABADD8F" w14:textId="77777777" w:rsidR="00042FD6" w:rsidRDefault="00042FD6" w:rsidP="00042FD6">
      <w:pPr>
        <w:rPr>
          <w:rFonts w:cs="Times New Roman"/>
          <w:szCs w:val="28"/>
        </w:rPr>
      </w:pPr>
      <w:r w:rsidRPr="00256180">
        <w:rPr>
          <w:rFonts w:cs="Times New Roman"/>
          <w:szCs w:val="28"/>
        </w:rPr>
        <w:t>Приложение для учета финансов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noBreakHyphen/>
      </w:r>
      <w:r w:rsidRPr="00256180">
        <w:rPr>
          <w:rFonts w:cs="Times New Roman"/>
          <w:szCs w:val="28"/>
        </w:rPr>
        <w:t xml:space="preserve"> это приложение, которое помогает пользователям отслеживать свои доходы и расходы</w:t>
      </w:r>
      <w:r>
        <w:rPr>
          <w:rFonts w:cs="Times New Roman"/>
          <w:szCs w:val="28"/>
        </w:rPr>
        <w:t>, что</w:t>
      </w:r>
      <w:r w:rsidRPr="00256180">
        <w:rPr>
          <w:rFonts w:cs="Times New Roman"/>
          <w:szCs w:val="28"/>
        </w:rPr>
        <w:t xml:space="preserve"> включает в себя следующие функции:</w:t>
      </w:r>
    </w:p>
    <w:p w14:paraId="3DD260D6" w14:textId="7A455E46" w:rsidR="00042FD6" w:rsidRPr="00876A52" w:rsidRDefault="00E3293B" w:rsidP="00E3293B">
      <w:pPr>
        <w:pStyle w:val="a6"/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042FD6" w:rsidRPr="00876A52">
        <w:rPr>
          <w:rFonts w:cs="Times New Roman"/>
          <w:szCs w:val="28"/>
        </w:rPr>
        <w:t>юджетирование: Приложение позволяет отслеживать текущее состояние бюджета</w:t>
      </w:r>
      <w:r w:rsidRPr="00E3293B">
        <w:rPr>
          <w:rFonts w:cs="Times New Roman"/>
          <w:szCs w:val="28"/>
        </w:rPr>
        <w:t>;</w:t>
      </w:r>
    </w:p>
    <w:p w14:paraId="4AD9B9D3" w14:textId="79C61652" w:rsidR="00042FD6" w:rsidRPr="00876A52" w:rsidRDefault="00E3293B" w:rsidP="00E3293B">
      <w:pPr>
        <w:pStyle w:val="a6"/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042FD6" w:rsidRPr="00876A52">
        <w:rPr>
          <w:rFonts w:cs="Times New Roman"/>
          <w:szCs w:val="28"/>
        </w:rPr>
        <w:t>атегоризация расходов: пользователь может классифицировать свои расходы по категориям, таким как еда, развлечения, транспорт и т.д. Это помогает пользователям понимать, на что они тратят больше всего денег, и управлять своими расходами</w:t>
      </w:r>
      <w:r w:rsidRPr="00E3293B">
        <w:rPr>
          <w:rFonts w:cs="Times New Roman"/>
          <w:szCs w:val="28"/>
        </w:rPr>
        <w:t>;</w:t>
      </w:r>
    </w:p>
    <w:p w14:paraId="1DBAA374" w14:textId="2329A099" w:rsidR="00042FD6" w:rsidRPr="00876A52" w:rsidRDefault="00E3293B" w:rsidP="00E3293B">
      <w:pPr>
        <w:pStyle w:val="a6"/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042FD6" w:rsidRPr="00876A52">
        <w:rPr>
          <w:rFonts w:cs="Times New Roman"/>
          <w:szCs w:val="28"/>
        </w:rPr>
        <w:t>ониторинг доходов и расходов: приложение помогает пользователю отслеживать все свои доходы и расходы. Это включает в себя функцию ввода транзакций</w:t>
      </w:r>
      <w:r>
        <w:rPr>
          <w:rFonts w:cs="Times New Roman"/>
          <w:szCs w:val="28"/>
          <w:lang w:val="en-US"/>
        </w:rPr>
        <w:t>;</w:t>
      </w:r>
    </w:p>
    <w:p w14:paraId="0AB52C0C" w14:textId="36A891E4" w:rsidR="000678E4" w:rsidRPr="00124A65" w:rsidRDefault="00E3293B" w:rsidP="00124A65">
      <w:pPr>
        <w:pStyle w:val="a6"/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042FD6" w:rsidRPr="00876A52">
        <w:rPr>
          <w:rFonts w:cs="Times New Roman"/>
          <w:szCs w:val="28"/>
        </w:rPr>
        <w:t>ерсонализация: приложение может позволять пользователям настроить свои категории расходов и доходов</w:t>
      </w:r>
      <w:r w:rsidR="00042FD6">
        <w:rPr>
          <w:rFonts w:cs="Times New Roman"/>
          <w:szCs w:val="28"/>
        </w:rPr>
        <w:t>.</w:t>
      </w:r>
    </w:p>
    <w:p w14:paraId="16DDDF5A" w14:textId="5BE03050" w:rsidR="000678E4" w:rsidRDefault="000678E4" w:rsidP="000678E4">
      <w:pPr>
        <w:pStyle w:val="1"/>
      </w:pPr>
      <w:bookmarkStart w:id="1" w:name="_Toc128470151"/>
      <w:r>
        <w:t>Создание макетов приложения</w:t>
      </w:r>
      <w:bookmarkEnd w:id="1"/>
    </w:p>
    <w:p w14:paraId="42AA464D" w14:textId="441EA562" w:rsidR="000678E4" w:rsidRDefault="00124A65" w:rsidP="000678E4">
      <w:r>
        <w:t xml:space="preserve">В окне авторизации для ввода доступны поля «Логин» и поле «Пароль», которые необходимы для ввода одноименных значений. </w:t>
      </w:r>
      <w:r w:rsidR="00F55722">
        <w:t>При нажатии на кнопку «Регистрация» в окне авторизации произойдет перенаправление на окно регистрации. При нажатии на кнопку «Зарегистрироваться» в окне регистрации, случае если регистрация на стороне сервера произойдет успешно, произойдет перенаправление обратно в окно авторизации с заполненными полями «Логин» и «Пароль» для дальнейшего входа.</w:t>
      </w:r>
    </w:p>
    <w:p w14:paraId="0B43CAE7" w14:textId="013F397D" w:rsidR="00124A65" w:rsidRDefault="00124A65" w:rsidP="000678E4">
      <w:r>
        <w:t xml:space="preserve">При авторизации с поднятым флагом «Запомнить меня» </w:t>
      </w:r>
      <w:r w:rsidR="00803B1F">
        <w:t xml:space="preserve">в случае успешной авторизации данные пользователя запишутся в локальную базу данных, чтобы </w:t>
      </w:r>
      <w:r w:rsidR="005C6A6A">
        <w:t>при повторном</w:t>
      </w:r>
      <w:r w:rsidR="00803B1F">
        <w:t xml:space="preserve"> запуске программы пользователь не проходил повторно эта авторизации и не создавался новый токен.</w:t>
      </w:r>
    </w:p>
    <w:p w14:paraId="4DFFD4A3" w14:textId="12C0FF49" w:rsidR="005C6A6A" w:rsidRDefault="005C6A6A" w:rsidP="00C93F67">
      <w:r>
        <w:br w:type="page"/>
      </w:r>
    </w:p>
    <w:p w14:paraId="2DE9A927" w14:textId="60309DB2" w:rsidR="00803B1F" w:rsidRDefault="00803B1F" w:rsidP="000678E4">
      <w:r>
        <w:lastRenderedPageBreak/>
        <w:t xml:space="preserve">На рисунке 1 продемонстрированы макеты </w:t>
      </w:r>
      <w:r w:rsidR="005C6A6A">
        <w:t>авторизации и регистрации.</w:t>
      </w:r>
    </w:p>
    <w:p w14:paraId="3569BE9A" w14:textId="5CAFFC7C" w:rsidR="00574E9C" w:rsidRDefault="00F55722" w:rsidP="00574E9C">
      <w:pPr>
        <w:keepNext/>
        <w:ind w:firstLine="0"/>
        <w:jc w:val="center"/>
      </w:pPr>
      <w:r w:rsidRPr="00F55722">
        <w:drawing>
          <wp:inline distT="0" distB="0" distL="0" distR="0" wp14:anchorId="6675FEB5" wp14:editId="685A961F">
            <wp:extent cx="3295650" cy="3289431"/>
            <wp:effectExtent l="19050" t="19050" r="1905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888" cy="332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51CD1" w14:textId="4564C576" w:rsidR="00574E9C" w:rsidRDefault="00574E9C" w:rsidP="00F9429F">
      <w:pPr>
        <w:pStyle w:val="a4"/>
        <w:spacing w:line="240" w:lineRule="auto"/>
      </w:pPr>
      <w:r>
        <w:t xml:space="preserve">Рисунок </w:t>
      </w:r>
      <w:fldSimple w:instr=" SEQ Рисунок \* ARABIC ">
        <w:r w:rsidR="008169EC">
          <w:rPr>
            <w:noProof/>
          </w:rPr>
          <w:t>1</w:t>
        </w:r>
      </w:fldSimple>
      <w:r>
        <w:t xml:space="preserve"> – Макет </w:t>
      </w:r>
      <w:r w:rsidR="00A66096">
        <w:t>авторизации и регистрации</w:t>
      </w:r>
    </w:p>
    <w:p w14:paraId="45F81403" w14:textId="59249041" w:rsidR="00F9429F" w:rsidRPr="00F9429F" w:rsidRDefault="00F9429F" w:rsidP="00F9429F">
      <w:pPr>
        <w:spacing w:line="480" w:lineRule="auto"/>
        <w:rPr>
          <w:sz w:val="24"/>
          <w:szCs w:val="20"/>
        </w:rPr>
      </w:pPr>
    </w:p>
    <w:p w14:paraId="22D08F2F" w14:textId="5C524A5E" w:rsidR="00F9429F" w:rsidRDefault="00F9429F" w:rsidP="00100D14">
      <w:r>
        <w:t xml:space="preserve">На рисунке 2 изображены макеты </w:t>
      </w:r>
      <w:r w:rsidR="000F18F7">
        <w:t>активностей, содержащих в себе весь функционал работы с категориями трат: Отображение списка всех категорий, добавление новой категории, изменение информации о категории и удаление категории. Удаление категории происходит путем нажатия на кнопку «</w:t>
      </w:r>
      <w:r w:rsidR="00915C7D">
        <w:t>–</w:t>
      </w:r>
      <w:r w:rsidR="000F18F7">
        <w:t>»</w:t>
      </w:r>
      <w:r w:rsidR="00915C7D">
        <w:t xml:space="preserve"> около соответствующей категории.</w:t>
      </w:r>
    </w:p>
    <w:p w14:paraId="641C6E9F" w14:textId="390875B9" w:rsidR="00F9429F" w:rsidRDefault="00100D14" w:rsidP="00F9429F">
      <w:bookmarkStart w:id="2" w:name="_GoBack"/>
      <w:r w:rsidRPr="00100D14">
        <w:drawing>
          <wp:inline distT="0" distB="0" distL="0" distR="0" wp14:anchorId="1498F9F9" wp14:editId="30021E54">
            <wp:extent cx="2676525" cy="26347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191" cy="26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306389C" w14:textId="77777777" w:rsidR="00F9429F" w:rsidRPr="00F9429F" w:rsidRDefault="00F9429F" w:rsidP="00F9429F"/>
    <w:p w14:paraId="711C4EC7" w14:textId="77777777" w:rsidR="00B35D9F" w:rsidRDefault="00B35D9F" w:rsidP="00B35D9F">
      <w:pPr>
        <w:ind w:firstLine="0"/>
      </w:pPr>
      <w:r>
        <w:br w:type="page"/>
      </w:r>
    </w:p>
    <w:p w14:paraId="3C477AD9" w14:textId="3C1F8D8E" w:rsidR="00B35D9F" w:rsidRPr="00B35D9F" w:rsidRDefault="00B35D9F" w:rsidP="00B35D9F">
      <w:pPr>
        <w:spacing w:line="480" w:lineRule="auto"/>
        <w:jc w:val="left"/>
        <w:rPr>
          <w:b/>
          <w:bCs/>
        </w:rPr>
      </w:pPr>
      <w:r w:rsidRPr="00B35D9F">
        <w:rPr>
          <w:b/>
          <w:bCs/>
        </w:rPr>
        <w:lastRenderedPageBreak/>
        <w:t xml:space="preserve">Описание </w:t>
      </w:r>
      <w:r w:rsidRPr="00B35D9F">
        <w:rPr>
          <w:b/>
          <w:bCs/>
          <w:lang w:val="en-US"/>
        </w:rPr>
        <w:t>API</w:t>
      </w:r>
      <w:r w:rsidRPr="00EE64FC">
        <w:rPr>
          <w:b/>
          <w:bCs/>
        </w:rPr>
        <w:t xml:space="preserve"> </w:t>
      </w:r>
      <w:r w:rsidRPr="00B35D9F">
        <w:rPr>
          <w:b/>
          <w:bCs/>
        </w:rPr>
        <w:t>функций</w:t>
      </w:r>
    </w:p>
    <w:p w14:paraId="39DCCC38" w14:textId="4CFA8469" w:rsidR="00B35D9F" w:rsidRPr="00B35D9F" w:rsidRDefault="00B35D9F" w:rsidP="007E457E">
      <w:r w:rsidRPr="00470B66">
        <w:rPr>
          <w:rFonts w:cs="Times New Roman"/>
          <w:szCs w:val="28"/>
        </w:rPr>
        <w:t>API (</w:t>
      </w:r>
      <w:proofErr w:type="spellStart"/>
      <w:r w:rsidRPr="00470B66">
        <w:rPr>
          <w:rFonts w:cs="Times New Roman"/>
          <w:szCs w:val="28"/>
        </w:rPr>
        <w:t>Application</w:t>
      </w:r>
      <w:proofErr w:type="spellEnd"/>
      <w:r w:rsidRPr="00470B66">
        <w:rPr>
          <w:rFonts w:cs="Times New Roman"/>
          <w:szCs w:val="28"/>
        </w:rPr>
        <w:t xml:space="preserve"> </w:t>
      </w:r>
      <w:proofErr w:type="spellStart"/>
      <w:r w:rsidRPr="00470B66">
        <w:rPr>
          <w:rFonts w:cs="Times New Roman"/>
          <w:szCs w:val="28"/>
        </w:rPr>
        <w:t>Programming</w:t>
      </w:r>
      <w:proofErr w:type="spellEnd"/>
      <w:r w:rsidRPr="00470B66">
        <w:rPr>
          <w:rFonts w:cs="Times New Roman"/>
          <w:szCs w:val="28"/>
        </w:rPr>
        <w:t xml:space="preserve"> </w:t>
      </w:r>
      <w:proofErr w:type="spellStart"/>
      <w:r w:rsidRPr="00470B66">
        <w:rPr>
          <w:rFonts w:cs="Times New Roman"/>
          <w:szCs w:val="28"/>
        </w:rPr>
        <w:t>Interface</w:t>
      </w:r>
      <w:proofErr w:type="spellEnd"/>
      <w:r w:rsidRPr="00470B66">
        <w:rPr>
          <w:rFonts w:cs="Times New Roman"/>
          <w:szCs w:val="28"/>
        </w:rPr>
        <w:t xml:space="preserve">) </w:t>
      </w:r>
      <w:r w:rsidR="00154CD3">
        <w:t xml:space="preserve">– </w:t>
      </w:r>
      <w:r w:rsidRPr="00470B66">
        <w:rPr>
          <w:rFonts w:cs="Times New Roman"/>
          <w:szCs w:val="28"/>
        </w:rPr>
        <w:t>это набор стандартов, протоколов и инструментов, которые используются для взаимодействия между различными программами и приложениями. API позволяет различным приложениям обмениваться данными и функциональностью, необходимой для выполнения определенных задач.</w:t>
      </w:r>
    </w:p>
    <w:p w14:paraId="66935E27" w14:textId="77777777" w:rsidR="00B35D9F" w:rsidRPr="00470B66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API может представлять собой программный интерфейс, который позволяет разработчикам создавать приложения, которые работают вместе с другими приложениями или сервисами. Например, API социальных сетей позволяют разработчикам создавать приложения, которые используют данные социальных сетей, такие как профили пользователей и новости.</w:t>
      </w:r>
    </w:p>
    <w:p w14:paraId="3E8FE7E4" w14:textId="77777777" w:rsidR="00B35D9F" w:rsidRPr="00470B66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API может быть как публичным, доступным для использования всеми, так и частным, доступным только для определенных пользователей или организаций. Обычно API доступны через интернет, и разработчики используют HTTP-запросы для отправки и получения данны</w:t>
      </w:r>
      <w:r>
        <w:rPr>
          <w:rFonts w:cs="Times New Roman"/>
          <w:szCs w:val="28"/>
        </w:rPr>
        <w:t>х.</w:t>
      </w:r>
    </w:p>
    <w:p w14:paraId="31BFFAFC" w14:textId="77777777" w:rsidR="00B35D9F" w:rsidRPr="00470B66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API могут использоваться для создания различных приложений и сервисов, таких как мобильные приложения, веб-приложения, социальные сети, электронные магазины и т.д. Разработчики могут использовать API для интеграции своих приложений с другими приложениями или сервисами, что помогает увеличить функциональность и улучшить пользовательский опыт.</w:t>
      </w:r>
    </w:p>
    <w:p w14:paraId="2D0C5144" w14:textId="77777777" w:rsidR="00B35D9F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В целом, API является ключевым инструментом для современной разработки приложений, поскольку он позволяет создавать приложения, которые легко интегрируются с другими системами и сервисами, а также используют общие стандарты и протоколы для обмена данными.</w:t>
      </w:r>
    </w:p>
    <w:p w14:paraId="4C966EA0" w14:textId="77777777" w:rsidR="00B35D9F" w:rsidRPr="00470B66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 xml:space="preserve">API приложения учета финансов предоставляет интерфейс для взаимодействия с системой учета финансов. </w:t>
      </w:r>
      <w:r>
        <w:rPr>
          <w:rFonts w:cs="Times New Roman"/>
          <w:szCs w:val="28"/>
          <w:lang w:val="en-US"/>
        </w:rPr>
        <w:t>API</w:t>
      </w:r>
      <w:r w:rsidRPr="00470B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интерфейс</w:t>
      </w:r>
      <w:r w:rsidRPr="00470B66">
        <w:rPr>
          <w:rFonts w:cs="Times New Roman"/>
          <w:szCs w:val="28"/>
        </w:rPr>
        <w:t xml:space="preserve"> помогает пользователям отслеживать свои финансовые операции, создавать кошельки, записывать транзакции, анализировать расходы и доходы, а также управлять своими финансами.</w:t>
      </w:r>
      <w:r>
        <w:rPr>
          <w:rFonts w:cs="Times New Roman"/>
          <w:szCs w:val="28"/>
        </w:rPr>
        <w:t xml:space="preserve"> Предоставленный </w:t>
      </w:r>
      <w:r>
        <w:rPr>
          <w:rFonts w:cs="Times New Roman"/>
          <w:szCs w:val="28"/>
          <w:lang w:val="en-US"/>
        </w:rPr>
        <w:t>API</w:t>
      </w:r>
      <w:r w:rsidRPr="00470B66">
        <w:rPr>
          <w:rFonts w:cs="Times New Roman"/>
          <w:szCs w:val="28"/>
        </w:rPr>
        <w:t xml:space="preserve"> предоставляет набор методов для создания, чтения, обновления и удаления кошельков, транзакций и категорий </w:t>
      </w:r>
      <w:r w:rsidRPr="00470B66">
        <w:rPr>
          <w:rFonts w:cs="Times New Roman"/>
          <w:szCs w:val="28"/>
        </w:rPr>
        <w:lastRenderedPageBreak/>
        <w:t>расходов. Каждая транзакция имеет свою категорию, что помогает пользователям быстро определить, на что были потрачены деньги.</w:t>
      </w:r>
    </w:p>
    <w:p w14:paraId="421ED08F" w14:textId="77777777" w:rsidR="00B35D9F" w:rsidRPr="00470B66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Пользователи могут использовать API для получения отчетов и статистики по своим доходам и расходам, что помогает им понимать, куда уходят их деньги. Кроме того, API обеспечивает безопасность данных пользователей, используя авторизацию и аутентификацию.</w:t>
      </w:r>
    </w:p>
    <w:p w14:paraId="3333CF06" w14:textId="77777777" w:rsidR="00B35D9F" w:rsidRDefault="00B35D9F" w:rsidP="00B35D9F">
      <w:pPr>
        <w:rPr>
          <w:rFonts w:cs="Times New Roman"/>
          <w:szCs w:val="28"/>
        </w:rPr>
      </w:pPr>
      <w:r w:rsidRPr="00470B66">
        <w:rPr>
          <w:rFonts w:cs="Times New Roman"/>
          <w:szCs w:val="28"/>
        </w:rPr>
        <w:t>Использование API учета финансов позволяет разработчикам интегрировать приложение с другими системами и сервисами, а также создавать пользовательские интерфейсы для взаимодействия с приложением.</w:t>
      </w:r>
    </w:p>
    <w:p w14:paraId="6599E12F" w14:textId="77777777" w:rsidR="00B35D9F" w:rsidRDefault="00B35D9F" w:rsidP="00B35D9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будет описан основной функционал предоставляемый </w:t>
      </w:r>
      <w:r>
        <w:rPr>
          <w:rFonts w:cs="Times New Roman"/>
          <w:szCs w:val="28"/>
          <w:lang w:val="en-US"/>
        </w:rPr>
        <w:t>API</w:t>
      </w:r>
      <w:r w:rsidRPr="00E8605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приложения учета финансов.</w:t>
      </w:r>
    </w:p>
    <w:p w14:paraId="5B60B744" w14:textId="77777777" w:rsidR="00B35D9F" w:rsidRPr="00335324" w:rsidRDefault="00B35D9F" w:rsidP="00B35D9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правильного функционирования всех методов предоставляемого </w:t>
      </w:r>
      <w:r>
        <w:rPr>
          <w:rFonts w:cs="Times New Roman"/>
          <w:szCs w:val="28"/>
          <w:lang w:val="en-US"/>
        </w:rPr>
        <w:t>API</w:t>
      </w:r>
      <w:r w:rsidRPr="003353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необходимо при обращении к методу дописывать в начале следующий адрес до метода: «</w:t>
      </w:r>
      <w:r w:rsidRPr="00335324">
        <w:rPr>
          <w:rFonts w:cs="Times New Roman"/>
          <w:szCs w:val="28"/>
        </w:rPr>
        <w:t>http://spbcoit.ru:80/lab/budget/api</w:t>
      </w:r>
      <w:r>
        <w:rPr>
          <w:rFonts w:cs="Times New Roman"/>
          <w:szCs w:val="28"/>
        </w:rPr>
        <w:t>».</w:t>
      </w:r>
    </w:p>
    <w:p w14:paraId="28639AD3" w14:textId="64E60D5A" w:rsidR="00B35D9F" w:rsidRPr="003F2FF4" w:rsidRDefault="00B35D9F" w:rsidP="00B35D9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API</w:t>
      </w:r>
      <w:r w:rsidRPr="00DF25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предоставляет возможность авторизации пользователя. На рисунке </w:t>
      </w:r>
      <w:r w:rsidR="00211F2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продемонстрировано описание </w:t>
      </w:r>
      <w:r>
        <w:rPr>
          <w:rFonts w:cs="Times New Roman"/>
          <w:szCs w:val="28"/>
          <w:lang w:val="en-US"/>
        </w:rPr>
        <w:t>API</w:t>
      </w:r>
      <w:r w:rsidRPr="00DF25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метода авторизации.</w:t>
      </w:r>
      <w:r w:rsidRPr="002774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авторизации необходимо отправить ключи «</w:t>
      </w:r>
      <w:r>
        <w:rPr>
          <w:rFonts w:cs="Times New Roman"/>
          <w:szCs w:val="28"/>
          <w:lang w:val="en-US"/>
        </w:rPr>
        <w:t>name</w:t>
      </w:r>
      <w:r>
        <w:rPr>
          <w:rFonts w:cs="Times New Roman"/>
          <w:szCs w:val="28"/>
        </w:rPr>
        <w:t>»</w:t>
      </w:r>
      <w:r w:rsidRPr="002774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«</w:t>
      </w:r>
      <w:r>
        <w:rPr>
          <w:rFonts w:cs="Times New Roman"/>
          <w:szCs w:val="28"/>
          <w:lang w:val="en-US"/>
        </w:rPr>
        <w:t>secret</w:t>
      </w:r>
      <w:r>
        <w:rPr>
          <w:rFonts w:cs="Times New Roman"/>
          <w:szCs w:val="28"/>
        </w:rPr>
        <w:t>»</w:t>
      </w:r>
      <w:r w:rsidRPr="0027741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логин и пароль соответственно в формате </w:t>
      </w:r>
      <w:r>
        <w:rPr>
          <w:rFonts w:cs="Times New Roman"/>
          <w:szCs w:val="28"/>
          <w:lang w:val="en-US"/>
        </w:rPr>
        <w:t>JSON</w:t>
      </w:r>
      <w:r>
        <w:rPr>
          <w:rFonts w:cs="Times New Roman"/>
          <w:szCs w:val="28"/>
        </w:rPr>
        <w:t>. Функция расположена по адресу «</w:t>
      </w:r>
      <w:r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  <w:lang w:val="en-US"/>
        </w:rPr>
        <w:t>rpc</w:t>
      </w:r>
      <w:proofErr w:type="spellEnd"/>
      <w:r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  <w:lang w:val="en-US"/>
        </w:rPr>
        <w:t>sign_in</w:t>
      </w:r>
      <w:proofErr w:type="spellEnd"/>
      <w:r>
        <w:rPr>
          <w:rFonts w:cs="Times New Roman"/>
          <w:szCs w:val="28"/>
        </w:rPr>
        <w:t>»</w:t>
      </w:r>
      <w:r w:rsidR="003F2FF4">
        <w:rPr>
          <w:rFonts w:cs="Times New Roman"/>
          <w:szCs w:val="28"/>
          <w:lang w:val="en-US"/>
        </w:rPr>
        <w:t>.</w:t>
      </w:r>
    </w:p>
    <w:p w14:paraId="10375271" w14:textId="77777777" w:rsidR="00B35D9F" w:rsidRDefault="00B35D9F" w:rsidP="00B35D9F">
      <w:pPr>
        <w:keepNext/>
        <w:jc w:val="center"/>
      </w:pPr>
      <w:r w:rsidRPr="00DF25B2">
        <w:rPr>
          <w:rFonts w:cs="Times New Roman"/>
          <w:noProof/>
          <w:szCs w:val="28"/>
        </w:rPr>
        <w:drawing>
          <wp:inline distT="0" distB="0" distL="0" distR="0" wp14:anchorId="28D5C259" wp14:editId="2B8DA766">
            <wp:extent cx="3257550" cy="2921129"/>
            <wp:effectExtent l="19050" t="19050" r="1905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018" cy="2923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27EF6" w14:textId="5A0817A2" w:rsidR="00B35D9F" w:rsidRPr="002E39D8" w:rsidRDefault="00B35D9F" w:rsidP="00B35D9F">
      <w:pPr>
        <w:pStyle w:val="a4"/>
      </w:pPr>
      <w:r>
        <w:t xml:space="preserve">Рисунок </w:t>
      </w:r>
      <w:r w:rsidR="00211F24">
        <w:t>2</w:t>
      </w:r>
      <w:r>
        <w:t xml:space="preserve"> – Описание функции «</w:t>
      </w:r>
      <w:r w:rsidRPr="00517AB0">
        <w:t>/</w:t>
      </w:r>
      <w:proofErr w:type="spellStart"/>
      <w:r>
        <w:rPr>
          <w:lang w:val="en-US"/>
        </w:rPr>
        <w:t>rpc</w:t>
      </w:r>
      <w:proofErr w:type="spellEnd"/>
      <w:r w:rsidRPr="00DF25B2">
        <w:t>/</w:t>
      </w:r>
      <w:r>
        <w:rPr>
          <w:lang w:val="en-US"/>
        </w:rPr>
        <w:t>sign</w:t>
      </w:r>
      <w:r w:rsidRPr="00DF25B2">
        <w:t>_</w:t>
      </w:r>
      <w:r>
        <w:rPr>
          <w:lang w:val="en-US"/>
        </w:rPr>
        <w:t>in</w:t>
      </w:r>
      <w:r>
        <w:t>»</w:t>
      </w:r>
    </w:p>
    <w:p w14:paraId="1EAD68E7" w14:textId="7FBA89A1" w:rsidR="00B35D9F" w:rsidRDefault="00B35D9F" w:rsidP="00B35D9F">
      <w:r>
        <w:br w:type="page"/>
      </w:r>
      <w:r>
        <w:lastRenderedPageBreak/>
        <w:t xml:space="preserve">Также </w:t>
      </w:r>
      <w:r>
        <w:rPr>
          <w:lang w:val="en-US"/>
        </w:rPr>
        <w:t>API</w:t>
      </w:r>
      <w:r w:rsidRPr="00517AB0">
        <w:t xml:space="preserve"> </w:t>
      </w:r>
      <w:r>
        <w:t xml:space="preserve">интерфейс предоставляет средства для регистрации нового аккаунта. Для регистрации необходимо отправить </w:t>
      </w:r>
      <w:r>
        <w:rPr>
          <w:lang w:val="en-US"/>
        </w:rPr>
        <w:t>JSON</w:t>
      </w:r>
      <w:r w:rsidRPr="00517AB0">
        <w:t xml:space="preserve"> </w:t>
      </w:r>
      <w:r>
        <w:t>объект, содержащий ключи «</w:t>
      </w:r>
      <w:r>
        <w:rPr>
          <w:lang w:val="en-US"/>
        </w:rPr>
        <w:t>name</w:t>
      </w:r>
      <w:r>
        <w:t>»</w:t>
      </w:r>
      <w:r w:rsidRPr="00517AB0">
        <w:t xml:space="preserve"> </w:t>
      </w:r>
      <w:r>
        <w:t>и «</w:t>
      </w:r>
      <w:r>
        <w:rPr>
          <w:lang w:val="en-US"/>
        </w:rPr>
        <w:t>secret</w:t>
      </w:r>
      <w:r>
        <w:t>» - логин и пароль соответственно по адресу «</w:t>
      </w:r>
      <w:r w:rsidRPr="00517AB0">
        <w:t>/</w:t>
      </w:r>
      <w:proofErr w:type="spellStart"/>
      <w:r>
        <w:rPr>
          <w:lang w:val="en-US"/>
        </w:rPr>
        <w:t>rpc</w:t>
      </w:r>
      <w:proofErr w:type="spellEnd"/>
      <w:r w:rsidRPr="00517AB0">
        <w:t>/</w:t>
      </w:r>
      <w:r>
        <w:rPr>
          <w:lang w:val="en-US"/>
        </w:rPr>
        <w:t>register</w:t>
      </w:r>
      <w:r w:rsidRPr="00517AB0">
        <w:t>_</w:t>
      </w:r>
      <w:r>
        <w:rPr>
          <w:lang w:val="en-US"/>
        </w:rPr>
        <w:t>account</w:t>
      </w:r>
      <w:r>
        <w:t xml:space="preserve">». При успешной регистрации сервер вернет код 200 и объект булевой переменной </w:t>
      </w:r>
      <w:r>
        <w:rPr>
          <w:lang w:val="en-US"/>
        </w:rPr>
        <w:t>true</w:t>
      </w:r>
      <w:r w:rsidRPr="00517AB0">
        <w:t xml:space="preserve">. </w:t>
      </w:r>
      <w:r>
        <w:t xml:space="preserve">Пример функционирования продемонстрирован на рисунке </w:t>
      </w:r>
      <w:r w:rsidR="00211F24">
        <w:t>3</w:t>
      </w:r>
      <w:r>
        <w:t>.</w:t>
      </w:r>
    </w:p>
    <w:p w14:paraId="7D9E2EF8" w14:textId="77777777" w:rsidR="00B35D9F" w:rsidRDefault="00B35D9F" w:rsidP="00B35D9F">
      <w:pPr>
        <w:keepNext/>
        <w:jc w:val="center"/>
      </w:pPr>
      <w:r w:rsidRPr="00517AB0">
        <w:rPr>
          <w:noProof/>
          <w:lang w:val="en-US"/>
        </w:rPr>
        <w:drawing>
          <wp:inline distT="0" distB="0" distL="0" distR="0" wp14:anchorId="745BD070" wp14:editId="01585778">
            <wp:extent cx="4317576" cy="3581400"/>
            <wp:effectExtent l="19050" t="19050" r="2603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405" cy="363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CE41E" w14:textId="49C3E168" w:rsidR="00B35D9F" w:rsidRPr="002E39D8" w:rsidRDefault="00B35D9F" w:rsidP="00B35D9F">
      <w:pPr>
        <w:pStyle w:val="a4"/>
      </w:pPr>
      <w:r w:rsidRPr="00517AB0">
        <w:t>Рисунок</w:t>
      </w:r>
      <w:r>
        <w:t xml:space="preserve"> </w:t>
      </w:r>
      <w:r w:rsidR="00211F24">
        <w:t>3</w:t>
      </w:r>
      <w:r w:rsidRPr="00517AB0">
        <w:t xml:space="preserve">– </w:t>
      </w:r>
      <w:r>
        <w:t>Результат работы функции «</w:t>
      </w:r>
      <w:r w:rsidRPr="00517AB0">
        <w:t>/</w:t>
      </w:r>
      <w:proofErr w:type="spellStart"/>
      <w:r>
        <w:rPr>
          <w:lang w:val="en-US"/>
        </w:rPr>
        <w:t>rpc</w:t>
      </w:r>
      <w:proofErr w:type="spellEnd"/>
      <w:r w:rsidRPr="00517AB0">
        <w:t>/</w:t>
      </w:r>
      <w:r>
        <w:rPr>
          <w:lang w:val="en-US"/>
        </w:rPr>
        <w:t>register</w:t>
      </w:r>
      <w:r w:rsidRPr="00517AB0">
        <w:t>_</w:t>
      </w:r>
      <w:r>
        <w:rPr>
          <w:lang w:val="en-US"/>
        </w:rPr>
        <w:t>account</w:t>
      </w:r>
      <w:r>
        <w:t>»</w:t>
      </w:r>
    </w:p>
    <w:p w14:paraId="2A482ED6" w14:textId="77777777" w:rsidR="00B35D9F" w:rsidRDefault="00B35D9F" w:rsidP="00B35D9F">
      <w:r>
        <w:rPr>
          <w:lang w:val="en-US"/>
        </w:rPr>
        <w:t>API</w:t>
      </w:r>
      <w:r w:rsidRPr="00335324">
        <w:t xml:space="preserve"> </w:t>
      </w:r>
      <w:r>
        <w:t>интерфейс также предоставляет возможность закрытия текущей сессии (при авторизации пользователь получает уникальный ключ, который является идентификатором текущей сессии пользователя, при помощи данного идентификатора сервер понимает какой пользователь обращается к серверу не передавая каждый раз логин и пароль пользователя.</w:t>
      </w:r>
    </w:p>
    <w:p w14:paraId="2E399CB6" w14:textId="77777777" w:rsidR="00B35D9F" w:rsidRPr="007E23FB" w:rsidRDefault="00B35D9F" w:rsidP="00B35D9F">
      <w:r>
        <w:t>Для закрытия сессии необходимо воспользоваться функцией «</w:t>
      </w:r>
      <w:r w:rsidRPr="00335324">
        <w:t>/</w:t>
      </w:r>
      <w:proofErr w:type="spellStart"/>
      <w:r>
        <w:rPr>
          <w:lang w:val="en-US"/>
        </w:rPr>
        <w:t>rpc</w:t>
      </w:r>
      <w:proofErr w:type="spellEnd"/>
      <w:r w:rsidRPr="00335324">
        <w:t>/</w:t>
      </w:r>
      <w:r>
        <w:rPr>
          <w:lang w:val="en-US"/>
        </w:rPr>
        <w:t>sign</w:t>
      </w:r>
      <w:r w:rsidRPr="00335324">
        <w:t>_</w:t>
      </w:r>
      <w:r>
        <w:rPr>
          <w:lang w:val="en-US"/>
        </w:rPr>
        <w:t>out</w:t>
      </w:r>
      <w:r>
        <w:t xml:space="preserve">». </w:t>
      </w:r>
    </w:p>
    <w:p w14:paraId="733DCB34" w14:textId="77777777" w:rsidR="00B35D9F" w:rsidRDefault="00B35D9F" w:rsidP="00B35D9F">
      <w:pPr>
        <w:spacing w:after="160" w:line="259" w:lineRule="auto"/>
        <w:ind w:firstLine="0"/>
        <w:jc w:val="left"/>
      </w:pPr>
      <w:r>
        <w:br w:type="page"/>
      </w:r>
    </w:p>
    <w:p w14:paraId="24A988F9" w14:textId="15C44B73" w:rsidR="00B35D9F" w:rsidRPr="009306AC" w:rsidRDefault="00B35D9F" w:rsidP="00B35D9F">
      <w:r>
        <w:lastRenderedPageBreak/>
        <w:t xml:space="preserve">На рисунке </w:t>
      </w:r>
      <w:r w:rsidR="00211F24">
        <w:t>4</w:t>
      </w:r>
      <w:r>
        <w:t xml:space="preserve"> продемонстрирован пример использования функции «</w:t>
      </w:r>
      <w:r w:rsidRPr="00335324">
        <w:t>/</w:t>
      </w:r>
      <w:proofErr w:type="spellStart"/>
      <w:r>
        <w:rPr>
          <w:lang w:val="en-US"/>
        </w:rPr>
        <w:t>rpc</w:t>
      </w:r>
      <w:proofErr w:type="spellEnd"/>
      <w:r w:rsidRPr="00335324">
        <w:t>/_</w:t>
      </w:r>
      <w:r>
        <w:rPr>
          <w:lang w:val="en-US"/>
        </w:rPr>
        <w:t>sign</w:t>
      </w:r>
      <w:r w:rsidRPr="00335324">
        <w:t>_</w:t>
      </w:r>
      <w:r>
        <w:rPr>
          <w:lang w:val="en-US"/>
        </w:rPr>
        <w:t>out</w:t>
      </w:r>
      <w:r>
        <w:t>»</w:t>
      </w:r>
    </w:p>
    <w:p w14:paraId="16F86E55" w14:textId="77777777" w:rsidR="00B35D9F" w:rsidRDefault="00B35D9F" w:rsidP="00B35D9F">
      <w:pPr>
        <w:keepNext/>
        <w:ind w:firstLine="0"/>
        <w:jc w:val="center"/>
      </w:pPr>
      <w:r w:rsidRPr="00335324">
        <w:rPr>
          <w:noProof/>
        </w:rPr>
        <w:drawing>
          <wp:inline distT="0" distB="0" distL="0" distR="0" wp14:anchorId="352056F5" wp14:editId="34B4CFF8">
            <wp:extent cx="3457147" cy="3000375"/>
            <wp:effectExtent l="19050" t="19050" r="1016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437" cy="3015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D7D5B" w14:textId="621B952D" w:rsidR="00B35D9F" w:rsidRPr="002E39D8" w:rsidRDefault="00B35D9F" w:rsidP="00B35D9F">
      <w:pPr>
        <w:pStyle w:val="a4"/>
        <w:ind w:firstLine="0"/>
      </w:pPr>
      <w:r>
        <w:t xml:space="preserve">Рисунок </w:t>
      </w:r>
      <w:r w:rsidR="00211F24">
        <w:t>4</w:t>
      </w:r>
      <w:r w:rsidRPr="00335324">
        <w:t xml:space="preserve"> – </w:t>
      </w:r>
      <w:r>
        <w:t>Пример работы функции «</w:t>
      </w:r>
      <w:r w:rsidRPr="00335324">
        <w:t>/</w:t>
      </w:r>
      <w:proofErr w:type="spellStart"/>
      <w:r>
        <w:rPr>
          <w:lang w:val="en-US"/>
        </w:rPr>
        <w:t>rpc</w:t>
      </w:r>
      <w:proofErr w:type="spellEnd"/>
      <w:r w:rsidRPr="00335324">
        <w:t>/</w:t>
      </w:r>
      <w:r>
        <w:rPr>
          <w:lang w:val="en-US"/>
        </w:rPr>
        <w:t>sign</w:t>
      </w:r>
      <w:r w:rsidRPr="00335324">
        <w:t>_</w:t>
      </w:r>
      <w:r>
        <w:rPr>
          <w:lang w:val="en-US"/>
        </w:rPr>
        <w:t>out</w:t>
      </w:r>
      <w:r>
        <w:t>»</w:t>
      </w:r>
    </w:p>
    <w:p w14:paraId="41AEFB07" w14:textId="5BA8BC60" w:rsidR="00B35D9F" w:rsidRDefault="00B35D9F" w:rsidP="00B35D9F">
      <w:r>
        <w:t xml:space="preserve">Также </w:t>
      </w:r>
      <w:r>
        <w:rPr>
          <w:lang w:val="en-US"/>
        </w:rPr>
        <w:t>API</w:t>
      </w:r>
      <w:r w:rsidRPr="002E39D8">
        <w:t xml:space="preserve"> </w:t>
      </w:r>
      <w:r>
        <w:t>поддерживает функцию удаления аккаунта по адресу «</w:t>
      </w:r>
      <w:r w:rsidRPr="002E39D8">
        <w:t>/</w:t>
      </w:r>
      <w:proofErr w:type="spellStart"/>
      <w:r>
        <w:rPr>
          <w:lang w:val="en-US"/>
        </w:rPr>
        <w:t>rpc</w:t>
      </w:r>
      <w:proofErr w:type="spellEnd"/>
      <w:r w:rsidRPr="002E39D8">
        <w:t>/</w:t>
      </w:r>
      <w:r>
        <w:rPr>
          <w:lang w:val="en-US"/>
        </w:rPr>
        <w:t>close</w:t>
      </w:r>
      <w:r w:rsidRPr="002E39D8">
        <w:t>_</w:t>
      </w:r>
      <w:r>
        <w:rPr>
          <w:lang w:val="en-US"/>
        </w:rPr>
        <w:t>account</w:t>
      </w:r>
      <w:r>
        <w:t xml:space="preserve">». На рисунке </w:t>
      </w:r>
      <w:r w:rsidR="00211F24">
        <w:t>5</w:t>
      </w:r>
      <w:r>
        <w:t xml:space="preserve"> продемонстрирован пример работы данного метода.</w:t>
      </w:r>
    </w:p>
    <w:p w14:paraId="70E115C1" w14:textId="77777777" w:rsidR="00B35D9F" w:rsidRDefault="00B35D9F" w:rsidP="00B35D9F">
      <w:pPr>
        <w:keepNext/>
        <w:ind w:firstLine="0"/>
        <w:jc w:val="center"/>
      </w:pPr>
      <w:r w:rsidRPr="002E39D8">
        <w:rPr>
          <w:noProof/>
        </w:rPr>
        <w:drawing>
          <wp:inline distT="0" distB="0" distL="0" distR="0" wp14:anchorId="179B2FB4" wp14:editId="3781DCFA">
            <wp:extent cx="4124901" cy="329611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296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C81A1" w14:textId="6993764C" w:rsidR="00B35D9F" w:rsidRPr="00C84F11" w:rsidRDefault="00B35D9F" w:rsidP="00B35D9F">
      <w:pPr>
        <w:pStyle w:val="a4"/>
        <w:ind w:firstLine="0"/>
      </w:pPr>
      <w:r>
        <w:t xml:space="preserve">Рисунок </w:t>
      </w:r>
      <w:r w:rsidR="00211F24">
        <w:t>5</w:t>
      </w:r>
      <w:r>
        <w:t xml:space="preserve"> – Пример работы функции «</w:t>
      </w:r>
      <w:r w:rsidRPr="00C84F11">
        <w:t>/</w:t>
      </w:r>
      <w:proofErr w:type="spellStart"/>
      <w:r>
        <w:rPr>
          <w:lang w:val="en-US"/>
        </w:rPr>
        <w:t>rpc</w:t>
      </w:r>
      <w:proofErr w:type="spellEnd"/>
      <w:r w:rsidRPr="00C84F11">
        <w:t>/</w:t>
      </w:r>
      <w:r>
        <w:rPr>
          <w:lang w:val="en-US"/>
        </w:rPr>
        <w:t>close</w:t>
      </w:r>
      <w:r w:rsidRPr="00C84F11">
        <w:t>_</w:t>
      </w:r>
      <w:r>
        <w:rPr>
          <w:lang w:val="en-US"/>
        </w:rPr>
        <w:t>account</w:t>
      </w:r>
      <w:r>
        <w:t xml:space="preserve">» </w:t>
      </w:r>
    </w:p>
    <w:p w14:paraId="3C0C2B10" w14:textId="2FA0EFAE" w:rsidR="00B35D9F" w:rsidRDefault="00B35D9F" w:rsidP="00B35D9F"/>
    <w:p w14:paraId="4C17AA65" w14:textId="1EEC620C" w:rsidR="002B360C" w:rsidRDefault="002B360C" w:rsidP="00B35D9F">
      <w:pPr>
        <w:rPr>
          <w:lang w:val="en-US"/>
        </w:rPr>
      </w:pPr>
      <w:r>
        <w:lastRenderedPageBreak/>
        <w:t xml:space="preserve">Также </w:t>
      </w:r>
      <w:r>
        <w:rPr>
          <w:lang w:val="en-US"/>
        </w:rPr>
        <w:t>API</w:t>
      </w:r>
      <w:r w:rsidRPr="002B360C">
        <w:t xml:space="preserve"> </w:t>
      </w:r>
      <w:r>
        <w:t>интерфейс предоставляет функцию для создания новой категории (далее для каждой статьи расхода будет указываться созданная категория). Пример работы функции «</w:t>
      </w:r>
      <w:r>
        <w:rPr>
          <w:lang w:val="en-US"/>
        </w:rPr>
        <w:t>/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add_category</w:t>
      </w:r>
      <w:proofErr w:type="spellEnd"/>
      <w:r>
        <w:t>»</w:t>
      </w:r>
      <w:r>
        <w:rPr>
          <w:lang w:val="en-US"/>
        </w:rPr>
        <w:t xml:space="preserve"> </w:t>
      </w:r>
      <w:r>
        <w:t>продемонстрирован на рисунке 6.</w:t>
      </w:r>
    </w:p>
    <w:p w14:paraId="18B88118" w14:textId="77777777" w:rsidR="005C286D" w:rsidRDefault="005C286D" w:rsidP="005C286D">
      <w:pPr>
        <w:keepNext/>
        <w:ind w:firstLine="0"/>
        <w:jc w:val="center"/>
      </w:pPr>
      <w:r w:rsidRPr="005C286D">
        <w:rPr>
          <w:noProof/>
          <w:lang w:val="en-US"/>
        </w:rPr>
        <w:drawing>
          <wp:inline distT="0" distB="0" distL="0" distR="0" wp14:anchorId="059882B0" wp14:editId="182D4B14">
            <wp:extent cx="3009900" cy="2602383"/>
            <wp:effectExtent l="19050" t="19050" r="1905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668" cy="2635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A2658" w14:textId="056975A8" w:rsidR="005C286D" w:rsidRDefault="005C286D" w:rsidP="00EE64FC">
      <w:pPr>
        <w:pStyle w:val="a4"/>
        <w:ind w:firstLine="0"/>
      </w:pPr>
      <w:r>
        <w:t xml:space="preserve">Рисунок 7 – Пример </w:t>
      </w:r>
      <w:r w:rsidR="006141C9">
        <w:t xml:space="preserve">работы </w:t>
      </w:r>
      <w:r>
        <w:t>функции «</w:t>
      </w:r>
      <w:r w:rsidRPr="005C286D">
        <w:t>/</w:t>
      </w:r>
      <w:proofErr w:type="spellStart"/>
      <w:r>
        <w:rPr>
          <w:lang w:val="en-US"/>
        </w:rPr>
        <w:t>rpc</w:t>
      </w:r>
      <w:proofErr w:type="spellEnd"/>
      <w:r w:rsidRPr="005C286D">
        <w:t>/</w:t>
      </w:r>
      <w:r>
        <w:rPr>
          <w:lang w:val="en-US"/>
        </w:rPr>
        <w:t>add</w:t>
      </w:r>
      <w:r w:rsidRPr="005C286D">
        <w:t>_</w:t>
      </w:r>
      <w:r>
        <w:rPr>
          <w:lang w:val="en-US"/>
        </w:rPr>
        <w:t>category</w:t>
      </w:r>
      <w:r>
        <w:t>»</w:t>
      </w:r>
    </w:p>
    <w:p w14:paraId="73CCC54F" w14:textId="7E7643A2" w:rsidR="005C286D" w:rsidRDefault="00EE64FC" w:rsidP="005C286D">
      <w:r>
        <w:rPr>
          <w:lang w:val="en-US"/>
        </w:rPr>
        <w:t>API</w:t>
      </w:r>
      <w:r w:rsidRPr="00EE64FC">
        <w:t xml:space="preserve"> </w:t>
      </w:r>
      <w:r>
        <w:t>интерфейс предоставляет функцию для просмотра списка всех категорий. Пример работы функции «</w:t>
      </w:r>
      <w:r>
        <w:rPr>
          <w:lang w:val="en-US"/>
        </w:rPr>
        <w:t>/</w:t>
      </w:r>
      <w:proofErr w:type="spellStart"/>
      <w:r>
        <w:rPr>
          <w:lang w:val="en-US"/>
        </w:rPr>
        <w:t>rpc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get_categories</w:t>
      </w:r>
      <w:proofErr w:type="spellEnd"/>
      <w:r>
        <w:t>» продемонстрирован на рисунке 8.</w:t>
      </w:r>
    </w:p>
    <w:p w14:paraId="24F80127" w14:textId="77777777" w:rsidR="00EE64FC" w:rsidRDefault="00EE64FC" w:rsidP="00935AAD">
      <w:pPr>
        <w:keepNext/>
        <w:ind w:firstLine="0"/>
        <w:jc w:val="center"/>
      </w:pPr>
      <w:r w:rsidRPr="00EE64FC">
        <w:rPr>
          <w:noProof/>
        </w:rPr>
        <w:drawing>
          <wp:inline distT="0" distB="0" distL="0" distR="0" wp14:anchorId="10F66BFD" wp14:editId="553658A0">
            <wp:extent cx="2743200" cy="3582825"/>
            <wp:effectExtent l="19050" t="19050" r="1905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9096" cy="3616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DA5B3" w14:textId="4CD498CF" w:rsidR="00EE64FC" w:rsidRDefault="00EE64FC" w:rsidP="00935AAD">
      <w:pPr>
        <w:pStyle w:val="a4"/>
        <w:ind w:firstLine="0"/>
      </w:pPr>
      <w:r>
        <w:t xml:space="preserve">Рисунок 8 – Пример работы функции </w:t>
      </w:r>
      <w:r w:rsidR="00A4120D">
        <w:t>«</w:t>
      </w:r>
      <w:r w:rsidRPr="00EE64FC">
        <w:t>/</w:t>
      </w:r>
      <w:proofErr w:type="spellStart"/>
      <w:r>
        <w:rPr>
          <w:lang w:val="en-US"/>
        </w:rPr>
        <w:t>rpc</w:t>
      </w:r>
      <w:proofErr w:type="spellEnd"/>
      <w:r w:rsidRPr="00EE64FC">
        <w:t>/</w:t>
      </w:r>
      <w:r w:rsidR="00935AAD">
        <w:rPr>
          <w:lang w:val="en-US"/>
        </w:rPr>
        <w:t>get</w:t>
      </w:r>
      <w:r w:rsidR="00935AAD" w:rsidRPr="00935AAD">
        <w:t>_</w:t>
      </w:r>
      <w:r w:rsidR="00935AAD">
        <w:rPr>
          <w:lang w:val="en-US"/>
        </w:rPr>
        <w:t>categories</w:t>
      </w:r>
      <w:r w:rsidR="00A4120D">
        <w:t>»</w:t>
      </w:r>
    </w:p>
    <w:p w14:paraId="12F70D00" w14:textId="00E32538" w:rsidR="00A4120D" w:rsidRPr="008169EC" w:rsidRDefault="004B6461" w:rsidP="00A4120D">
      <w:r>
        <w:lastRenderedPageBreak/>
        <w:t>На рисунке 9 продемонстрирован пример работы функции «</w:t>
      </w:r>
      <w:r w:rsidRPr="004B6461">
        <w:t>/</w:t>
      </w:r>
      <w:proofErr w:type="spellStart"/>
      <w:r>
        <w:rPr>
          <w:lang w:val="en-US"/>
        </w:rPr>
        <w:t>rpc</w:t>
      </w:r>
      <w:proofErr w:type="spellEnd"/>
      <w:r w:rsidRPr="004B6461">
        <w:t>/</w:t>
      </w:r>
      <w:r>
        <w:rPr>
          <w:lang w:val="en-US"/>
        </w:rPr>
        <w:t>update</w:t>
      </w:r>
      <w:r w:rsidRPr="004B6461">
        <w:t>_</w:t>
      </w:r>
      <w:r>
        <w:rPr>
          <w:lang w:val="en-US"/>
        </w:rPr>
        <w:t>category</w:t>
      </w:r>
      <w:r>
        <w:t>»</w:t>
      </w:r>
      <w:r w:rsidRPr="004B6461">
        <w:t xml:space="preserve">, </w:t>
      </w:r>
      <w:r>
        <w:t>предоставляющей возможность изменения характеристик существующей категории.</w:t>
      </w:r>
    </w:p>
    <w:p w14:paraId="21B46B35" w14:textId="77777777" w:rsidR="008169EC" w:rsidRDefault="008169EC" w:rsidP="008169EC">
      <w:pPr>
        <w:keepNext/>
        <w:ind w:firstLine="0"/>
        <w:jc w:val="center"/>
      </w:pPr>
      <w:r w:rsidRPr="008169EC">
        <w:rPr>
          <w:noProof/>
        </w:rPr>
        <w:drawing>
          <wp:inline distT="0" distB="0" distL="0" distR="0" wp14:anchorId="75D8F9CA" wp14:editId="4805B5C8">
            <wp:extent cx="3604161" cy="3043514"/>
            <wp:effectExtent l="19050" t="19050" r="15875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172" cy="3047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696B1" w14:textId="7EC00373" w:rsidR="00D53117" w:rsidRPr="008169EC" w:rsidRDefault="008169EC" w:rsidP="00ED1B04">
      <w:pPr>
        <w:pStyle w:val="a4"/>
        <w:ind w:firstLine="0"/>
      </w:pPr>
      <w:r>
        <w:t xml:space="preserve">Рисунок </w:t>
      </w:r>
      <w:r w:rsidRPr="008169EC">
        <w:t xml:space="preserve">9 </w:t>
      </w:r>
      <w:r>
        <w:t>–</w:t>
      </w:r>
      <w:r w:rsidRPr="008169EC">
        <w:t xml:space="preserve"> </w:t>
      </w:r>
      <w:r>
        <w:t>Пример работы функции «</w:t>
      </w:r>
      <w:r w:rsidRPr="00E3293B">
        <w:t>/</w:t>
      </w:r>
      <w:proofErr w:type="spellStart"/>
      <w:r>
        <w:rPr>
          <w:lang w:val="en-US"/>
        </w:rPr>
        <w:t>rpc</w:t>
      </w:r>
      <w:proofErr w:type="spellEnd"/>
      <w:r w:rsidRPr="00E3293B">
        <w:t>/</w:t>
      </w:r>
      <w:r>
        <w:rPr>
          <w:lang w:val="en-US"/>
        </w:rPr>
        <w:t>update</w:t>
      </w:r>
      <w:r w:rsidRPr="00E3293B">
        <w:t>_</w:t>
      </w:r>
      <w:r>
        <w:rPr>
          <w:lang w:val="en-US"/>
        </w:rPr>
        <w:t>category</w:t>
      </w:r>
      <w:r>
        <w:t>»</w:t>
      </w:r>
    </w:p>
    <w:p w14:paraId="2D017D88" w14:textId="578E4B26" w:rsidR="00D53117" w:rsidRDefault="00D53117" w:rsidP="007A1B60">
      <w:r>
        <w:t>На рисунке 10 продемонстрирован пример работы функции «</w:t>
      </w:r>
      <w:r w:rsidRPr="00D53117">
        <w:t>/</w:t>
      </w:r>
      <w:proofErr w:type="spellStart"/>
      <w:r>
        <w:rPr>
          <w:lang w:val="en-US"/>
        </w:rPr>
        <w:t>rpc</w:t>
      </w:r>
      <w:proofErr w:type="spellEnd"/>
      <w:r w:rsidRPr="00D53117">
        <w:t>/</w:t>
      </w:r>
      <w:r>
        <w:rPr>
          <w:lang w:val="en-US"/>
        </w:rPr>
        <w:t>delete</w:t>
      </w:r>
      <w:r w:rsidRPr="00D53117">
        <w:t>_</w:t>
      </w:r>
      <w:r>
        <w:rPr>
          <w:lang w:val="en-US"/>
        </w:rPr>
        <w:t>category</w:t>
      </w:r>
      <w:r>
        <w:t>», позволяющей удалять ранее созданную категорию</w:t>
      </w:r>
      <w:r w:rsidR="00223AA4">
        <w:t>.</w:t>
      </w:r>
    </w:p>
    <w:p w14:paraId="5E9D8BD7" w14:textId="77777777" w:rsidR="0032190A" w:rsidRDefault="0032190A" w:rsidP="0032190A">
      <w:pPr>
        <w:keepNext/>
        <w:ind w:firstLine="0"/>
        <w:jc w:val="center"/>
      </w:pPr>
      <w:r w:rsidRPr="0032190A">
        <w:rPr>
          <w:noProof/>
        </w:rPr>
        <w:drawing>
          <wp:inline distT="0" distB="0" distL="0" distR="0" wp14:anchorId="03B2489A" wp14:editId="6A20328A">
            <wp:extent cx="4067743" cy="3343742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4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5DF41" w14:textId="78F9E8E6" w:rsidR="0032190A" w:rsidRPr="00C86EE8" w:rsidRDefault="0032190A" w:rsidP="001647EE">
      <w:pPr>
        <w:pStyle w:val="a4"/>
        <w:ind w:firstLine="0"/>
      </w:pPr>
      <w:r>
        <w:t xml:space="preserve">Рисунок 10 – </w:t>
      </w:r>
      <w:r w:rsidR="00C86EE8">
        <w:t>Пример работы функции «</w:t>
      </w:r>
      <w:r w:rsidR="00C86EE8" w:rsidRPr="005D443C">
        <w:t>/</w:t>
      </w:r>
      <w:proofErr w:type="spellStart"/>
      <w:r w:rsidR="00C86EE8">
        <w:rPr>
          <w:lang w:val="en-US"/>
        </w:rPr>
        <w:t>rpc</w:t>
      </w:r>
      <w:proofErr w:type="spellEnd"/>
      <w:r w:rsidR="00C86EE8" w:rsidRPr="005D443C">
        <w:t>/</w:t>
      </w:r>
      <w:r w:rsidR="00C86EE8">
        <w:rPr>
          <w:lang w:val="en-US"/>
        </w:rPr>
        <w:t>delete</w:t>
      </w:r>
      <w:r w:rsidR="00C86EE8" w:rsidRPr="005D443C">
        <w:t>_</w:t>
      </w:r>
      <w:r w:rsidR="00C86EE8">
        <w:rPr>
          <w:lang w:val="en-US"/>
        </w:rPr>
        <w:t>category</w:t>
      </w:r>
      <w:r w:rsidR="00C86EE8">
        <w:t>»</w:t>
      </w:r>
    </w:p>
    <w:p w14:paraId="04811FF2" w14:textId="718E3CEF" w:rsidR="005D443C" w:rsidRDefault="005D443C">
      <w:r>
        <w:br w:type="page"/>
      </w:r>
    </w:p>
    <w:p w14:paraId="78C4862C" w14:textId="77777777" w:rsidR="00D53117" w:rsidRPr="00D53117" w:rsidRDefault="00D53117" w:rsidP="005D443C"/>
    <w:sectPr w:rsidR="00D53117" w:rsidRPr="00D53117" w:rsidSect="000C7355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C47"/>
    <w:multiLevelType w:val="hybridMultilevel"/>
    <w:tmpl w:val="F684B1D4"/>
    <w:lvl w:ilvl="0" w:tplc="AB428A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61215"/>
    <w:multiLevelType w:val="hybridMultilevel"/>
    <w:tmpl w:val="D7F69D42"/>
    <w:lvl w:ilvl="0" w:tplc="7CE0102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30"/>
    <w:rsid w:val="00042FD6"/>
    <w:rsid w:val="00051BB7"/>
    <w:rsid w:val="00052CC7"/>
    <w:rsid w:val="00060DB6"/>
    <w:rsid w:val="000678E4"/>
    <w:rsid w:val="000C7355"/>
    <w:rsid w:val="000F18F7"/>
    <w:rsid w:val="00100D14"/>
    <w:rsid w:val="00124A65"/>
    <w:rsid w:val="00154CD3"/>
    <w:rsid w:val="001647EE"/>
    <w:rsid w:val="001A511F"/>
    <w:rsid w:val="001F0E59"/>
    <w:rsid w:val="00211F24"/>
    <w:rsid w:val="002136D2"/>
    <w:rsid w:val="00223AA4"/>
    <w:rsid w:val="00237382"/>
    <w:rsid w:val="00251D04"/>
    <w:rsid w:val="0029444F"/>
    <w:rsid w:val="002B360C"/>
    <w:rsid w:val="0032190A"/>
    <w:rsid w:val="003C66B7"/>
    <w:rsid w:val="003E718C"/>
    <w:rsid w:val="003F2FF4"/>
    <w:rsid w:val="004A18B3"/>
    <w:rsid w:val="004B6461"/>
    <w:rsid w:val="004C24C9"/>
    <w:rsid w:val="004C7417"/>
    <w:rsid w:val="004D0154"/>
    <w:rsid w:val="004D1C96"/>
    <w:rsid w:val="004D7D01"/>
    <w:rsid w:val="004E7530"/>
    <w:rsid w:val="00533743"/>
    <w:rsid w:val="00541008"/>
    <w:rsid w:val="005506BD"/>
    <w:rsid w:val="00574E9C"/>
    <w:rsid w:val="005C286D"/>
    <w:rsid w:val="005C6A6A"/>
    <w:rsid w:val="005D443C"/>
    <w:rsid w:val="00607B9D"/>
    <w:rsid w:val="006141C9"/>
    <w:rsid w:val="00620C3A"/>
    <w:rsid w:val="00651741"/>
    <w:rsid w:val="006936D2"/>
    <w:rsid w:val="006A3D14"/>
    <w:rsid w:val="006C4DF0"/>
    <w:rsid w:val="00707362"/>
    <w:rsid w:val="00742331"/>
    <w:rsid w:val="00743039"/>
    <w:rsid w:val="007A1B60"/>
    <w:rsid w:val="007E41F0"/>
    <w:rsid w:val="007E457E"/>
    <w:rsid w:val="00803B1F"/>
    <w:rsid w:val="008169EC"/>
    <w:rsid w:val="00883460"/>
    <w:rsid w:val="008C75A0"/>
    <w:rsid w:val="00913FE3"/>
    <w:rsid w:val="00915C7D"/>
    <w:rsid w:val="00935AAD"/>
    <w:rsid w:val="009427E1"/>
    <w:rsid w:val="00965B2E"/>
    <w:rsid w:val="009C2C11"/>
    <w:rsid w:val="00A31057"/>
    <w:rsid w:val="00A3549A"/>
    <w:rsid w:val="00A4120D"/>
    <w:rsid w:val="00A66096"/>
    <w:rsid w:val="00A916C7"/>
    <w:rsid w:val="00A94B0D"/>
    <w:rsid w:val="00A95438"/>
    <w:rsid w:val="00AA5BE3"/>
    <w:rsid w:val="00AD7495"/>
    <w:rsid w:val="00B266C6"/>
    <w:rsid w:val="00B3476E"/>
    <w:rsid w:val="00B35D9F"/>
    <w:rsid w:val="00B47BEC"/>
    <w:rsid w:val="00C0161C"/>
    <w:rsid w:val="00C71402"/>
    <w:rsid w:val="00C86EE8"/>
    <w:rsid w:val="00C93F67"/>
    <w:rsid w:val="00CC5005"/>
    <w:rsid w:val="00CE27A7"/>
    <w:rsid w:val="00D001BF"/>
    <w:rsid w:val="00D03996"/>
    <w:rsid w:val="00D53117"/>
    <w:rsid w:val="00DB4791"/>
    <w:rsid w:val="00DD1642"/>
    <w:rsid w:val="00DF4A38"/>
    <w:rsid w:val="00E3293B"/>
    <w:rsid w:val="00E62AE1"/>
    <w:rsid w:val="00E65337"/>
    <w:rsid w:val="00ED1B04"/>
    <w:rsid w:val="00EE64FC"/>
    <w:rsid w:val="00F009D0"/>
    <w:rsid w:val="00F10116"/>
    <w:rsid w:val="00F26158"/>
    <w:rsid w:val="00F55722"/>
    <w:rsid w:val="00F9429F"/>
    <w:rsid w:val="00FA7C57"/>
    <w:rsid w:val="00FD0B5E"/>
    <w:rsid w:val="00FE459A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6620"/>
  <w15:chartTrackingRefBased/>
  <w15:docId w15:val="{D7A0FA7F-95B1-4C5B-92BB-D8FB8AD5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8B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20C3A"/>
    <w:pPr>
      <w:keepNext/>
      <w:keepLines/>
      <w:spacing w:after="320" w:line="240" w:lineRule="auto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C3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A3D14"/>
    <w:pPr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74E9C"/>
    <w:pPr>
      <w:spacing w:after="200"/>
      <w:jc w:val="center"/>
    </w:pPr>
    <w:rPr>
      <w:iCs/>
      <w:sz w:val="24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10116"/>
    <w:pPr>
      <w:tabs>
        <w:tab w:val="right" w:leader="dot" w:pos="9344"/>
      </w:tabs>
    </w:pPr>
  </w:style>
  <w:style w:type="character" w:styleId="a5">
    <w:name w:val="Hyperlink"/>
    <w:basedOn w:val="a0"/>
    <w:uiPriority w:val="99"/>
    <w:unhideWhenUsed/>
    <w:rsid w:val="00E62AE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4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BC9E7-6CDF-42F1-B629-CECC04CC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antisanitariawzcr@mail.ru</dc:creator>
  <cp:keywords/>
  <dc:description/>
  <cp:lastModifiedBy>antisanitariawzcr@mail.ru</cp:lastModifiedBy>
  <cp:revision>100</cp:revision>
  <dcterms:created xsi:type="dcterms:W3CDTF">2023-02-27T11:03:00Z</dcterms:created>
  <dcterms:modified xsi:type="dcterms:W3CDTF">2023-03-09T17:22:00Z</dcterms:modified>
</cp:coreProperties>
</file>