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 xml:space="preserve">Со стороны пораженной половины тела расположите тумбу, в которой поместите то, что часто используете. Это могут быть влажные салфетки, кружка, поильник, сухие одноразовые салфетки. </w:t>
      </w:r>
    </w:p>
    <w:p>
      <w:pPr>
        <w:pStyle w:val="Style15"/>
        <w:bidi w:val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 xml:space="preserve">В ящик тумбы поместите лекарственные препараты, которые регулярно получает пациент, тонометр, глюкометр (если нужно контролировать уровень АД и глюкозы в крови). </w:t>
      </w:r>
    </w:p>
    <w:p>
      <w:pPr>
        <w:pStyle w:val="Style15"/>
        <w:bidi w:val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 xml:space="preserve">Подход к кровати должен быть доступен с 2-х сторон </w:t>
      </w:r>
    </w:p>
    <w:p>
      <w:pPr>
        <w:pStyle w:val="Style15"/>
        <w:bidi w:val="0"/>
        <w:spacing w:before="0" w:after="1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>Разместите в комнате часы с большими цифрами и календарь.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  <w:ind w:start="0" w:end="0" w:firstLine="680"/>
      <w:jc w:val="both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 LibreOffice_project/747b5d0ebf89f41c860ec2a39efd7cb15b54f2d8</Application>
  <Pages>1</Pages>
  <Words>63</Words>
  <Characters>389</Characters>
  <CharactersWithSpaces>451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2020-05-04T13:35:07Z</dcterms:created>
  <dc:creator/>
  <dc:description/>
  <dc:language>ru-RU</dc:language>
  <cp:lastModifiedBy/>
  <dcterms:modified xsi:type="dcterms:W3CDTF">2020-05-04T13:35:41Z</dcterms:modified>
  <cp:revision>1</cp:revision>
  <dc:subject/>
  <dc:title/>
</cp:coreProperties>
</file>