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1A2A" w14:textId="3BDF53CB" w:rsidR="00BB33CF" w:rsidRPr="00D133AB" w:rsidRDefault="002460F6" w:rsidP="00B70F09">
      <w:pPr>
        <w:spacing w:line="360" w:lineRule="auto"/>
      </w:pPr>
      <w:r>
        <w:t>Практическая работа к занятию №</w:t>
      </w:r>
      <w:r w:rsidR="00E32FB1">
        <w:t>7</w:t>
      </w:r>
    </w:p>
    <w:p w14:paraId="3978EE7C" w14:textId="4E1B7511" w:rsidR="002460F6" w:rsidRPr="00467877" w:rsidRDefault="00E66116" w:rsidP="00B70F09">
      <w:pPr>
        <w:pStyle w:val="Heading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 w:rsidRPr="0046787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DNS</w:t>
      </w:r>
    </w:p>
    <w:p w14:paraId="1F91C7BB" w14:textId="77777777" w:rsidR="00B70F09" w:rsidRDefault="00B70F09" w:rsidP="00B70F09">
      <w:pPr>
        <w:spacing w:line="360" w:lineRule="auto"/>
        <w:ind w:firstLine="284"/>
        <w:rPr>
          <w:rFonts w:eastAsia="Times New Roman" w:cs="Times New Roman"/>
          <w:b/>
          <w:color w:val="808080" w:themeColor="background1" w:themeShade="80"/>
          <w:sz w:val="20"/>
          <w:szCs w:val="20"/>
          <w:lang w:eastAsia="ru-RU"/>
        </w:rPr>
      </w:pPr>
    </w:p>
    <w:p w14:paraId="7823C41F" w14:textId="4522E645" w:rsidR="002460F6" w:rsidRDefault="00B70F09" w:rsidP="00B70F09">
      <w:pPr>
        <w:spacing w:line="360" w:lineRule="auto"/>
        <w:ind w:firstLine="284"/>
        <w:rPr>
          <w:rFonts w:eastAsia="Times New Roman" w:cs="Times New Roman"/>
          <w:sz w:val="20"/>
          <w:szCs w:val="20"/>
          <w:lang w:eastAsia="ru-RU"/>
        </w:rPr>
      </w:pP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>Цель работы</w:t>
      </w:r>
      <w:r w:rsidR="00491C34" w:rsidRPr="00467877">
        <w:rPr>
          <w:rFonts w:ascii="Calibri" w:eastAsia="Times New Roman" w:hAnsi="Calibri" w:cs="Times New Roman"/>
          <w:b/>
          <w:color w:val="808080"/>
          <w:lang w:eastAsia="ru-RU"/>
        </w:rPr>
        <w:t>:</w:t>
      </w:r>
      <w:r w:rsidR="00491C34" w:rsidRPr="00B70F09">
        <w:rPr>
          <w:color w:val="2F5496" w:themeColor="accent1" w:themeShade="BF"/>
        </w:rPr>
        <w:t xml:space="preserve"> </w:t>
      </w:r>
      <w:r w:rsidR="00491C34">
        <w:rPr>
          <w:rFonts w:eastAsia="Times New Roman" w:cs="Times New Roman"/>
          <w:sz w:val="20"/>
          <w:szCs w:val="20"/>
          <w:lang w:eastAsia="ru-RU"/>
        </w:rPr>
        <w:t>закрепить п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 xml:space="preserve">онимание принципов работы </w:t>
      </w:r>
      <w:r w:rsidR="00E66116">
        <w:rPr>
          <w:rFonts w:eastAsia="Times New Roman" w:cs="Times New Roman"/>
          <w:sz w:val="20"/>
          <w:szCs w:val="20"/>
          <w:lang w:val="en-US" w:eastAsia="ru-RU"/>
        </w:rPr>
        <w:t>DNS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 xml:space="preserve">, </w:t>
      </w:r>
      <w:r w:rsidR="00E66116">
        <w:t xml:space="preserve">получить практические навыки использования утилит работы с серверами системы </w:t>
      </w:r>
      <w:r w:rsidR="00E66116">
        <w:rPr>
          <w:lang w:val="en-US"/>
        </w:rPr>
        <w:t>DNS</w:t>
      </w:r>
      <w:r w:rsidR="00E66116">
        <w:t xml:space="preserve"> и конфигурирования </w:t>
      </w:r>
      <w:r w:rsidR="00E66116">
        <w:rPr>
          <w:lang w:val="en-US"/>
        </w:rPr>
        <w:t>DNS</w:t>
      </w:r>
      <w:r w:rsidR="00E66116" w:rsidRPr="00E66116">
        <w:t xml:space="preserve"> </w:t>
      </w:r>
      <w:r w:rsidR="00E66116">
        <w:t>сервера на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 xml:space="preserve"> платформе Linux</w:t>
      </w:r>
      <w:r w:rsidR="00DD40A2" w:rsidRPr="00DD40A2">
        <w:rPr>
          <w:rFonts w:eastAsia="Times New Roman" w:cs="Times New Roman"/>
          <w:sz w:val="20"/>
          <w:szCs w:val="20"/>
          <w:lang w:eastAsia="ru-RU"/>
        </w:rPr>
        <w:t>;</w:t>
      </w:r>
    </w:p>
    <w:p w14:paraId="2A8BB1ED" w14:textId="6586EE06" w:rsidR="00491C34" w:rsidRDefault="00612C58" w:rsidP="00491C34">
      <w:pPr>
        <w:spacing w:line="360" w:lineRule="auto"/>
        <w:ind w:firstLine="284"/>
        <w:rPr>
          <w:rFonts w:eastAsia="Times New Roman" w:cs="Times New Roman"/>
          <w:sz w:val="20"/>
          <w:szCs w:val="20"/>
          <w:lang w:eastAsia="ru-RU"/>
        </w:rPr>
      </w:pP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>Требования:</w:t>
      </w:r>
      <w:r w:rsidRPr="00962144">
        <w:rPr>
          <w:rFonts w:eastAsia="Times New Roman" w:cs="Times New Roman"/>
          <w:b/>
          <w:color w:val="2F5496" w:themeColor="accent1" w:themeShade="BF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установленная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 xml:space="preserve"> на компьютере среда виртуализации ORACLE Virtual Box</w:t>
      </w:r>
      <w:r w:rsidR="00491C34">
        <w:rPr>
          <w:rFonts w:eastAsia="Times New Roman" w:cs="Times New Roman"/>
          <w:sz w:val="20"/>
          <w:szCs w:val="20"/>
          <w:lang w:eastAsia="ru-RU"/>
        </w:rPr>
        <w:t xml:space="preserve"> с виртуальной машиной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 xml:space="preserve"> Linux Cent OS 7 (выполнять работу можно в любой ОС Linux, но все описания будут даваться для CentOS 7).</w:t>
      </w:r>
    </w:p>
    <w:p w14:paraId="598F357D" w14:textId="169D45CE" w:rsidR="00B70F09" w:rsidRPr="00467877" w:rsidRDefault="00B70F09" w:rsidP="00491C34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>Краткие теоретические сведения</w:t>
      </w:r>
    </w:p>
    <w:p w14:paraId="41DC8184" w14:textId="5A201949" w:rsidR="00612C58" w:rsidRPr="00612C58" w:rsidRDefault="00612C58" w:rsidP="00612C58">
      <w:pPr>
        <w:jc w:val="both"/>
        <w:rPr>
          <w:rFonts w:ascii="Calibri" w:hAnsi="Calibri" w:cs="Calibri"/>
          <w:sz w:val="20"/>
          <w:szCs w:val="20"/>
        </w:rPr>
      </w:pPr>
      <w:r w:rsidRPr="00612C58">
        <w:rPr>
          <w:rFonts w:ascii="Calibri" w:hAnsi="Calibri" w:cs="Calibri"/>
          <w:sz w:val="20"/>
          <w:szCs w:val="20"/>
        </w:rPr>
        <w:t>Система DNS – распределенная база данных, хранящая соответствие между IP адресом и доменным именем компьютера.</w:t>
      </w:r>
      <w:r>
        <w:rPr>
          <w:rFonts w:ascii="Calibri" w:hAnsi="Calibri" w:cs="Calibri"/>
          <w:sz w:val="20"/>
          <w:szCs w:val="20"/>
        </w:rPr>
        <w:t xml:space="preserve"> </w:t>
      </w:r>
      <w:r w:rsidRPr="00612C58">
        <w:rPr>
          <w:rFonts w:ascii="Calibri" w:hAnsi="Calibri" w:cs="Calibri"/>
          <w:sz w:val="20"/>
          <w:szCs w:val="20"/>
        </w:rPr>
        <w:t>Система DNS – клиент - серверная.  DNS-клиент получает в качестве конфигурационного параметра IP адрес обслуживающего DNS-сервера и получает к нему доступ напрямую.</w:t>
      </w:r>
    </w:p>
    <w:p w14:paraId="036040AB" w14:textId="024DFCD5" w:rsidR="00612C58" w:rsidRPr="0095067A" w:rsidRDefault="00612C58" w:rsidP="00612C58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US"/>
        </w:rPr>
        <w:t>DNS</w:t>
      </w:r>
      <w:r w:rsidRPr="00612C5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сервер может хранить данные о одном или нескольких доменах или просто обрадовать клиентские </w:t>
      </w:r>
      <w:r w:rsidRPr="0095067A">
        <w:rPr>
          <w:rFonts w:ascii="Calibri" w:hAnsi="Calibri" w:cs="Calibri"/>
          <w:sz w:val="20"/>
          <w:szCs w:val="20"/>
        </w:rPr>
        <w:t xml:space="preserve">запросы по разрешению имени. </w:t>
      </w:r>
    </w:p>
    <w:p w14:paraId="6BE26B45" w14:textId="77777777" w:rsidR="00CF4E7E" w:rsidRPr="0095067A" w:rsidRDefault="00CF4E7E" w:rsidP="00CF4E7E">
      <w:pPr>
        <w:pStyle w:val="ListParagraph"/>
        <w:ind w:left="0"/>
        <w:jc w:val="both"/>
        <w:rPr>
          <w:rFonts w:ascii="Calibri" w:eastAsiaTheme="minorHAnsi" w:hAnsi="Calibri" w:cs="Calibri"/>
          <w:szCs w:val="20"/>
          <w:lang w:eastAsia="en-US"/>
        </w:rPr>
      </w:pPr>
      <w:r w:rsidRPr="0095067A">
        <w:rPr>
          <w:rFonts w:ascii="Calibri" w:eastAsiaTheme="minorHAnsi" w:hAnsi="Calibri" w:cs="Calibri"/>
          <w:szCs w:val="20"/>
          <w:lang w:eastAsia="en-US"/>
        </w:rPr>
        <w:t>Существуют множество типов ресурсных записей:</w:t>
      </w:r>
    </w:p>
    <w:p w14:paraId="683A39DD" w14:textId="77777777" w:rsidR="00CF4E7E" w:rsidRPr="0095067A" w:rsidRDefault="00CF4E7E" w:rsidP="00CF4E7E">
      <w:pPr>
        <w:pStyle w:val="ListParagraph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SOA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Start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of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Authority</w:t>
      </w:r>
      <w:r w:rsidRPr="0095067A">
        <w:rPr>
          <w:rFonts w:ascii="Calibri" w:eastAsiaTheme="minorHAnsi" w:hAnsi="Calibri" w:cs="Calibri"/>
          <w:szCs w:val="20"/>
          <w:lang w:eastAsia="en-US"/>
        </w:rPr>
        <w:t>/начальная запись зоны)  - конфигурационная запись домена, управляющая кэшированием и синхронизацией копии зоны,</w:t>
      </w:r>
    </w:p>
    <w:p w14:paraId="1CCAC09C" w14:textId="77777777" w:rsidR="00CF4E7E" w:rsidRPr="0095067A" w:rsidRDefault="00CF4E7E" w:rsidP="00CF4E7E">
      <w:pPr>
        <w:pStyle w:val="ListParagraph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A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—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address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record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/запись адреса)  - запись адреса в протоколе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IPv</w:t>
      </w:r>
      <w:r w:rsidRPr="0095067A">
        <w:rPr>
          <w:rFonts w:ascii="Calibri" w:eastAsiaTheme="minorHAnsi" w:hAnsi="Calibri" w:cs="Calibri"/>
          <w:szCs w:val="20"/>
          <w:lang w:eastAsia="en-US"/>
        </w:rPr>
        <w:t>4,</w:t>
      </w:r>
    </w:p>
    <w:p w14:paraId="294BD4AC" w14:textId="77777777" w:rsidR="00CF4E7E" w:rsidRPr="0095067A" w:rsidRDefault="00CF4E7E" w:rsidP="00CF4E7E">
      <w:pPr>
        <w:pStyle w:val="ListParagraph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AAAA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IPv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6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address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record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) аналогична записи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A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, но для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IPv</w:t>
      </w:r>
      <w:r w:rsidRPr="0095067A">
        <w:rPr>
          <w:rFonts w:ascii="Calibri" w:eastAsiaTheme="minorHAnsi" w:hAnsi="Calibri" w:cs="Calibri"/>
          <w:szCs w:val="20"/>
          <w:lang w:eastAsia="en-US"/>
        </w:rPr>
        <w:t>6,</w:t>
      </w:r>
    </w:p>
    <w:p w14:paraId="5D2AA692" w14:textId="77777777" w:rsidR="00CF4E7E" w:rsidRPr="0095067A" w:rsidRDefault="00CF4E7E" w:rsidP="00CF4E7E">
      <w:pPr>
        <w:pStyle w:val="ListParagraph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CNAME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canonical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name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record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/каноническая запись имени (псевдоним)), например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WWW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, </w:t>
      </w:r>
    </w:p>
    <w:p w14:paraId="484511F2" w14:textId="77777777" w:rsidR="00CF4E7E" w:rsidRPr="0095067A" w:rsidRDefault="00CF4E7E" w:rsidP="00CF4E7E">
      <w:pPr>
        <w:pStyle w:val="ListParagraph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MX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mail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exchange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) – конфигурация почтовых серверов, </w:t>
      </w:r>
    </w:p>
    <w:p w14:paraId="1CCE41C4" w14:textId="77777777" w:rsidR="00CF4E7E" w:rsidRPr="0095067A" w:rsidRDefault="00CF4E7E" w:rsidP="00CF4E7E">
      <w:pPr>
        <w:pStyle w:val="ListParagraph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NS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name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server</w:t>
      </w:r>
      <w:r w:rsidRPr="0095067A">
        <w:rPr>
          <w:rFonts w:ascii="Calibri" w:eastAsiaTheme="minorHAnsi" w:hAnsi="Calibri" w:cs="Calibri"/>
          <w:szCs w:val="20"/>
          <w:lang w:eastAsia="en-US"/>
        </w:rPr>
        <w:t>/сервер имён) – записи о доменных серверов в доменах,</w:t>
      </w:r>
    </w:p>
    <w:p w14:paraId="2FBDAF4E" w14:textId="77777777" w:rsidR="00CF4E7E" w:rsidRPr="0095067A" w:rsidRDefault="00CF4E7E" w:rsidP="00CF4E7E">
      <w:pPr>
        <w:pStyle w:val="ListParagraph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PTR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pointer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) – указатели на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DNS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имена в зонах обратного просмотра,</w:t>
      </w:r>
    </w:p>
    <w:p w14:paraId="1AFB1888" w14:textId="77777777" w:rsidR="00CF4E7E" w:rsidRPr="0095067A" w:rsidRDefault="00CF4E7E" w:rsidP="00CF4E7E">
      <w:pPr>
        <w:pStyle w:val="ListParagraph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SRV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server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selection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) – записи, указывающие на службы, например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LDAP</w:t>
      </w:r>
    </w:p>
    <w:p w14:paraId="2DE8E10A" w14:textId="77777777" w:rsidR="00CF4E7E" w:rsidRPr="0095067A" w:rsidRDefault="00CF4E7E" w:rsidP="00CF4E7E">
      <w:pPr>
        <w:pStyle w:val="ListParagraph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TXT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– текстовые записи, например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SPF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и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DKIM</w:t>
      </w:r>
      <w:r w:rsidRPr="0095067A">
        <w:rPr>
          <w:rFonts w:ascii="Calibri" w:eastAsiaTheme="minorHAnsi" w:hAnsi="Calibri" w:cs="Calibri"/>
          <w:szCs w:val="20"/>
          <w:lang w:eastAsia="en-US"/>
        </w:rPr>
        <w:t>, которые защищают от подделки домена при отправке писем</w:t>
      </w:r>
    </w:p>
    <w:p w14:paraId="19911228" w14:textId="1EC8A5CC" w:rsidR="00612C58" w:rsidRDefault="00612C58" w:rsidP="00612C58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Для платформы </w:t>
      </w:r>
      <w:r>
        <w:rPr>
          <w:rFonts w:ascii="Calibri" w:hAnsi="Calibri" w:cs="Calibri"/>
          <w:sz w:val="20"/>
          <w:szCs w:val="20"/>
          <w:lang w:val="en-US"/>
        </w:rPr>
        <w:t>Linux</w:t>
      </w:r>
      <w:r w:rsidRPr="00612C5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самым распространенным и исторически старым является сервер </w:t>
      </w:r>
      <w:r>
        <w:rPr>
          <w:rFonts w:ascii="Calibri" w:hAnsi="Calibri" w:cs="Calibri"/>
          <w:sz w:val="20"/>
          <w:szCs w:val="20"/>
          <w:lang w:val="en-US"/>
        </w:rPr>
        <w:t>BIND</w:t>
      </w:r>
      <w:r>
        <w:rPr>
          <w:rFonts w:ascii="Calibri" w:hAnsi="Calibri" w:cs="Calibri"/>
          <w:sz w:val="20"/>
          <w:szCs w:val="20"/>
        </w:rPr>
        <w:t>.</w:t>
      </w:r>
    </w:p>
    <w:p w14:paraId="33669215" w14:textId="17D6AFD9" w:rsidR="00612C58" w:rsidRDefault="00612C58" w:rsidP="00612C58">
      <w:pPr>
        <w:jc w:val="both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Конфигурационные файлы</w:t>
      </w:r>
      <w:r w:rsidR="00915AB2">
        <w:rPr>
          <w:rFonts w:ascii="Calibri" w:hAnsi="Calibri" w:cs="Calibri"/>
          <w:sz w:val="20"/>
          <w:szCs w:val="20"/>
        </w:rPr>
        <w:t xml:space="preserve"> сервера находятся в каталоге </w:t>
      </w:r>
      <w:bookmarkStart w:id="0" w:name="_Hlk56612364"/>
      <w:r w:rsidR="00915AB2" w:rsidRPr="00AE3E8F">
        <w:rPr>
          <w:rFonts w:ascii="Calibri" w:hAnsi="Calibri" w:cs="Calibri"/>
          <w:sz w:val="20"/>
          <w:szCs w:val="20"/>
        </w:rPr>
        <w:t>/etc/</w:t>
      </w:r>
      <w:r w:rsidR="00AE3E8F" w:rsidRPr="00AE3E8F">
        <w:rPr>
          <w:rFonts w:ascii="Calibri" w:hAnsi="Calibri" w:cs="Calibri"/>
          <w:sz w:val="20"/>
          <w:szCs w:val="20"/>
        </w:rPr>
        <w:t xml:space="preserve"> и /etc/named</w:t>
      </w:r>
      <w:r w:rsidR="00915AB2" w:rsidRPr="00AE3E8F">
        <w:rPr>
          <w:rFonts w:ascii="Calibri" w:hAnsi="Calibri" w:cs="Calibri"/>
          <w:sz w:val="20"/>
          <w:szCs w:val="20"/>
        </w:rPr>
        <w:t>.</w:t>
      </w:r>
      <w:bookmarkEnd w:id="0"/>
    </w:p>
    <w:p w14:paraId="5A4ACF8F" w14:textId="10C068D0" w:rsidR="00612C58" w:rsidRDefault="00612C58" w:rsidP="00612C58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Утилиты, позволяющие делать клиентские запросы к системе </w:t>
      </w:r>
      <w:r>
        <w:rPr>
          <w:rFonts w:ascii="Calibri" w:hAnsi="Calibri" w:cs="Calibri"/>
          <w:sz w:val="20"/>
          <w:szCs w:val="20"/>
          <w:lang w:val="en-US"/>
        </w:rPr>
        <w:t>DNS</w:t>
      </w:r>
      <w:r w:rsidRPr="00612C5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входят в пакет </w:t>
      </w:r>
      <w:r>
        <w:rPr>
          <w:rFonts w:ascii="Calibri" w:hAnsi="Calibri" w:cs="Calibri"/>
          <w:sz w:val="20"/>
          <w:szCs w:val="20"/>
          <w:lang w:val="en-US"/>
        </w:rPr>
        <w:t>bind</w:t>
      </w:r>
      <w:r w:rsidRPr="00612C58">
        <w:rPr>
          <w:rFonts w:ascii="Calibri" w:hAnsi="Calibri" w:cs="Calibri"/>
          <w:sz w:val="20"/>
          <w:szCs w:val="20"/>
        </w:rPr>
        <w:t>-</w:t>
      </w:r>
      <w:r>
        <w:rPr>
          <w:rFonts w:ascii="Calibri" w:hAnsi="Calibri" w:cs="Calibri"/>
          <w:sz w:val="20"/>
          <w:szCs w:val="20"/>
          <w:lang w:val="en-US"/>
        </w:rPr>
        <w:t>utils</w:t>
      </w:r>
      <w:r>
        <w:rPr>
          <w:rFonts w:ascii="Calibri" w:hAnsi="Calibri" w:cs="Calibri"/>
          <w:sz w:val="20"/>
          <w:szCs w:val="20"/>
        </w:rPr>
        <w:t xml:space="preserve">. К нгим относится утилита </w:t>
      </w:r>
      <w:r>
        <w:rPr>
          <w:rFonts w:ascii="Calibri" w:hAnsi="Calibri" w:cs="Calibri"/>
          <w:sz w:val="20"/>
          <w:szCs w:val="20"/>
          <w:lang w:val="en-US"/>
        </w:rPr>
        <w:t>dig</w:t>
      </w:r>
      <w:r>
        <w:rPr>
          <w:rFonts w:ascii="Calibri" w:hAnsi="Calibri" w:cs="Calibri"/>
          <w:sz w:val="20"/>
          <w:szCs w:val="20"/>
        </w:rPr>
        <w:t>.</w:t>
      </w:r>
    </w:p>
    <w:p w14:paraId="4081A58A" w14:textId="1B3FF963" w:rsidR="00CF4E7E" w:rsidRPr="00CF4E7E" w:rsidRDefault="00CF4E7E" w:rsidP="00612C58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На </w:t>
      </w:r>
      <w:r>
        <w:rPr>
          <w:rFonts w:ascii="Calibri" w:hAnsi="Calibri" w:cs="Calibri"/>
          <w:sz w:val="20"/>
          <w:szCs w:val="20"/>
          <w:lang w:val="en-US"/>
        </w:rPr>
        <w:t>Linux</w:t>
      </w:r>
      <w:r w:rsidRPr="00CF4E7E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  <w:lang w:val="en-US"/>
        </w:rPr>
        <w:t>CentOS</w:t>
      </w:r>
      <w:r w:rsidRPr="00CF4E7E">
        <w:rPr>
          <w:rFonts w:ascii="Calibri" w:hAnsi="Calibri" w:cs="Calibri"/>
          <w:sz w:val="20"/>
          <w:szCs w:val="20"/>
        </w:rPr>
        <w:t xml:space="preserve">7 </w:t>
      </w:r>
      <w:r>
        <w:rPr>
          <w:rFonts w:ascii="Calibri" w:hAnsi="Calibri" w:cs="Calibri"/>
          <w:sz w:val="20"/>
          <w:szCs w:val="20"/>
        </w:rPr>
        <w:t xml:space="preserve">для установки пакетов служит утилита </w:t>
      </w:r>
      <w:r>
        <w:rPr>
          <w:rFonts w:ascii="Calibri" w:hAnsi="Calibri" w:cs="Calibri"/>
          <w:sz w:val="20"/>
          <w:szCs w:val="20"/>
          <w:lang w:val="en-US"/>
        </w:rPr>
        <w:t>yum</w:t>
      </w:r>
      <w:r>
        <w:rPr>
          <w:rFonts w:ascii="Calibri" w:hAnsi="Calibri" w:cs="Calibri"/>
          <w:sz w:val="20"/>
          <w:szCs w:val="20"/>
        </w:rPr>
        <w:t>.</w:t>
      </w:r>
    </w:p>
    <w:p w14:paraId="55968E1C" w14:textId="63BFD544" w:rsidR="00DD40A2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>Для управления запуском и просмотра состояния сервиса используется системная утилита systemct</w:t>
      </w:r>
      <w:r w:rsidR="00742205">
        <w:rPr>
          <w:rFonts w:ascii="Calibri" w:hAnsi="Calibri" w:cs="Calibri"/>
          <w:sz w:val="20"/>
          <w:szCs w:val="20"/>
          <w:lang w:val="en-US"/>
        </w:rPr>
        <w:t>l</w:t>
      </w:r>
      <w:r w:rsidR="00742205" w:rsidRPr="00742205">
        <w:rPr>
          <w:rFonts w:ascii="Calibri" w:hAnsi="Calibri" w:cs="Calibri"/>
          <w:sz w:val="20"/>
          <w:szCs w:val="20"/>
        </w:rPr>
        <w:t xml:space="preserve">. </w:t>
      </w:r>
    </w:p>
    <w:p w14:paraId="51658AA3" w14:textId="30A7C334" w:rsidR="00742205" w:rsidRPr="0095067A" w:rsidRDefault="00742205" w:rsidP="00491C34">
      <w:pPr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Добавить разрешение службе работать через локальный </w:t>
      </w:r>
      <w:r w:rsidRPr="0095067A">
        <w:rPr>
          <w:rFonts w:ascii="Calibri" w:hAnsi="Calibri" w:cs="Calibri"/>
          <w:sz w:val="20"/>
          <w:szCs w:val="20"/>
        </w:rPr>
        <w:t>firewall</w:t>
      </w:r>
      <w:r w:rsidRPr="00742205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можно с помощью утилиты </w:t>
      </w:r>
      <w:r w:rsidRPr="0095067A">
        <w:rPr>
          <w:rFonts w:ascii="Calibri" w:hAnsi="Calibri" w:cs="Calibri"/>
          <w:sz w:val="20"/>
          <w:szCs w:val="20"/>
        </w:rPr>
        <w:t>firewall</w:t>
      </w:r>
      <w:r>
        <w:rPr>
          <w:rFonts w:ascii="Calibri" w:hAnsi="Calibri" w:cs="Calibri"/>
          <w:sz w:val="20"/>
          <w:szCs w:val="20"/>
        </w:rPr>
        <w:t>-</w:t>
      </w:r>
      <w:r w:rsidRPr="0095067A">
        <w:rPr>
          <w:rFonts w:ascii="Calibri" w:hAnsi="Calibri" w:cs="Calibri"/>
          <w:sz w:val="20"/>
          <w:szCs w:val="20"/>
        </w:rPr>
        <w:t>cmd</w:t>
      </w:r>
    </w:p>
    <w:p w14:paraId="093C07ED" w14:textId="36150E24" w:rsidR="0095067A" w:rsidRPr="0095067A" w:rsidRDefault="0095067A" w:rsidP="0095067A">
      <w:pPr>
        <w:jc w:val="both"/>
        <w:rPr>
          <w:rFonts w:ascii="Calibri" w:hAnsi="Calibri" w:cs="Calibri"/>
          <w:color w:val="2F5496" w:themeColor="accent1" w:themeShade="BF"/>
          <w:sz w:val="20"/>
          <w:szCs w:val="20"/>
          <w:u w:val="single"/>
        </w:rPr>
      </w:pPr>
      <w:r w:rsidRPr="0095067A">
        <w:rPr>
          <w:rFonts w:ascii="Calibri" w:hAnsi="Calibri" w:cs="Calibri"/>
          <w:sz w:val="20"/>
          <w:szCs w:val="20"/>
        </w:rPr>
        <w:t xml:space="preserve">Подробная информация о bind - </w:t>
      </w:r>
      <w:hyperlink r:id="rId5" w:history="1">
        <w:r w:rsidRPr="0095067A">
          <w:rPr>
            <w:rFonts w:ascii="Calibri" w:hAnsi="Calibri" w:cs="Calibri"/>
            <w:color w:val="2F5496" w:themeColor="accent1" w:themeShade="BF"/>
            <w:sz w:val="20"/>
            <w:u w:val="single"/>
          </w:rPr>
          <w:t>https://bind9.readthedocs.io/en/v9_16_6/reference.html#</w:t>
        </w:r>
      </w:hyperlink>
    </w:p>
    <w:p w14:paraId="08011C2D" w14:textId="36150E24" w:rsidR="0095067A" w:rsidRPr="0095067A" w:rsidRDefault="0095067A" w:rsidP="00491C34">
      <w:pPr>
        <w:spacing w:line="360" w:lineRule="auto"/>
        <w:ind w:firstLine="284"/>
        <w:jc w:val="both"/>
        <w:rPr>
          <w:rFonts w:cs="Times New Roman"/>
          <w:b/>
          <w:color w:val="2F5496" w:themeColor="accent1" w:themeShade="BF"/>
          <w:szCs w:val="20"/>
        </w:rPr>
      </w:pPr>
    </w:p>
    <w:p w14:paraId="3A25FC08" w14:textId="5F08CF76" w:rsidR="00491C34" w:rsidRPr="00467877" w:rsidRDefault="00491C34" w:rsidP="00467877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>Инструментальные средства:</w:t>
      </w:r>
    </w:p>
    <w:p w14:paraId="5E428347" w14:textId="073C0D59" w:rsidR="00491C34" w:rsidRPr="0095067A" w:rsidRDefault="00491C34" w:rsidP="00491C34">
      <w:pPr>
        <w:tabs>
          <w:tab w:val="left" w:pos="3402"/>
        </w:tabs>
        <w:ind w:left="3402" w:hanging="1275"/>
        <w:rPr>
          <w:rFonts w:cs="Times New Roman"/>
          <w:szCs w:val="20"/>
        </w:rPr>
      </w:pPr>
      <w:r w:rsidRPr="00913A2B">
        <w:rPr>
          <w:rFonts w:cs="Times New Roman"/>
          <w:szCs w:val="20"/>
        </w:rPr>
        <w:t>Утилиты</w:t>
      </w:r>
      <w:r w:rsidRPr="0095067A">
        <w:rPr>
          <w:rFonts w:cs="Times New Roman"/>
          <w:szCs w:val="20"/>
        </w:rPr>
        <w:t>:</w:t>
      </w:r>
      <w:r w:rsidRPr="0095067A">
        <w:rPr>
          <w:rFonts w:cs="Times New Roman"/>
          <w:szCs w:val="20"/>
        </w:rPr>
        <w:tab/>
      </w:r>
      <w:r>
        <w:rPr>
          <w:rFonts w:cs="Times New Roman"/>
          <w:szCs w:val="20"/>
          <w:lang w:val="en-US"/>
        </w:rPr>
        <w:t>firewall</w:t>
      </w:r>
      <w:r w:rsidRPr="0095067A">
        <w:rPr>
          <w:rFonts w:cs="Times New Roman"/>
          <w:szCs w:val="20"/>
        </w:rPr>
        <w:t>-</w:t>
      </w:r>
      <w:r>
        <w:rPr>
          <w:rFonts w:cs="Times New Roman"/>
          <w:szCs w:val="20"/>
          <w:lang w:val="en-US"/>
        </w:rPr>
        <w:t>cmd</w:t>
      </w:r>
      <w:r w:rsidRPr="0095067A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systemctl</w:t>
      </w:r>
      <w:r w:rsidRPr="0095067A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ip</w:t>
      </w:r>
      <w:r w:rsidRPr="0095067A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ping</w:t>
      </w:r>
      <w:r w:rsidRPr="0095067A">
        <w:rPr>
          <w:rFonts w:cs="Times New Roman"/>
          <w:szCs w:val="20"/>
        </w:rPr>
        <w:t xml:space="preserve"> </w:t>
      </w:r>
      <w:r w:rsidR="00742205">
        <w:rPr>
          <w:rFonts w:cs="Times New Roman"/>
          <w:szCs w:val="20"/>
          <w:lang w:val="en-US"/>
        </w:rPr>
        <w:t>journalctl</w:t>
      </w:r>
      <w:r w:rsidR="00742205" w:rsidRPr="0095067A">
        <w:rPr>
          <w:rFonts w:cs="Times New Roman"/>
          <w:szCs w:val="20"/>
        </w:rPr>
        <w:t xml:space="preserve"> </w:t>
      </w:r>
      <w:r w:rsidR="00742205">
        <w:rPr>
          <w:rFonts w:cs="Times New Roman"/>
          <w:szCs w:val="20"/>
          <w:lang w:val="en-US"/>
        </w:rPr>
        <w:t>ss</w:t>
      </w:r>
      <w:r w:rsidR="00742205" w:rsidRPr="0095067A">
        <w:rPr>
          <w:rFonts w:cs="Times New Roman"/>
          <w:szCs w:val="20"/>
        </w:rPr>
        <w:t xml:space="preserve"> </w:t>
      </w:r>
      <w:r w:rsidR="003F44FA">
        <w:rPr>
          <w:rFonts w:cs="Times New Roman"/>
          <w:szCs w:val="20"/>
          <w:lang w:val="en-US"/>
        </w:rPr>
        <w:t>netstat</w:t>
      </w:r>
      <w:r w:rsidR="003F44FA" w:rsidRPr="0095067A">
        <w:rPr>
          <w:rFonts w:cs="Times New Roman"/>
          <w:szCs w:val="20"/>
        </w:rPr>
        <w:t xml:space="preserve"> </w:t>
      </w:r>
      <w:r w:rsidR="003F44FA">
        <w:rPr>
          <w:rFonts w:cs="Times New Roman"/>
          <w:szCs w:val="20"/>
          <w:lang w:val="en-US"/>
        </w:rPr>
        <w:t>lsof</w:t>
      </w:r>
      <w:r w:rsidR="00742205" w:rsidRPr="0095067A">
        <w:rPr>
          <w:rFonts w:cs="Times New Roman"/>
          <w:szCs w:val="20"/>
        </w:rPr>
        <w:t xml:space="preserve"> </w:t>
      </w:r>
      <w:r w:rsidR="00742205">
        <w:rPr>
          <w:rFonts w:cs="Times New Roman"/>
          <w:szCs w:val="20"/>
          <w:lang w:val="en-US"/>
        </w:rPr>
        <w:t>dig</w:t>
      </w:r>
    </w:p>
    <w:p w14:paraId="38B31E26" w14:textId="4FE8F9DE" w:rsidR="00491C34" w:rsidRPr="00742205" w:rsidRDefault="00491C34" w:rsidP="00491C34">
      <w:pPr>
        <w:tabs>
          <w:tab w:val="left" w:pos="3402"/>
        </w:tabs>
        <w:ind w:left="3402" w:hanging="1134"/>
        <w:rPr>
          <w:rFonts w:cs="Times New Roman"/>
          <w:szCs w:val="20"/>
          <w:lang w:val="en-US"/>
        </w:rPr>
      </w:pPr>
      <w:r w:rsidRPr="00913A2B">
        <w:rPr>
          <w:rFonts w:cs="Times New Roman"/>
          <w:szCs w:val="20"/>
        </w:rPr>
        <w:lastRenderedPageBreak/>
        <w:t>Файлы</w:t>
      </w:r>
      <w:r w:rsidRPr="00742205">
        <w:rPr>
          <w:rFonts w:cs="Times New Roman"/>
          <w:szCs w:val="20"/>
          <w:lang w:val="en-US"/>
        </w:rPr>
        <w:t>:</w:t>
      </w:r>
      <w:r w:rsidRPr="00742205">
        <w:rPr>
          <w:rFonts w:cs="Times New Roman"/>
          <w:szCs w:val="20"/>
          <w:lang w:val="en-US"/>
        </w:rPr>
        <w:tab/>
      </w:r>
      <w:r w:rsidR="00742205" w:rsidRPr="00742205">
        <w:rPr>
          <w:rFonts w:cs="Times New Roman"/>
          <w:szCs w:val="20"/>
          <w:lang w:val="en-US"/>
        </w:rPr>
        <w:t>/etc/named.conf, /etc/named</w:t>
      </w:r>
    </w:p>
    <w:p w14:paraId="4A986C19" w14:textId="77777777" w:rsidR="00491C34" w:rsidRPr="00233C02" w:rsidRDefault="00491C34" w:rsidP="00491C34">
      <w:pPr>
        <w:tabs>
          <w:tab w:val="left" w:pos="3402"/>
        </w:tabs>
        <w:ind w:left="1985" w:hanging="1559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Утилиты</w:t>
      </w:r>
      <w:r w:rsidRPr="00233C02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работы</w:t>
      </w:r>
      <w:r w:rsidRPr="00233C02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с</w:t>
      </w:r>
      <w:r w:rsidRPr="00233C02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текстом</w:t>
      </w:r>
      <w:r w:rsidRPr="00233C02">
        <w:rPr>
          <w:rFonts w:cs="Times New Roman"/>
          <w:szCs w:val="20"/>
        </w:rPr>
        <w:t>:</w:t>
      </w:r>
      <w:r w:rsidRPr="00233C02">
        <w:rPr>
          <w:rFonts w:cs="Times New Roman"/>
          <w:szCs w:val="20"/>
        </w:rPr>
        <w:tab/>
      </w:r>
      <w:r w:rsidRPr="000D53FE">
        <w:rPr>
          <w:rFonts w:cs="Times New Roman"/>
          <w:szCs w:val="20"/>
          <w:lang w:val="en-US"/>
        </w:rPr>
        <w:t>echo</w:t>
      </w:r>
      <w:r w:rsidRPr="00233C02">
        <w:rPr>
          <w:rFonts w:cs="Times New Roman"/>
          <w:szCs w:val="20"/>
        </w:rPr>
        <w:t xml:space="preserve">, </w:t>
      </w:r>
      <w:r w:rsidRPr="000D53FE">
        <w:rPr>
          <w:rFonts w:cs="Times New Roman"/>
          <w:szCs w:val="20"/>
          <w:lang w:val="en-US"/>
        </w:rPr>
        <w:t>grep</w:t>
      </w:r>
      <w:r w:rsidRPr="00233C02">
        <w:rPr>
          <w:rFonts w:cs="Times New Roman"/>
          <w:szCs w:val="20"/>
        </w:rPr>
        <w:t xml:space="preserve">, </w:t>
      </w:r>
      <w:r w:rsidRPr="000D53FE">
        <w:rPr>
          <w:rFonts w:cs="Times New Roman"/>
          <w:szCs w:val="20"/>
          <w:lang w:val="en-US"/>
        </w:rPr>
        <w:t>sed</w:t>
      </w:r>
    </w:p>
    <w:p w14:paraId="5477E22F" w14:textId="77777777" w:rsidR="00491C34" w:rsidRPr="00913A2B" w:rsidRDefault="00491C34" w:rsidP="00491C34">
      <w:pPr>
        <w:tabs>
          <w:tab w:val="left" w:pos="3402"/>
        </w:tabs>
        <w:ind w:left="3402" w:hanging="1559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Редакторы: </w:t>
      </w:r>
      <w:r>
        <w:rPr>
          <w:rFonts w:cs="Times New Roman"/>
          <w:szCs w:val="20"/>
        </w:rPr>
        <w:tab/>
      </w:r>
      <w:r w:rsidRPr="00913A2B">
        <w:rPr>
          <w:rFonts w:cs="Times New Roman"/>
          <w:szCs w:val="20"/>
        </w:rPr>
        <w:t>vi, nano</w:t>
      </w:r>
    </w:p>
    <w:p w14:paraId="162CFC85" w14:textId="77777777" w:rsidR="00491C34" w:rsidRDefault="00491C34" w:rsidP="00491C34">
      <w:pPr>
        <w:spacing w:before="120" w:line="360" w:lineRule="auto"/>
        <w:jc w:val="both"/>
        <w:rPr>
          <w:rFonts w:cs="Times New Roman"/>
          <w:b/>
          <w:color w:val="808080" w:themeColor="background1" w:themeShade="80"/>
          <w:szCs w:val="20"/>
        </w:rPr>
      </w:pPr>
    </w:p>
    <w:p w14:paraId="5D819B0B" w14:textId="18D559C6" w:rsidR="00491C34" w:rsidRDefault="00491C34" w:rsidP="00467877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>Порядок выполнения работы</w:t>
      </w:r>
    </w:p>
    <w:p w14:paraId="2DB0217F" w14:textId="77777777" w:rsidR="00467877" w:rsidRDefault="00467877" w:rsidP="00467877">
      <w:pPr>
        <w:spacing w:before="120" w:line="36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Далее описан порядок выполнения работы</w:t>
      </w:r>
      <w:r w:rsidRPr="003361DC">
        <w:rPr>
          <w:rFonts w:cs="Times New Roman"/>
          <w:szCs w:val="20"/>
        </w:rPr>
        <w:t>.</w:t>
      </w:r>
      <w:r>
        <w:rPr>
          <w:rFonts w:cs="Times New Roman"/>
          <w:szCs w:val="20"/>
        </w:rPr>
        <w:t xml:space="preserve"> Пункты работы, результаты которых прямо или косвенно используются в отчете, помечены знаком </w:t>
      </w:r>
      <w:r w:rsidRPr="007E557A">
        <w:rPr>
          <w:rFonts w:cs="Times New Roman"/>
          <w:b/>
          <w:bCs/>
          <w:szCs w:val="20"/>
        </w:rPr>
        <w:t>(</w:t>
      </w:r>
      <w:r>
        <w:rPr>
          <w:rFonts w:cs="Times New Roman"/>
          <w:b/>
          <w:bCs/>
          <w:szCs w:val="20"/>
        </w:rPr>
        <w:t>!</w:t>
      </w:r>
      <w:r w:rsidRPr="007E557A">
        <w:rPr>
          <w:rFonts w:cs="Times New Roman"/>
          <w:b/>
          <w:bCs/>
          <w:szCs w:val="20"/>
        </w:rPr>
        <w:t>)</w:t>
      </w:r>
      <w:r>
        <w:rPr>
          <w:rFonts w:cs="Times New Roman"/>
          <w:szCs w:val="20"/>
        </w:rPr>
        <w:t>.</w:t>
      </w:r>
    </w:p>
    <w:p w14:paraId="1588FFAF" w14:textId="0FFB1B80" w:rsidR="00491C34" w:rsidRPr="00467877" w:rsidRDefault="00491C34" w:rsidP="00467877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1. </w:t>
      </w:r>
      <w:r w:rsidR="00D276E1" w:rsidRPr="00467877">
        <w:rPr>
          <w:rFonts w:ascii="Calibri" w:eastAsia="Times New Roman" w:hAnsi="Calibri" w:cs="Times New Roman"/>
          <w:b/>
          <w:color w:val="808080"/>
          <w:lang w:eastAsia="ru-RU"/>
        </w:rPr>
        <w:t>Подготовка и п</w:t>
      </w: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>роверка конфигурации.</w:t>
      </w:r>
    </w:p>
    <w:p w14:paraId="75548926" w14:textId="77777777" w:rsidR="00491C34" w:rsidRPr="00491C34" w:rsidRDefault="00491C34" w:rsidP="00491C34">
      <w:pPr>
        <w:pStyle w:val="ListParagraph"/>
        <w:spacing w:before="120" w:line="360" w:lineRule="auto"/>
        <w:ind w:left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</w:t>
      </w:r>
      <w:r w:rsidRPr="00491C34">
        <w:rPr>
          <w:rFonts w:asciiTheme="minorHAnsi" w:hAnsiTheme="minorHAnsi" w:cs="Times New Roman"/>
          <w:szCs w:val="20"/>
        </w:rPr>
        <w:t>VirtualBox:</w:t>
      </w:r>
    </w:p>
    <w:p w14:paraId="471E6267" w14:textId="77777777" w:rsidR="00491C34" w:rsidRDefault="00491C34" w:rsidP="00491C34">
      <w:pPr>
        <w:pStyle w:val="ListParagraph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Сделайте связанный клон виртуальной машины. Одну машину назовите </w:t>
      </w:r>
      <w:r w:rsidRPr="00491C34">
        <w:rPr>
          <w:rFonts w:asciiTheme="minorHAnsi" w:hAnsiTheme="minorHAnsi" w:cs="Times New Roman"/>
          <w:szCs w:val="20"/>
        </w:rPr>
        <w:t>c</w:t>
      </w:r>
      <w:r w:rsidRPr="00C50889">
        <w:rPr>
          <w:rFonts w:asciiTheme="minorHAnsi" w:hAnsiTheme="minorHAnsi" w:cs="Times New Roman"/>
          <w:szCs w:val="20"/>
        </w:rPr>
        <w:t>7-1</w:t>
      </w:r>
      <w:r>
        <w:rPr>
          <w:rFonts w:asciiTheme="minorHAnsi" w:hAnsiTheme="minorHAnsi" w:cs="Times New Roman"/>
          <w:szCs w:val="20"/>
        </w:rPr>
        <w:t>, другой с7-2</w:t>
      </w:r>
    </w:p>
    <w:p w14:paraId="73B1DCF6" w14:textId="77777777" w:rsidR="00491C34" w:rsidRDefault="00491C34" w:rsidP="00491C34">
      <w:pPr>
        <w:pStyle w:val="ListParagraph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виртуальной машины </w:t>
      </w:r>
      <w:r w:rsidRPr="00491C34">
        <w:rPr>
          <w:rFonts w:asciiTheme="minorHAnsi" w:hAnsiTheme="minorHAnsi" w:cs="Times New Roman"/>
          <w:szCs w:val="20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>добавьте второй сетевой интерфейс.</w:t>
      </w:r>
    </w:p>
    <w:p w14:paraId="0976B784" w14:textId="77777777" w:rsidR="00491C34" w:rsidRDefault="00491C34" w:rsidP="00491C34">
      <w:pPr>
        <w:pStyle w:val="ListParagraph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Подключите сетевой интерфейс </w:t>
      </w:r>
      <w:r w:rsidRPr="00491C34">
        <w:rPr>
          <w:rFonts w:asciiTheme="minorHAnsi" w:hAnsiTheme="minorHAnsi" w:cs="Times New Roman"/>
          <w:szCs w:val="20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и новый сетевой интерфейс с7-1 к внутренней сети  </w:t>
      </w:r>
      <w:r w:rsidRPr="00491C34">
        <w:rPr>
          <w:rFonts w:asciiTheme="minorHAnsi" w:hAnsiTheme="minorHAnsi" w:cs="Times New Roman"/>
          <w:szCs w:val="20"/>
        </w:rPr>
        <w:t>intnet</w:t>
      </w:r>
      <w:r w:rsidRPr="00CA3C2C">
        <w:rPr>
          <w:rFonts w:asciiTheme="minorHAnsi" w:hAnsiTheme="minorHAnsi" w:cs="Times New Roman"/>
          <w:szCs w:val="20"/>
        </w:rPr>
        <w:t>.</w:t>
      </w:r>
    </w:p>
    <w:p w14:paraId="2A6AF708" w14:textId="6B3D7BB3" w:rsidR="00491C34" w:rsidRDefault="00491C34" w:rsidP="00491C34">
      <w:pPr>
        <w:pStyle w:val="ListParagraph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Подключите исходный сетевой интерфейс с7-1 к </w:t>
      </w:r>
      <w:r w:rsidRPr="00491C34">
        <w:rPr>
          <w:rFonts w:asciiTheme="minorHAnsi" w:hAnsiTheme="minorHAnsi" w:cs="Times New Roman"/>
          <w:szCs w:val="20"/>
        </w:rPr>
        <w:t>NAT</w:t>
      </w:r>
      <w:r>
        <w:rPr>
          <w:rFonts w:asciiTheme="minorHAnsi" w:hAnsiTheme="minorHAnsi" w:cs="Times New Roman"/>
          <w:szCs w:val="20"/>
        </w:rPr>
        <w:t>.</w:t>
      </w:r>
    </w:p>
    <w:p w14:paraId="6493AA99" w14:textId="42A623A0" w:rsidR="00491C34" w:rsidRDefault="00491C34" w:rsidP="00491C34">
      <w:pPr>
        <w:pStyle w:val="ListParagraph"/>
        <w:spacing w:before="120" w:line="360" w:lineRule="auto"/>
        <w:ind w:left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</w:t>
      </w:r>
      <w:r w:rsidRPr="00491C34">
        <w:rPr>
          <w:rFonts w:asciiTheme="minorHAnsi" w:hAnsiTheme="minorHAnsi" w:cs="Times New Roman"/>
          <w:szCs w:val="20"/>
        </w:rPr>
        <w:t>Linux</w:t>
      </w:r>
      <w:r>
        <w:rPr>
          <w:rFonts w:asciiTheme="minorHAnsi" w:hAnsiTheme="minorHAnsi" w:cs="Times New Roman"/>
          <w:szCs w:val="20"/>
        </w:rPr>
        <w:t xml:space="preserve"> </w:t>
      </w:r>
      <w:r w:rsidRPr="007532E3">
        <w:rPr>
          <w:rFonts w:asciiTheme="minorHAnsi" w:hAnsiTheme="minorHAnsi" w:cs="Times New Roman"/>
          <w:szCs w:val="20"/>
        </w:rPr>
        <w:t>:</w:t>
      </w:r>
    </w:p>
    <w:p w14:paraId="10048E5F" w14:textId="77777777" w:rsidR="00491C34" w:rsidRDefault="00491C34" w:rsidP="00491C34">
      <w:pPr>
        <w:pStyle w:val="ListParagraph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внутренней сети задайте для машин с7-1 и </w:t>
      </w:r>
      <w:r w:rsidRPr="00491C34">
        <w:rPr>
          <w:rFonts w:asciiTheme="minorHAnsi" w:hAnsiTheme="minorHAnsi" w:cs="Times New Roman"/>
          <w:szCs w:val="20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адреса </w:t>
      </w:r>
      <w:r w:rsidRPr="00CA3C2C">
        <w:rPr>
          <w:rFonts w:asciiTheme="minorHAnsi" w:hAnsiTheme="minorHAnsi" w:cs="Times New Roman"/>
          <w:szCs w:val="20"/>
        </w:rPr>
        <w:t>10.</w:t>
      </w:r>
      <w:r>
        <w:rPr>
          <w:rFonts w:asciiTheme="minorHAnsi" w:hAnsiTheme="minorHAnsi" w:cs="Times New Roman"/>
          <w:szCs w:val="20"/>
        </w:rPr>
        <w:t>0</w:t>
      </w:r>
      <w:r w:rsidRPr="00CA3C2C">
        <w:rPr>
          <w:rFonts w:asciiTheme="minorHAnsi" w:hAnsiTheme="minorHAnsi" w:cs="Times New Roman"/>
          <w:szCs w:val="20"/>
        </w:rPr>
        <w:t xml:space="preserve">.0.1 </w:t>
      </w:r>
      <w:r>
        <w:rPr>
          <w:rFonts w:asciiTheme="minorHAnsi" w:hAnsiTheme="minorHAnsi" w:cs="Times New Roman"/>
          <w:szCs w:val="20"/>
        </w:rPr>
        <w:t>и 10.0.0.2</w:t>
      </w:r>
      <w:r w:rsidRPr="00CA3C2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маской </w:t>
      </w:r>
      <w:r w:rsidRPr="00CA3C2C">
        <w:rPr>
          <w:rFonts w:asciiTheme="minorHAnsi" w:hAnsiTheme="minorHAnsi" w:cs="Times New Roman"/>
          <w:szCs w:val="20"/>
        </w:rPr>
        <w:t>255.255.255.0.</w:t>
      </w:r>
    </w:p>
    <w:p w14:paraId="19D67D60" w14:textId="5C9A88EA" w:rsidR="00491C34" w:rsidRDefault="00491C34" w:rsidP="00491C34">
      <w:pPr>
        <w:pStyle w:val="ListParagraph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исходного интерфейса </w:t>
      </w:r>
      <w:r w:rsidRPr="00491C34">
        <w:rPr>
          <w:rFonts w:asciiTheme="minorHAnsi" w:hAnsiTheme="minorHAnsi" w:cs="Times New Roman"/>
          <w:szCs w:val="20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 xml:space="preserve">оставьте получение адреса автоматически от </w:t>
      </w:r>
      <w:r w:rsidRPr="00491C34">
        <w:rPr>
          <w:rFonts w:asciiTheme="minorHAnsi" w:hAnsiTheme="minorHAnsi" w:cs="Times New Roman"/>
          <w:szCs w:val="20"/>
        </w:rPr>
        <w:t xml:space="preserve">dhcp </w:t>
      </w:r>
      <w:r>
        <w:rPr>
          <w:rFonts w:asciiTheme="minorHAnsi" w:hAnsiTheme="minorHAnsi" w:cs="Times New Roman"/>
          <w:szCs w:val="20"/>
        </w:rPr>
        <w:t xml:space="preserve">сервара </w:t>
      </w:r>
      <w:r w:rsidRPr="00491C34">
        <w:rPr>
          <w:rFonts w:asciiTheme="minorHAnsi" w:hAnsiTheme="minorHAnsi" w:cs="Times New Roman"/>
          <w:szCs w:val="20"/>
        </w:rPr>
        <w:t>VirtualBox</w:t>
      </w:r>
    </w:p>
    <w:p w14:paraId="54947B74" w14:textId="77777777" w:rsidR="00491C34" w:rsidRDefault="00491C34" w:rsidP="00491C34">
      <w:pPr>
        <w:pStyle w:val="ListParagraph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обоих хостов отключите использование </w:t>
      </w:r>
      <w:r w:rsidRPr="00491C34">
        <w:rPr>
          <w:rFonts w:asciiTheme="minorHAnsi" w:hAnsiTheme="minorHAnsi" w:cs="Times New Roman"/>
          <w:szCs w:val="20"/>
        </w:rPr>
        <w:t>ipv</w:t>
      </w:r>
      <w:r w:rsidRPr="004E49DD">
        <w:rPr>
          <w:rFonts w:asciiTheme="minorHAnsi" w:hAnsiTheme="minorHAnsi" w:cs="Times New Roman"/>
          <w:szCs w:val="20"/>
        </w:rPr>
        <w:t>6</w:t>
      </w:r>
      <w:r>
        <w:rPr>
          <w:rFonts w:asciiTheme="minorHAnsi" w:hAnsiTheme="minorHAnsi" w:cs="Times New Roman"/>
          <w:szCs w:val="20"/>
        </w:rPr>
        <w:t>.</w:t>
      </w:r>
    </w:p>
    <w:p w14:paraId="4B02773C" w14:textId="77777777" w:rsidR="00491C34" w:rsidRDefault="00491C34" w:rsidP="009A18A0">
      <w:pPr>
        <w:pStyle w:val="ListParagraph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 w:rsidRPr="00491C34">
        <w:rPr>
          <w:rFonts w:asciiTheme="minorHAnsi" w:hAnsiTheme="minorHAnsi" w:cs="Times New Roman"/>
          <w:szCs w:val="20"/>
        </w:rPr>
        <w:t>Задайте имена хостов, советующие именам виртуальных машин.</w:t>
      </w:r>
    </w:p>
    <w:p w14:paraId="6A500827" w14:textId="0C05866B" w:rsidR="00491C34" w:rsidRPr="00491C34" w:rsidRDefault="00491C34" w:rsidP="009A18A0">
      <w:pPr>
        <w:pStyle w:val="ListParagraph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 w:rsidRPr="00491C34">
        <w:rPr>
          <w:rFonts w:asciiTheme="minorHAnsi" w:hAnsiTheme="minorHAnsi" w:cs="Times New Roman"/>
          <w:szCs w:val="20"/>
        </w:rPr>
        <w:t>Проверьте доступность хостов по внутренней сети и доступность внешней сети на хосте c7-1.</w:t>
      </w:r>
    </w:p>
    <w:p w14:paraId="1D1C2A66" w14:textId="4E26FFAC" w:rsidR="00CF4E7E" w:rsidRDefault="00491C34" w:rsidP="00771BB7">
      <w:pPr>
        <w:pStyle w:val="ListParagraph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 w:rsidRPr="00CF4E7E">
        <w:rPr>
          <w:rFonts w:asciiTheme="minorHAnsi" w:hAnsiTheme="minorHAnsi" w:cs="Times New Roman"/>
          <w:szCs w:val="20"/>
        </w:rPr>
        <w:t xml:space="preserve">Убедитесь, что на c7-2 в качестве шлюза по умолчанию </w:t>
      </w:r>
      <w:r w:rsidR="00D3776D">
        <w:rPr>
          <w:rFonts w:asciiTheme="minorHAnsi" w:hAnsiTheme="minorHAnsi" w:cs="Times New Roman"/>
          <w:szCs w:val="20"/>
        </w:rPr>
        <w:t xml:space="preserve">и </w:t>
      </w:r>
      <w:r w:rsidR="00D3776D">
        <w:rPr>
          <w:rFonts w:asciiTheme="minorHAnsi" w:hAnsiTheme="minorHAnsi" w:cs="Times New Roman"/>
          <w:szCs w:val="20"/>
          <w:lang w:val="en-US"/>
        </w:rPr>
        <w:t>DNS</w:t>
      </w:r>
      <w:r w:rsidR="00D3776D" w:rsidRPr="00D3776D">
        <w:rPr>
          <w:rFonts w:asciiTheme="minorHAnsi" w:hAnsiTheme="minorHAnsi" w:cs="Times New Roman"/>
          <w:szCs w:val="20"/>
        </w:rPr>
        <w:t xml:space="preserve"> </w:t>
      </w:r>
      <w:r w:rsidRPr="00CF4E7E">
        <w:rPr>
          <w:rFonts w:asciiTheme="minorHAnsi" w:hAnsiTheme="minorHAnsi" w:cs="Times New Roman"/>
          <w:szCs w:val="20"/>
        </w:rPr>
        <w:t>задан адрес c7-1.</w:t>
      </w:r>
    </w:p>
    <w:p w14:paraId="43F2BC11" w14:textId="70D0AE6C" w:rsidR="00CF4E7E" w:rsidRPr="00CF4E7E" w:rsidRDefault="00CF4E7E" w:rsidP="00771BB7">
      <w:pPr>
        <w:pStyle w:val="ListParagraph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Установите на машине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CF4E7E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 xml:space="preserve">пакеты </w:t>
      </w:r>
      <w:r>
        <w:rPr>
          <w:rFonts w:asciiTheme="minorHAnsi" w:hAnsiTheme="minorHAnsi" w:cs="Times New Roman"/>
          <w:szCs w:val="20"/>
          <w:lang w:val="en-US"/>
        </w:rPr>
        <w:t>bind</w:t>
      </w:r>
      <w:r w:rsidRPr="00CF4E7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bind</w:t>
      </w:r>
      <w:r w:rsidRPr="00CF4E7E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utils</w:t>
      </w:r>
    </w:p>
    <w:p w14:paraId="7252FD69" w14:textId="77777777" w:rsidR="00CF4E7E" w:rsidRDefault="00CF4E7E" w:rsidP="00491C34">
      <w:pPr>
        <w:spacing w:before="120" w:line="360" w:lineRule="auto"/>
        <w:jc w:val="both"/>
        <w:rPr>
          <w:rFonts w:cs="Times New Roman"/>
          <w:b/>
          <w:color w:val="2F5496" w:themeColor="accent1" w:themeShade="BF"/>
          <w:szCs w:val="20"/>
        </w:rPr>
      </w:pPr>
    </w:p>
    <w:p w14:paraId="7B862DB8" w14:textId="6F58D036" w:rsidR="00491C34" w:rsidRPr="00467877" w:rsidRDefault="00491C34" w:rsidP="00467877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2. </w:t>
      </w:r>
      <w:r w:rsidR="00CF4E7E" w:rsidRPr="00467877">
        <w:rPr>
          <w:rFonts w:ascii="Calibri" w:eastAsia="Times New Roman" w:hAnsi="Calibri" w:cs="Times New Roman"/>
          <w:b/>
          <w:color w:val="808080"/>
          <w:lang w:eastAsia="ru-RU"/>
        </w:rPr>
        <w:t>Получение информации из DNS с помощью утилиты dig</w:t>
      </w:r>
    </w:p>
    <w:p w14:paraId="334C2AC9" w14:textId="62BD0880" w:rsidR="00CF4E7E" w:rsidRPr="00467877" w:rsidRDefault="007A22AA" w:rsidP="008A50BD">
      <w:pPr>
        <w:pStyle w:val="ListParagraph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D474AD">
        <w:rPr>
          <w:rFonts w:asciiTheme="minorHAnsi" w:hAnsiTheme="minorHAnsi" w:cs="Times New Roman"/>
          <w:szCs w:val="20"/>
        </w:rPr>
        <w:t xml:space="preserve">На хосте </w:t>
      </w:r>
      <w:r w:rsidRPr="00D474AD">
        <w:rPr>
          <w:rFonts w:asciiTheme="minorHAnsi" w:hAnsiTheme="minorHAnsi" w:cs="Times New Roman"/>
          <w:szCs w:val="20"/>
          <w:lang w:val="en-US"/>
        </w:rPr>
        <w:t>c</w:t>
      </w:r>
      <w:r w:rsidRPr="00D474AD">
        <w:rPr>
          <w:rFonts w:asciiTheme="minorHAnsi" w:hAnsiTheme="minorHAnsi" w:cs="Times New Roman"/>
          <w:szCs w:val="20"/>
        </w:rPr>
        <w:t>7-</w:t>
      </w:r>
      <w:r>
        <w:rPr>
          <w:rFonts w:asciiTheme="minorHAnsi" w:hAnsiTheme="minorHAnsi" w:cs="Times New Roman"/>
          <w:szCs w:val="20"/>
        </w:rPr>
        <w:t>1</w:t>
      </w:r>
      <w:r w:rsidRPr="00D474A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 в</w:t>
      </w:r>
      <w:r w:rsidR="00CF4E7E" w:rsidRPr="007A22AA">
        <w:rPr>
          <w:rFonts w:asciiTheme="minorHAnsi" w:hAnsiTheme="minorHAnsi" w:cs="Times New Roman"/>
          <w:szCs w:val="20"/>
        </w:rPr>
        <w:t xml:space="preserve">ыполните команду </w:t>
      </w:r>
      <w:r w:rsidR="00CF4E7E" w:rsidRPr="007A22AA">
        <w:rPr>
          <w:rFonts w:asciiTheme="minorHAnsi" w:hAnsiTheme="minorHAnsi" w:cs="Times New Roman"/>
          <w:szCs w:val="20"/>
          <w:lang w:val="en-US"/>
        </w:rPr>
        <w:t>dig</w:t>
      </w:r>
      <w:r w:rsidR="00CF4E7E" w:rsidRPr="007A22AA">
        <w:rPr>
          <w:rFonts w:asciiTheme="minorHAnsi" w:hAnsiTheme="minorHAnsi" w:cs="Times New Roman"/>
          <w:szCs w:val="20"/>
        </w:rPr>
        <w:t xml:space="preserve"> </w:t>
      </w:r>
      <w:hyperlink r:id="rId6" w:history="1">
        <w:r w:rsidRPr="007A22AA">
          <w:rPr>
            <w:rStyle w:val="Hyperlink"/>
            <w:rFonts w:asciiTheme="minorHAnsi" w:hAnsiTheme="minorHAnsi" w:cs="Times New Roman"/>
            <w:szCs w:val="20"/>
            <w:lang w:val="en-US"/>
          </w:rPr>
          <w:t>www</w:t>
        </w:r>
        <w:r w:rsidRPr="007A22AA">
          <w:rPr>
            <w:rStyle w:val="Hyperlink"/>
            <w:rFonts w:asciiTheme="minorHAnsi" w:hAnsiTheme="minorHAnsi" w:cs="Times New Roman"/>
            <w:szCs w:val="20"/>
          </w:rPr>
          <w:t>.</w:t>
        </w:r>
        <w:r w:rsidRPr="007A22AA">
          <w:rPr>
            <w:rStyle w:val="Hyperlink"/>
            <w:rFonts w:asciiTheme="minorHAnsi" w:hAnsiTheme="minorHAnsi" w:cs="Times New Roman"/>
            <w:szCs w:val="20"/>
            <w:lang w:val="en-US"/>
          </w:rPr>
          <w:t>itmo</w:t>
        </w:r>
        <w:r w:rsidRPr="007A22AA">
          <w:rPr>
            <w:rStyle w:val="Hyperlink"/>
            <w:rFonts w:asciiTheme="minorHAnsi" w:hAnsiTheme="minorHAnsi" w:cs="Times New Roman"/>
            <w:szCs w:val="20"/>
          </w:rPr>
          <w:t>.</w:t>
        </w:r>
        <w:r w:rsidRPr="007A22AA">
          <w:rPr>
            <w:rStyle w:val="Hyperlink"/>
            <w:rFonts w:asciiTheme="minorHAnsi" w:hAnsiTheme="minorHAnsi" w:cs="Times New Roman"/>
            <w:szCs w:val="20"/>
            <w:lang w:val="en-US"/>
          </w:rPr>
          <w:t>ru</w:t>
        </w:r>
      </w:hyperlink>
      <w:r w:rsidRPr="007A22AA">
        <w:rPr>
          <w:rFonts w:asciiTheme="minorHAnsi" w:hAnsiTheme="minorHAnsi" w:cs="Times New Roman"/>
          <w:szCs w:val="20"/>
        </w:rPr>
        <w:t>. В</w:t>
      </w:r>
      <w:r w:rsidRPr="007A22AA">
        <w:rPr>
          <w:rFonts w:asciiTheme="minorHAnsi" w:hAnsiTheme="minorHAnsi" w:cs="Times New Roman"/>
          <w:szCs w:val="20"/>
          <w:lang w:val="en-US"/>
        </w:rPr>
        <w:t xml:space="preserve"> </w:t>
      </w:r>
      <w:r w:rsidRPr="007A22AA">
        <w:rPr>
          <w:rFonts w:asciiTheme="minorHAnsi" w:hAnsiTheme="minorHAnsi" w:cs="Times New Roman"/>
          <w:szCs w:val="20"/>
        </w:rPr>
        <w:t>консольном</w:t>
      </w:r>
      <w:r w:rsidRPr="007A22AA">
        <w:rPr>
          <w:rFonts w:asciiTheme="minorHAnsi" w:hAnsiTheme="minorHAnsi" w:cs="Times New Roman"/>
          <w:szCs w:val="20"/>
          <w:lang w:val="en-US"/>
        </w:rPr>
        <w:t xml:space="preserve"> </w:t>
      </w:r>
      <w:r w:rsidRPr="007A22AA">
        <w:rPr>
          <w:rFonts w:asciiTheme="minorHAnsi" w:hAnsiTheme="minorHAnsi" w:cs="Times New Roman"/>
          <w:szCs w:val="20"/>
        </w:rPr>
        <w:t>выводе</w:t>
      </w:r>
      <w:r w:rsidRPr="007A22AA">
        <w:rPr>
          <w:rFonts w:asciiTheme="minorHAnsi" w:hAnsiTheme="minorHAnsi" w:cs="Times New Roman"/>
          <w:szCs w:val="20"/>
          <w:lang w:val="en-US"/>
        </w:rPr>
        <w:t xml:space="preserve"> </w:t>
      </w:r>
      <w:r w:rsidRPr="007A22AA">
        <w:rPr>
          <w:rFonts w:asciiTheme="minorHAnsi" w:hAnsiTheme="minorHAnsi" w:cs="Times New Roman"/>
          <w:szCs w:val="20"/>
        </w:rPr>
        <w:t>изучите</w:t>
      </w:r>
      <w:r w:rsidRPr="007A22AA">
        <w:rPr>
          <w:rFonts w:asciiTheme="minorHAnsi" w:hAnsiTheme="minorHAnsi" w:cs="Times New Roman"/>
          <w:szCs w:val="20"/>
          <w:lang w:val="en-US"/>
        </w:rPr>
        <w:t xml:space="preserve"> </w:t>
      </w:r>
      <w:r w:rsidRPr="007A22AA">
        <w:rPr>
          <w:rFonts w:asciiTheme="minorHAnsi" w:hAnsiTheme="minorHAnsi" w:cs="Times New Roman"/>
          <w:szCs w:val="20"/>
        </w:rPr>
        <w:t>состав</w:t>
      </w:r>
      <w:r w:rsidRPr="007A22AA">
        <w:rPr>
          <w:rFonts w:asciiTheme="minorHAnsi" w:hAnsiTheme="minorHAnsi" w:cs="Times New Roman"/>
          <w:szCs w:val="20"/>
          <w:lang w:val="en-US"/>
        </w:rPr>
        <w:t xml:space="preserve"> </w:t>
      </w:r>
      <w:r w:rsidRPr="007A22AA">
        <w:rPr>
          <w:rFonts w:asciiTheme="minorHAnsi" w:hAnsiTheme="minorHAnsi" w:cs="Times New Roman"/>
          <w:szCs w:val="20"/>
        </w:rPr>
        <w:t>секций</w:t>
      </w:r>
      <w:r w:rsidRPr="007A22AA">
        <w:rPr>
          <w:rFonts w:asciiTheme="minorHAnsi" w:hAnsiTheme="minorHAnsi" w:cs="Times New Roman"/>
          <w:szCs w:val="20"/>
          <w:lang w:val="en-US"/>
        </w:rPr>
        <w:t xml:space="preserve"> HEADER, QUESTION SECTION, ANSWER SECTION, AUTHORITY SECTION, SERVER: 192.168.0.1, WHEN </w:t>
      </w:r>
      <w:r w:rsidRPr="007A22AA">
        <w:rPr>
          <w:rFonts w:asciiTheme="minorHAnsi" w:hAnsiTheme="minorHAnsi" w:cs="Times New Roman"/>
          <w:szCs w:val="20"/>
        </w:rPr>
        <w:t>и</w:t>
      </w:r>
      <w:r w:rsidRPr="007A22AA">
        <w:rPr>
          <w:rFonts w:asciiTheme="minorHAnsi" w:hAnsiTheme="minorHAnsi" w:cs="Times New Roman"/>
          <w:szCs w:val="20"/>
          <w:lang w:val="en-US"/>
        </w:rPr>
        <w:t xml:space="preserve"> MSG SIZE. </w:t>
      </w:r>
      <w:r>
        <w:rPr>
          <w:rFonts w:asciiTheme="minorHAnsi" w:hAnsiTheme="minorHAnsi" w:cs="Times New Roman"/>
          <w:szCs w:val="20"/>
        </w:rPr>
        <w:t xml:space="preserve">Соотнесите значения полей секции </w:t>
      </w:r>
      <w:r w:rsidRPr="007A22AA">
        <w:rPr>
          <w:rFonts w:asciiTheme="minorHAnsi" w:hAnsiTheme="minorHAnsi" w:cs="Times New Roman"/>
          <w:szCs w:val="20"/>
          <w:lang w:val="en-US"/>
        </w:rPr>
        <w:t>HEADER</w:t>
      </w:r>
      <w:r>
        <w:rPr>
          <w:rFonts w:asciiTheme="minorHAnsi" w:hAnsiTheme="minorHAnsi" w:cs="Times New Roman"/>
          <w:szCs w:val="20"/>
        </w:rPr>
        <w:t xml:space="preserve"> </w:t>
      </w:r>
      <w:r w:rsidR="00467877">
        <w:rPr>
          <w:rFonts w:asciiTheme="minorHAnsi" w:hAnsiTheme="minorHAnsi" w:cs="Times New Roman"/>
          <w:szCs w:val="20"/>
        </w:rPr>
        <w:t>со значениями</w:t>
      </w:r>
      <w:r>
        <w:rPr>
          <w:rFonts w:asciiTheme="minorHAnsi" w:hAnsiTheme="minorHAnsi" w:cs="Times New Roman"/>
          <w:szCs w:val="20"/>
        </w:rPr>
        <w:t xml:space="preserve"> остальных полей.</w:t>
      </w:r>
      <w:r w:rsidR="0029012A">
        <w:rPr>
          <w:rFonts w:asciiTheme="minorHAnsi" w:hAnsiTheme="minorHAnsi" w:cs="Times New Roman"/>
          <w:szCs w:val="20"/>
        </w:rPr>
        <w:t xml:space="preserve"> </w:t>
      </w:r>
      <w:r w:rsidR="0029012A" w:rsidRPr="007E557A">
        <w:rPr>
          <w:rFonts w:cs="Times New Roman"/>
          <w:b/>
          <w:bCs/>
          <w:szCs w:val="20"/>
        </w:rPr>
        <w:t>(</w:t>
      </w:r>
      <w:r w:rsidR="0029012A">
        <w:rPr>
          <w:rFonts w:cs="Times New Roman"/>
          <w:b/>
          <w:bCs/>
          <w:szCs w:val="20"/>
        </w:rPr>
        <w:t>!</w:t>
      </w:r>
      <w:r w:rsidR="0029012A" w:rsidRPr="007E557A">
        <w:rPr>
          <w:rFonts w:cs="Times New Roman"/>
          <w:b/>
          <w:bCs/>
          <w:szCs w:val="20"/>
        </w:rPr>
        <w:t>)</w:t>
      </w:r>
    </w:p>
    <w:p w14:paraId="73EC8393" w14:textId="77777777" w:rsidR="00467877" w:rsidRDefault="00467877" w:rsidP="00467877">
      <w:pPr>
        <w:pStyle w:val="ListParagraph"/>
        <w:spacing w:before="120" w:line="360" w:lineRule="auto"/>
        <w:ind w:left="1070"/>
        <w:jc w:val="both"/>
        <w:rPr>
          <w:rFonts w:asciiTheme="minorHAnsi" w:hAnsiTheme="minorHAnsi" w:cs="Times New Roman"/>
          <w:szCs w:val="20"/>
          <w:lang w:val="en-US"/>
        </w:rPr>
      </w:pPr>
    </w:p>
    <w:p w14:paraId="26118ECD" w14:textId="45E3B865" w:rsidR="00CF4E7E" w:rsidRDefault="00CF4E7E" w:rsidP="00CF4E7E">
      <w:pPr>
        <w:pStyle w:val="ListParagraph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D474AD">
        <w:rPr>
          <w:rFonts w:asciiTheme="minorHAnsi" w:hAnsiTheme="minorHAnsi" w:cs="Times New Roman"/>
          <w:szCs w:val="20"/>
        </w:rPr>
        <w:t xml:space="preserve">На хосте </w:t>
      </w:r>
      <w:r w:rsidRPr="00D474AD">
        <w:rPr>
          <w:rFonts w:asciiTheme="minorHAnsi" w:hAnsiTheme="minorHAnsi" w:cs="Times New Roman"/>
          <w:szCs w:val="20"/>
          <w:lang w:val="en-US"/>
        </w:rPr>
        <w:t>c</w:t>
      </w:r>
      <w:r w:rsidRPr="00D474AD">
        <w:rPr>
          <w:rFonts w:asciiTheme="minorHAnsi" w:hAnsiTheme="minorHAnsi" w:cs="Times New Roman"/>
          <w:szCs w:val="20"/>
        </w:rPr>
        <w:t>7-</w:t>
      </w:r>
      <w:r>
        <w:rPr>
          <w:rFonts w:asciiTheme="minorHAnsi" w:hAnsiTheme="minorHAnsi" w:cs="Times New Roman"/>
          <w:szCs w:val="20"/>
        </w:rPr>
        <w:t>1</w:t>
      </w:r>
      <w:r w:rsidRPr="00D474A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помощью утилиты </w:t>
      </w:r>
      <w:r>
        <w:rPr>
          <w:rFonts w:asciiTheme="minorHAnsi" w:hAnsiTheme="minorHAnsi" w:cs="Times New Roman"/>
          <w:szCs w:val="20"/>
          <w:lang w:val="en-US"/>
        </w:rPr>
        <w:t>dig</w:t>
      </w:r>
      <w:r>
        <w:rPr>
          <w:rFonts w:asciiTheme="minorHAnsi" w:hAnsiTheme="minorHAnsi" w:cs="Times New Roman"/>
          <w:szCs w:val="20"/>
        </w:rPr>
        <w:t xml:space="preserve"> решите </w:t>
      </w:r>
      <w:r w:rsidR="007A22AA">
        <w:rPr>
          <w:rFonts w:asciiTheme="minorHAnsi" w:hAnsiTheme="minorHAnsi" w:cs="Times New Roman"/>
          <w:szCs w:val="20"/>
        </w:rPr>
        <w:t>следующие задачи</w:t>
      </w:r>
      <w:r w:rsidR="0029012A">
        <w:rPr>
          <w:rFonts w:asciiTheme="minorHAnsi" w:hAnsiTheme="minorHAnsi" w:cs="Times New Roman"/>
          <w:szCs w:val="20"/>
        </w:rPr>
        <w:t xml:space="preserve"> </w:t>
      </w:r>
      <w:r w:rsidR="0029012A" w:rsidRPr="007E557A">
        <w:rPr>
          <w:rFonts w:cs="Times New Roman"/>
          <w:b/>
          <w:bCs/>
          <w:szCs w:val="20"/>
        </w:rPr>
        <w:t>(</w:t>
      </w:r>
      <w:r w:rsidR="0029012A">
        <w:rPr>
          <w:rFonts w:cs="Times New Roman"/>
          <w:b/>
          <w:bCs/>
          <w:szCs w:val="20"/>
        </w:rPr>
        <w:t>!</w:t>
      </w:r>
      <w:r w:rsidR="0029012A" w:rsidRPr="007E557A">
        <w:rPr>
          <w:rFonts w:cs="Times New Roman"/>
          <w:b/>
          <w:bCs/>
          <w:szCs w:val="20"/>
        </w:rPr>
        <w:t>)</w:t>
      </w:r>
      <w:r w:rsidR="007A22AA">
        <w:rPr>
          <w:rFonts w:asciiTheme="minorHAnsi" w:hAnsiTheme="minorHAnsi" w:cs="Times New Roman"/>
          <w:szCs w:val="20"/>
        </w:rPr>
        <w:t>:</w:t>
      </w:r>
    </w:p>
    <w:p w14:paraId="2FE8B259" w14:textId="5731E439" w:rsidR="007A22AA" w:rsidRDefault="007A22AA" w:rsidP="007A22AA">
      <w:pPr>
        <w:pStyle w:val="ListParagraph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Выведите только результат разрешения имени </w:t>
      </w:r>
      <w:hyperlink r:id="rId7" w:history="1">
        <w:r w:rsidRPr="003263C0">
          <w:rPr>
            <w:rStyle w:val="Hyperlink"/>
            <w:rFonts w:asciiTheme="minorHAnsi" w:hAnsiTheme="minorHAnsi" w:cs="Times New Roman"/>
            <w:szCs w:val="20"/>
            <w:lang w:val="en-US"/>
          </w:rPr>
          <w:t>www</w:t>
        </w:r>
        <w:r w:rsidRPr="003263C0">
          <w:rPr>
            <w:rStyle w:val="Hyperlink"/>
            <w:rFonts w:asciiTheme="minorHAnsi" w:hAnsiTheme="minorHAnsi" w:cs="Times New Roman"/>
            <w:szCs w:val="20"/>
          </w:rPr>
          <w:t>.</w:t>
        </w:r>
        <w:r w:rsidRPr="003263C0">
          <w:rPr>
            <w:rStyle w:val="Hyperlink"/>
            <w:rFonts w:asciiTheme="minorHAnsi" w:hAnsiTheme="minorHAnsi" w:cs="Times New Roman"/>
            <w:szCs w:val="20"/>
            <w:lang w:val="en-US"/>
          </w:rPr>
          <w:t>itmo</w:t>
        </w:r>
        <w:r w:rsidRPr="003263C0">
          <w:rPr>
            <w:rStyle w:val="Hyperlink"/>
            <w:rFonts w:asciiTheme="minorHAnsi" w:hAnsiTheme="minorHAnsi" w:cs="Times New Roman"/>
            <w:szCs w:val="20"/>
          </w:rPr>
          <w:t>.</w:t>
        </w:r>
        <w:r w:rsidRPr="003263C0">
          <w:rPr>
            <w:rStyle w:val="Hyperlink"/>
            <w:rFonts w:asciiTheme="minorHAnsi" w:hAnsiTheme="minorHAnsi" w:cs="Times New Roman"/>
            <w:szCs w:val="20"/>
            <w:lang w:val="en-US"/>
          </w:rPr>
          <w:t>ru</w:t>
        </w:r>
      </w:hyperlink>
      <w:r>
        <w:rPr>
          <w:rFonts w:asciiTheme="minorHAnsi" w:hAnsiTheme="minorHAnsi" w:cs="Times New Roman"/>
          <w:szCs w:val="20"/>
        </w:rPr>
        <w:t xml:space="preserve"> (только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7A22A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адрес),</w:t>
      </w:r>
    </w:p>
    <w:p w14:paraId="07746E86" w14:textId="77777777" w:rsidR="00926DB8" w:rsidRDefault="00926DB8" w:rsidP="007A22AA">
      <w:pPr>
        <w:pStyle w:val="ListParagraph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Выведите на экран подробную информацию о разрешении имени, с выводом всех промежуточных серверов, определите какой именно </w:t>
      </w:r>
      <w:r>
        <w:rPr>
          <w:rFonts w:asciiTheme="minorHAnsi" w:hAnsiTheme="minorHAnsi" w:cs="Times New Roman"/>
          <w:szCs w:val="20"/>
          <w:lang w:val="en-US"/>
        </w:rPr>
        <w:t>DNS</w:t>
      </w:r>
      <w:r w:rsidRPr="00926DB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сервер вернул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926DB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адрес хоста.</w:t>
      </w:r>
    </w:p>
    <w:p w14:paraId="300D3DB8" w14:textId="597F04BD" w:rsidR="007A22AA" w:rsidRDefault="00926DB8" w:rsidP="007A22AA">
      <w:pPr>
        <w:pStyle w:val="ListParagraph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Выведите конфигурационную запись (</w:t>
      </w:r>
      <w:r>
        <w:rPr>
          <w:rFonts w:asciiTheme="minorHAnsi" w:hAnsiTheme="minorHAnsi" w:cs="Times New Roman"/>
          <w:szCs w:val="20"/>
          <w:lang w:val="en-US"/>
        </w:rPr>
        <w:t>SOA</w:t>
      </w:r>
      <w:r>
        <w:rPr>
          <w:rFonts w:asciiTheme="minorHAnsi" w:hAnsiTheme="minorHAnsi" w:cs="Times New Roman"/>
          <w:szCs w:val="20"/>
        </w:rPr>
        <w:t xml:space="preserve">) домена </w:t>
      </w:r>
      <w:r>
        <w:rPr>
          <w:rFonts w:asciiTheme="minorHAnsi" w:hAnsiTheme="minorHAnsi" w:cs="Times New Roman"/>
          <w:szCs w:val="20"/>
          <w:lang w:val="en-US"/>
        </w:rPr>
        <w:t>itmo</w:t>
      </w:r>
      <w:r w:rsidRPr="00926DB8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  <w:lang w:val="en-US"/>
        </w:rPr>
        <w:t>ru</w:t>
      </w:r>
      <w:r>
        <w:rPr>
          <w:rFonts w:asciiTheme="minorHAnsi" w:hAnsiTheme="minorHAnsi" w:cs="Times New Roman"/>
          <w:szCs w:val="20"/>
        </w:rPr>
        <w:t>, определите, значения каждого из числовых параметров записи, что они означают?</w:t>
      </w:r>
    </w:p>
    <w:p w14:paraId="767A9879" w14:textId="13F63A9A" w:rsidR="00926DB8" w:rsidRDefault="002F3B9F" w:rsidP="007A22AA">
      <w:pPr>
        <w:pStyle w:val="ListParagraph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Определите, какие сервера обрабатывают почту домена </w:t>
      </w:r>
      <w:r>
        <w:rPr>
          <w:rFonts w:asciiTheme="minorHAnsi" w:hAnsiTheme="minorHAnsi" w:cs="Times New Roman"/>
          <w:szCs w:val="20"/>
          <w:lang w:val="en-US"/>
        </w:rPr>
        <w:t>itmo</w:t>
      </w:r>
      <w:r w:rsidRPr="002F3B9F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  <w:lang w:val="en-US"/>
        </w:rPr>
        <w:t>ru</w:t>
      </w:r>
      <w:r>
        <w:rPr>
          <w:rFonts w:asciiTheme="minorHAnsi" w:hAnsiTheme="minorHAnsi" w:cs="Times New Roman"/>
          <w:szCs w:val="20"/>
        </w:rPr>
        <w:t>.</w:t>
      </w:r>
    </w:p>
    <w:p w14:paraId="6832E362" w14:textId="430BB9A0" w:rsidR="002F3B9F" w:rsidRDefault="002F3B9F" w:rsidP="007A22AA">
      <w:pPr>
        <w:pStyle w:val="ListParagraph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Определите какие </w:t>
      </w:r>
      <w:r>
        <w:rPr>
          <w:rFonts w:asciiTheme="minorHAnsi" w:hAnsiTheme="minorHAnsi" w:cs="Times New Roman"/>
          <w:szCs w:val="20"/>
          <w:lang w:val="en-US"/>
        </w:rPr>
        <w:t>DNS</w:t>
      </w:r>
      <w:r w:rsidRPr="002F3B9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сервера обслуживают зону </w:t>
      </w:r>
      <w:r>
        <w:rPr>
          <w:rFonts w:asciiTheme="minorHAnsi" w:hAnsiTheme="minorHAnsi" w:cs="Times New Roman"/>
          <w:szCs w:val="20"/>
          <w:lang w:val="en-US"/>
        </w:rPr>
        <w:t>itmo</w:t>
      </w:r>
      <w:r w:rsidRPr="002F3B9F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  <w:lang w:val="en-US"/>
        </w:rPr>
        <w:t>ru</w:t>
      </w:r>
      <w:r>
        <w:rPr>
          <w:rFonts w:asciiTheme="minorHAnsi" w:hAnsiTheme="minorHAnsi" w:cs="Times New Roman"/>
          <w:szCs w:val="20"/>
        </w:rPr>
        <w:t xml:space="preserve"> и какие у них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2F3B9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адреса.</w:t>
      </w:r>
    </w:p>
    <w:p w14:paraId="33DD0F1C" w14:textId="70557E38" w:rsidR="00FE650F" w:rsidRDefault="00FE650F" w:rsidP="007A22AA">
      <w:pPr>
        <w:pStyle w:val="ListParagraph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 xml:space="preserve">Значение записи в зоне обратного просмотра для </w:t>
      </w:r>
      <w:r w:rsidRPr="00FE650F">
        <w:rPr>
          <w:rFonts w:asciiTheme="minorHAnsi" w:hAnsiTheme="minorHAnsi" w:cs="Times New Roman"/>
          <w:szCs w:val="20"/>
        </w:rPr>
        <w:t>87.250.250.242</w:t>
      </w:r>
      <w:r>
        <w:rPr>
          <w:rFonts w:asciiTheme="minorHAnsi" w:hAnsiTheme="minorHAnsi" w:cs="Times New Roman"/>
          <w:szCs w:val="20"/>
        </w:rPr>
        <w:t>.</w:t>
      </w:r>
    </w:p>
    <w:p w14:paraId="5D7CC37C" w14:textId="4DE58B77" w:rsidR="00713F54" w:rsidRPr="00D276E1" w:rsidRDefault="00713F54" w:rsidP="007A22AA">
      <w:pPr>
        <w:pStyle w:val="ListParagraph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Определите количество серверов, поддерживающих корневую зону.</w:t>
      </w:r>
    </w:p>
    <w:p w14:paraId="6F8D81E3" w14:textId="77777777" w:rsidR="0029012A" w:rsidRDefault="0029012A" w:rsidP="0029012A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</w:p>
    <w:p w14:paraId="62E80039" w14:textId="79D15A98" w:rsidR="00491C34" w:rsidRPr="0029012A" w:rsidRDefault="00491C34" w:rsidP="0029012A">
      <w:pPr>
        <w:spacing w:line="360" w:lineRule="auto"/>
        <w:rPr>
          <w:rFonts w:ascii="Calibri" w:eastAsia="Times New Roman" w:hAnsi="Calibri" w:cs="Times New Roman"/>
          <w:b/>
          <w:color w:val="808080"/>
          <w:lang w:eastAsia="ru-RU"/>
        </w:rPr>
      </w:pPr>
      <w:r w:rsidRPr="0029012A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3. </w:t>
      </w:r>
      <w:r w:rsidR="006931D5" w:rsidRPr="0029012A">
        <w:rPr>
          <w:rFonts w:ascii="Calibri" w:eastAsia="Times New Roman" w:hAnsi="Calibri" w:cs="Times New Roman"/>
          <w:b/>
          <w:color w:val="808080"/>
          <w:lang w:eastAsia="ru-RU"/>
        </w:rPr>
        <w:t>Настройка к</w:t>
      </w:r>
      <w:r w:rsidR="00DA43D3" w:rsidRPr="0029012A">
        <w:rPr>
          <w:rFonts w:ascii="Calibri" w:eastAsia="Times New Roman" w:hAnsi="Calibri" w:cs="Times New Roman"/>
          <w:b/>
          <w:color w:val="808080"/>
          <w:lang w:eastAsia="ru-RU"/>
        </w:rPr>
        <w:t>эширующего DNS сервера</w:t>
      </w:r>
    </w:p>
    <w:p w14:paraId="2D226883" w14:textId="1C1026CF" w:rsidR="00D3776D" w:rsidRDefault="00491C34" w:rsidP="00D3776D">
      <w:pPr>
        <w:spacing w:before="120" w:line="36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Цель этой части – настроить хост </w:t>
      </w:r>
      <w:r>
        <w:rPr>
          <w:rFonts w:cs="Times New Roman"/>
          <w:szCs w:val="20"/>
          <w:lang w:val="en-US"/>
        </w:rPr>
        <w:t>c</w:t>
      </w:r>
      <w:r w:rsidRPr="004E49DD">
        <w:rPr>
          <w:rFonts w:cs="Times New Roman"/>
          <w:szCs w:val="20"/>
        </w:rPr>
        <w:t>7-</w:t>
      </w:r>
      <w:r>
        <w:rPr>
          <w:rFonts w:cs="Times New Roman"/>
          <w:szCs w:val="20"/>
        </w:rPr>
        <w:t>1</w:t>
      </w:r>
      <w:r w:rsidRPr="004E49DD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как </w:t>
      </w:r>
      <w:r w:rsidR="00D3776D">
        <w:rPr>
          <w:rFonts w:cs="Times New Roman"/>
          <w:szCs w:val="20"/>
        </w:rPr>
        <w:t xml:space="preserve">кэширующий </w:t>
      </w:r>
      <w:r w:rsidR="00D3776D">
        <w:rPr>
          <w:rFonts w:cs="Times New Roman"/>
          <w:szCs w:val="20"/>
          <w:lang w:val="en-US"/>
        </w:rPr>
        <w:t>DNS</w:t>
      </w:r>
      <w:r w:rsidR="00D3776D" w:rsidRPr="00D3776D">
        <w:rPr>
          <w:rFonts w:cs="Times New Roman"/>
          <w:szCs w:val="20"/>
        </w:rPr>
        <w:t xml:space="preserve"> </w:t>
      </w:r>
      <w:r w:rsidR="00D3776D">
        <w:rPr>
          <w:rFonts w:cs="Times New Roman"/>
          <w:szCs w:val="20"/>
        </w:rPr>
        <w:t>сервер для хоста</w:t>
      </w:r>
      <w:r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c</w:t>
      </w:r>
      <w:r w:rsidRPr="00CE67F0">
        <w:rPr>
          <w:rFonts w:cs="Times New Roman"/>
          <w:szCs w:val="20"/>
        </w:rPr>
        <w:t>7-2</w:t>
      </w:r>
      <w:r w:rsidR="00D3776D">
        <w:rPr>
          <w:rFonts w:cs="Times New Roman"/>
          <w:szCs w:val="20"/>
        </w:rPr>
        <w:t>.</w:t>
      </w:r>
    </w:p>
    <w:p w14:paraId="3F66C644" w14:textId="6C1B5102" w:rsidR="00D3776D" w:rsidRDefault="00491C34" w:rsidP="00491C34">
      <w:pPr>
        <w:pStyle w:val="ListParagraph"/>
        <w:numPr>
          <w:ilvl w:val="0"/>
          <w:numId w:val="20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утилиты </w:t>
      </w:r>
      <w:r>
        <w:rPr>
          <w:rFonts w:asciiTheme="minorHAnsi" w:hAnsiTheme="minorHAnsi" w:cs="Times New Roman"/>
          <w:szCs w:val="20"/>
          <w:lang w:val="en-US"/>
        </w:rPr>
        <w:t>firewall</w:t>
      </w:r>
      <w:r w:rsidRPr="00CE67F0">
        <w:rPr>
          <w:rFonts w:asciiTheme="minorHAnsi" w:hAnsiTheme="minorHAnsi" w:cs="Times New Roman"/>
          <w:szCs w:val="20"/>
        </w:rPr>
        <w:t>-</w:t>
      </w:r>
      <w:r w:rsidR="00D3776D">
        <w:rPr>
          <w:rFonts w:asciiTheme="minorHAnsi" w:hAnsiTheme="minorHAnsi" w:cs="Times New Roman"/>
          <w:szCs w:val="20"/>
          <w:lang w:val="en-US"/>
        </w:rPr>
        <w:t>cmd</w:t>
      </w:r>
      <w:r w:rsidR="00D3776D" w:rsidRPr="00D3776D">
        <w:rPr>
          <w:rFonts w:asciiTheme="minorHAnsi" w:hAnsiTheme="minorHAnsi" w:cs="Times New Roman"/>
          <w:szCs w:val="20"/>
        </w:rPr>
        <w:t xml:space="preserve"> </w:t>
      </w:r>
      <w:r w:rsidR="00D3776D">
        <w:rPr>
          <w:rFonts w:asciiTheme="minorHAnsi" w:hAnsiTheme="minorHAnsi" w:cs="Times New Roman"/>
          <w:szCs w:val="20"/>
        </w:rPr>
        <w:t xml:space="preserve">разрешите службе </w:t>
      </w:r>
      <w:r w:rsidR="00D3776D">
        <w:rPr>
          <w:rFonts w:asciiTheme="minorHAnsi" w:hAnsiTheme="minorHAnsi" w:cs="Times New Roman"/>
          <w:szCs w:val="20"/>
          <w:lang w:val="en-US"/>
        </w:rPr>
        <w:t>dns</w:t>
      </w:r>
      <w:r w:rsidR="00D3776D" w:rsidRPr="00D3776D">
        <w:rPr>
          <w:rFonts w:asciiTheme="minorHAnsi" w:hAnsiTheme="minorHAnsi" w:cs="Times New Roman"/>
          <w:szCs w:val="20"/>
        </w:rPr>
        <w:t xml:space="preserve"> </w:t>
      </w:r>
      <w:r w:rsidR="00D3776D">
        <w:rPr>
          <w:rFonts w:asciiTheme="minorHAnsi" w:hAnsiTheme="minorHAnsi" w:cs="Times New Roman"/>
          <w:szCs w:val="20"/>
        </w:rPr>
        <w:t>получать доступ к сети.</w:t>
      </w:r>
    </w:p>
    <w:p w14:paraId="6E9770DF" w14:textId="3891A1B8" w:rsidR="00491C34" w:rsidRDefault="00491C34" w:rsidP="00491C34">
      <w:pPr>
        <w:pStyle w:val="ListParagraph"/>
        <w:numPr>
          <w:ilvl w:val="0"/>
          <w:numId w:val="20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 w:rsidRPr="00CE67F0">
        <w:rPr>
          <w:rFonts w:asciiTheme="minorHAnsi" w:hAnsiTheme="minorHAnsi" w:cs="Times New Roman"/>
          <w:szCs w:val="20"/>
        </w:rPr>
        <w:t xml:space="preserve"> </w:t>
      </w:r>
      <w:r w:rsidR="00D3776D">
        <w:rPr>
          <w:rFonts w:asciiTheme="minorHAnsi" w:hAnsiTheme="minorHAnsi" w:cs="Times New Roman"/>
          <w:szCs w:val="20"/>
        </w:rPr>
        <w:t xml:space="preserve">С помощью </w:t>
      </w:r>
      <w:r w:rsidR="00D3776D">
        <w:rPr>
          <w:rFonts w:asciiTheme="minorHAnsi" w:hAnsiTheme="minorHAnsi" w:cs="Times New Roman"/>
          <w:szCs w:val="20"/>
          <w:lang w:val="en-US"/>
        </w:rPr>
        <w:t>systemctl</w:t>
      </w:r>
      <w:r w:rsidR="00D3776D" w:rsidRPr="00D3776D">
        <w:rPr>
          <w:rFonts w:asciiTheme="minorHAnsi" w:hAnsiTheme="minorHAnsi" w:cs="Times New Roman"/>
          <w:szCs w:val="20"/>
        </w:rPr>
        <w:t xml:space="preserve"> </w:t>
      </w:r>
      <w:r w:rsidR="00D3776D">
        <w:rPr>
          <w:rFonts w:asciiTheme="minorHAnsi" w:hAnsiTheme="minorHAnsi" w:cs="Times New Roman"/>
          <w:szCs w:val="20"/>
        </w:rPr>
        <w:t xml:space="preserve">включите и запустите службу </w:t>
      </w:r>
      <w:r w:rsidR="00D3776D">
        <w:rPr>
          <w:rFonts w:asciiTheme="minorHAnsi" w:hAnsiTheme="minorHAnsi" w:cs="Times New Roman"/>
          <w:szCs w:val="20"/>
          <w:lang w:val="en-US"/>
        </w:rPr>
        <w:t>bind</w:t>
      </w:r>
      <w:r w:rsidR="00D3776D" w:rsidRPr="00D3776D">
        <w:rPr>
          <w:rFonts w:asciiTheme="minorHAnsi" w:hAnsiTheme="minorHAnsi" w:cs="Times New Roman"/>
          <w:szCs w:val="20"/>
        </w:rPr>
        <w:t xml:space="preserve"> (</w:t>
      </w:r>
      <w:r w:rsidR="00D3776D">
        <w:rPr>
          <w:rFonts w:asciiTheme="minorHAnsi" w:hAnsiTheme="minorHAnsi" w:cs="Times New Roman"/>
          <w:szCs w:val="20"/>
        </w:rPr>
        <w:t xml:space="preserve">она называется </w:t>
      </w:r>
      <w:r w:rsidR="00D3776D">
        <w:rPr>
          <w:rFonts w:asciiTheme="minorHAnsi" w:hAnsiTheme="minorHAnsi" w:cs="Times New Roman"/>
          <w:szCs w:val="20"/>
          <w:lang w:val="en-US"/>
        </w:rPr>
        <w:t>named</w:t>
      </w:r>
      <w:r w:rsidR="00D3776D" w:rsidRPr="00D3776D">
        <w:rPr>
          <w:rFonts w:asciiTheme="minorHAnsi" w:hAnsiTheme="minorHAnsi" w:cs="Times New Roman"/>
          <w:szCs w:val="20"/>
        </w:rPr>
        <w:t>)</w:t>
      </w:r>
    </w:p>
    <w:p w14:paraId="45F5E5A3" w14:textId="58C8739A" w:rsidR="00D3776D" w:rsidRDefault="004D489E" w:rsidP="00491C34">
      <w:pPr>
        <w:pStyle w:val="ListParagraph"/>
        <w:numPr>
          <w:ilvl w:val="0"/>
          <w:numId w:val="20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Отредактируйте </w:t>
      </w:r>
      <w:r w:rsidRPr="004D489E">
        <w:rPr>
          <w:rFonts w:asciiTheme="minorHAnsi" w:hAnsiTheme="minorHAnsi" w:cs="Times New Roman"/>
          <w:szCs w:val="20"/>
        </w:rPr>
        <w:t>/etc/named.conf</w:t>
      </w:r>
      <w:r>
        <w:rPr>
          <w:rFonts w:asciiTheme="minorHAnsi" w:hAnsiTheme="minorHAnsi" w:cs="Times New Roman"/>
          <w:szCs w:val="20"/>
        </w:rPr>
        <w:t xml:space="preserve"> так, чтобы:</w:t>
      </w:r>
    </w:p>
    <w:p w14:paraId="4600B5A4" w14:textId="2AD5B805" w:rsidR="004D489E" w:rsidRDefault="004D489E" w:rsidP="00491C34">
      <w:pPr>
        <w:pStyle w:val="ListParagraph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Сервер </w:t>
      </w:r>
      <w:r w:rsidR="0029012A">
        <w:rPr>
          <w:rFonts w:asciiTheme="minorHAnsi" w:hAnsiTheme="minorHAnsi" w:cs="Times New Roman"/>
          <w:szCs w:val="20"/>
        </w:rPr>
        <w:t xml:space="preserve">отвечал на </w:t>
      </w:r>
      <w:r>
        <w:rPr>
          <w:rFonts w:asciiTheme="minorHAnsi" w:hAnsiTheme="minorHAnsi" w:cs="Times New Roman"/>
          <w:szCs w:val="20"/>
          <w:lang w:val="en-US"/>
        </w:rPr>
        <w:t>IPv</w:t>
      </w:r>
      <w:r w:rsidRPr="004D489E">
        <w:rPr>
          <w:rFonts w:asciiTheme="minorHAnsi" w:hAnsiTheme="minorHAnsi" w:cs="Times New Roman"/>
          <w:szCs w:val="20"/>
        </w:rPr>
        <w:t xml:space="preserve">4 </w:t>
      </w:r>
      <w:r>
        <w:rPr>
          <w:rFonts w:asciiTheme="minorHAnsi" w:hAnsiTheme="minorHAnsi" w:cs="Times New Roman"/>
          <w:szCs w:val="20"/>
        </w:rPr>
        <w:t>адрес</w:t>
      </w:r>
      <w:r w:rsidR="0029012A">
        <w:rPr>
          <w:rFonts w:asciiTheme="minorHAnsi" w:hAnsiTheme="minorHAnsi" w:cs="Times New Roman"/>
          <w:szCs w:val="20"/>
        </w:rPr>
        <w:t>е</w:t>
      </w:r>
      <w:r w:rsidRPr="004D48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из вашей локальной сети,</w:t>
      </w:r>
    </w:p>
    <w:p w14:paraId="42D1FB38" w14:textId="24DEBBF4" w:rsidR="00491C34" w:rsidRDefault="004D489E" w:rsidP="00491C34">
      <w:pPr>
        <w:pStyle w:val="ListParagraph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Не работал поверх </w:t>
      </w:r>
      <w:r>
        <w:rPr>
          <w:rFonts w:asciiTheme="minorHAnsi" w:hAnsiTheme="minorHAnsi" w:cs="Times New Roman"/>
          <w:szCs w:val="20"/>
          <w:lang w:val="en-US"/>
        </w:rPr>
        <w:t>IPv6</w:t>
      </w:r>
      <w:r>
        <w:rPr>
          <w:rFonts w:asciiTheme="minorHAnsi" w:hAnsiTheme="minorHAnsi" w:cs="Times New Roman"/>
          <w:szCs w:val="20"/>
        </w:rPr>
        <w:t xml:space="preserve"> </w:t>
      </w:r>
    </w:p>
    <w:p w14:paraId="0FDD3884" w14:textId="79E35C5B" w:rsidR="004D489E" w:rsidRDefault="009E3378" w:rsidP="00491C34">
      <w:pPr>
        <w:pStyle w:val="ListParagraph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Позволял </w:t>
      </w:r>
      <w:r w:rsidR="00C949FB">
        <w:rPr>
          <w:rFonts w:asciiTheme="minorHAnsi" w:hAnsiTheme="minorHAnsi" w:cs="Times New Roman"/>
          <w:szCs w:val="20"/>
        </w:rPr>
        <w:t xml:space="preserve">обычные и рекурсивные </w:t>
      </w:r>
      <w:r>
        <w:rPr>
          <w:rFonts w:asciiTheme="minorHAnsi" w:hAnsiTheme="minorHAnsi" w:cs="Times New Roman"/>
          <w:szCs w:val="20"/>
        </w:rPr>
        <w:t xml:space="preserve">запросы только с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9E337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адресов вашей локальной сети (между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9E3378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>и с7-2)</w:t>
      </w:r>
      <w:r w:rsidR="0029012A">
        <w:rPr>
          <w:rFonts w:asciiTheme="minorHAnsi" w:hAnsiTheme="minorHAnsi" w:cs="Times New Roman"/>
          <w:szCs w:val="20"/>
        </w:rPr>
        <w:t xml:space="preserve"> и с</w:t>
      </w:r>
      <w:r w:rsidR="00C949FB" w:rsidRPr="00C949FB">
        <w:rPr>
          <w:rFonts w:asciiTheme="minorHAnsi" w:hAnsiTheme="minorHAnsi" w:cs="Times New Roman"/>
          <w:szCs w:val="20"/>
        </w:rPr>
        <w:t xml:space="preserve"> </w:t>
      </w:r>
      <w:r w:rsidR="00C949FB">
        <w:rPr>
          <w:rFonts w:asciiTheme="minorHAnsi" w:hAnsiTheme="minorHAnsi" w:cs="Times New Roman"/>
          <w:szCs w:val="20"/>
        </w:rPr>
        <w:t xml:space="preserve">самого хоста </w:t>
      </w:r>
      <w:r w:rsidR="00C949FB">
        <w:rPr>
          <w:rFonts w:asciiTheme="minorHAnsi" w:hAnsiTheme="minorHAnsi" w:cs="Times New Roman"/>
          <w:szCs w:val="20"/>
          <w:lang w:val="en-US"/>
        </w:rPr>
        <w:t>c</w:t>
      </w:r>
      <w:r w:rsidR="00C949FB" w:rsidRPr="00C949FB">
        <w:rPr>
          <w:rFonts w:asciiTheme="minorHAnsi" w:hAnsiTheme="minorHAnsi" w:cs="Times New Roman"/>
          <w:szCs w:val="20"/>
        </w:rPr>
        <w:t>7-1</w:t>
      </w:r>
      <w:r w:rsidR="00C949FB">
        <w:rPr>
          <w:rFonts w:asciiTheme="minorHAnsi" w:hAnsiTheme="minorHAnsi" w:cs="Times New Roman"/>
          <w:szCs w:val="20"/>
        </w:rPr>
        <w:t>.</w:t>
      </w:r>
    </w:p>
    <w:p w14:paraId="78ECB0D6" w14:textId="2CF3E029" w:rsidR="00C949FB" w:rsidRDefault="00C949FB" w:rsidP="00491C34">
      <w:pPr>
        <w:pStyle w:val="ListParagraph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949F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Делал рекурсивные запросы.</w:t>
      </w:r>
    </w:p>
    <w:p w14:paraId="0C9F75E1" w14:textId="4C05D511" w:rsidR="00491C34" w:rsidRDefault="00C949FB" w:rsidP="00491C34">
      <w:pPr>
        <w:pStyle w:val="ListParagraph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Вместо версии сервера выводил при запросе «</w:t>
      </w:r>
      <w:r>
        <w:rPr>
          <w:rFonts w:asciiTheme="minorHAnsi" w:hAnsiTheme="minorHAnsi" w:cs="Times New Roman"/>
          <w:szCs w:val="20"/>
          <w:lang w:val="en-US"/>
        </w:rPr>
        <w:t>My</w:t>
      </w:r>
      <w:r w:rsidRPr="00C949F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Own</w:t>
      </w:r>
      <w:r w:rsidRPr="00C949F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DNS</w:t>
      </w:r>
      <w:r w:rsidRPr="00C949F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>
        <w:rPr>
          <w:rFonts w:asciiTheme="minorHAnsi" w:hAnsiTheme="minorHAnsi" w:cs="Times New Roman"/>
          <w:szCs w:val="20"/>
        </w:rPr>
        <w:t>»</w:t>
      </w:r>
    </w:p>
    <w:p w14:paraId="5EAC4875" w14:textId="0EC725C8" w:rsidR="003F44FA" w:rsidRDefault="006931D5" w:rsidP="00491C34">
      <w:pPr>
        <w:pStyle w:val="ListParagraph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Проверьте разрешение имен на хосте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6931D5">
        <w:rPr>
          <w:rFonts w:asciiTheme="minorHAnsi" w:hAnsiTheme="minorHAnsi" w:cs="Times New Roman"/>
          <w:szCs w:val="20"/>
        </w:rPr>
        <w:t>7-2</w:t>
      </w:r>
      <w:r>
        <w:rPr>
          <w:rFonts w:asciiTheme="minorHAnsi" w:hAnsiTheme="minorHAnsi" w:cs="Times New Roman"/>
          <w:szCs w:val="20"/>
        </w:rPr>
        <w:t>.</w:t>
      </w:r>
    </w:p>
    <w:p w14:paraId="1484AC46" w14:textId="77777777" w:rsidR="003F44FA" w:rsidRPr="009C4EB5" w:rsidRDefault="003F44FA" w:rsidP="003F44FA">
      <w:pPr>
        <w:pStyle w:val="ListParagraph"/>
        <w:spacing w:before="120" w:line="360" w:lineRule="auto"/>
        <w:ind w:left="1070"/>
        <w:jc w:val="both"/>
        <w:rPr>
          <w:rFonts w:asciiTheme="minorHAnsi" w:hAnsiTheme="minorHAnsi" w:cs="Times New Roman"/>
          <w:szCs w:val="20"/>
        </w:rPr>
      </w:pPr>
    </w:p>
    <w:p w14:paraId="52E86D0A" w14:textId="1DB0FAD1" w:rsidR="00491C34" w:rsidRPr="0029012A" w:rsidRDefault="00491C34" w:rsidP="0029012A">
      <w:pPr>
        <w:spacing w:line="360" w:lineRule="auto"/>
        <w:rPr>
          <w:rFonts w:ascii="Calibri" w:eastAsia="Times New Roman" w:hAnsi="Calibri" w:cs="Times New Roman"/>
          <w:b/>
          <w:color w:val="808080"/>
          <w:lang w:eastAsia="ru-RU"/>
        </w:rPr>
      </w:pPr>
      <w:r w:rsidRPr="0029012A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4. </w:t>
      </w:r>
      <w:r w:rsidR="009760BC" w:rsidRPr="0029012A">
        <w:rPr>
          <w:rFonts w:ascii="Calibri" w:eastAsia="Times New Roman" w:hAnsi="Calibri" w:cs="Times New Roman"/>
          <w:b/>
          <w:color w:val="808080"/>
          <w:lang w:eastAsia="ru-RU"/>
        </w:rPr>
        <w:t>Создание собственной доменной зоны</w:t>
      </w:r>
    </w:p>
    <w:p w14:paraId="4A8F0044" w14:textId="53ABE314" w:rsidR="005D15FE" w:rsidRDefault="00F628C5" w:rsidP="00A821B9">
      <w:pPr>
        <w:pStyle w:val="ListParagraph"/>
        <w:numPr>
          <w:ilvl w:val="0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Отредактируйте </w:t>
      </w:r>
      <w:r w:rsidRPr="004D489E">
        <w:rPr>
          <w:rFonts w:asciiTheme="minorHAnsi" w:hAnsiTheme="minorHAnsi" w:cs="Times New Roman"/>
          <w:szCs w:val="20"/>
        </w:rPr>
        <w:t>/etc/named.conf</w:t>
      </w:r>
      <w:r>
        <w:rPr>
          <w:rFonts w:asciiTheme="minorHAnsi" w:hAnsiTheme="minorHAnsi" w:cs="Times New Roman"/>
          <w:szCs w:val="20"/>
        </w:rPr>
        <w:t xml:space="preserve"> так, чтобы добавить зону </w:t>
      </w:r>
      <w:r w:rsidR="005D15FE">
        <w:rPr>
          <w:rFonts w:asciiTheme="minorHAnsi" w:hAnsiTheme="minorHAnsi" w:cs="Times New Roman"/>
          <w:szCs w:val="20"/>
        </w:rPr>
        <w:t xml:space="preserve">на сервер зону домена </w:t>
      </w:r>
      <w:r w:rsidR="005D15FE" w:rsidRPr="005D15FE">
        <w:rPr>
          <w:rFonts w:asciiTheme="minorHAnsi" w:hAnsiTheme="minorHAnsi" w:cs="Times New Roman"/>
          <w:szCs w:val="20"/>
        </w:rPr>
        <w:t>&lt;</w:t>
      </w:r>
      <w:r w:rsidR="005D15FE">
        <w:rPr>
          <w:rFonts w:asciiTheme="minorHAnsi" w:hAnsiTheme="minorHAnsi" w:cs="Times New Roman"/>
          <w:szCs w:val="20"/>
          <w:lang w:val="en-US"/>
        </w:rPr>
        <w:t>fio</w:t>
      </w:r>
      <w:r w:rsidR="005D15FE" w:rsidRPr="005D15FE">
        <w:rPr>
          <w:rFonts w:asciiTheme="minorHAnsi" w:hAnsiTheme="minorHAnsi" w:cs="Times New Roman"/>
          <w:szCs w:val="20"/>
        </w:rPr>
        <w:t>&gt;.</w:t>
      </w:r>
      <w:r w:rsidR="005D15FE">
        <w:rPr>
          <w:rFonts w:asciiTheme="minorHAnsi" w:hAnsiTheme="minorHAnsi" w:cs="Times New Roman"/>
          <w:szCs w:val="20"/>
          <w:lang w:val="en-US"/>
        </w:rPr>
        <w:t>local</w:t>
      </w:r>
      <w:r w:rsidR="005D15FE">
        <w:rPr>
          <w:rFonts w:asciiTheme="minorHAnsi" w:hAnsiTheme="minorHAnsi" w:cs="Times New Roman"/>
          <w:szCs w:val="20"/>
        </w:rPr>
        <w:t xml:space="preserve">, где </w:t>
      </w:r>
      <w:r w:rsidR="005D15FE" w:rsidRPr="005D15FE">
        <w:rPr>
          <w:rFonts w:asciiTheme="minorHAnsi" w:hAnsiTheme="minorHAnsi" w:cs="Times New Roman"/>
          <w:szCs w:val="20"/>
        </w:rPr>
        <w:t>&lt;</w:t>
      </w:r>
      <w:r w:rsidR="005D15FE">
        <w:rPr>
          <w:rFonts w:asciiTheme="minorHAnsi" w:hAnsiTheme="minorHAnsi" w:cs="Times New Roman"/>
          <w:szCs w:val="20"/>
          <w:lang w:val="en-US"/>
        </w:rPr>
        <w:t>fio</w:t>
      </w:r>
      <w:r w:rsidR="005D15FE" w:rsidRPr="005D15FE">
        <w:rPr>
          <w:rFonts w:asciiTheme="minorHAnsi" w:hAnsiTheme="minorHAnsi" w:cs="Times New Roman"/>
          <w:szCs w:val="20"/>
        </w:rPr>
        <w:t xml:space="preserve">&gt; - </w:t>
      </w:r>
      <w:r w:rsidR="005D15FE">
        <w:rPr>
          <w:rFonts w:asciiTheme="minorHAnsi" w:hAnsiTheme="minorHAnsi" w:cs="Times New Roman"/>
          <w:szCs w:val="20"/>
        </w:rPr>
        <w:t xml:space="preserve">ваши инициалы, причем ваш сервер должен быть для этого домена основным, не допускать трансфер зоны, разрешать все обновления и хранить зону в файле </w:t>
      </w:r>
      <w:r w:rsidR="005D15FE" w:rsidRPr="005D15FE">
        <w:rPr>
          <w:rFonts w:asciiTheme="minorHAnsi" w:hAnsiTheme="minorHAnsi" w:cs="Times New Roman"/>
          <w:szCs w:val="20"/>
        </w:rPr>
        <w:t>/</w:t>
      </w:r>
      <w:r w:rsidR="005D15FE">
        <w:rPr>
          <w:rFonts w:asciiTheme="minorHAnsi" w:hAnsiTheme="minorHAnsi" w:cs="Times New Roman"/>
          <w:szCs w:val="20"/>
          <w:lang w:val="en-US"/>
        </w:rPr>
        <w:t>var</w:t>
      </w:r>
      <w:r w:rsidR="005D15FE" w:rsidRPr="005D15FE">
        <w:rPr>
          <w:rFonts w:asciiTheme="minorHAnsi" w:hAnsiTheme="minorHAnsi" w:cs="Times New Roman"/>
          <w:szCs w:val="20"/>
        </w:rPr>
        <w:t>/</w:t>
      </w:r>
      <w:r w:rsidR="005D15FE">
        <w:rPr>
          <w:rFonts w:asciiTheme="minorHAnsi" w:hAnsiTheme="minorHAnsi" w:cs="Times New Roman"/>
          <w:szCs w:val="20"/>
          <w:lang w:val="en-US"/>
        </w:rPr>
        <w:t>named</w:t>
      </w:r>
      <w:r w:rsidR="005D15FE" w:rsidRPr="005D15FE">
        <w:rPr>
          <w:rFonts w:asciiTheme="minorHAnsi" w:hAnsiTheme="minorHAnsi" w:cs="Times New Roman"/>
          <w:szCs w:val="20"/>
        </w:rPr>
        <w:t>/&lt;</w:t>
      </w:r>
      <w:r w:rsidR="005D15FE">
        <w:rPr>
          <w:rFonts w:asciiTheme="minorHAnsi" w:hAnsiTheme="minorHAnsi" w:cs="Times New Roman"/>
          <w:szCs w:val="20"/>
          <w:lang w:val="en-US"/>
        </w:rPr>
        <w:t>fio</w:t>
      </w:r>
      <w:r w:rsidR="005D15FE" w:rsidRPr="005D15FE">
        <w:rPr>
          <w:rFonts w:asciiTheme="minorHAnsi" w:hAnsiTheme="minorHAnsi" w:cs="Times New Roman"/>
          <w:szCs w:val="20"/>
        </w:rPr>
        <w:t>&gt;.</w:t>
      </w:r>
      <w:r w:rsidR="005D15FE">
        <w:rPr>
          <w:rFonts w:asciiTheme="minorHAnsi" w:hAnsiTheme="minorHAnsi" w:cs="Times New Roman"/>
          <w:szCs w:val="20"/>
          <w:lang w:val="en-US"/>
        </w:rPr>
        <w:t>lo</w:t>
      </w:r>
      <w:r w:rsidR="0029012A">
        <w:rPr>
          <w:rFonts w:asciiTheme="minorHAnsi" w:hAnsiTheme="minorHAnsi" w:cs="Times New Roman"/>
          <w:szCs w:val="20"/>
        </w:rPr>
        <w:t>с</w:t>
      </w:r>
      <w:r w:rsidR="005D15FE">
        <w:rPr>
          <w:rFonts w:asciiTheme="minorHAnsi" w:hAnsiTheme="minorHAnsi" w:cs="Times New Roman"/>
          <w:szCs w:val="20"/>
          <w:lang w:val="en-US"/>
        </w:rPr>
        <w:t>al</w:t>
      </w:r>
      <w:r w:rsidR="005D15FE" w:rsidRPr="005D15FE">
        <w:rPr>
          <w:rFonts w:asciiTheme="minorHAnsi" w:hAnsiTheme="minorHAnsi" w:cs="Times New Roman"/>
          <w:szCs w:val="20"/>
        </w:rPr>
        <w:t>.</w:t>
      </w:r>
      <w:r w:rsidR="005D15FE">
        <w:rPr>
          <w:rFonts w:asciiTheme="minorHAnsi" w:hAnsiTheme="minorHAnsi" w:cs="Times New Roman"/>
          <w:szCs w:val="20"/>
          <w:lang w:val="en-US"/>
        </w:rPr>
        <w:t>db</w:t>
      </w:r>
      <w:r w:rsidR="005D15FE" w:rsidRPr="005D15FE">
        <w:rPr>
          <w:rFonts w:asciiTheme="minorHAnsi" w:hAnsiTheme="minorHAnsi" w:cs="Times New Roman"/>
          <w:szCs w:val="20"/>
        </w:rPr>
        <w:t xml:space="preserve"> </w:t>
      </w:r>
    </w:p>
    <w:p w14:paraId="3CDC84C2" w14:textId="38A91237" w:rsidR="00A821B9" w:rsidRDefault="005D15FE" w:rsidP="00A821B9">
      <w:pPr>
        <w:pStyle w:val="ListParagraph"/>
        <w:numPr>
          <w:ilvl w:val="0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проверки файла конфигурации используйте утилиту </w:t>
      </w:r>
      <w:r w:rsidRPr="005D15FE">
        <w:rPr>
          <w:rFonts w:asciiTheme="minorHAnsi" w:hAnsiTheme="minorHAnsi" w:cs="Times New Roman"/>
          <w:szCs w:val="20"/>
        </w:rPr>
        <w:t>named-checkconf</w:t>
      </w:r>
      <w:r>
        <w:rPr>
          <w:rFonts w:asciiTheme="minorHAnsi" w:hAnsiTheme="minorHAnsi" w:cs="Times New Roman"/>
          <w:szCs w:val="20"/>
        </w:rPr>
        <w:t xml:space="preserve"> </w:t>
      </w:r>
    </w:p>
    <w:p w14:paraId="7368682A" w14:textId="1E2783FB" w:rsidR="00F628C5" w:rsidRDefault="00F628C5" w:rsidP="00A821B9">
      <w:pPr>
        <w:pStyle w:val="ListParagraph"/>
        <w:numPr>
          <w:ilvl w:val="0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 файл</w:t>
      </w:r>
      <w:r w:rsidR="0029012A">
        <w:rPr>
          <w:rFonts w:asciiTheme="minorHAnsi" w:hAnsiTheme="minorHAnsi" w:cs="Times New Roman"/>
          <w:szCs w:val="20"/>
        </w:rPr>
        <w:t xml:space="preserve"> </w:t>
      </w:r>
      <w:r w:rsidRPr="00F628C5">
        <w:rPr>
          <w:rFonts w:asciiTheme="minorHAnsi" w:hAnsiTheme="minorHAnsi" w:cs="Times New Roman"/>
          <w:szCs w:val="20"/>
        </w:rPr>
        <w:t>&lt;</w:t>
      </w:r>
      <w:r>
        <w:rPr>
          <w:rFonts w:asciiTheme="minorHAnsi" w:hAnsiTheme="minorHAnsi" w:cs="Times New Roman"/>
          <w:szCs w:val="20"/>
          <w:lang w:val="en-US"/>
        </w:rPr>
        <w:t>fio</w:t>
      </w:r>
      <w:r w:rsidRPr="00F628C5">
        <w:rPr>
          <w:rFonts w:asciiTheme="minorHAnsi" w:hAnsiTheme="minorHAnsi" w:cs="Times New Roman"/>
          <w:szCs w:val="20"/>
        </w:rPr>
        <w:t>&gt;.</w:t>
      </w:r>
      <w:r>
        <w:rPr>
          <w:rFonts w:asciiTheme="minorHAnsi" w:hAnsiTheme="minorHAnsi" w:cs="Times New Roman"/>
          <w:szCs w:val="20"/>
          <w:lang w:val="en-US"/>
        </w:rPr>
        <w:t>local</w:t>
      </w:r>
      <w:r w:rsidRPr="00F628C5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  <w:lang w:val="en-US"/>
        </w:rPr>
        <w:t>db</w:t>
      </w:r>
      <w:r>
        <w:rPr>
          <w:rFonts w:asciiTheme="minorHAnsi" w:hAnsiTheme="minorHAnsi" w:cs="Times New Roman"/>
          <w:szCs w:val="20"/>
        </w:rPr>
        <w:t xml:space="preserve">, содержащий следующие параметры для домена </w:t>
      </w:r>
      <w:r w:rsidRPr="00F628C5">
        <w:rPr>
          <w:rFonts w:asciiTheme="minorHAnsi" w:hAnsiTheme="minorHAnsi" w:cs="Times New Roman"/>
          <w:szCs w:val="20"/>
        </w:rPr>
        <w:t>&lt;</w:t>
      </w:r>
      <w:r>
        <w:rPr>
          <w:rFonts w:asciiTheme="minorHAnsi" w:hAnsiTheme="minorHAnsi" w:cs="Times New Roman"/>
          <w:szCs w:val="20"/>
          <w:lang w:val="en-US"/>
        </w:rPr>
        <w:t>fio</w:t>
      </w:r>
      <w:r w:rsidRPr="00F628C5">
        <w:rPr>
          <w:rFonts w:asciiTheme="minorHAnsi" w:hAnsiTheme="minorHAnsi" w:cs="Times New Roman"/>
          <w:szCs w:val="20"/>
        </w:rPr>
        <w:t>&gt;.</w:t>
      </w:r>
      <w:r>
        <w:rPr>
          <w:rFonts w:asciiTheme="minorHAnsi" w:hAnsiTheme="minorHAnsi" w:cs="Times New Roman"/>
          <w:szCs w:val="20"/>
          <w:lang w:val="en-US"/>
        </w:rPr>
        <w:t>local</w:t>
      </w:r>
      <w:r>
        <w:rPr>
          <w:rFonts w:asciiTheme="minorHAnsi" w:hAnsiTheme="minorHAnsi" w:cs="Times New Roman"/>
          <w:szCs w:val="20"/>
        </w:rPr>
        <w:t>:</w:t>
      </w:r>
    </w:p>
    <w:p w14:paraId="56C043CD" w14:textId="77777777" w:rsidR="00F628C5" w:rsidRPr="00F628C5" w:rsidRDefault="00F628C5" w:rsidP="00F628C5">
      <w:pPr>
        <w:pStyle w:val="ListParagraph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Имя основного </w:t>
      </w:r>
      <w:r>
        <w:rPr>
          <w:rFonts w:asciiTheme="minorHAnsi" w:hAnsiTheme="minorHAnsi" w:cs="Times New Roman"/>
          <w:szCs w:val="20"/>
          <w:lang w:val="en-US"/>
        </w:rPr>
        <w:t xml:space="preserve">DNS </w:t>
      </w:r>
      <w:r>
        <w:rPr>
          <w:rFonts w:asciiTheme="minorHAnsi" w:hAnsiTheme="minorHAnsi" w:cs="Times New Roman"/>
          <w:szCs w:val="20"/>
        </w:rPr>
        <w:t xml:space="preserve">сервера </w:t>
      </w:r>
      <w:r>
        <w:rPr>
          <w:rFonts w:asciiTheme="minorHAnsi" w:hAnsiTheme="minorHAnsi" w:cs="Times New Roman"/>
          <w:szCs w:val="20"/>
          <w:lang w:val="en-US"/>
        </w:rPr>
        <w:t>ns1</w:t>
      </w:r>
    </w:p>
    <w:p w14:paraId="65D1F45B" w14:textId="1125BD65" w:rsidR="00F628C5" w:rsidRDefault="00F628C5" w:rsidP="00F628C5">
      <w:pPr>
        <w:pStyle w:val="ListParagraph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E</w:t>
      </w:r>
      <w:r w:rsidRPr="00F628C5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mail</w:t>
      </w:r>
      <w:r w:rsidRPr="00F628C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администратора </w:t>
      </w:r>
      <w:r>
        <w:rPr>
          <w:rFonts w:asciiTheme="minorHAnsi" w:hAnsiTheme="minorHAnsi" w:cs="Times New Roman"/>
          <w:szCs w:val="20"/>
          <w:lang w:val="en-US"/>
        </w:rPr>
        <w:t>hostmaster</w:t>
      </w:r>
      <w:r w:rsidRPr="00F628C5">
        <w:rPr>
          <w:rFonts w:asciiTheme="minorHAnsi" w:hAnsiTheme="minorHAnsi" w:cs="Times New Roman"/>
          <w:szCs w:val="20"/>
        </w:rPr>
        <w:t>@&lt;</w:t>
      </w:r>
      <w:r>
        <w:rPr>
          <w:rFonts w:asciiTheme="minorHAnsi" w:hAnsiTheme="minorHAnsi" w:cs="Times New Roman"/>
          <w:szCs w:val="20"/>
          <w:lang w:val="en-US"/>
        </w:rPr>
        <w:t>fio</w:t>
      </w:r>
      <w:r w:rsidRPr="00F628C5">
        <w:rPr>
          <w:rFonts w:asciiTheme="minorHAnsi" w:hAnsiTheme="minorHAnsi" w:cs="Times New Roman"/>
          <w:szCs w:val="20"/>
        </w:rPr>
        <w:t>&gt;.</w:t>
      </w:r>
      <w:r>
        <w:rPr>
          <w:rFonts w:asciiTheme="minorHAnsi" w:hAnsiTheme="minorHAnsi" w:cs="Times New Roman"/>
          <w:szCs w:val="20"/>
          <w:lang w:val="en-US"/>
        </w:rPr>
        <w:t>local</w:t>
      </w:r>
    </w:p>
    <w:p w14:paraId="0FEBAB67" w14:textId="5452D2EB" w:rsidR="00F628C5" w:rsidRPr="00F628C5" w:rsidRDefault="00F628C5" w:rsidP="00F628C5">
      <w:pPr>
        <w:pStyle w:val="ListParagraph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Серийный номер зоны по шаблону </w:t>
      </w:r>
      <w:r>
        <w:rPr>
          <w:rFonts w:asciiTheme="minorHAnsi" w:hAnsiTheme="minorHAnsi" w:cs="Times New Roman"/>
          <w:szCs w:val="20"/>
          <w:lang w:val="en-US"/>
        </w:rPr>
        <w:t>YYYYMMDD</w:t>
      </w:r>
      <w:r w:rsidRPr="00FB682F">
        <w:rPr>
          <w:rFonts w:asciiTheme="minorHAnsi" w:hAnsiTheme="minorHAnsi" w:cs="Times New Roman"/>
          <w:szCs w:val="20"/>
          <w:highlight w:val="red"/>
          <w:lang w:val="en-US"/>
        </w:rPr>
        <w:t>hhmm</w:t>
      </w:r>
      <w:r w:rsidR="00FB682F">
        <w:rPr>
          <w:rFonts w:asciiTheme="minorHAnsi" w:hAnsiTheme="minorHAnsi" w:cs="Times New Roman"/>
          <w:szCs w:val="20"/>
          <w:lang w:val="en-US"/>
        </w:rPr>
        <w:t xml:space="preserve"> </w:t>
      </w:r>
      <w:r w:rsidR="00FB682F" w:rsidRPr="00FB682F">
        <w:rPr>
          <w:rFonts w:asciiTheme="minorHAnsi" w:hAnsiTheme="minorHAnsi" w:cs="Times New Roman"/>
          <w:szCs w:val="20"/>
          <w:highlight w:val="yellow"/>
          <w:lang w:val="en-US"/>
        </w:rPr>
        <w:t>MISTAKE!!! OUT OF RANGE!!</w:t>
      </w:r>
    </w:p>
    <w:p w14:paraId="5F1B53F3" w14:textId="79892DEF" w:rsidR="00F628C5" w:rsidRPr="00F628C5" w:rsidRDefault="00F628C5" w:rsidP="00F628C5">
      <w:pPr>
        <w:pStyle w:val="ListParagraph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Время обновления реплики 43200</w:t>
      </w:r>
    </w:p>
    <w:p w14:paraId="2663F818" w14:textId="0DEF1585" w:rsidR="00F628C5" w:rsidRDefault="00F628C5" w:rsidP="00164A3B">
      <w:pPr>
        <w:pStyle w:val="ListParagraph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F628C5">
        <w:rPr>
          <w:rFonts w:asciiTheme="minorHAnsi" w:hAnsiTheme="minorHAnsi" w:cs="Times New Roman"/>
          <w:szCs w:val="20"/>
        </w:rPr>
        <w:t xml:space="preserve"> Время </w:t>
      </w:r>
      <w:r>
        <w:rPr>
          <w:rFonts w:asciiTheme="minorHAnsi" w:hAnsiTheme="minorHAnsi" w:cs="Times New Roman"/>
          <w:szCs w:val="20"/>
        </w:rPr>
        <w:t xml:space="preserve">до </w:t>
      </w:r>
      <w:r w:rsidRPr="00F628C5">
        <w:rPr>
          <w:rFonts w:asciiTheme="minorHAnsi" w:hAnsiTheme="minorHAnsi" w:cs="Times New Roman"/>
          <w:szCs w:val="20"/>
        </w:rPr>
        <w:t xml:space="preserve">повторной попытки 3600 </w:t>
      </w:r>
    </w:p>
    <w:p w14:paraId="15060A54" w14:textId="342ABDCD" w:rsidR="00F628C5" w:rsidRPr="00F628C5" w:rsidRDefault="00F628C5" w:rsidP="00164A3B">
      <w:pPr>
        <w:pStyle w:val="ListParagraph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Время работы реплики без обновления 3600000</w:t>
      </w:r>
    </w:p>
    <w:p w14:paraId="11648485" w14:textId="1FACD195" w:rsidR="00F628C5" w:rsidRDefault="00F628C5" w:rsidP="00F628C5">
      <w:pPr>
        <w:pStyle w:val="ListParagraph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Минимальный </w:t>
      </w:r>
      <w:r>
        <w:rPr>
          <w:rFonts w:asciiTheme="minorHAnsi" w:hAnsiTheme="minorHAnsi" w:cs="Times New Roman"/>
          <w:szCs w:val="20"/>
          <w:lang w:val="en-US"/>
        </w:rPr>
        <w:t xml:space="preserve">TTL  </w:t>
      </w:r>
      <w:r w:rsidRPr="00F628C5">
        <w:rPr>
          <w:rFonts w:asciiTheme="minorHAnsi" w:hAnsiTheme="minorHAnsi" w:cs="Times New Roman"/>
          <w:szCs w:val="20"/>
        </w:rPr>
        <w:t xml:space="preserve">300 </w:t>
      </w:r>
    </w:p>
    <w:p w14:paraId="43F0F787" w14:textId="1CF1565B" w:rsidR="00F628C5" w:rsidRDefault="00F628C5" w:rsidP="00F628C5">
      <w:pPr>
        <w:pStyle w:val="ListParagraph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Ip</w:t>
      </w:r>
      <w:r w:rsidRPr="00F628C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адрес</w:t>
      </w:r>
      <w:r w:rsidRPr="00F628C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ns</w:t>
      </w:r>
      <w:r w:rsidRPr="00F628C5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равный внутреннему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F628C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хоста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F628C5">
        <w:rPr>
          <w:rFonts w:asciiTheme="minorHAnsi" w:hAnsiTheme="minorHAnsi" w:cs="Times New Roman"/>
          <w:szCs w:val="20"/>
        </w:rPr>
        <w:t>7-1</w:t>
      </w:r>
    </w:p>
    <w:p w14:paraId="718A9954" w14:textId="128DA3AE" w:rsidR="00F628C5" w:rsidRDefault="00F628C5" w:rsidP="00F628C5">
      <w:pPr>
        <w:pStyle w:val="ListParagraph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Имя </w:t>
      </w:r>
      <w:r>
        <w:rPr>
          <w:rFonts w:asciiTheme="minorHAnsi" w:hAnsiTheme="minorHAnsi" w:cs="Times New Roman"/>
          <w:szCs w:val="20"/>
          <w:lang w:val="en-US"/>
        </w:rPr>
        <w:t>gate</w:t>
      </w:r>
      <w:r w:rsidRPr="00F628C5">
        <w:rPr>
          <w:rFonts w:asciiTheme="minorHAnsi" w:hAnsiTheme="minorHAnsi" w:cs="Times New Roman"/>
          <w:szCs w:val="20"/>
        </w:rPr>
        <w:t xml:space="preserve">  </w:t>
      </w:r>
      <w:r w:rsidR="00E00100">
        <w:rPr>
          <w:rFonts w:asciiTheme="minorHAnsi" w:hAnsiTheme="minorHAnsi" w:cs="Times New Roman"/>
          <w:szCs w:val="20"/>
        </w:rPr>
        <w:t>с</w:t>
      </w:r>
      <w:r w:rsidRPr="00F628C5">
        <w:rPr>
          <w:rFonts w:asciiTheme="minorHAnsi" w:hAnsiTheme="minorHAnsi" w:cs="Times New Roman"/>
          <w:szCs w:val="20"/>
        </w:rPr>
        <w:t xml:space="preserve"> </w:t>
      </w:r>
      <w:r w:rsidR="00E00100" w:rsidRPr="00E00100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F628C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равны</w:t>
      </w:r>
      <w:r w:rsidR="00E00100">
        <w:rPr>
          <w:rFonts w:asciiTheme="minorHAnsi" w:hAnsiTheme="minorHAnsi" w:cs="Times New Roman"/>
          <w:szCs w:val="20"/>
        </w:rPr>
        <w:t>м</w:t>
      </w:r>
      <w:r>
        <w:rPr>
          <w:rFonts w:asciiTheme="minorHAnsi" w:hAnsiTheme="minorHAnsi" w:cs="Times New Roman"/>
          <w:szCs w:val="20"/>
        </w:rPr>
        <w:t xml:space="preserve"> внутреннему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F628C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хоста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F628C5">
        <w:rPr>
          <w:rFonts w:asciiTheme="minorHAnsi" w:hAnsiTheme="minorHAnsi" w:cs="Times New Roman"/>
          <w:szCs w:val="20"/>
        </w:rPr>
        <w:t>7-1</w:t>
      </w:r>
    </w:p>
    <w:p w14:paraId="0FF882EA" w14:textId="3C9D139C" w:rsidR="00F628C5" w:rsidRDefault="00E00100" w:rsidP="00F628C5">
      <w:pPr>
        <w:pStyle w:val="ListParagraph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Псевдоним</w:t>
      </w:r>
      <w:r w:rsidR="00F628C5">
        <w:rPr>
          <w:rFonts w:asciiTheme="minorHAnsi" w:hAnsiTheme="minorHAnsi" w:cs="Times New Roman"/>
          <w:szCs w:val="20"/>
        </w:rPr>
        <w:t xml:space="preserve"> </w:t>
      </w:r>
      <w:r w:rsidR="00F628C5">
        <w:rPr>
          <w:rFonts w:asciiTheme="minorHAnsi" w:hAnsiTheme="minorHAnsi" w:cs="Times New Roman"/>
          <w:szCs w:val="20"/>
          <w:lang w:val="en-US"/>
        </w:rPr>
        <w:t>www</w:t>
      </w:r>
      <w:r w:rsidR="00F628C5">
        <w:rPr>
          <w:rFonts w:asciiTheme="minorHAnsi" w:hAnsiTheme="minorHAnsi" w:cs="Times New Roman"/>
          <w:szCs w:val="20"/>
        </w:rPr>
        <w:t xml:space="preserve">, направляющий клиента на хост </w:t>
      </w:r>
      <w:r w:rsidR="00F628C5">
        <w:rPr>
          <w:rFonts w:asciiTheme="minorHAnsi" w:hAnsiTheme="minorHAnsi" w:cs="Times New Roman"/>
          <w:szCs w:val="20"/>
          <w:lang w:val="en-US"/>
        </w:rPr>
        <w:t>gate</w:t>
      </w:r>
      <w:r w:rsidR="00F628C5" w:rsidRPr="00F628C5">
        <w:rPr>
          <w:rFonts w:asciiTheme="minorHAnsi" w:hAnsiTheme="minorHAnsi" w:cs="Times New Roman"/>
          <w:szCs w:val="20"/>
        </w:rPr>
        <w:t>.&lt;</w:t>
      </w:r>
      <w:r w:rsidR="00F628C5">
        <w:rPr>
          <w:rFonts w:asciiTheme="minorHAnsi" w:hAnsiTheme="minorHAnsi" w:cs="Times New Roman"/>
          <w:szCs w:val="20"/>
          <w:lang w:val="en-US"/>
        </w:rPr>
        <w:t>fio</w:t>
      </w:r>
      <w:r w:rsidR="00F628C5" w:rsidRPr="00F628C5">
        <w:rPr>
          <w:rFonts w:asciiTheme="minorHAnsi" w:hAnsiTheme="minorHAnsi" w:cs="Times New Roman"/>
          <w:szCs w:val="20"/>
        </w:rPr>
        <w:t>&gt;.</w:t>
      </w:r>
      <w:r w:rsidR="00F628C5">
        <w:rPr>
          <w:rFonts w:asciiTheme="minorHAnsi" w:hAnsiTheme="minorHAnsi" w:cs="Times New Roman"/>
          <w:szCs w:val="20"/>
          <w:lang w:val="en-US"/>
        </w:rPr>
        <w:t>local</w:t>
      </w:r>
      <w:r w:rsidR="00F628C5">
        <w:rPr>
          <w:rFonts w:asciiTheme="minorHAnsi" w:hAnsiTheme="minorHAnsi" w:cs="Times New Roman"/>
          <w:szCs w:val="20"/>
        </w:rPr>
        <w:t>.</w:t>
      </w:r>
    </w:p>
    <w:p w14:paraId="7EA30C23" w14:textId="36DD562F" w:rsidR="00F628C5" w:rsidRDefault="005D15FE" w:rsidP="005D15FE">
      <w:pPr>
        <w:pStyle w:val="ListParagraph"/>
        <w:numPr>
          <w:ilvl w:val="0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проверки файла зоны используйте утилиту </w:t>
      </w:r>
      <w:r w:rsidRPr="005D15FE">
        <w:rPr>
          <w:rFonts w:asciiTheme="minorHAnsi" w:hAnsiTheme="minorHAnsi" w:cs="Times New Roman"/>
          <w:szCs w:val="20"/>
        </w:rPr>
        <w:t xml:space="preserve">named-checkzone </w:t>
      </w:r>
    </w:p>
    <w:p w14:paraId="6440119A" w14:textId="04E71740" w:rsidR="00A06634" w:rsidRDefault="00A06634" w:rsidP="005D15FE">
      <w:pPr>
        <w:pStyle w:val="ListParagraph"/>
        <w:numPr>
          <w:ilvl w:val="0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хосте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A06634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>проверьте, что все записи в вашем домене работают</w:t>
      </w:r>
    </w:p>
    <w:p w14:paraId="31D7BDB3" w14:textId="228B80E6" w:rsidR="00A06634" w:rsidRDefault="00A06634">
      <w:pPr>
        <w:rPr>
          <w:rFonts w:cs="Times New Roman"/>
          <w:szCs w:val="20"/>
        </w:rPr>
      </w:pPr>
    </w:p>
    <w:p w14:paraId="1D7F6B32" w14:textId="77777777" w:rsidR="00467877" w:rsidRPr="000D584B" w:rsidRDefault="00467877" w:rsidP="00467877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0D584B">
        <w:rPr>
          <w:rFonts w:ascii="Calibri" w:hAnsi="Calibri"/>
          <w:b/>
          <w:color w:val="808080"/>
          <w:szCs w:val="20"/>
        </w:rPr>
        <w:t>Содержание отчета</w:t>
      </w:r>
    </w:p>
    <w:p w14:paraId="3C40167C" w14:textId="77777777" w:rsidR="00467877" w:rsidRPr="0068387C" w:rsidRDefault="00467877" w:rsidP="00467877">
      <w:pPr>
        <w:pStyle w:val="ListParagraph"/>
        <w:spacing w:before="120" w:line="360" w:lineRule="auto"/>
        <w:ind w:left="0"/>
        <w:jc w:val="both"/>
        <w:rPr>
          <w:rFonts w:asciiTheme="minorHAnsi" w:eastAsiaTheme="minorHAnsi" w:hAnsiTheme="minorHAnsi" w:cs="Times New Roman"/>
          <w:szCs w:val="20"/>
          <w:lang w:eastAsia="en-US"/>
        </w:rPr>
      </w:pPr>
      <w:r w:rsidRPr="0068387C">
        <w:rPr>
          <w:rFonts w:asciiTheme="minorHAnsi" w:eastAsiaTheme="minorHAnsi" w:hAnsiTheme="minorHAnsi" w:cs="Times New Roman"/>
          <w:szCs w:val="20"/>
          <w:lang w:eastAsia="en-US"/>
        </w:rPr>
        <w:lastRenderedPageBreak/>
        <w:t>Требуется подготовить отчеты в формате DOC\DOCX или PDF. Отчет содержит титульный лист, артефакты выполнения и ответы на вопросы и задания.</w:t>
      </w:r>
    </w:p>
    <w:p w14:paraId="01AB6B2B" w14:textId="77777777" w:rsidR="00467877" w:rsidRDefault="00467877" w:rsidP="00467877">
      <w:pPr>
        <w:pStyle w:val="ListParagraph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283AF51D" w14:textId="77777777" w:rsidR="00467877" w:rsidRDefault="00467877" w:rsidP="00467877">
      <w:pPr>
        <w:pStyle w:val="ListParagraph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78DA1E9E" w14:textId="65B4C1E9" w:rsidR="00467877" w:rsidRDefault="0029012A" w:rsidP="00467877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Тексты команд и консольные выводы команд Части 2 п.2.</w:t>
      </w:r>
    </w:p>
    <w:p w14:paraId="1D583F17" w14:textId="6CFF0627" w:rsidR="0029012A" w:rsidRDefault="0029012A" w:rsidP="00467877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Конфигурационный файл </w:t>
      </w:r>
      <w:r w:rsidRPr="004D489E">
        <w:rPr>
          <w:rFonts w:asciiTheme="minorHAnsi" w:hAnsiTheme="minorHAnsi" w:cs="Times New Roman"/>
          <w:szCs w:val="20"/>
        </w:rPr>
        <w:t>/etc/named.conf</w:t>
      </w:r>
      <w:r>
        <w:rPr>
          <w:rFonts w:asciiTheme="minorHAnsi" w:hAnsiTheme="minorHAnsi" w:cs="Times New Roman"/>
          <w:szCs w:val="20"/>
        </w:rPr>
        <w:t xml:space="preserve"> из Части 3, п.3.</w:t>
      </w:r>
    </w:p>
    <w:p w14:paraId="0E9BFB6F" w14:textId="6EDC7FBB" w:rsidR="0029012A" w:rsidRDefault="0029012A" w:rsidP="00467877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Параметры, добавленные в файл </w:t>
      </w:r>
      <w:r w:rsidRPr="004D489E">
        <w:rPr>
          <w:rFonts w:asciiTheme="minorHAnsi" w:hAnsiTheme="minorHAnsi" w:cs="Times New Roman"/>
          <w:szCs w:val="20"/>
        </w:rPr>
        <w:t>/etc/named.conf</w:t>
      </w:r>
      <w:r>
        <w:rPr>
          <w:rFonts w:asciiTheme="minorHAnsi" w:hAnsiTheme="minorHAnsi" w:cs="Times New Roman"/>
          <w:szCs w:val="20"/>
        </w:rPr>
        <w:t xml:space="preserve"> в Части 4. п. 3.</w:t>
      </w:r>
    </w:p>
    <w:p w14:paraId="1C1D0A1E" w14:textId="5ABEFE8D" w:rsidR="0029012A" w:rsidRDefault="0029012A" w:rsidP="00467877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Файл зоны, созданный в Части 4.</w:t>
      </w:r>
    </w:p>
    <w:p w14:paraId="6493E613" w14:textId="77777777" w:rsidR="00467877" w:rsidRDefault="00467877" w:rsidP="00467877">
      <w:pPr>
        <w:pStyle w:val="ListParagraph"/>
        <w:spacing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18EE5E1E" w14:textId="77777777" w:rsidR="00467877" w:rsidRPr="00986EC3" w:rsidRDefault="00467877" w:rsidP="00467877">
      <w:pPr>
        <w:pStyle w:val="ListParagraph"/>
        <w:spacing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0B9D5801" w14:textId="77777777" w:rsidR="00467877" w:rsidRDefault="00467877" w:rsidP="00467877">
      <w:pPr>
        <w:pStyle w:val="ListParagraph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 и задания:</w:t>
      </w:r>
    </w:p>
    <w:p w14:paraId="322DF759" w14:textId="1414D6C5" w:rsidR="00467877" w:rsidRPr="0029012A" w:rsidRDefault="00467877" w:rsidP="002174A1">
      <w:pPr>
        <w:pStyle w:val="ListParagraph"/>
        <w:numPr>
          <w:ilvl w:val="0"/>
          <w:numId w:val="28"/>
        </w:numPr>
        <w:spacing w:line="360" w:lineRule="auto"/>
        <w:jc w:val="both"/>
        <w:rPr>
          <w:lang w:val="en-US"/>
        </w:rPr>
      </w:pPr>
      <w:r w:rsidRPr="00467877">
        <w:rPr>
          <w:rFonts w:asciiTheme="minorHAnsi" w:hAnsiTheme="minorHAnsi" w:cs="Times New Roman"/>
          <w:szCs w:val="20"/>
        </w:rPr>
        <w:t>Опишите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, </w:t>
      </w:r>
      <w:r w:rsidRPr="00467877">
        <w:rPr>
          <w:rFonts w:asciiTheme="minorHAnsi" w:hAnsiTheme="minorHAnsi" w:cs="Times New Roman"/>
          <w:szCs w:val="20"/>
        </w:rPr>
        <w:t>как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в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выводе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команды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  <w:lang w:val="en-US"/>
        </w:rPr>
        <w:t>dig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соотносятся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секции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  <w:lang w:val="en-US"/>
        </w:rPr>
        <w:t>HEADER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, </w:t>
      </w:r>
      <w:r w:rsidRPr="00467877">
        <w:rPr>
          <w:rFonts w:asciiTheme="minorHAnsi" w:hAnsiTheme="minorHAnsi" w:cs="Times New Roman"/>
          <w:szCs w:val="20"/>
          <w:lang w:val="en-US"/>
        </w:rPr>
        <w:t>QUESTION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  <w:lang w:val="en-US"/>
        </w:rPr>
        <w:t>SECTION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, </w:t>
      </w:r>
      <w:r w:rsidRPr="00467877">
        <w:rPr>
          <w:rFonts w:asciiTheme="minorHAnsi" w:hAnsiTheme="minorHAnsi" w:cs="Times New Roman"/>
          <w:szCs w:val="20"/>
          <w:lang w:val="en-US"/>
        </w:rPr>
        <w:t>ANSWER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  <w:lang w:val="en-US"/>
        </w:rPr>
        <w:t>SECTION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, </w:t>
      </w:r>
      <w:r w:rsidRPr="00467877">
        <w:rPr>
          <w:rFonts w:asciiTheme="minorHAnsi" w:hAnsiTheme="minorHAnsi" w:cs="Times New Roman"/>
          <w:szCs w:val="20"/>
          <w:lang w:val="en-US"/>
        </w:rPr>
        <w:t>AUTHORITY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  <w:lang w:val="en-US"/>
        </w:rPr>
        <w:t>SECTION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, </w:t>
      </w:r>
      <w:r w:rsidRPr="00467877">
        <w:rPr>
          <w:rFonts w:asciiTheme="minorHAnsi" w:hAnsiTheme="minorHAnsi" w:cs="Times New Roman"/>
          <w:szCs w:val="20"/>
          <w:lang w:val="en-US"/>
        </w:rPr>
        <w:t>SERVER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, </w:t>
      </w:r>
      <w:r w:rsidRPr="00467877">
        <w:rPr>
          <w:rFonts w:asciiTheme="minorHAnsi" w:hAnsiTheme="minorHAnsi" w:cs="Times New Roman"/>
          <w:szCs w:val="20"/>
          <w:lang w:val="en-US"/>
        </w:rPr>
        <w:t>WHEN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и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  <w:lang w:val="en-US"/>
        </w:rPr>
        <w:t>MSG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  <w:lang w:val="en-US"/>
        </w:rPr>
        <w:t>SIZE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с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полями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секции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HEADER.</w:t>
      </w:r>
      <w:r w:rsidR="0029012A"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="0029012A">
        <w:rPr>
          <w:rFonts w:asciiTheme="minorHAnsi" w:hAnsiTheme="minorHAnsi" w:cs="Times New Roman"/>
          <w:szCs w:val="20"/>
        </w:rPr>
        <w:t>Опишите назначение каждой секции.</w:t>
      </w:r>
    </w:p>
    <w:p w14:paraId="654BD108" w14:textId="34FD3E0E" w:rsidR="00467877" w:rsidRPr="00467877" w:rsidRDefault="0029012A" w:rsidP="002174A1">
      <w:pPr>
        <w:pStyle w:val="ListParagraph"/>
        <w:numPr>
          <w:ilvl w:val="0"/>
          <w:numId w:val="28"/>
        </w:numPr>
        <w:spacing w:line="360" w:lineRule="auto"/>
        <w:jc w:val="both"/>
      </w:pPr>
      <w:r>
        <w:t xml:space="preserve">Как по ответу утилиты </w:t>
      </w:r>
      <w:r>
        <w:rPr>
          <w:lang w:val="en-US"/>
        </w:rPr>
        <w:t>dig</w:t>
      </w:r>
      <w:r>
        <w:t xml:space="preserve"> в Части 3 можно понять, что ответ получен именно от вашего кэширующего </w:t>
      </w:r>
      <w:r>
        <w:rPr>
          <w:lang w:val="en-US"/>
        </w:rPr>
        <w:t>DNS</w:t>
      </w:r>
      <w:r w:rsidRPr="0029012A">
        <w:t xml:space="preserve"> </w:t>
      </w:r>
      <w:r>
        <w:t xml:space="preserve">сервера? </w:t>
      </w:r>
    </w:p>
    <w:p w14:paraId="20B6F384" w14:textId="77777777" w:rsidR="00467877" w:rsidRPr="00467877" w:rsidRDefault="00467877" w:rsidP="0029012A">
      <w:pPr>
        <w:pStyle w:val="ListParagraph"/>
        <w:spacing w:line="360" w:lineRule="auto"/>
        <w:ind w:left="1440"/>
        <w:jc w:val="both"/>
      </w:pPr>
    </w:p>
    <w:p w14:paraId="69EC2972" w14:textId="77777777" w:rsidR="00467877" w:rsidRDefault="00467877" w:rsidP="00467877">
      <w:pPr>
        <w:spacing w:line="360" w:lineRule="auto"/>
        <w:jc w:val="both"/>
      </w:pPr>
    </w:p>
    <w:p w14:paraId="2876E8DA" w14:textId="77777777" w:rsidR="00467877" w:rsidRPr="006861E4" w:rsidRDefault="00467877" w:rsidP="00467877">
      <w:pPr>
        <w:spacing w:line="360" w:lineRule="auto"/>
        <w:ind w:firstLine="284"/>
        <w:jc w:val="both"/>
        <w:rPr>
          <w:rFonts w:ascii="Calibri" w:eastAsia="Calibri" w:hAnsi="Calibri"/>
          <w:szCs w:val="20"/>
        </w:rPr>
      </w:pPr>
      <w:r w:rsidRPr="006861E4">
        <w:rPr>
          <w:rFonts w:ascii="Calibri" w:eastAsia="Calibri" w:hAnsi="Calibri"/>
          <w:szCs w:val="20"/>
        </w:rPr>
        <w:t xml:space="preserve">Отчет выслать в течение 4-х недель на адрес </w:t>
      </w:r>
      <w:hyperlink r:id="rId8" w:history="1">
        <w:r w:rsidRPr="006861E4">
          <w:rPr>
            <w:rFonts w:ascii="Calibri" w:eastAsia="Calibri" w:hAnsi="Calibri"/>
          </w:rPr>
          <w:t>edu-net@yandex.ru</w:t>
        </w:r>
      </w:hyperlink>
      <w:r w:rsidRPr="006861E4">
        <w:rPr>
          <w:rFonts w:ascii="Calibri" w:eastAsia="Calibri" w:hAnsi="Calibri"/>
          <w:szCs w:val="20"/>
        </w:rPr>
        <w:t>.</w:t>
      </w:r>
    </w:p>
    <w:p w14:paraId="74CFACAA" w14:textId="77777777" w:rsidR="00467877" w:rsidRPr="006861E4" w:rsidRDefault="00467877" w:rsidP="00467877">
      <w:pPr>
        <w:spacing w:line="360" w:lineRule="auto"/>
        <w:ind w:firstLine="284"/>
        <w:jc w:val="both"/>
        <w:rPr>
          <w:rFonts w:ascii="Calibri" w:eastAsia="Calibri" w:hAnsi="Calibri"/>
          <w:szCs w:val="20"/>
        </w:rPr>
      </w:pPr>
      <w:r w:rsidRPr="006861E4">
        <w:rPr>
          <w:rFonts w:ascii="Calibri" w:eastAsia="Calibri" w:hAnsi="Calibri"/>
          <w:szCs w:val="20"/>
        </w:rPr>
        <w:t>В теме письма: №группы ФИО (латинскими буквами) №работы (например: 5555 Fedor Sumkin 3)</w:t>
      </w:r>
    </w:p>
    <w:p w14:paraId="5E1FDBCF" w14:textId="77777777" w:rsidR="00467877" w:rsidRPr="000D584B" w:rsidRDefault="00467877" w:rsidP="00467877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0D584B">
        <w:rPr>
          <w:rFonts w:ascii="Calibri" w:hAnsi="Calibri"/>
          <w:b/>
          <w:color w:val="808080"/>
          <w:szCs w:val="20"/>
        </w:rPr>
        <w:t>Поддержка работы</w:t>
      </w:r>
    </w:p>
    <w:p w14:paraId="07407D54" w14:textId="77777777" w:rsidR="00467877" w:rsidRPr="000D584B" w:rsidRDefault="00467877" w:rsidP="00467877">
      <w:pPr>
        <w:spacing w:before="120" w:line="360" w:lineRule="auto"/>
        <w:jc w:val="both"/>
        <w:rPr>
          <w:rStyle w:val="Strong"/>
          <w:rFonts w:ascii="Calibri" w:hAnsi="Calibri" w:cs="Segoe UI"/>
          <w:b w:val="0"/>
          <w:bCs w:val="0"/>
          <w:color w:val="222222"/>
          <w:szCs w:val="20"/>
          <w:shd w:val="clear" w:color="auto" w:fill="FFFFFF"/>
        </w:rPr>
      </w:pPr>
      <w:r w:rsidRPr="000D584B">
        <w:rPr>
          <w:rFonts w:ascii="Calibri" w:hAnsi="Calibri" w:cs="Segoe UI"/>
          <w:color w:val="222222"/>
          <w:szCs w:val="20"/>
          <w:shd w:val="clear" w:color="auto" w:fill="FFFFFF"/>
        </w:rPr>
        <w:t>Дополнительные материалы по теме курса публикуются на Telegram-канале ITSMDao (t.me/itsmdao). Обсуждать работу и задавать вопросы можно в чате ITSMDaoChat (t.me/itsmdaochat).</w:t>
      </w:r>
    </w:p>
    <w:p w14:paraId="5CDCCBB3" w14:textId="77777777" w:rsidR="00467877" w:rsidRPr="00A06634" w:rsidRDefault="00467877">
      <w:pPr>
        <w:rPr>
          <w:rFonts w:cs="Times New Roman"/>
          <w:szCs w:val="20"/>
        </w:rPr>
      </w:pPr>
    </w:p>
    <w:sectPr w:rsidR="00467877" w:rsidRPr="00A06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6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662615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93D1D0E"/>
    <w:multiLevelType w:val="hybridMultilevel"/>
    <w:tmpl w:val="89D8A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24CC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0F8405D"/>
    <w:multiLevelType w:val="hybridMultilevel"/>
    <w:tmpl w:val="FACCEAD0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1CDA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115ED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AAF42E1"/>
    <w:multiLevelType w:val="hybridMultilevel"/>
    <w:tmpl w:val="A6B6FEBE"/>
    <w:lvl w:ilvl="0" w:tplc="310C140E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4581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29A09C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F6B2C5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0CA41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27011CE"/>
    <w:multiLevelType w:val="hybridMultilevel"/>
    <w:tmpl w:val="ED2C7242"/>
    <w:lvl w:ilvl="0" w:tplc="06D0C9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576E38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522063BF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5810DF1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5D172DD"/>
    <w:multiLevelType w:val="multilevel"/>
    <w:tmpl w:val="A830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2D2FE7"/>
    <w:multiLevelType w:val="hybridMultilevel"/>
    <w:tmpl w:val="64D0D914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AEA69BF"/>
    <w:multiLevelType w:val="hybridMultilevel"/>
    <w:tmpl w:val="26284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E424C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F4D36F8"/>
    <w:multiLevelType w:val="hybridMultilevel"/>
    <w:tmpl w:val="D2B288B4"/>
    <w:lvl w:ilvl="0" w:tplc="6A78FC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2F5496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03E5BAC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43D07E0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E932C9A"/>
    <w:multiLevelType w:val="hybridMultilevel"/>
    <w:tmpl w:val="7E9CA858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978929">
    <w:abstractNumId w:val="16"/>
  </w:num>
  <w:num w:numId="2" w16cid:durableId="150415315">
    <w:abstractNumId w:val="15"/>
  </w:num>
  <w:num w:numId="3" w16cid:durableId="654796847">
    <w:abstractNumId w:val="2"/>
  </w:num>
  <w:num w:numId="4" w16cid:durableId="2127044358">
    <w:abstractNumId w:val="13"/>
  </w:num>
  <w:num w:numId="5" w16cid:durableId="212932158">
    <w:abstractNumId w:val="11"/>
  </w:num>
  <w:num w:numId="6" w16cid:durableId="1396969447">
    <w:abstractNumId w:val="10"/>
  </w:num>
  <w:num w:numId="7" w16cid:durableId="298653223">
    <w:abstractNumId w:val="20"/>
  </w:num>
  <w:num w:numId="8" w16cid:durableId="874853453">
    <w:abstractNumId w:val="24"/>
  </w:num>
  <w:num w:numId="9" w16cid:durableId="1743136471">
    <w:abstractNumId w:val="18"/>
  </w:num>
  <w:num w:numId="10" w16cid:durableId="887764037">
    <w:abstractNumId w:val="3"/>
  </w:num>
  <w:num w:numId="11" w16cid:durableId="1473596320">
    <w:abstractNumId w:val="5"/>
  </w:num>
  <w:num w:numId="12" w16cid:durableId="483819055">
    <w:abstractNumId w:val="6"/>
  </w:num>
  <w:num w:numId="13" w16cid:durableId="1113398092">
    <w:abstractNumId w:val="19"/>
  </w:num>
  <w:num w:numId="14" w16cid:durableId="416951147">
    <w:abstractNumId w:val="25"/>
  </w:num>
  <w:num w:numId="15" w16cid:durableId="409692341">
    <w:abstractNumId w:val="12"/>
  </w:num>
  <w:num w:numId="16" w16cid:durableId="375398980">
    <w:abstractNumId w:val="0"/>
  </w:num>
  <w:num w:numId="17" w16cid:durableId="1010065095">
    <w:abstractNumId w:val="8"/>
  </w:num>
  <w:num w:numId="18" w16cid:durableId="1193809067">
    <w:abstractNumId w:val="9"/>
  </w:num>
  <w:num w:numId="19" w16cid:durableId="743914326">
    <w:abstractNumId w:val="26"/>
  </w:num>
  <w:num w:numId="20" w16cid:durableId="253439603">
    <w:abstractNumId w:val="17"/>
  </w:num>
  <w:num w:numId="21" w16cid:durableId="1465587471">
    <w:abstractNumId w:val="1"/>
  </w:num>
  <w:num w:numId="22" w16cid:durableId="1306591445">
    <w:abstractNumId w:val="23"/>
  </w:num>
  <w:num w:numId="23" w16cid:durableId="1315840692">
    <w:abstractNumId w:val="22"/>
  </w:num>
  <w:num w:numId="24" w16cid:durableId="731580499">
    <w:abstractNumId w:val="7"/>
  </w:num>
  <w:num w:numId="25" w16cid:durableId="1654528868">
    <w:abstractNumId w:val="21"/>
  </w:num>
  <w:num w:numId="26" w16cid:durableId="92098465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54701599">
    <w:abstractNumId w:val="4"/>
  </w:num>
  <w:num w:numId="28" w16cid:durableId="103573272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92"/>
    <w:rsid w:val="00002B03"/>
    <w:rsid w:val="00017AFE"/>
    <w:rsid w:val="00037AD1"/>
    <w:rsid w:val="0005678E"/>
    <w:rsid w:val="000E18BB"/>
    <w:rsid w:val="000F0510"/>
    <w:rsid w:val="0014680E"/>
    <w:rsid w:val="0015158E"/>
    <w:rsid w:val="00157893"/>
    <w:rsid w:val="001A7092"/>
    <w:rsid w:val="001C72F2"/>
    <w:rsid w:val="002460F6"/>
    <w:rsid w:val="002678D7"/>
    <w:rsid w:val="0029012A"/>
    <w:rsid w:val="002A7485"/>
    <w:rsid w:val="002E1527"/>
    <w:rsid w:val="002F3B9F"/>
    <w:rsid w:val="003122D1"/>
    <w:rsid w:val="0032182B"/>
    <w:rsid w:val="00332B95"/>
    <w:rsid w:val="00334CB3"/>
    <w:rsid w:val="003438F9"/>
    <w:rsid w:val="003A791B"/>
    <w:rsid w:val="003F44FA"/>
    <w:rsid w:val="00405208"/>
    <w:rsid w:val="004257FF"/>
    <w:rsid w:val="00434DB6"/>
    <w:rsid w:val="0046509A"/>
    <w:rsid w:val="00467535"/>
    <w:rsid w:val="00467877"/>
    <w:rsid w:val="00491C34"/>
    <w:rsid w:val="004B5B57"/>
    <w:rsid w:val="004D489E"/>
    <w:rsid w:val="004E13D3"/>
    <w:rsid w:val="004F0BBE"/>
    <w:rsid w:val="005267F1"/>
    <w:rsid w:val="00530816"/>
    <w:rsid w:val="00567E15"/>
    <w:rsid w:val="005A7148"/>
    <w:rsid w:val="005C3B68"/>
    <w:rsid w:val="005D15FE"/>
    <w:rsid w:val="00603E41"/>
    <w:rsid w:val="00612C58"/>
    <w:rsid w:val="006552D7"/>
    <w:rsid w:val="00691611"/>
    <w:rsid w:val="006931D5"/>
    <w:rsid w:val="0070476F"/>
    <w:rsid w:val="00713F54"/>
    <w:rsid w:val="00716143"/>
    <w:rsid w:val="00742205"/>
    <w:rsid w:val="007A026D"/>
    <w:rsid w:val="007A22AA"/>
    <w:rsid w:val="007A7499"/>
    <w:rsid w:val="007B71B0"/>
    <w:rsid w:val="007C0426"/>
    <w:rsid w:val="00892B53"/>
    <w:rsid w:val="008A0F13"/>
    <w:rsid w:val="008F4A0A"/>
    <w:rsid w:val="00915AB2"/>
    <w:rsid w:val="00926DB8"/>
    <w:rsid w:val="0095067A"/>
    <w:rsid w:val="00962144"/>
    <w:rsid w:val="00972558"/>
    <w:rsid w:val="009760BC"/>
    <w:rsid w:val="009A25B2"/>
    <w:rsid w:val="009E3378"/>
    <w:rsid w:val="00A06634"/>
    <w:rsid w:val="00A67D8F"/>
    <w:rsid w:val="00A821B9"/>
    <w:rsid w:val="00A836ED"/>
    <w:rsid w:val="00A930C2"/>
    <w:rsid w:val="00AC18C5"/>
    <w:rsid w:val="00AD454B"/>
    <w:rsid w:val="00AE3E8F"/>
    <w:rsid w:val="00B67A33"/>
    <w:rsid w:val="00B70F09"/>
    <w:rsid w:val="00B77A5C"/>
    <w:rsid w:val="00BB33CF"/>
    <w:rsid w:val="00C949FB"/>
    <w:rsid w:val="00C95B1D"/>
    <w:rsid w:val="00CF4E7E"/>
    <w:rsid w:val="00CF55C5"/>
    <w:rsid w:val="00D133AB"/>
    <w:rsid w:val="00D22A2E"/>
    <w:rsid w:val="00D248A7"/>
    <w:rsid w:val="00D276E1"/>
    <w:rsid w:val="00D3776D"/>
    <w:rsid w:val="00D8435A"/>
    <w:rsid w:val="00DA43D3"/>
    <w:rsid w:val="00DB11CD"/>
    <w:rsid w:val="00DB3487"/>
    <w:rsid w:val="00DD40A2"/>
    <w:rsid w:val="00E00100"/>
    <w:rsid w:val="00E32FB1"/>
    <w:rsid w:val="00E42920"/>
    <w:rsid w:val="00E66116"/>
    <w:rsid w:val="00EF597E"/>
    <w:rsid w:val="00F628C5"/>
    <w:rsid w:val="00F673F1"/>
    <w:rsid w:val="00F94500"/>
    <w:rsid w:val="00FA7D64"/>
    <w:rsid w:val="00FB3B1B"/>
    <w:rsid w:val="00FB682F"/>
    <w:rsid w:val="00FE650F"/>
    <w:rsid w:val="00FF34DA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F3F0"/>
  <w15:chartTrackingRefBased/>
  <w15:docId w15:val="{6BE0A940-27A3-4096-BED1-FF4D70C9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B1B"/>
  </w:style>
  <w:style w:type="paragraph" w:styleId="Heading1">
    <w:name w:val="heading 1"/>
    <w:basedOn w:val="Normal"/>
    <w:next w:val="Normal"/>
    <w:link w:val="Heading1Char"/>
    <w:uiPriority w:val="9"/>
    <w:qFormat/>
    <w:rsid w:val="00B70F09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F0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DejaVu Sans"/>
      <w:sz w:val="20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70F0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62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14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67A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Normal"/>
    <w:rsid w:val="00567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uiPriority w:val="22"/>
    <w:qFormat/>
    <w:rsid w:val="00DD4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-net@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m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mo.ru" TargetMode="External"/><Relationship Id="rId5" Type="http://schemas.openxmlformats.org/officeDocument/2006/relationships/hyperlink" Target="https://bind9.readthedocs.io/en/v9_16_6/referenc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4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Beresnev</dc:creator>
  <cp:keywords/>
  <dc:description/>
  <cp:lastModifiedBy>Аль-Даббаг Харит Хуссейн Мохаммед</cp:lastModifiedBy>
  <cp:revision>37</cp:revision>
  <dcterms:created xsi:type="dcterms:W3CDTF">2020-09-07T14:08:00Z</dcterms:created>
  <dcterms:modified xsi:type="dcterms:W3CDTF">2022-04-13T09:24:00Z</dcterms:modified>
</cp:coreProperties>
</file>