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37" w:rsidRDefault="007A590D">
      <w:r>
        <w:rPr>
          <w:rFonts w:hint="eastAsia"/>
        </w:rPr>
        <w:t>张帆组</w:t>
      </w:r>
    </w:p>
    <w:p w:rsidR="00ED5D16" w:rsidRDefault="007A590D">
      <w:r>
        <w:rPr>
          <w:rFonts w:hint="eastAsia"/>
        </w:rPr>
        <w:t>漏洞编号：</w:t>
      </w:r>
      <w:r w:rsidR="00ED5D16" w:rsidRPr="00ED5D16">
        <w:t>CVE-2013-2072</w:t>
      </w:r>
    </w:p>
    <w:p w:rsidR="00ED5D16" w:rsidRDefault="007A590D">
      <w:r>
        <w:rPr>
          <w:rFonts w:hint="eastAsia"/>
        </w:rPr>
        <w:t>链接：</w:t>
      </w:r>
      <w:hyperlink r:id="rId7" w:history="1">
        <w:r w:rsidRPr="00742C99">
          <w:rPr>
            <w:rStyle w:val="a3"/>
          </w:rPr>
          <w:t>http://cve.</w:t>
        </w:r>
        <w:r w:rsidRPr="00742C99">
          <w:rPr>
            <w:rStyle w:val="a3"/>
          </w:rPr>
          <w:t>s</w:t>
        </w:r>
        <w:r w:rsidRPr="00742C99">
          <w:rPr>
            <w:rStyle w:val="a3"/>
          </w:rPr>
          <w:t>cap.org.cn/CVE-2013-2072.html</w:t>
        </w:r>
      </w:hyperlink>
    </w:p>
    <w:p w:rsidR="00ED5D16" w:rsidRDefault="002051EF">
      <w:pPr>
        <w:rPr>
          <w:rStyle w:val="a3"/>
          <w:rFonts w:hint="eastAsia"/>
        </w:rPr>
      </w:pPr>
      <w:r>
        <w:rPr>
          <w:rFonts w:hint="eastAsia"/>
        </w:rPr>
        <w:t>补丁</w:t>
      </w:r>
      <w:r w:rsidR="007A590D">
        <w:rPr>
          <w:rFonts w:hint="eastAsia"/>
        </w:rPr>
        <w:t>：</w:t>
      </w:r>
      <w:hyperlink r:id="rId8" w:history="1">
        <w:r w:rsidR="007A590D" w:rsidRPr="00742C99">
          <w:rPr>
            <w:rStyle w:val="a3"/>
          </w:rPr>
          <w:t>http://seclists.org/oss-sec/2013/q2/att-353/xsa56.patch</w:t>
        </w:r>
      </w:hyperlink>
    </w:p>
    <w:p w:rsidR="00BC6D8E" w:rsidRDefault="007A590D">
      <w:pPr>
        <w:rPr>
          <w:rFonts w:hint="eastAsia"/>
          <w:szCs w:val="21"/>
        </w:rPr>
      </w:pPr>
      <w:r w:rsidRPr="007A590D">
        <w:rPr>
          <w:rFonts w:hint="eastAsia"/>
          <w:szCs w:val="21"/>
        </w:rPr>
        <w:t>说明：</w:t>
      </w:r>
    </w:p>
    <w:p w:rsidR="007A590D" w:rsidRPr="007A590D" w:rsidRDefault="007A590D" w:rsidP="00BC6D8E">
      <w:pPr>
        <w:ind w:firstLineChars="200" w:firstLine="420"/>
        <w:rPr>
          <w:rFonts w:hint="eastAsia"/>
          <w:szCs w:val="21"/>
        </w:rPr>
      </w:pPr>
      <w:r w:rsidRPr="007A590D">
        <w:rPr>
          <w:rFonts w:hint="eastAsia"/>
          <w:szCs w:val="21"/>
        </w:rPr>
        <w:t>这是一个关于</w:t>
      </w:r>
      <w:r w:rsidRPr="007A590D">
        <w:rPr>
          <w:rFonts w:hint="eastAsia"/>
          <w:szCs w:val="21"/>
        </w:rPr>
        <w:t>VCPU</w:t>
      </w:r>
      <w:r w:rsidRPr="007A590D">
        <w:rPr>
          <w:rFonts w:hint="eastAsia"/>
          <w:szCs w:val="21"/>
        </w:rPr>
        <w:t>的漏洞。</w:t>
      </w:r>
      <w:proofErr w:type="spellStart"/>
      <w:r w:rsidRPr="007A590D">
        <w:rPr>
          <w:rFonts w:ascii="Simsun" w:hAnsi="Simsun"/>
          <w:color w:val="000000"/>
          <w:szCs w:val="21"/>
        </w:rPr>
        <w:t>XenControl</w:t>
      </w:r>
      <w:proofErr w:type="spellEnd"/>
      <w:r w:rsidRPr="007A590D">
        <w:rPr>
          <w:rFonts w:ascii="Simsun" w:hAnsi="Simsun" w:hint="eastAsia"/>
          <w:color w:val="000000"/>
          <w:szCs w:val="21"/>
        </w:rPr>
        <w:t>库中的</w:t>
      </w:r>
      <w:proofErr w:type="spellStart"/>
      <w:r w:rsidRPr="007A590D">
        <w:rPr>
          <w:rFonts w:ascii="Arial" w:hAnsi="Arial" w:cs="Arial"/>
          <w:color w:val="222222"/>
          <w:szCs w:val="21"/>
          <w:shd w:val="clear" w:color="auto" w:fill="FFFFFF"/>
        </w:rPr>
        <w:t>xc_vcpu_setaffinity</w:t>
      </w:r>
      <w:proofErr w:type="spellEnd"/>
      <w:r w:rsidRPr="007A590D">
        <w:rPr>
          <w:rFonts w:ascii="Arial" w:hAnsi="Arial" w:cs="Arial" w:hint="eastAsia"/>
          <w:color w:val="222222"/>
          <w:szCs w:val="21"/>
          <w:shd w:val="clear" w:color="auto" w:fill="FFFFFF"/>
        </w:rPr>
        <w:t>()</w:t>
      </w:r>
      <w:r w:rsidRPr="007A590D">
        <w:rPr>
          <w:rFonts w:ascii="Arial" w:hAnsi="Arial" w:cs="Arial" w:hint="eastAsia"/>
          <w:color w:val="222222"/>
          <w:szCs w:val="21"/>
          <w:shd w:val="clear" w:color="auto" w:fill="FFFFFF"/>
        </w:rPr>
        <w:t>函数存在缓冲区溢出漏洞。</w:t>
      </w:r>
      <w:r w:rsidR="00BC6D8E">
        <w:rPr>
          <w:rFonts w:ascii="Arial" w:hAnsi="Arial" w:cs="Arial" w:hint="eastAsia"/>
          <w:color w:val="222222"/>
          <w:szCs w:val="21"/>
          <w:shd w:val="clear" w:color="auto" w:fill="FFFFFF"/>
        </w:rPr>
        <w:t>要研究这个漏洞，首先要了解</w:t>
      </w:r>
      <w:proofErr w:type="spellStart"/>
      <w:r w:rsidR="00BC6D8E" w:rsidRPr="007A590D">
        <w:rPr>
          <w:rFonts w:ascii="Simsun" w:hAnsi="Simsun"/>
          <w:color w:val="000000"/>
          <w:szCs w:val="21"/>
        </w:rPr>
        <w:t>XenControl</w:t>
      </w:r>
      <w:proofErr w:type="spellEnd"/>
      <w:r w:rsidR="00BC6D8E" w:rsidRPr="007A590D">
        <w:rPr>
          <w:rFonts w:ascii="Simsun" w:hAnsi="Simsun" w:hint="eastAsia"/>
          <w:color w:val="000000"/>
          <w:szCs w:val="21"/>
        </w:rPr>
        <w:t>库</w:t>
      </w:r>
      <w:r w:rsidR="00BC6D8E">
        <w:rPr>
          <w:rFonts w:ascii="Simsun" w:hAnsi="Simsun" w:hint="eastAsia"/>
          <w:color w:val="000000"/>
          <w:szCs w:val="21"/>
        </w:rPr>
        <w:t>的功能，以及如何发挥作用，进行什么操作才能调用</w:t>
      </w:r>
      <w:proofErr w:type="spellStart"/>
      <w:r w:rsidR="00BC6D8E" w:rsidRPr="007A590D">
        <w:rPr>
          <w:rFonts w:ascii="Arial" w:hAnsi="Arial" w:cs="Arial"/>
          <w:color w:val="222222"/>
          <w:szCs w:val="21"/>
          <w:shd w:val="clear" w:color="auto" w:fill="FFFFFF"/>
        </w:rPr>
        <w:t>xc_vcpu_setaffinity</w:t>
      </w:r>
      <w:proofErr w:type="spellEnd"/>
      <w:r w:rsidR="00BC6D8E" w:rsidRPr="007A590D">
        <w:rPr>
          <w:rFonts w:ascii="Arial" w:hAnsi="Arial" w:cs="Arial" w:hint="eastAsia"/>
          <w:color w:val="222222"/>
          <w:szCs w:val="21"/>
          <w:shd w:val="clear" w:color="auto" w:fill="FFFFFF"/>
        </w:rPr>
        <w:t>()</w:t>
      </w:r>
      <w:r w:rsidR="00BC6D8E">
        <w:rPr>
          <w:rFonts w:ascii="Arial" w:hAnsi="Arial" w:cs="Arial" w:hint="eastAsia"/>
          <w:color w:val="222222"/>
          <w:szCs w:val="21"/>
          <w:shd w:val="clear" w:color="auto" w:fill="FFFFFF"/>
        </w:rPr>
        <w:t>函数。</w:t>
      </w:r>
    </w:p>
    <w:p w:rsidR="007A590D" w:rsidRDefault="007A590D" w:rsidP="00BC6D8E">
      <w:pPr>
        <w:ind w:firstLineChars="200" w:firstLine="420"/>
        <w:rPr>
          <w:rFonts w:ascii="Simsun" w:hAnsi="Simsun" w:hint="eastAsia"/>
          <w:color w:val="000000"/>
          <w:szCs w:val="21"/>
        </w:rPr>
      </w:pPr>
      <w:proofErr w:type="spellStart"/>
      <w:r w:rsidRPr="007A590D">
        <w:rPr>
          <w:rFonts w:ascii="Simsun" w:hAnsi="Simsun"/>
          <w:color w:val="000000"/>
          <w:szCs w:val="21"/>
        </w:rPr>
        <w:t>XenControl</w:t>
      </w:r>
      <w:proofErr w:type="spellEnd"/>
      <w:r w:rsidRPr="007A590D">
        <w:rPr>
          <w:rFonts w:ascii="Simsun" w:hAnsi="Simsun"/>
          <w:color w:val="000000"/>
          <w:szCs w:val="21"/>
        </w:rPr>
        <w:t xml:space="preserve"> is a collection of tools designed to make it easy to run and use a </w:t>
      </w:r>
      <w:proofErr w:type="spellStart"/>
      <w:r w:rsidRPr="007A590D">
        <w:rPr>
          <w:rFonts w:ascii="Simsun" w:hAnsi="Simsun"/>
          <w:color w:val="000000"/>
          <w:szCs w:val="21"/>
        </w:rPr>
        <w:t>Xen</w:t>
      </w:r>
      <w:proofErr w:type="spellEnd"/>
      <w:r w:rsidRPr="007A590D">
        <w:rPr>
          <w:rFonts w:ascii="Simsun" w:hAnsi="Simsun"/>
          <w:color w:val="000000"/>
          <w:szCs w:val="21"/>
        </w:rPr>
        <w:t xml:space="preserve"> server for </w:t>
      </w:r>
      <w:proofErr w:type="spellStart"/>
      <w:r w:rsidRPr="007A590D">
        <w:rPr>
          <w:rFonts w:ascii="Simsun" w:hAnsi="Simsun"/>
          <w:color w:val="000000"/>
          <w:szCs w:val="21"/>
        </w:rPr>
        <w:t>colo</w:t>
      </w:r>
      <w:proofErr w:type="spellEnd"/>
      <w:r w:rsidRPr="007A590D">
        <w:rPr>
          <w:rFonts w:ascii="Simsun" w:hAnsi="Simsun"/>
          <w:color w:val="000000"/>
          <w:szCs w:val="21"/>
        </w:rPr>
        <w:t xml:space="preserve"> hosting purposes. Administrators can easily create new </w:t>
      </w:r>
      <w:proofErr w:type="spellStart"/>
      <w:r w:rsidRPr="007A590D">
        <w:rPr>
          <w:rFonts w:ascii="Simsun" w:hAnsi="Simsun"/>
          <w:color w:val="000000"/>
          <w:szCs w:val="21"/>
        </w:rPr>
        <w:t>domUs</w:t>
      </w:r>
      <w:proofErr w:type="spellEnd"/>
      <w:r w:rsidRPr="007A590D">
        <w:rPr>
          <w:rFonts w:ascii="Simsun" w:hAnsi="Simsun"/>
          <w:color w:val="000000"/>
          <w:szCs w:val="21"/>
        </w:rPr>
        <w:t>, and allow the users to control them, while giving the users as little access to the system as possible.</w:t>
      </w:r>
    </w:p>
    <w:p w:rsidR="00BC6D8E" w:rsidRDefault="00BC6D8E" w:rsidP="00BC6D8E">
      <w:pPr>
        <w:rPr>
          <w:rFonts w:ascii="Simsun" w:hAnsi="Simsun" w:hint="eastAsia"/>
          <w:color w:val="000000"/>
          <w:szCs w:val="21"/>
        </w:rPr>
      </w:pPr>
    </w:p>
    <w:p w:rsidR="00BC6D8E" w:rsidRPr="00BC6D8E" w:rsidRDefault="00BC6D8E" w:rsidP="00BC6D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C6D8E">
        <w:rPr>
          <w:rFonts w:ascii="宋体" w:eastAsia="宋体" w:hAnsi="宋体" w:cs="宋体"/>
          <w:color w:val="000000"/>
          <w:kern w:val="0"/>
          <w:szCs w:val="21"/>
        </w:rPr>
        <w:t>姚牧阳组</w:t>
      </w:r>
    </w:p>
    <w:p w:rsidR="00BC6D8E" w:rsidRDefault="00BC6D8E" w:rsidP="00BC6D8E">
      <w:r>
        <w:rPr>
          <w:rFonts w:hint="eastAsia"/>
        </w:rPr>
        <w:t>漏洞编号：</w:t>
      </w:r>
      <w:r w:rsidRPr="00BC6D8E">
        <w:t>CVE-2013-1432</w:t>
      </w:r>
    </w:p>
    <w:p w:rsidR="00BC6D8E" w:rsidRDefault="00BC6D8E" w:rsidP="00BC6D8E">
      <w:r>
        <w:rPr>
          <w:rFonts w:hint="eastAsia"/>
        </w:rPr>
        <w:t>链接：</w:t>
      </w:r>
      <w:hyperlink r:id="rId9" w:history="1">
        <w:r>
          <w:rPr>
            <w:rStyle w:val="a3"/>
          </w:rPr>
          <w:t>http://cve.scap.org.cn/CVE-2013-1432.html</w:t>
        </w:r>
      </w:hyperlink>
    </w:p>
    <w:p w:rsidR="00BC6D8E" w:rsidRDefault="00BC6D8E" w:rsidP="00BC6D8E">
      <w:pPr>
        <w:rPr>
          <w:rStyle w:val="a3"/>
          <w:rFonts w:hint="eastAsia"/>
        </w:rPr>
      </w:pPr>
      <w:r>
        <w:rPr>
          <w:rFonts w:hint="eastAsia"/>
        </w:rPr>
        <w:t>补丁：</w:t>
      </w:r>
      <w:hyperlink r:id="rId10" w:history="1">
        <w:r>
          <w:rPr>
            <w:rStyle w:val="a3"/>
          </w:rPr>
          <w:t>http://seclists.org/oss-sec/2013/q2/att-618/xsa58-unstable.patch</w:t>
        </w:r>
      </w:hyperlink>
    </w:p>
    <w:p w:rsidR="00BC6D8E" w:rsidRDefault="00BC6D8E" w:rsidP="00BC6D8E">
      <w:pPr>
        <w:rPr>
          <w:rFonts w:hint="eastAsia"/>
          <w:szCs w:val="21"/>
        </w:rPr>
      </w:pPr>
      <w:r w:rsidRPr="007A590D">
        <w:rPr>
          <w:rFonts w:hint="eastAsia"/>
          <w:szCs w:val="21"/>
        </w:rPr>
        <w:t>说明：</w:t>
      </w:r>
    </w:p>
    <w:p w:rsidR="00BC6D8E" w:rsidRDefault="00BC6D8E" w:rsidP="00D6737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这是关于</w:t>
      </w:r>
      <w:proofErr w:type="spellStart"/>
      <w:r>
        <w:rPr>
          <w:rFonts w:hint="eastAsia"/>
          <w:szCs w:val="21"/>
        </w:rPr>
        <w:t>Xen</w:t>
      </w:r>
      <w:proofErr w:type="spellEnd"/>
      <w:r>
        <w:rPr>
          <w:rFonts w:hint="eastAsia"/>
          <w:szCs w:val="21"/>
        </w:rPr>
        <w:t>内存管理的一个漏洞。大概是通过访问已经释放的内存</w:t>
      </w:r>
      <w:proofErr w:type="gramStart"/>
      <w:r>
        <w:rPr>
          <w:rFonts w:hint="eastAsia"/>
          <w:szCs w:val="21"/>
        </w:rPr>
        <w:t>页造成</w:t>
      </w:r>
      <w:proofErr w:type="gramEnd"/>
      <w:r>
        <w:rPr>
          <w:rFonts w:hint="eastAsia"/>
          <w:szCs w:val="21"/>
        </w:rPr>
        <w:t>Crash</w:t>
      </w:r>
      <w:r>
        <w:rPr>
          <w:rFonts w:hint="eastAsia"/>
          <w:szCs w:val="21"/>
        </w:rPr>
        <w:t>。需要了解</w:t>
      </w:r>
      <w:proofErr w:type="spellStart"/>
      <w:r>
        <w:rPr>
          <w:rFonts w:hint="eastAsia"/>
          <w:szCs w:val="21"/>
        </w:rPr>
        <w:t>Xen</w:t>
      </w:r>
      <w:proofErr w:type="spellEnd"/>
      <w:r>
        <w:rPr>
          <w:rFonts w:hint="eastAsia"/>
          <w:szCs w:val="21"/>
        </w:rPr>
        <w:t>内存管理的机制。</w:t>
      </w:r>
    </w:p>
    <w:p w:rsidR="00D6737C" w:rsidRDefault="00D6737C" w:rsidP="00D6737C">
      <w:pPr>
        <w:rPr>
          <w:rFonts w:hint="eastAsia"/>
          <w:szCs w:val="21"/>
        </w:rPr>
      </w:pPr>
    </w:p>
    <w:p w:rsidR="00D6737C" w:rsidRDefault="00D6737C" w:rsidP="00D6737C">
      <w:pPr>
        <w:pStyle w:val="HTML"/>
        <w:spacing w:line="34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李曙华组</w:t>
      </w:r>
    </w:p>
    <w:p w:rsidR="00D6737C" w:rsidRDefault="00D6737C" w:rsidP="00D6737C">
      <w:r>
        <w:rPr>
          <w:rFonts w:hint="eastAsia"/>
        </w:rPr>
        <w:t>漏洞编号：</w:t>
      </w:r>
      <w:r w:rsidR="00E864A2" w:rsidRPr="00E864A2">
        <w:t>CVE-2013-4329</w:t>
      </w:r>
    </w:p>
    <w:p w:rsidR="00D6737C" w:rsidRPr="00A6094F" w:rsidRDefault="00D6737C" w:rsidP="00D6737C">
      <w:pPr>
        <w:rPr>
          <w:szCs w:val="21"/>
        </w:rPr>
      </w:pPr>
      <w:r w:rsidRPr="00A6094F">
        <w:rPr>
          <w:rFonts w:hint="eastAsia"/>
          <w:szCs w:val="21"/>
        </w:rPr>
        <w:t>链接：</w:t>
      </w:r>
      <w:hyperlink r:id="rId11" w:history="1">
        <w:r w:rsidR="00E864A2" w:rsidRPr="00A6094F">
          <w:rPr>
            <w:rStyle w:val="a3"/>
            <w:szCs w:val="21"/>
          </w:rPr>
          <w:t>http://cve.scap.org.cn/CVE-2013-4329.html</w:t>
        </w:r>
      </w:hyperlink>
    </w:p>
    <w:p w:rsidR="00D6737C" w:rsidRPr="00A6094F" w:rsidRDefault="00D6737C" w:rsidP="00D6737C">
      <w:pPr>
        <w:rPr>
          <w:rStyle w:val="a3"/>
          <w:rFonts w:hint="eastAsia"/>
          <w:szCs w:val="21"/>
        </w:rPr>
      </w:pPr>
      <w:r w:rsidRPr="00A6094F">
        <w:rPr>
          <w:rFonts w:hint="eastAsia"/>
          <w:szCs w:val="21"/>
        </w:rPr>
        <w:t>补丁：</w:t>
      </w:r>
      <w:hyperlink r:id="rId12" w:history="1">
        <w:r w:rsidR="00E864A2" w:rsidRPr="00A6094F">
          <w:rPr>
            <w:rStyle w:val="a3"/>
            <w:szCs w:val="21"/>
          </w:rPr>
          <w:t>http://seclists.org/oss-sec/2013/q3/att-578/xsa61-4_2-unstable.patch</w:t>
        </w:r>
      </w:hyperlink>
    </w:p>
    <w:p w:rsidR="00E864A2" w:rsidRPr="00A6094F" w:rsidRDefault="00D6737C" w:rsidP="00D6737C">
      <w:pPr>
        <w:rPr>
          <w:rFonts w:hint="eastAsia"/>
          <w:szCs w:val="21"/>
        </w:rPr>
      </w:pPr>
      <w:r w:rsidRPr="00A6094F">
        <w:rPr>
          <w:rFonts w:hint="eastAsia"/>
          <w:szCs w:val="21"/>
        </w:rPr>
        <w:t>说明：</w:t>
      </w:r>
    </w:p>
    <w:p w:rsidR="00D6737C" w:rsidRPr="00A6094F" w:rsidRDefault="00E864A2" w:rsidP="00D6737C">
      <w:pPr>
        <w:rPr>
          <w:rFonts w:hint="eastAsia"/>
          <w:szCs w:val="21"/>
        </w:rPr>
      </w:pPr>
      <w:r w:rsidRPr="00A6094F">
        <w:rPr>
          <w:rFonts w:hint="eastAsia"/>
          <w:szCs w:val="21"/>
        </w:rPr>
        <w:t xml:space="preserve">    </w:t>
      </w:r>
      <w:r w:rsidRPr="00A6094F">
        <w:rPr>
          <w:rFonts w:hint="eastAsia"/>
          <w:szCs w:val="21"/>
        </w:rPr>
        <w:t>这是</w:t>
      </w:r>
      <w:proofErr w:type="spellStart"/>
      <w:r w:rsidRPr="00A6094F">
        <w:rPr>
          <w:rFonts w:ascii="Arial" w:hAnsi="Arial" w:cs="Arial"/>
          <w:color w:val="222222"/>
          <w:szCs w:val="21"/>
          <w:shd w:val="clear" w:color="auto" w:fill="FFFFFF"/>
        </w:rPr>
        <w:t>libxenlight</w:t>
      </w:r>
      <w:proofErr w:type="spellEnd"/>
      <w:r w:rsidRPr="00A6094F">
        <w:rPr>
          <w:rFonts w:ascii="Arial" w:hAnsi="Arial" w:cs="Arial"/>
          <w:color w:val="222222"/>
          <w:szCs w:val="21"/>
          <w:shd w:val="clear" w:color="auto" w:fill="FFFFFF"/>
        </w:rPr>
        <w:t xml:space="preserve"> (</w:t>
      </w:r>
      <w:proofErr w:type="spellStart"/>
      <w:r w:rsidRPr="00A6094F">
        <w:rPr>
          <w:rFonts w:ascii="Arial" w:hAnsi="Arial" w:cs="Arial"/>
          <w:color w:val="222222"/>
          <w:szCs w:val="21"/>
          <w:shd w:val="clear" w:color="auto" w:fill="FFFFFF"/>
        </w:rPr>
        <w:t>libxl</w:t>
      </w:r>
      <w:proofErr w:type="spellEnd"/>
      <w:r w:rsidRPr="00A6094F">
        <w:rPr>
          <w:rFonts w:ascii="Arial" w:hAnsi="Arial" w:cs="Arial"/>
          <w:color w:val="222222"/>
          <w:szCs w:val="21"/>
          <w:shd w:val="clear" w:color="auto" w:fill="FFFFFF"/>
        </w:rPr>
        <w:t>)</w:t>
      </w:r>
      <w:r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组件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中存在的漏洞。当使用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IOMMU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（输入输出内存管理单元）时，在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IOMMU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设置完成之前，程序提供总线管理功能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PCI </w:t>
      </w:r>
      <w:proofErr w:type="spellStart"/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passthrough</w:t>
      </w:r>
      <w:proofErr w:type="spellEnd"/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设备的访问权限。本地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HVM</w:t>
      </w:r>
      <w:proofErr w:type="gramStart"/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访客域可通过</w:t>
      </w:r>
      <w:proofErr w:type="gramEnd"/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DMA</w:t>
      </w:r>
      <w:r w:rsidR="00A6094F" w:rsidRPr="00A6094F">
        <w:rPr>
          <w:rFonts w:ascii="Arial" w:hAnsi="Arial" w:cs="Arial" w:hint="eastAsia"/>
          <w:color w:val="222222"/>
          <w:szCs w:val="21"/>
          <w:shd w:val="clear" w:color="auto" w:fill="FFFFFF"/>
        </w:rPr>
        <w:t>指令利用该漏洞获得权限或造成拒绝服务。</w:t>
      </w:r>
      <w:r w:rsidR="00A6094F">
        <w:rPr>
          <w:rFonts w:ascii="Arial" w:hAnsi="Arial" w:cs="Arial" w:hint="eastAsia"/>
          <w:color w:val="222222"/>
          <w:szCs w:val="21"/>
          <w:shd w:val="clear" w:color="auto" w:fill="FFFFFF"/>
        </w:rPr>
        <w:t>研究这个漏洞首先要了解</w:t>
      </w:r>
      <w:proofErr w:type="spellStart"/>
      <w:r w:rsidR="00A6094F" w:rsidRPr="00A6094F">
        <w:rPr>
          <w:rFonts w:ascii="Arial" w:hAnsi="Arial" w:cs="Arial"/>
          <w:color w:val="222222"/>
          <w:szCs w:val="21"/>
          <w:shd w:val="clear" w:color="auto" w:fill="FFFFFF"/>
        </w:rPr>
        <w:t>libxl</w:t>
      </w:r>
      <w:proofErr w:type="spellEnd"/>
      <w:r w:rsidR="00A6094F">
        <w:rPr>
          <w:rFonts w:ascii="Arial" w:hAnsi="Arial" w:cs="Arial" w:hint="eastAsia"/>
          <w:color w:val="222222"/>
          <w:szCs w:val="21"/>
          <w:shd w:val="clear" w:color="auto" w:fill="FFFFFF"/>
        </w:rPr>
        <w:t>组件功能与工作机制。</w:t>
      </w:r>
      <w:bookmarkStart w:id="0" w:name="_GoBack"/>
      <w:bookmarkEnd w:id="0"/>
    </w:p>
    <w:sectPr w:rsidR="00D6737C" w:rsidRPr="00A6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115" w:rsidRDefault="00640115" w:rsidP="007A590D">
      <w:r>
        <w:separator/>
      </w:r>
    </w:p>
  </w:endnote>
  <w:endnote w:type="continuationSeparator" w:id="0">
    <w:p w:rsidR="00640115" w:rsidRDefault="00640115" w:rsidP="007A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115" w:rsidRDefault="00640115" w:rsidP="007A590D">
      <w:r>
        <w:separator/>
      </w:r>
    </w:p>
  </w:footnote>
  <w:footnote w:type="continuationSeparator" w:id="0">
    <w:p w:rsidR="00640115" w:rsidRDefault="00640115" w:rsidP="007A5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3A"/>
    <w:rsid w:val="002051EF"/>
    <w:rsid w:val="0021783A"/>
    <w:rsid w:val="00640115"/>
    <w:rsid w:val="007A590D"/>
    <w:rsid w:val="00A6094F"/>
    <w:rsid w:val="00BB3B37"/>
    <w:rsid w:val="00BC6D8E"/>
    <w:rsid w:val="00D6737C"/>
    <w:rsid w:val="00E864A2"/>
    <w:rsid w:val="00E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D1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A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59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590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A590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C6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D8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D1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A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59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590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A590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C6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D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lists.org/oss-sec/2013/q2/att-353/xsa56.pat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ve.scap.org.cn/CVE-2013-2072.html" TargetMode="External"/><Relationship Id="rId12" Type="http://schemas.openxmlformats.org/officeDocument/2006/relationships/hyperlink" Target="http://seclists.org/oss-sec/2013/q3/att-578/xsa61-4_2-unstable.pat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ve.scap.org.cn/CVE-2013-4329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eclists.org/oss-sec/2013/q2/att-618/xsa58-unstable.p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ve.scap.org.cn/CVE-2013-143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215</Words>
  <Characters>1231</Characters>
  <Application>Microsoft Office Word</Application>
  <DocSecurity>0</DocSecurity>
  <Lines>10</Lines>
  <Paragraphs>2</Paragraphs>
  <ScaleCrop>false</ScaleCrop>
  <Company>微软中国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2013-11-07T21:25:00Z</dcterms:created>
  <dcterms:modified xsi:type="dcterms:W3CDTF">2013-11-08T03:13:00Z</dcterms:modified>
</cp:coreProperties>
</file>