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B9F26" w14:textId="77777777" w:rsidR="00630E0A" w:rsidRDefault="00000000">
      <w:pPr>
        <w:jc w:val="center"/>
        <w:rPr>
          <w:spacing w:val="-2"/>
        </w:rPr>
      </w:pPr>
      <w:r>
        <w:rPr>
          <w:rFonts w:eastAsia="Times New Roman"/>
          <w:b/>
          <w:sz w:val="36"/>
          <w:szCs w:val="20"/>
        </w:rPr>
        <w:t>Sports Fantasy Application using ML Approach</w:t>
      </w:r>
    </w:p>
    <w:p w14:paraId="77C56977" w14:textId="77777777" w:rsidR="00630E0A" w:rsidRDefault="00000000">
      <w:pPr>
        <w:pStyle w:val="Author"/>
        <w:spacing w:after="0"/>
        <w:rPr>
          <w:rFonts w:ascii="Times New Roman" w:hAnsi="Times New Roman"/>
          <w:spacing w:val="-2"/>
        </w:rPr>
      </w:pPr>
      <w:r>
        <w:rPr>
          <w:rFonts w:ascii="Times New Roman" w:hAnsi="Times New Roman"/>
          <w:spacing w:val="-2"/>
        </w:rPr>
        <w:t>Prabhakar K</w:t>
      </w:r>
    </w:p>
    <w:p w14:paraId="6B6BF363" w14:textId="1E84B35C" w:rsidR="00630E0A" w:rsidRDefault="00000000">
      <w:pPr>
        <w:pStyle w:val="Author"/>
        <w:spacing w:after="0"/>
        <w:rPr>
          <w:rFonts w:ascii="Times New Roman" w:hAnsi="Times New Roman"/>
          <w:spacing w:val="-2"/>
        </w:rPr>
      </w:pPr>
      <w:r>
        <w:rPr>
          <w:rFonts w:ascii="Times New Roman" w:hAnsi="Times New Roman"/>
          <w:spacing w:val="-2"/>
        </w:rPr>
        <w:t>Profes</w:t>
      </w:r>
      <w:r w:rsidR="00D92659">
        <w:rPr>
          <w:rFonts w:ascii="Times New Roman" w:hAnsi="Times New Roman"/>
          <w:spacing w:val="-2"/>
        </w:rPr>
        <w:t>s</w:t>
      </w:r>
      <w:r>
        <w:rPr>
          <w:rFonts w:ascii="Times New Roman" w:hAnsi="Times New Roman"/>
          <w:spacing w:val="-2"/>
        </w:rPr>
        <w:t xml:space="preserve">or </w:t>
      </w:r>
    </w:p>
    <w:p w14:paraId="2765123B" w14:textId="77777777" w:rsidR="00630E0A" w:rsidRDefault="00000000">
      <w:pPr>
        <w:pStyle w:val="Author"/>
        <w:spacing w:after="0"/>
        <w:rPr>
          <w:rFonts w:ascii="Times New Roman" w:hAnsi="Times New Roman"/>
          <w:spacing w:val="-2"/>
          <w:sz w:val="20"/>
        </w:rPr>
      </w:pPr>
      <w:r>
        <w:rPr>
          <w:rFonts w:ascii="Times New Roman" w:hAnsi="Times New Roman"/>
          <w:spacing w:val="-2"/>
          <w:sz w:val="20"/>
        </w:rPr>
        <w:t>Dept of  CSE</w:t>
      </w:r>
    </w:p>
    <w:p w14:paraId="6B791F3F" w14:textId="77777777" w:rsidR="00630E0A" w:rsidRDefault="00000000">
      <w:pPr>
        <w:pStyle w:val="Author"/>
        <w:spacing w:after="0"/>
        <w:rPr>
          <w:rFonts w:ascii="Times New Roman" w:hAnsi="Times New Roman"/>
          <w:spacing w:val="-2"/>
          <w:sz w:val="20"/>
        </w:rPr>
      </w:pPr>
      <w:r>
        <w:rPr>
          <w:rFonts w:ascii="Times New Roman" w:hAnsi="Times New Roman"/>
          <w:spacing w:val="-2"/>
          <w:sz w:val="20"/>
        </w:rPr>
        <w:t>CMR University</w:t>
      </w:r>
    </w:p>
    <w:p w14:paraId="20B0AE79" w14:textId="77777777" w:rsidR="00630E0A" w:rsidRDefault="00630E0A">
      <w:pPr>
        <w:pStyle w:val="Author"/>
        <w:spacing w:after="0"/>
        <w:rPr>
          <w:rFonts w:ascii="Times New Roman" w:hAnsi="Times New Roman"/>
          <w:spacing w:val="-2"/>
        </w:rPr>
      </w:pPr>
    </w:p>
    <w:p w14:paraId="352211BA" w14:textId="77777777" w:rsidR="007246C3" w:rsidRDefault="007246C3" w:rsidP="007246C3">
      <w:pPr>
        <w:pStyle w:val="Author"/>
        <w:spacing w:after="0"/>
        <w:jc w:val="left"/>
        <w:rPr>
          <w:rFonts w:ascii="Times New Roman" w:hAnsi="Times New Roman"/>
          <w:spacing w:val="-2"/>
        </w:rPr>
        <w:sectPr w:rsidR="007246C3">
          <w:headerReference w:type="default" r:id="rId8"/>
          <w:footerReference w:type="default" r:id="rId9"/>
          <w:pgSz w:w="11907" w:h="16839"/>
          <w:pgMar w:top="1440" w:right="1080" w:bottom="1440" w:left="1080" w:header="720" w:footer="720" w:gutter="0"/>
          <w:cols w:space="720"/>
          <w:docGrid w:linePitch="360"/>
        </w:sectPr>
      </w:pPr>
    </w:p>
    <w:p w14:paraId="3EC74970" w14:textId="11D37536" w:rsidR="00630E0A" w:rsidRPr="007246C3" w:rsidRDefault="007246C3" w:rsidP="007246C3">
      <w:pPr>
        <w:pStyle w:val="E-Mail"/>
        <w:rPr>
          <w:rFonts w:ascii="Times New Roman" w:hAnsi="Times New Roman"/>
          <w:spacing w:val="-2"/>
        </w:rPr>
      </w:pPr>
      <w:r>
        <w:rPr>
          <w:rFonts w:ascii="Times New Roman" w:hAnsi="Times New Roman"/>
          <w:spacing w:val="-2"/>
        </w:rPr>
        <w:t>Goutham Ganesh</w:t>
      </w:r>
    </w:p>
    <w:p w14:paraId="5862D780" w14:textId="42B7C9E2" w:rsidR="007246C3" w:rsidRPr="007246C3" w:rsidRDefault="007246C3" w:rsidP="007246C3">
      <w:pPr>
        <w:spacing w:after="0" w:line="240" w:lineRule="auto"/>
        <w:jc w:val="center"/>
        <w:rPr>
          <w:rFonts w:eastAsia="Times New Roman"/>
          <w:bCs/>
          <w:sz w:val="24"/>
          <w:szCs w:val="20"/>
        </w:rPr>
      </w:pPr>
      <w:r>
        <w:rPr>
          <w:rFonts w:eastAsia="Times New Roman"/>
          <w:bCs/>
          <w:sz w:val="24"/>
          <w:szCs w:val="20"/>
        </w:rPr>
        <w:t>Shanbhag</w:t>
      </w:r>
    </w:p>
    <w:p w14:paraId="7FF49EBF" w14:textId="56494C4A" w:rsidR="007246C3" w:rsidRPr="007246C3" w:rsidRDefault="007246C3" w:rsidP="007246C3">
      <w:pPr>
        <w:spacing w:after="0" w:line="240" w:lineRule="auto"/>
        <w:jc w:val="center"/>
        <w:rPr>
          <w:rFonts w:eastAsia="Times New Roman"/>
          <w:bCs/>
          <w:sz w:val="24"/>
          <w:szCs w:val="20"/>
        </w:rPr>
      </w:pPr>
      <w:r w:rsidRPr="007246C3">
        <w:rPr>
          <w:rFonts w:eastAsia="Times New Roman"/>
          <w:bCs/>
          <w:sz w:val="24"/>
          <w:szCs w:val="20"/>
        </w:rPr>
        <w:t>Student</w:t>
      </w:r>
    </w:p>
    <w:p w14:paraId="173C32EB" w14:textId="2DE36C0C" w:rsidR="007246C3" w:rsidRPr="007246C3" w:rsidRDefault="007246C3" w:rsidP="007246C3">
      <w:pPr>
        <w:spacing w:after="0" w:line="240" w:lineRule="auto"/>
        <w:jc w:val="center"/>
        <w:rPr>
          <w:rFonts w:eastAsia="Times New Roman"/>
          <w:bCs/>
          <w:sz w:val="24"/>
          <w:szCs w:val="20"/>
        </w:rPr>
      </w:pPr>
      <w:r w:rsidRPr="007246C3">
        <w:rPr>
          <w:rFonts w:eastAsia="Times New Roman"/>
          <w:bCs/>
          <w:sz w:val="24"/>
          <w:szCs w:val="20"/>
        </w:rPr>
        <w:t>CMR University</w:t>
      </w:r>
    </w:p>
    <w:p w14:paraId="57C53E22" w14:textId="3EC7E3B2" w:rsidR="007246C3" w:rsidRPr="007246C3" w:rsidRDefault="007246C3" w:rsidP="007246C3">
      <w:pPr>
        <w:spacing w:after="0" w:line="240" w:lineRule="auto"/>
        <w:jc w:val="center"/>
        <w:rPr>
          <w:rFonts w:eastAsia="Times New Roman"/>
          <w:bCs/>
          <w:color w:val="0070C0"/>
          <w:sz w:val="24"/>
          <w:szCs w:val="20"/>
          <w:u w:val="single"/>
        </w:rPr>
      </w:pPr>
      <w:r>
        <w:rPr>
          <w:rFonts w:eastAsia="Times New Roman"/>
          <w:bCs/>
          <w:color w:val="0070C0"/>
          <w:sz w:val="24"/>
          <w:szCs w:val="20"/>
          <w:u w:val="single"/>
        </w:rPr>
        <w:t>g</w:t>
      </w:r>
      <w:r w:rsidRPr="007246C3">
        <w:rPr>
          <w:rFonts w:eastAsia="Times New Roman"/>
          <w:bCs/>
          <w:color w:val="0070C0"/>
          <w:sz w:val="24"/>
          <w:szCs w:val="20"/>
          <w:u w:val="single"/>
        </w:rPr>
        <w:t>outhamganesh.20bcs@cmr.edu.in</w:t>
      </w:r>
    </w:p>
    <w:p w14:paraId="15520D25" w14:textId="77777777" w:rsidR="007246C3" w:rsidRPr="007246C3" w:rsidRDefault="007246C3" w:rsidP="007246C3">
      <w:pPr>
        <w:spacing w:after="0" w:line="240" w:lineRule="auto"/>
        <w:jc w:val="center"/>
        <w:rPr>
          <w:rFonts w:eastAsia="Times New Roman"/>
          <w:bCs/>
          <w:sz w:val="24"/>
          <w:szCs w:val="20"/>
        </w:rPr>
      </w:pPr>
    </w:p>
    <w:p w14:paraId="6733E9EF" w14:textId="04E31B7B" w:rsidR="007246C3" w:rsidRPr="007246C3" w:rsidRDefault="007246C3" w:rsidP="007246C3">
      <w:pPr>
        <w:spacing w:after="0" w:line="240" w:lineRule="auto"/>
        <w:jc w:val="center"/>
        <w:rPr>
          <w:rFonts w:eastAsia="Times New Roman"/>
          <w:bCs/>
          <w:sz w:val="24"/>
          <w:szCs w:val="20"/>
        </w:rPr>
      </w:pPr>
      <w:r w:rsidRPr="007246C3">
        <w:rPr>
          <w:rFonts w:eastAsia="Times New Roman"/>
          <w:bCs/>
          <w:sz w:val="24"/>
          <w:szCs w:val="20"/>
        </w:rPr>
        <w:t>Joginder Prathap Singh N</w:t>
      </w:r>
    </w:p>
    <w:p w14:paraId="695AE175" w14:textId="13D58962" w:rsidR="007246C3" w:rsidRPr="007246C3" w:rsidRDefault="007246C3" w:rsidP="007246C3">
      <w:pPr>
        <w:spacing w:after="0" w:line="240" w:lineRule="auto"/>
        <w:jc w:val="center"/>
        <w:rPr>
          <w:rFonts w:eastAsia="Times New Roman"/>
          <w:bCs/>
          <w:sz w:val="24"/>
          <w:szCs w:val="20"/>
        </w:rPr>
      </w:pPr>
      <w:r w:rsidRPr="007246C3">
        <w:rPr>
          <w:rFonts w:eastAsia="Times New Roman"/>
          <w:bCs/>
          <w:sz w:val="24"/>
          <w:szCs w:val="20"/>
        </w:rPr>
        <w:t>Student</w:t>
      </w:r>
    </w:p>
    <w:p w14:paraId="2C79C757" w14:textId="26659215" w:rsidR="007246C3" w:rsidRPr="007246C3" w:rsidRDefault="007246C3" w:rsidP="007246C3">
      <w:pPr>
        <w:spacing w:after="0" w:line="240" w:lineRule="auto"/>
        <w:jc w:val="center"/>
        <w:rPr>
          <w:rFonts w:eastAsia="Times New Roman"/>
          <w:bCs/>
          <w:sz w:val="24"/>
          <w:szCs w:val="20"/>
        </w:rPr>
      </w:pPr>
      <w:r>
        <w:rPr>
          <w:rFonts w:eastAsia="Times New Roman"/>
          <w:bCs/>
          <w:sz w:val="24"/>
          <w:szCs w:val="20"/>
        </w:rPr>
        <w:t>CMR University</w:t>
      </w:r>
    </w:p>
    <w:p w14:paraId="1827186F" w14:textId="10F8E72C" w:rsidR="007246C3" w:rsidRPr="007246C3" w:rsidRDefault="007246C3" w:rsidP="007246C3">
      <w:pPr>
        <w:spacing w:after="0" w:line="240" w:lineRule="auto"/>
        <w:jc w:val="center"/>
        <w:rPr>
          <w:rFonts w:eastAsia="Times New Roman"/>
          <w:bCs/>
          <w:color w:val="0070C0"/>
          <w:sz w:val="24"/>
          <w:szCs w:val="20"/>
          <w:u w:val="single"/>
        </w:rPr>
      </w:pPr>
      <w:r>
        <w:rPr>
          <w:rFonts w:eastAsia="Times New Roman"/>
          <w:bCs/>
          <w:color w:val="0070C0"/>
          <w:sz w:val="24"/>
          <w:szCs w:val="20"/>
          <w:u w:val="single"/>
        </w:rPr>
        <w:t>j</w:t>
      </w:r>
      <w:r w:rsidRPr="007246C3">
        <w:rPr>
          <w:rFonts w:eastAsia="Times New Roman"/>
          <w:bCs/>
          <w:color w:val="0070C0"/>
          <w:sz w:val="24"/>
          <w:szCs w:val="20"/>
          <w:u w:val="single"/>
        </w:rPr>
        <w:t>oginder.20bcs@cmr.edu.in</w:t>
      </w:r>
    </w:p>
    <w:p w14:paraId="0B8D7B21" w14:textId="77777777" w:rsidR="007246C3" w:rsidRPr="007246C3" w:rsidRDefault="007246C3">
      <w:pPr>
        <w:spacing w:after="0" w:line="240" w:lineRule="auto"/>
        <w:jc w:val="both"/>
        <w:rPr>
          <w:rFonts w:eastAsia="Times New Roman"/>
          <w:bCs/>
          <w:sz w:val="24"/>
          <w:szCs w:val="20"/>
        </w:rPr>
      </w:pPr>
    </w:p>
    <w:p w14:paraId="5BCD152D" w14:textId="77777777" w:rsidR="007246C3" w:rsidRPr="007246C3" w:rsidRDefault="007246C3">
      <w:pPr>
        <w:spacing w:after="0" w:line="240" w:lineRule="auto"/>
        <w:jc w:val="both"/>
        <w:rPr>
          <w:rFonts w:eastAsia="Times New Roman"/>
          <w:bCs/>
          <w:sz w:val="24"/>
          <w:szCs w:val="20"/>
        </w:rPr>
      </w:pPr>
    </w:p>
    <w:p w14:paraId="00F27BFE" w14:textId="750796E4" w:rsidR="007246C3" w:rsidRPr="007246C3" w:rsidRDefault="007246C3" w:rsidP="007246C3">
      <w:pPr>
        <w:spacing w:after="0" w:line="240" w:lineRule="auto"/>
        <w:jc w:val="center"/>
        <w:rPr>
          <w:rFonts w:eastAsia="Times New Roman"/>
          <w:bCs/>
          <w:sz w:val="24"/>
          <w:szCs w:val="20"/>
        </w:rPr>
      </w:pPr>
      <w:r>
        <w:rPr>
          <w:rFonts w:eastAsia="Times New Roman"/>
          <w:bCs/>
          <w:sz w:val="24"/>
          <w:szCs w:val="20"/>
        </w:rPr>
        <w:t>Jomi Thomas</w:t>
      </w:r>
    </w:p>
    <w:p w14:paraId="2946A9F4" w14:textId="77777777" w:rsidR="007246C3" w:rsidRPr="007246C3" w:rsidRDefault="007246C3" w:rsidP="007246C3">
      <w:pPr>
        <w:spacing w:after="0" w:line="240" w:lineRule="auto"/>
        <w:jc w:val="center"/>
        <w:rPr>
          <w:rFonts w:eastAsia="Times New Roman"/>
          <w:bCs/>
          <w:sz w:val="24"/>
          <w:szCs w:val="20"/>
        </w:rPr>
      </w:pPr>
    </w:p>
    <w:p w14:paraId="4A8CACC5" w14:textId="42178E41" w:rsidR="007246C3" w:rsidRPr="007246C3" w:rsidRDefault="007246C3" w:rsidP="007246C3">
      <w:pPr>
        <w:spacing w:after="0" w:line="240" w:lineRule="auto"/>
        <w:jc w:val="center"/>
        <w:rPr>
          <w:rFonts w:eastAsia="Times New Roman"/>
          <w:bCs/>
          <w:sz w:val="24"/>
          <w:szCs w:val="20"/>
        </w:rPr>
      </w:pPr>
      <w:r>
        <w:rPr>
          <w:rFonts w:eastAsia="Times New Roman"/>
          <w:bCs/>
          <w:sz w:val="24"/>
          <w:szCs w:val="20"/>
        </w:rPr>
        <w:t>Student</w:t>
      </w:r>
    </w:p>
    <w:p w14:paraId="7C0F8AAE" w14:textId="34F58785" w:rsidR="007246C3" w:rsidRPr="007246C3" w:rsidRDefault="007246C3" w:rsidP="007246C3">
      <w:pPr>
        <w:spacing w:after="0" w:line="240" w:lineRule="auto"/>
        <w:jc w:val="center"/>
        <w:rPr>
          <w:rFonts w:eastAsia="Times New Roman"/>
          <w:bCs/>
          <w:sz w:val="24"/>
          <w:szCs w:val="20"/>
        </w:rPr>
      </w:pPr>
      <w:r>
        <w:rPr>
          <w:rFonts w:eastAsia="Times New Roman"/>
          <w:bCs/>
          <w:sz w:val="24"/>
          <w:szCs w:val="20"/>
        </w:rPr>
        <w:t>CMR University</w:t>
      </w:r>
    </w:p>
    <w:p w14:paraId="1D6F4716" w14:textId="747AB69F" w:rsidR="007246C3" w:rsidRPr="007246C3" w:rsidRDefault="007246C3" w:rsidP="007246C3">
      <w:pPr>
        <w:spacing w:after="0" w:line="240" w:lineRule="auto"/>
        <w:jc w:val="center"/>
        <w:rPr>
          <w:rFonts w:eastAsia="Times New Roman"/>
          <w:bCs/>
          <w:color w:val="0070C0"/>
          <w:sz w:val="24"/>
          <w:szCs w:val="20"/>
          <w:u w:val="single"/>
        </w:rPr>
      </w:pPr>
      <w:r w:rsidRPr="007246C3">
        <w:rPr>
          <w:rFonts w:eastAsia="Times New Roman"/>
          <w:bCs/>
          <w:color w:val="0070C0"/>
          <w:sz w:val="24"/>
          <w:szCs w:val="20"/>
          <w:u w:val="single"/>
        </w:rPr>
        <w:t>Jomi.20bcs@cmr.edu.in</w:t>
      </w:r>
    </w:p>
    <w:p w14:paraId="0E301CA5" w14:textId="77777777" w:rsidR="007246C3" w:rsidRPr="007246C3" w:rsidRDefault="007246C3">
      <w:pPr>
        <w:spacing w:after="0" w:line="240" w:lineRule="auto"/>
        <w:jc w:val="both"/>
        <w:rPr>
          <w:rFonts w:eastAsia="Times New Roman"/>
          <w:bCs/>
          <w:sz w:val="24"/>
          <w:szCs w:val="20"/>
        </w:rPr>
      </w:pPr>
    </w:p>
    <w:p w14:paraId="79317455" w14:textId="77777777" w:rsidR="007246C3" w:rsidRPr="007246C3" w:rsidRDefault="007246C3">
      <w:pPr>
        <w:spacing w:after="0" w:line="240" w:lineRule="auto"/>
        <w:jc w:val="both"/>
        <w:rPr>
          <w:rFonts w:eastAsia="Times New Roman"/>
          <w:bCs/>
          <w:sz w:val="24"/>
          <w:szCs w:val="20"/>
        </w:rPr>
      </w:pPr>
    </w:p>
    <w:p w14:paraId="78607D72" w14:textId="77777777" w:rsidR="007246C3" w:rsidRPr="007246C3" w:rsidRDefault="007246C3">
      <w:pPr>
        <w:spacing w:after="0" w:line="240" w:lineRule="auto"/>
        <w:jc w:val="both"/>
        <w:rPr>
          <w:rFonts w:eastAsia="Times New Roman"/>
          <w:bCs/>
          <w:sz w:val="24"/>
          <w:szCs w:val="20"/>
        </w:rPr>
      </w:pPr>
    </w:p>
    <w:p w14:paraId="6BD16C75" w14:textId="2A0260CE" w:rsidR="007246C3" w:rsidRPr="007246C3" w:rsidRDefault="007246C3" w:rsidP="007246C3">
      <w:pPr>
        <w:spacing w:after="0" w:line="240" w:lineRule="auto"/>
        <w:jc w:val="center"/>
        <w:rPr>
          <w:rFonts w:eastAsia="Times New Roman"/>
          <w:bCs/>
          <w:sz w:val="24"/>
          <w:szCs w:val="20"/>
        </w:rPr>
      </w:pPr>
      <w:r>
        <w:rPr>
          <w:rFonts w:eastAsia="Times New Roman"/>
          <w:bCs/>
          <w:sz w:val="24"/>
          <w:szCs w:val="20"/>
        </w:rPr>
        <w:t>K Harsh Mohan</w:t>
      </w:r>
    </w:p>
    <w:p w14:paraId="54995116" w14:textId="77777777" w:rsidR="007246C3" w:rsidRPr="007246C3" w:rsidRDefault="007246C3" w:rsidP="007246C3">
      <w:pPr>
        <w:spacing w:after="0" w:line="240" w:lineRule="auto"/>
        <w:jc w:val="center"/>
        <w:rPr>
          <w:rFonts w:eastAsia="Times New Roman"/>
          <w:bCs/>
          <w:sz w:val="24"/>
          <w:szCs w:val="20"/>
        </w:rPr>
      </w:pPr>
    </w:p>
    <w:p w14:paraId="61346CDE" w14:textId="26DA0247" w:rsidR="007246C3" w:rsidRPr="007246C3" w:rsidRDefault="007246C3" w:rsidP="007246C3">
      <w:pPr>
        <w:spacing w:after="0" w:line="240" w:lineRule="auto"/>
        <w:jc w:val="center"/>
        <w:rPr>
          <w:rFonts w:eastAsia="Times New Roman"/>
          <w:bCs/>
          <w:sz w:val="24"/>
          <w:szCs w:val="20"/>
        </w:rPr>
      </w:pPr>
      <w:r>
        <w:rPr>
          <w:rFonts w:eastAsia="Times New Roman"/>
          <w:bCs/>
          <w:sz w:val="24"/>
          <w:szCs w:val="20"/>
        </w:rPr>
        <w:t>Student</w:t>
      </w:r>
    </w:p>
    <w:p w14:paraId="6F3F055A" w14:textId="38A5D93B" w:rsidR="007246C3" w:rsidRPr="007246C3" w:rsidRDefault="007246C3" w:rsidP="007246C3">
      <w:pPr>
        <w:spacing w:after="0" w:line="240" w:lineRule="auto"/>
        <w:jc w:val="center"/>
        <w:rPr>
          <w:rFonts w:eastAsia="Times New Roman"/>
          <w:bCs/>
          <w:sz w:val="24"/>
          <w:szCs w:val="20"/>
        </w:rPr>
      </w:pPr>
      <w:r>
        <w:rPr>
          <w:rFonts w:eastAsia="Times New Roman"/>
          <w:bCs/>
          <w:sz w:val="24"/>
          <w:szCs w:val="20"/>
        </w:rPr>
        <w:t>CMR University</w:t>
      </w:r>
    </w:p>
    <w:p w14:paraId="64D928EB" w14:textId="286FD421" w:rsidR="007246C3" w:rsidRPr="007246C3" w:rsidRDefault="007246C3" w:rsidP="007246C3">
      <w:pPr>
        <w:spacing w:after="0" w:line="240" w:lineRule="auto"/>
        <w:jc w:val="center"/>
        <w:rPr>
          <w:rFonts w:eastAsia="Times New Roman"/>
          <w:bCs/>
          <w:color w:val="0070C0"/>
          <w:sz w:val="24"/>
          <w:szCs w:val="20"/>
          <w:u w:val="single"/>
        </w:rPr>
      </w:pPr>
      <w:r w:rsidRPr="007246C3">
        <w:rPr>
          <w:rFonts w:eastAsia="Times New Roman"/>
          <w:bCs/>
          <w:color w:val="0070C0"/>
          <w:sz w:val="24"/>
          <w:szCs w:val="20"/>
          <w:u w:val="single"/>
        </w:rPr>
        <w:t>harsh.20bcs@cmr.edu.in</w:t>
      </w:r>
    </w:p>
    <w:p w14:paraId="3D98F45A" w14:textId="77777777" w:rsidR="007246C3" w:rsidRDefault="007246C3">
      <w:pPr>
        <w:spacing w:after="0" w:line="240" w:lineRule="auto"/>
        <w:jc w:val="both"/>
        <w:rPr>
          <w:rFonts w:eastAsia="Times New Roman"/>
          <w:b/>
          <w:sz w:val="24"/>
          <w:szCs w:val="20"/>
        </w:rPr>
        <w:sectPr w:rsidR="007246C3" w:rsidSect="007246C3">
          <w:type w:val="continuous"/>
          <w:pgSz w:w="11907" w:h="16839"/>
          <w:pgMar w:top="1440" w:right="1080" w:bottom="1440" w:left="1080" w:header="720" w:footer="720" w:gutter="0"/>
          <w:cols w:num="4" w:space="0"/>
          <w:docGrid w:linePitch="360"/>
        </w:sectPr>
      </w:pPr>
    </w:p>
    <w:p w14:paraId="2FE30207" w14:textId="77777777" w:rsidR="00630E0A" w:rsidRDefault="00000000">
      <w:pPr>
        <w:numPr>
          <w:ilvl w:val="0"/>
          <w:numId w:val="3"/>
        </w:numPr>
        <w:spacing w:after="0" w:line="240" w:lineRule="auto"/>
        <w:jc w:val="both"/>
        <w:rPr>
          <w:rFonts w:eastAsia="Times New Roman"/>
          <w:sz w:val="18"/>
          <w:szCs w:val="20"/>
        </w:rPr>
      </w:pPr>
      <w:r>
        <w:rPr>
          <w:rFonts w:eastAsia="Times New Roman"/>
          <w:b/>
          <w:sz w:val="24"/>
          <w:szCs w:val="20"/>
        </w:rPr>
        <w:t xml:space="preserve"> ABSTRACT:</w:t>
      </w:r>
    </w:p>
    <w:p w14:paraId="32D19E83" w14:textId="77777777" w:rsidR="00630E0A" w:rsidRDefault="00000000">
      <w:pPr>
        <w:pStyle w:val="NormalWeb"/>
        <w:jc w:val="both"/>
        <w:rPr>
          <w:rFonts w:eastAsia="Times New Roman"/>
          <w:sz w:val="18"/>
          <w:szCs w:val="20"/>
        </w:rPr>
      </w:pPr>
      <w:bookmarkStart w:id="0" w:name="_Hlk152524870"/>
      <w:r>
        <w:rPr>
          <w:b/>
          <w:bCs/>
          <w:sz w:val="18"/>
          <w:szCs w:val="18"/>
        </w:rPr>
        <w:t xml:space="preserve"> The intersection of cricket and machine learning (ML) has given rise to a new era in fantasy sports, empowering enthusiasts to engage with the game on a more analytical and strategic level. This research presents a novel cricket fantasy application enriched with ML algorithms, focusing on the prediction of player performances and the optimization of fantasy teams. The core of the proposed application lies in the implementation of a Random Forest Regression algorithm to predict player scores based on historical performance data. Leveraging features such as previous averages, strike rates, and opponent averages, the model aims to provide accurate and dynamic predictions that adapt to the ever-changing cricketing landscape. To enhance user experience and engagement, the application incorporates a recommendation system driven by collaborative filtering. This system employs ML algorithms to analyze user preferences, historical team selections, and player interactions, ultimately suggesting optimal team compositions tailored to individual preferences, risk tolerance, and strategic </w:t>
      </w:r>
      <w:proofErr w:type="gramStart"/>
      <w:r>
        <w:rPr>
          <w:b/>
          <w:bCs/>
          <w:sz w:val="18"/>
          <w:szCs w:val="18"/>
        </w:rPr>
        <w:t>objectives.</w:t>
      </w:r>
      <w:r>
        <w:rPr>
          <w:rFonts w:eastAsia="Times New Roman"/>
          <w:sz w:val="18"/>
          <w:szCs w:val="20"/>
        </w:rPr>
        <w:t>.</w:t>
      </w:r>
      <w:proofErr w:type="gramEnd"/>
    </w:p>
    <w:bookmarkEnd w:id="0"/>
    <w:p w14:paraId="2EBAC482" w14:textId="77777777" w:rsidR="00630E0A" w:rsidRDefault="00000000">
      <w:pPr>
        <w:spacing w:before="120" w:after="0" w:line="240" w:lineRule="auto"/>
        <w:jc w:val="both"/>
        <w:rPr>
          <w:rFonts w:eastAsia="Times New Roman"/>
          <w:b/>
          <w:sz w:val="24"/>
          <w:szCs w:val="20"/>
        </w:rPr>
      </w:pPr>
      <w:r>
        <w:rPr>
          <w:rFonts w:eastAsia="Times New Roman"/>
          <w:b/>
          <w:sz w:val="24"/>
          <w:szCs w:val="20"/>
        </w:rPr>
        <w:t>Keywords</w:t>
      </w:r>
    </w:p>
    <w:p w14:paraId="4E117C8D" w14:textId="77777777" w:rsidR="00630E0A" w:rsidRDefault="00000000">
      <w:pPr>
        <w:pStyle w:val="Heading3"/>
        <w:keepNext w:val="0"/>
        <w:rPr>
          <w:sz w:val="18"/>
        </w:rPr>
      </w:pPr>
      <w:r>
        <w:rPr>
          <w:sz w:val="18"/>
        </w:rPr>
        <w:t>Random Forest Regression algorithm ,Decision Tree Algorithm ,K Means Algorithm ,KNN Algorithm ,</w:t>
      </w:r>
      <w:r>
        <w:rPr>
          <w:sz w:val="18"/>
          <w:szCs w:val="18"/>
        </w:rPr>
        <w:t>Euclidean Distance ,Manhattan Distance ,Minkowski Distance</w:t>
      </w:r>
    </w:p>
    <w:p w14:paraId="0FE41873" w14:textId="77777777" w:rsidR="00630E0A" w:rsidRDefault="00000000">
      <w:pPr>
        <w:pStyle w:val="Heading1"/>
      </w:pPr>
      <w:r>
        <w:t>INTRODUCTION</w:t>
      </w:r>
    </w:p>
    <w:p w14:paraId="3C8AA47B" w14:textId="77777777" w:rsidR="00630E0A" w:rsidRDefault="00000000">
      <w:pPr>
        <w:pStyle w:val="NormalWeb"/>
        <w:spacing w:beforeLines="50" w:before="120" w:beforeAutospacing="0" w:afterLines="50" w:after="120" w:afterAutospacing="0"/>
        <w:jc w:val="both"/>
        <w:rPr>
          <w:sz w:val="18"/>
          <w:szCs w:val="18"/>
        </w:rPr>
      </w:pPr>
      <w:r>
        <w:rPr>
          <w:sz w:val="18"/>
          <w:szCs w:val="18"/>
        </w:rPr>
        <w:t>Cricket, often regarded as a game of uncertainties and strategic brilliance, has witnessed a remarkable transformation in recent years with the infusion of cutting-edge technologies. One such evolution is the integration of machine learning (ML) into cricket fantasy applications, presenting an exciting prospect for enthusiasts to engage with the sport on a more immersive and analytical level. This research embarks on a comprehensive exploration of the amalgamation of ML techniques into cricket fantasy platforms, with a primary emphasis on refining team composition strategies and dynamically predicting player performances in the context of cricket.</w:t>
      </w:r>
    </w:p>
    <w:p w14:paraId="2DD4DF12" w14:textId="77777777" w:rsidR="00630E0A" w:rsidRDefault="00000000">
      <w:pPr>
        <w:pStyle w:val="NormalWeb"/>
        <w:spacing w:beforeLines="50" w:before="120" w:beforeAutospacing="0" w:afterLines="50" w:after="120" w:afterAutospacing="0"/>
        <w:jc w:val="both"/>
        <w:rPr>
          <w:sz w:val="18"/>
          <w:szCs w:val="18"/>
        </w:rPr>
      </w:pPr>
      <w:r>
        <w:rPr>
          <w:sz w:val="18"/>
          <w:szCs w:val="18"/>
        </w:rPr>
        <w:t xml:space="preserve">Cricket fantasy applications have become a cornerstone for fans looking to extend their participation beyond the stadium or television screen. Traditional approaches to fantasy team </w:t>
      </w:r>
      <w:r>
        <w:rPr>
          <w:sz w:val="18"/>
          <w:szCs w:val="18"/>
        </w:rPr>
        <w:t>formation have relied on historical statistics, player averages, and recent performances. However, the incorporation of ML introduces a paradigm shift, allowing for the development of predictive models that can analyze a myriad of data points, including player statistics, match conditions, and evolving game scenarios.</w:t>
      </w:r>
    </w:p>
    <w:p w14:paraId="5A7E8DF4" w14:textId="77777777" w:rsidR="00630E0A" w:rsidRDefault="00000000">
      <w:pPr>
        <w:pStyle w:val="NormalWeb"/>
        <w:spacing w:beforeLines="50" w:before="120" w:beforeAutospacing="0" w:afterLines="50" w:after="120" w:afterAutospacing="0"/>
        <w:jc w:val="both"/>
        <w:rPr>
          <w:sz w:val="18"/>
          <w:szCs w:val="18"/>
        </w:rPr>
      </w:pPr>
      <w:r>
        <w:rPr>
          <w:sz w:val="18"/>
          <w:szCs w:val="18"/>
        </w:rPr>
        <w:t>The central objective of this research is to develop an ML-enhanced cricket fantasy application that not only enhances the accuracy of player performance predictions but also adapts dynamically to the nuances of cricket, which is inherently influenced by variables such as pitch conditions, player form, and match format. Leveraging supervised and unsupervised learning algorithms, the application aims to provide users with insights into player contributions, adaptability to different formats (Test, One Day, T20), and the ability to predict match-changing moments.</w:t>
      </w:r>
    </w:p>
    <w:p w14:paraId="4418B05E" w14:textId="77777777" w:rsidR="00630E0A" w:rsidRDefault="00000000">
      <w:pPr>
        <w:pStyle w:val="NormalWeb"/>
        <w:spacing w:beforeLines="50" w:before="120" w:beforeAutospacing="0" w:afterLines="50" w:after="120" w:afterAutospacing="0"/>
        <w:jc w:val="both"/>
        <w:rPr>
          <w:sz w:val="18"/>
          <w:szCs w:val="18"/>
        </w:rPr>
      </w:pPr>
      <w:r>
        <w:rPr>
          <w:sz w:val="18"/>
          <w:szCs w:val="18"/>
        </w:rPr>
        <w:t>Beyond predictive analytics, the research addresses the user-centric aspect of cricket fantasy applications. A recommendation system is proposed, employing collaborative filtering and reinforcement learning algorithms to suggest optimal team compositions based on individual user preferences, risk tolerance, and strategic inclinations. This personalized approach seeks to elevate user engagement and satisfaction, catering to the diverse preferences of cricket enthusiasts.</w:t>
      </w:r>
    </w:p>
    <w:p w14:paraId="0232E11E" w14:textId="77777777" w:rsidR="00630E0A" w:rsidRDefault="00000000">
      <w:pPr>
        <w:pStyle w:val="NormalWeb"/>
        <w:spacing w:beforeLines="50" w:before="120" w:beforeAutospacing="0" w:afterLines="50" w:after="120" w:afterAutospacing="0"/>
        <w:jc w:val="both"/>
        <w:rPr>
          <w:sz w:val="18"/>
          <w:szCs w:val="18"/>
        </w:rPr>
      </w:pPr>
      <w:r>
        <w:rPr>
          <w:sz w:val="18"/>
          <w:szCs w:val="18"/>
        </w:rPr>
        <w:t>The integration of ML in cricket fantasy applications introduces ethical considerations that warrant careful examination. Transparency, fairness, and responsible data handling emerge as pivotal elements, and this paper navigates these ethical challenges while proposing guidelines for the ethical deployment of ML in the context of cricket fantasy.</w:t>
      </w:r>
    </w:p>
    <w:p w14:paraId="74F2DCA4" w14:textId="77777777" w:rsidR="00630E0A" w:rsidRDefault="00000000">
      <w:pPr>
        <w:pStyle w:val="NormalWeb"/>
        <w:spacing w:beforeLines="50" w:before="120" w:beforeAutospacing="0" w:afterLines="50" w:after="120" w:afterAutospacing="0"/>
        <w:jc w:val="both"/>
        <w:rPr>
          <w:sz w:val="18"/>
          <w:szCs w:val="18"/>
        </w:rPr>
      </w:pPr>
      <w:r>
        <w:rPr>
          <w:sz w:val="18"/>
          <w:szCs w:val="18"/>
        </w:rPr>
        <w:t>However, challenges persist in implementing ML models in a dynamic, real-time cricketing environment. This research discusses these challenges and offers insights into potential solutions, contributing to the broader discourse on the practical applications of ML in the intricate and ever-evolving landscape of cricket.</w:t>
      </w:r>
    </w:p>
    <w:p w14:paraId="240767E2" w14:textId="77777777" w:rsidR="00630E0A" w:rsidRDefault="00000000">
      <w:pPr>
        <w:pStyle w:val="NormalWeb"/>
        <w:spacing w:beforeLines="50" w:before="120" w:beforeAutospacing="0" w:afterLines="50" w:after="120" w:afterAutospacing="0"/>
        <w:jc w:val="both"/>
        <w:rPr>
          <w:sz w:val="18"/>
          <w:szCs w:val="18"/>
        </w:rPr>
      </w:pPr>
      <w:r>
        <w:rPr>
          <w:sz w:val="18"/>
          <w:szCs w:val="18"/>
        </w:rPr>
        <w:t xml:space="preserve">In summary, this research endeavors to advance our understanding of the synergy between ML and cricket fantasy, offering a glimpse into the future of data-driven and personalized cricket engagement. The ML-enhanced cricket fantasy application developed in this study serves as a prototype, illustrating the transformative potential of </w:t>
      </w:r>
      <w:r>
        <w:rPr>
          <w:sz w:val="18"/>
          <w:szCs w:val="18"/>
        </w:rPr>
        <w:lastRenderedPageBreak/>
        <w:t>advanced analytics in reshaping the way cricket enthusiasts experience and interact with the game.</w:t>
      </w:r>
    </w:p>
    <w:p w14:paraId="4B290DA9" w14:textId="77777777" w:rsidR="00630E0A" w:rsidRDefault="00000000">
      <w:pPr>
        <w:pStyle w:val="Heading1"/>
        <w:spacing w:before="10" w:after="10"/>
        <w:rPr>
          <w:rFonts w:eastAsia="NimbusRomNo9L"/>
          <w:color w:val="231F20"/>
          <w:kern w:val="0"/>
          <w:sz w:val="18"/>
          <w:szCs w:val="18"/>
          <w:lang w:eastAsia="zh-CN" w:bidi="ar"/>
        </w:rPr>
      </w:pPr>
      <w:r>
        <w:t>A</w:t>
      </w:r>
      <w:r>
        <w:rPr>
          <w:rFonts w:eastAsia="NimbusRomNo9L"/>
          <w:color w:val="231F20"/>
          <w:kern w:val="0"/>
          <w:szCs w:val="24"/>
          <w:lang w:eastAsia="zh-CN" w:bidi="ar"/>
        </w:rPr>
        <w:t>PPROACH FOR ANALYSIS:</w:t>
      </w:r>
    </w:p>
    <w:p w14:paraId="00FDEDF5" w14:textId="77777777" w:rsidR="00630E0A" w:rsidRDefault="00000000">
      <w:pPr>
        <w:pStyle w:val="Heading1"/>
        <w:numPr>
          <w:ilvl w:val="0"/>
          <w:numId w:val="0"/>
        </w:numPr>
        <w:rPr>
          <w:lang w:eastAsia="zh-CN"/>
        </w:rPr>
      </w:pPr>
      <w:r>
        <w:rPr>
          <w:lang w:eastAsia="zh-CN"/>
        </w:rPr>
        <w:t>3.1 Data Scraping:</w:t>
      </w:r>
    </w:p>
    <w:p w14:paraId="289E7026" w14:textId="77777777" w:rsidR="00630E0A" w:rsidRDefault="00000000">
      <w:pPr>
        <w:spacing w:before="10" w:after="10"/>
        <w:rPr>
          <w:rFonts w:eastAsia="NimbusRomNo9L"/>
          <w:color w:val="231F20"/>
          <w:sz w:val="24"/>
          <w:szCs w:val="24"/>
          <w:lang w:eastAsia="zh-CN" w:bidi="ar"/>
        </w:rPr>
      </w:pPr>
      <w:r>
        <w:rPr>
          <w:rFonts w:eastAsia="NimbusRomNo9L"/>
          <w:color w:val="231F20"/>
          <w:sz w:val="18"/>
          <w:szCs w:val="18"/>
          <w:lang w:eastAsia="zh-CN" w:bidi="ar"/>
        </w:rPr>
        <w:t xml:space="preserve">Data was extracted from ESPN </w:t>
      </w:r>
      <w:proofErr w:type="spellStart"/>
      <w:r>
        <w:rPr>
          <w:rFonts w:eastAsia="NimbusRomNo9L"/>
          <w:color w:val="231F20"/>
          <w:sz w:val="18"/>
          <w:szCs w:val="18"/>
          <w:lang w:eastAsia="zh-CN" w:bidi="ar"/>
        </w:rPr>
        <w:t>webiste</w:t>
      </w:r>
      <w:proofErr w:type="spellEnd"/>
      <w:r>
        <w:rPr>
          <w:rFonts w:eastAsia="NimbusRomNo9L"/>
          <w:color w:val="231F20"/>
          <w:sz w:val="18"/>
          <w:szCs w:val="18"/>
          <w:lang w:eastAsia="zh-CN" w:bidi="ar"/>
        </w:rPr>
        <w:t xml:space="preserve"> by running a scraping script in a justified manner</w:t>
      </w:r>
    </w:p>
    <w:p w14:paraId="614138B9" w14:textId="77777777" w:rsidR="00630E0A" w:rsidRDefault="00000000">
      <w:r>
        <w:rPr>
          <w:noProof/>
        </w:rPr>
        <w:drawing>
          <wp:inline distT="0" distB="0" distL="114300" distR="114300" wp14:anchorId="27D62B0B" wp14:editId="5E3E12EC">
            <wp:extent cx="2864485" cy="1572895"/>
            <wp:effectExtent l="0" t="0" r="12065" b="825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2864485" cy="1572895"/>
                    </a:xfrm>
                    <a:prstGeom prst="rect">
                      <a:avLst/>
                    </a:prstGeom>
                    <a:noFill/>
                    <a:ln>
                      <a:noFill/>
                    </a:ln>
                  </pic:spPr>
                </pic:pic>
              </a:graphicData>
            </a:graphic>
          </wp:inline>
        </w:drawing>
      </w:r>
    </w:p>
    <w:p w14:paraId="1E29EB29" w14:textId="77777777" w:rsidR="00630E0A" w:rsidRDefault="00000000">
      <w:r>
        <w:tab/>
      </w:r>
      <w:r>
        <w:tab/>
      </w:r>
      <w:r>
        <w:rPr>
          <w:i/>
          <w:iCs/>
          <w:sz w:val="14"/>
          <w:szCs w:val="14"/>
        </w:rPr>
        <w:t>fig 1:data scraping</w:t>
      </w:r>
      <w:r>
        <w:t xml:space="preserve"> </w:t>
      </w:r>
    </w:p>
    <w:p w14:paraId="492F4CE0" w14:textId="77777777" w:rsidR="00630E0A" w:rsidRDefault="00000000">
      <w:pPr>
        <w:jc w:val="both"/>
        <w:rPr>
          <w:rFonts w:eastAsia="NimbusRomNo9L"/>
          <w:color w:val="231F20"/>
          <w:sz w:val="18"/>
          <w:szCs w:val="18"/>
          <w:lang w:eastAsia="zh-CN" w:bidi="ar"/>
        </w:rPr>
      </w:pPr>
      <w:r>
        <w:rPr>
          <w:rFonts w:eastAsia="NimbusRomNo9L"/>
          <w:color w:val="231F20"/>
          <w:sz w:val="18"/>
          <w:szCs w:val="18"/>
          <w:lang w:eastAsia="zh-CN" w:bidi="ar"/>
        </w:rPr>
        <w:t xml:space="preserve">Dataset comprises of all the ODI matches from Jan 5, 1971, to Oct 29, 2017. A total of 3933 ODI match results were scrapped. The collected dataset was subjected to cleaning process where some of the matches were deleted from the analysis. Since it’s not possible to foresee the impact of nature on cricket, matches which either ended up in a tie/draw or interrupted by rain, were being removed from the dataset. Matches of special teams like World XI, Asia XI &amp; Africa XI were also removed. </w:t>
      </w:r>
    </w:p>
    <w:p w14:paraId="36A50411" w14:textId="77777777" w:rsidR="00630E0A" w:rsidRDefault="00000000">
      <w:pPr>
        <w:jc w:val="both"/>
        <w:rPr>
          <w:sz w:val="18"/>
          <w:szCs w:val="18"/>
        </w:rPr>
      </w:pPr>
      <w:r>
        <w:rPr>
          <w:rFonts w:eastAsia="NimbusRomNo9L"/>
          <w:color w:val="231F20"/>
          <w:sz w:val="18"/>
          <w:szCs w:val="18"/>
          <w:lang w:eastAsia="zh-CN" w:bidi="ar"/>
        </w:rPr>
        <w:t xml:space="preserve">The dataset was also replicated two times by swapping the team positions i.e. a game between team 1: India and team 2: Sri Lanka was also replicated as team 1: Sri Lanka and team 2: India. For further making the dataset suitable for input to the various machine learning classifier models, the continuous dataset was converted into a categorical dataset, using dummy variables. Innings feature was determined by first translating Column: </w:t>
      </w:r>
    </w:p>
    <w:p w14:paraId="7399E015" w14:textId="77777777" w:rsidR="00630E0A" w:rsidRDefault="00000000">
      <w:pPr>
        <w:jc w:val="both"/>
        <w:rPr>
          <w:sz w:val="18"/>
          <w:szCs w:val="18"/>
        </w:rPr>
      </w:pPr>
      <w:r>
        <w:rPr>
          <w:rFonts w:eastAsia="NimbusRomNo9L"/>
          <w:i/>
          <w:iCs/>
          <w:color w:val="231F20"/>
          <w:sz w:val="18"/>
          <w:szCs w:val="18"/>
          <w:lang w:eastAsia="zh-CN" w:bidi="ar"/>
        </w:rPr>
        <w:t xml:space="preserve">Margin </w:t>
      </w:r>
      <w:r>
        <w:rPr>
          <w:rFonts w:eastAsia="NimbusRomNo9L"/>
          <w:color w:val="231F20"/>
          <w:sz w:val="18"/>
          <w:szCs w:val="18"/>
          <w:lang w:eastAsia="zh-CN" w:bidi="ar"/>
        </w:rPr>
        <w:t xml:space="preserve">into Column: </w:t>
      </w:r>
      <w:r>
        <w:rPr>
          <w:rFonts w:eastAsia="NimbusRomNo9L"/>
          <w:i/>
          <w:iCs/>
          <w:color w:val="231F20"/>
          <w:sz w:val="18"/>
          <w:szCs w:val="18"/>
          <w:lang w:eastAsia="zh-CN" w:bidi="ar"/>
        </w:rPr>
        <w:t xml:space="preserve">Winner Innings </w:t>
      </w:r>
      <w:r>
        <w:rPr>
          <w:rFonts w:eastAsia="NimbusRomNo9L"/>
          <w:color w:val="231F20"/>
          <w:sz w:val="18"/>
          <w:szCs w:val="18"/>
          <w:lang w:eastAsia="zh-CN" w:bidi="ar"/>
        </w:rPr>
        <w:t xml:space="preserve">using: </w:t>
      </w:r>
    </w:p>
    <w:p w14:paraId="713672A6" w14:textId="77777777" w:rsidR="00630E0A" w:rsidRDefault="00000000">
      <w:pPr>
        <w:jc w:val="both"/>
        <w:rPr>
          <w:sz w:val="18"/>
          <w:szCs w:val="18"/>
        </w:rPr>
      </w:pPr>
      <w:r>
        <w:rPr>
          <w:rFonts w:eastAsia="CMSY10"/>
          <w:i/>
          <w:iCs/>
          <w:color w:val="231F20"/>
          <w:sz w:val="18"/>
          <w:szCs w:val="18"/>
          <w:lang w:eastAsia="zh-CN" w:bidi="ar"/>
        </w:rPr>
        <w:t xml:space="preserve"> </w:t>
      </w:r>
      <w:r>
        <w:rPr>
          <w:rFonts w:eastAsia="NimbusRomNo9L"/>
          <w:color w:val="231F20"/>
          <w:sz w:val="18"/>
          <w:szCs w:val="18"/>
          <w:lang w:eastAsia="zh-CN" w:bidi="ar"/>
        </w:rPr>
        <w:t xml:space="preserve">Win by Wickets </w:t>
      </w:r>
      <w:r>
        <w:rPr>
          <w:rFonts w:eastAsia="CMR10"/>
          <w:color w:val="231F20"/>
          <w:sz w:val="18"/>
          <w:szCs w:val="18"/>
          <w:lang w:eastAsia="zh-CN" w:bidi="ar"/>
        </w:rPr>
        <w:t>=</w:t>
      </w:r>
      <w:r>
        <w:rPr>
          <w:rFonts w:eastAsia="CMSY10"/>
          <w:i/>
          <w:iCs/>
          <w:color w:val="231F20"/>
          <w:sz w:val="18"/>
          <w:szCs w:val="18"/>
          <w:lang w:eastAsia="zh-CN" w:bidi="ar"/>
        </w:rPr>
        <w:t xml:space="preserve">⇒ </w:t>
      </w:r>
      <w:r>
        <w:rPr>
          <w:rFonts w:eastAsia="NimbusRomNo9L"/>
          <w:color w:val="231F20"/>
          <w:sz w:val="18"/>
          <w:szCs w:val="18"/>
          <w:lang w:eastAsia="zh-CN" w:bidi="ar"/>
        </w:rPr>
        <w:t xml:space="preserve">Winner Innings: 2 </w:t>
      </w:r>
    </w:p>
    <w:p w14:paraId="50D92F3B" w14:textId="77777777" w:rsidR="00630E0A" w:rsidRDefault="00000000">
      <w:pPr>
        <w:jc w:val="both"/>
        <w:rPr>
          <w:sz w:val="18"/>
          <w:szCs w:val="18"/>
        </w:rPr>
      </w:pPr>
      <w:r>
        <w:rPr>
          <w:rFonts w:eastAsia="CMSY10"/>
          <w:i/>
          <w:iCs/>
          <w:color w:val="231F20"/>
          <w:sz w:val="18"/>
          <w:szCs w:val="18"/>
          <w:lang w:eastAsia="zh-CN" w:bidi="ar"/>
        </w:rPr>
        <w:t xml:space="preserve"> </w:t>
      </w:r>
      <w:r>
        <w:rPr>
          <w:rFonts w:eastAsia="NimbusRomNo9L"/>
          <w:color w:val="231F20"/>
          <w:sz w:val="18"/>
          <w:szCs w:val="18"/>
          <w:lang w:eastAsia="zh-CN" w:bidi="ar"/>
        </w:rPr>
        <w:t xml:space="preserve">Win by Runs </w:t>
      </w:r>
      <w:r>
        <w:rPr>
          <w:rFonts w:eastAsia="CMR10"/>
          <w:color w:val="231F20"/>
          <w:sz w:val="18"/>
          <w:szCs w:val="18"/>
          <w:lang w:eastAsia="zh-CN" w:bidi="ar"/>
        </w:rPr>
        <w:t>=</w:t>
      </w:r>
      <w:r>
        <w:rPr>
          <w:rFonts w:eastAsia="CMSY10"/>
          <w:i/>
          <w:iCs/>
          <w:color w:val="231F20"/>
          <w:sz w:val="18"/>
          <w:szCs w:val="18"/>
          <w:lang w:eastAsia="zh-CN" w:bidi="ar"/>
        </w:rPr>
        <w:t xml:space="preserve">⇒ </w:t>
      </w:r>
      <w:r>
        <w:rPr>
          <w:rFonts w:eastAsia="NimbusRomNo9L"/>
          <w:color w:val="231F20"/>
          <w:sz w:val="18"/>
          <w:szCs w:val="18"/>
          <w:lang w:eastAsia="zh-CN" w:bidi="ar"/>
        </w:rPr>
        <w:t xml:space="preserve">Winner Innings: 1 </w:t>
      </w:r>
    </w:p>
    <w:p w14:paraId="36F5DE0C" w14:textId="77777777" w:rsidR="00630E0A" w:rsidRDefault="00000000">
      <w:pPr>
        <w:jc w:val="both"/>
        <w:rPr>
          <w:sz w:val="18"/>
          <w:szCs w:val="18"/>
        </w:rPr>
      </w:pPr>
      <w:r>
        <w:rPr>
          <w:rFonts w:eastAsia="NimbusRomNo9L"/>
          <w:color w:val="231F20"/>
          <w:sz w:val="18"/>
          <w:szCs w:val="18"/>
          <w:lang w:eastAsia="zh-CN" w:bidi="ar"/>
        </w:rPr>
        <w:t xml:space="preserve">Further, Using Column: </w:t>
      </w:r>
    </w:p>
    <w:p w14:paraId="1154569E" w14:textId="77777777" w:rsidR="00630E0A" w:rsidRDefault="00000000">
      <w:pPr>
        <w:jc w:val="both"/>
        <w:rPr>
          <w:sz w:val="18"/>
          <w:szCs w:val="18"/>
        </w:rPr>
      </w:pPr>
      <w:r>
        <w:rPr>
          <w:rFonts w:eastAsia="NimbusRomNo9L"/>
          <w:i/>
          <w:iCs/>
          <w:color w:val="231F20"/>
          <w:sz w:val="18"/>
          <w:szCs w:val="18"/>
          <w:lang w:eastAsia="zh-CN" w:bidi="ar"/>
        </w:rPr>
        <w:t xml:space="preserve">Winner </w:t>
      </w:r>
      <w:r>
        <w:rPr>
          <w:rFonts w:eastAsia="NimbusRomNo9L"/>
          <w:color w:val="231F20"/>
          <w:sz w:val="18"/>
          <w:szCs w:val="18"/>
          <w:lang w:eastAsia="zh-CN" w:bidi="ar"/>
        </w:rPr>
        <w:t xml:space="preserve">and the generated Column: </w:t>
      </w:r>
    </w:p>
    <w:p w14:paraId="6B8BA038" w14:textId="77777777" w:rsidR="00630E0A" w:rsidRDefault="00000000">
      <w:pPr>
        <w:jc w:val="both"/>
        <w:rPr>
          <w:sz w:val="18"/>
          <w:szCs w:val="18"/>
        </w:rPr>
      </w:pPr>
      <w:r>
        <w:rPr>
          <w:rFonts w:eastAsia="NimbusRomNo9L"/>
          <w:i/>
          <w:iCs/>
          <w:color w:val="231F20"/>
          <w:sz w:val="18"/>
          <w:szCs w:val="18"/>
          <w:lang w:eastAsia="zh-CN" w:bidi="ar"/>
        </w:rPr>
        <w:t>Winner Innings</w:t>
      </w:r>
      <w:r>
        <w:rPr>
          <w:rFonts w:eastAsia="NimbusRomNo9L"/>
          <w:color w:val="231F20"/>
          <w:sz w:val="18"/>
          <w:szCs w:val="18"/>
          <w:lang w:eastAsia="zh-CN" w:bidi="ar"/>
        </w:rPr>
        <w:t xml:space="preserve">, the innings of each team per match were acquired. Venue feature was determined by using Column: </w:t>
      </w:r>
      <w:r>
        <w:rPr>
          <w:rFonts w:eastAsia="NimbusRomNo9L"/>
          <w:i/>
          <w:iCs/>
          <w:color w:val="231F20"/>
          <w:sz w:val="18"/>
          <w:szCs w:val="18"/>
          <w:lang w:eastAsia="zh-CN" w:bidi="ar"/>
        </w:rPr>
        <w:t xml:space="preserve">Winner </w:t>
      </w:r>
      <w:r>
        <w:rPr>
          <w:rFonts w:eastAsia="NimbusRomNo9L"/>
          <w:color w:val="231F20"/>
          <w:sz w:val="18"/>
          <w:szCs w:val="18"/>
          <w:lang w:eastAsia="zh-CN" w:bidi="ar"/>
        </w:rPr>
        <w:t xml:space="preserve">and scrapped </w:t>
      </w:r>
      <w:proofErr w:type="spellStart"/>
      <w:r>
        <w:rPr>
          <w:rFonts w:eastAsia="NimbusRomNo9L"/>
          <w:color w:val="231F20"/>
          <w:sz w:val="18"/>
          <w:szCs w:val="18"/>
          <w:lang w:eastAsia="zh-CN" w:bidi="ar"/>
        </w:rPr>
        <w:t>dataframe</w:t>
      </w:r>
      <w:proofErr w:type="spellEnd"/>
      <w:r>
        <w:rPr>
          <w:rFonts w:eastAsia="NimbusRomNo9L"/>
          <w:color w:val="231F20"/>
          <w:sz w:val="18"/>
          <w:szCs w:val="18"/>
          <w:lang w:eastAsia="zh-CN" w:bidi="ar"/>
        </w:rPr>
        <w:t xml:space="preserve"> from ESPN website which provided the names of cricket grounds in all countries. Combining both of these, Column: </w:t>
      </w:r>
      <w:r>
        <w:rPr>
          <w:rFonts w:eastAsia="NimbusRomNo9L"/>
          <w:i/>
          <w:iCs/>
          <w:color w:val="231F20"/>
          <w:sz w:val="18"/>
          <w:szCs w:val="18"/>
          <w:lang w:eastAsia="zh-CN" w:bidi="ar"/>
        </w:rPr>
        <w:t xml:space="preserve">Host Country </w:t>
      </w:r>
      <w:r>
        <w:rPr>
          <w:rFonts w:eastAsia="NimbusRomNo9L"/>
          <w:color w:val="231F20"/>
          <w:sz w:val="18"/>
          <w:szCs w:val="18"/>
          <w:lang w:eastAsia="zh-CN" w:bidi="ar"/>
        </w:rPr>
        <w:t xml:space="preserve">was generated, which was used to get venue of a match with respect to both the teams. The dataset was saved in comma separated format. A total of 7494 match records were used for the analytical study which was further divided into the testing and training data. </w:t>
      </w:r>
    </w:p>
    <w:p w14:paraId="668E86B8" w14:textId="77777777" w:rsidR="00630E0A" w:rsidRDefault="00000000">
      <w:pPr>
        <w:jc w:val="both"/>
        <w:rPr>
          <w:sz w:val="18"/>
          <w:szCs w:val="18"/>
        </w:rPr>
      </w:pPr>
      <w:r>
        <w:rPr>
          <w:rFonts w:eastAsia="CMSY10"/>
          <w:i/>
          <w:iCs/>
          <w:color w:val="231F20"/>
          <w:sz w:val="18"/>
          <w:szCs w:val="18"/>
          <w:lang w:eastAsia="zh-CN" w:bidi="ar"/>
        </w:rPr>
        <w:t xml:space="preserve">• </w:t>
      </w:r>
      <w:r>
        <w:rPr>
          <w:rFonts w:eastAsia="NimbusRomNo9L"/>
          <w:color w:val="231F20"/>
          <w:sz w:val="18"/>
          <w:szCs w:val="18"/>
          <w:lang w:eastAsia="zh-CN" w:bidi="ar"/>
        </w:rPr>
        <w:t xml:space="preserve">Training Dataset Size: 5620 </w:t>
      </w:r>
    </w:p>
    <w:p w14:paraId="04D31CC9" w14:textId="77777777" w:rsidR="00630E0A" w:rsidRDefault="00000000">
      <w:pPr>
        <w:jc w:val="both"/>
        <w:rPr>
          <w:rFonts w:eastAsia="NimbusRomNo9L"/>
          <w:color w:val="231F20"/>
          <w:sz w:val="18"/>
          <w:szCs w:val="18"/>
          <w:lang w:eastAsia="zh-CN" w:bidi="ar"/>
        </w:rPr>
      </w:pPr>
      <w:r>
        <w:rPr>
          <w:rFonts w:eastAsia="CMSY10"/>
          <w:i/>
          <w:iCs/>
          <w:color w:val="231F20"/>
          <w:sz w:val="18"/>
          <w:szCs w:val="18"/>
          <w:lang w:eastAsia="zh-CN" w:bidi="ar"/>
        </w:rPr>
        <w:t xml:space="preserve">• </w:t>
      </w:r>
      <w:r>
        <w:rPr>
          <w:rFonts w:eastAsia="NimbusRomNo9L"/>
          <w:color w:val="231F20"/>
          <w:sz w:val="18"/>
          <w:szCs w:val="18"/>
          <w:lang w:eastAsia="zh-CN" w:bidi="ar"/>
        </w:rPr>
        <w:t>Testing Dataset Size: 1874</w:t>
      </w:r>
    </w:p>
    <w:p w14:paraId="3203F9A0" w14:textId="77777777" w:rsidR="00630E0A" w:rsidRDefault="00630E0A">
      <w:pPr>
        <w:rPr>
          <w:rFonts w:eastAsia="NimbusRomNo9L"/>
          <w:color w:val="231F20"/>
          <w:sz w:val="18"/>
          <w:szCs w:val="18"/>
          <w:lang w:eastAsia="zh-CN" w:bidi="ar"/>
        </w:rPr>
      </w:pPr>
    </w:p>
    <w:p w14:paraId="5D8C4837" w14:textId="77777777" w:rsidR="00630E0A" w:rsidRDefault="00630E0A">
      <w:pPr>
        <w:rPr>
          <w:rFonts w:eastAsia="NimbusRomNo9L"/>
          <w:b/>
          <w:bCs/>
          <w:color w:val="000000"/>
          <w:sz w:val="24"/>
          <w:szCs w:val="24"/>
          <w:lang w:eastAsia="zh-CN" w:bidi="ar"/>
        </w:rPr>
      </w:pPr>
    </w:p>
    <w:p w14:paraId="69BB3EB1" w14:textId="77777777" w:rsidR="00630E0A" w:rsidRDefault="00000000">
      <w:pPr>
        <w:rPr>
          <w:rFonts w:eastAsia="NimbusRomNo9L"/>
          <w:color w:val="000000"/>
          <w:sz w:val="18"/>
          <w:szCs w:val="18"/>
          <w:lang w:eastAsia="zh-CN" w:bidi="ar"/>
        </w:rPr>
      </w:pPr>
      <w:r>
        <w:rPr>
          <w:rFonts w:eastAsia="NimbusRomNo9L"/>
          <w:b/>
          <w:bCs/>
          <w:color w:val="000000"/>
          <w:sz w:val="24"/>
          <w:szCs w:val="24"/>
          <w:lang w:eastAsia="zh-CN" w:bidi="ar"/>
        </w:rPr>
        <w:t>3.2 FEATURE ENGINEERING AND SELECTION :</w:t>
      </w:r>
    </w:p>
    <w:p w14:paraId="4F610EE6" w14:textId="77777777" w:rsidR="00630E0A" w:rsidRDefault="00000000">
      <w:pPr>
        <w:jc w:val="both"/>
      </w:pPr>
      <w:r>
        <w:rPr>
          <w:rFonts w:eastAsia="NimbusRomNo9L"/>
          <w:color w:val="000000"/>
          <w:sz w:val="18"/>
          <w:szCs w:val="18"/>
          <w:lang w:eastAsia="zh-CN" w:bidi="ar"/>
        </w:rPr>
        <w:t xml:space="preserve">It is important to understand how certain features / variables drive the desired outcomes. The initial sets of features that make up the base datasets are depicted with values of ‘False’ in the ‘Engineered’ columns. We apply a unique procedure to the datasets for the problems to engineer some additional features that help drive the final predictions. For performance </w:t>
      </w:r>
      <w:proofErr w:type="spellStart"/>
      <w:r>
        <w:rPr>
          <w:rFonts w:eastAsia="NimbusRomNo9L"/>
          <w:color w:val="000000"/>
          <w:sz w:val="18"/>
          <w:szCs w:val="18"/>
          <w:lang w:eastAsia="zh-CN" w:bidi="ar"/>
        </w:rPr>
        <w:t>comparsion</w:t>
      </w:r>
      <w:proofErr w:type="spellEnd"/>
      <w:r>
        <w:rPr>
          <w:rFonts w:eastAsia="NimbusRomNo9L"/>
          <w:color w:val="000000"/>
          <w:sz w:val="18"/>
          <w:szCs w:val="18"/>
          <w:lang w:eastAsia="zh-CN" w:bidi="ar"/>
        </w:rPr>
        <w:t xml:space="preserve"> problems, the focus is on creating statistical metrics that are derived primarily from fantasy points such as average points per team, average points for a player, points variance, and minimum / maximum points. Similarly, for other feature problems, we add several statistical features that are based principally on points scored such as the average score difference for the favorite team / underdog team when they are the favorite / underdog and the average total points scored by the favorite / underdog team when they are home / away. Values of ‘True’ in the ‘Engineered’ columns signify the features added after the engineering procedures are applied for each problem. The value, </w:t>
      </w:r>
      <w:proofErr w:type="spellStart"/>
      <w:r>
        <w:rPr>
          <w:rFonts w:eastAsia="CMMI10"/>
          <w:i/>
          <w:iCs/>
          <w:color w:val="000000"/>
          <w:sz w:val="18"/>
          <w:szCs w:val="18"/>
          <w:lang w:eastAsia="zh-CN" w:bidi="ar"/>
        </w:rPr>
        <w:t>y</w:t>
      </w:r>
      <w:r>
        <w:rPr>
          <w:rFonts w:eastAsia="CMMI7"/>
          <w:i/>
          <w:iCs/>
          <w:color w:val="000000"/>
          <w:sz w:val="18"/>
          <w:szCs w:val="18"/>
          <w:lang w:eastAsia="zh-CN" w:bidi="ar"/>
        </w:rPr>
        <w:t>i</w:t>
      </w:r>
      <w:proofErr w:type="spellEnd"/>
      <w:r>
        <w:rPr>
          <w:rFonts w:eastAsia="CMMI7"/>
          <w:i/>
          <w:iCs/>
          <w:color w:val="000000"/>
          <w:sz w:val="18"/>
          <w:szCs w:val="18"/>
          <w:lang w:eastAsia="zh-CN" w:bidi="ar"/>
        </w:rPr>
        <w:t xml:space="preserve"> </w:t>
      </w:r>
      <w:r>
        <w:rPr>
          <w:rFonts w:eastAsia="NimbusRomNo9L"/>
          <w:color w:val="000000"/>
          <w:sz w:val="18"/>
          <w:szCs w:val="18"/>
          <w:lang w:eastAsia="zh-CN" w:bidi="ar"/>
        </w:rPr>
        <w:t xml:space="preserve">, to be predicted for a given row is, for performance related problems, the fantasy points (numerical). For type </w:t>
      </w:r>
      <w:proofErr w:type="gramStart"/>
      <w:r>
        <w:rPr>
          <w:rFonts w:eastAsia="NimbusRomNo9L"/>
          <w:color w:val="000000"/>
          <w:sz w:val="18"/>
          <w:szCs w:val="18"/>
          <w:lang w:eastAsia="zh-CN" w:bidi="ar"/>
        </w:rPr>
        <w:t>other</w:t>
      </w:r>
      <w:proofErr w:type="gramEnd"/>
      <w:r>
        <w:rPr>
          <w:rFonts w:eastAsia="NimbusRomNo9L"/>
          <w:color w:val="000000"/>
          <w:sz w:val="18"/>
          <w:szCs w:val="18"/>
          <w:lang w:eastAsia="zh-CN" w:bidi="ar"/>
        </w:rPr>
        <w:t xml:space="preserve"> feature, </w:t>
      </w:r>
      <w:proofErr w:type="spellStart"/>
      <w:r>
        <w:rPr>
          <w:rFonts w:eastAsia="CMMI10"/>
          <w:i/>
          <w:iCs/>
          <w:color w:val="000000"/>
          <w:sz w:val="18"/>
          <w:szCs w:val="18"/>
          <w:lang w:eastAsia="zh-CN" w:bidi="ar"/>
        </w:rPr>
        <w:t>y</w:t>
      </w:r>
      <w:r>
        <w:rPr>
          <w:rFonts w:eastAsia="CMMI7"/>
          <w:i/>
          <w:iCs/>
          <w:color w:val="000000"/>
          <w:sz w:val="18"/>
          <w:szCs w:val="18"/>
          <w:lang w:eastAsia="zh-CN" w:bidi="ar"/>
        </w:rPr>
        <w:t>i</w:t>
      </w:r>
      <w:proofErr w:type="spellEnd"/>
      <w:r>
        <w:rPr>
          <w:rFonts w:eastAsia="CMMI7"/>
          <w:i/>
          <w:iCs/>
          <w:color w:val="000000"/>
          <w:sz w:val="18"/>
          <w:szCs w:val="18"/>
          <w:lang w:eastAsia="zh-CN" w:bidi="ar"/>
        </w:rPr>
        <w:t xml:space="preserve"> </w:t>
      </w:r>
      <w:r>
        <w:rPr>
          <w:rFonts w:eastAsia="NimbusRomNo9L"/>
          <w:color w:val="000000"/>
          <w:sz w:val="18"/>
          <w:szCs w:val="18"/>
          <w:lang w:eastAsia="zh-CN" w:bidi="ar"/>
        </w:rPr>
        <w:t>indicates whether the underdog team wins the at giant stadium.</w:t>
      </w:r>
    </w:p>
    <w:p w14:paraId="59857E65" w14:textId="77777777" w:rsidR="00630E0A" w:rsidRDefault="00000000">
      <w:r>
        <w:rPr>
          <w:noProof/>
        </w:rPr>
        <w:drawing>
          <wp:inline distT="0" distB="0" distL="114300" distR="114300" wp14:anchorId="0E68BDFB" wp14:editId="634CFC48">
            <wp:extent cx="2862580" cy="1648460"/>
            <wp:effectExtent l="0" t="0" r="13970" b="889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srcRect t="15701" b="4941"/>
                    <a:stretch>
                      <a:fillRect/>
                    </a:stretch>
                  </pic:blipFill>
                  <pic:spPr>
                    <a:xfrm>
                      <a:off x="0" y="0"/>
                      <a:ext cx="2862580" cy="1648460"/>
                    </a:xfrm>
                    <a:prstGeom prst="rect">
                      <a:avLst/>
                    </a:prstGeom>
                    <a:noFill/>
                    <a:ln>
                      <a:noFill/>
                    </a:ln>
                  </pic:spPr>
                </pic:pic>
              </a:graphicData>
            </a:graphic>
          </wp:inline>
        </w:drawing>
      </w:r>
    </w:p>
    <w:p w14:paraId="714ED7A8" w14:textId="77777777" w:rsidR="00630E0A" w:rsidRDefault="00000000">
      <w:pPr>
        <w:rPr>
          <w:sz w:val="14"/>
          <w:szCs w:val="14"/>
        </w:rPr>
      </w:pPr>
      <w:r>
        <w:tab/>
      </w:r>
      <w:r>
        <w:tab/>
      </w:r>
      <w:r>
        <w:rPr>
          <w:sz w:val="14"/>
          <w:szCs w:val="14"/>
        </w:rPr>
        <w:t xml:space="preserve">fig 2:process </w:t>
      </w:r>
      <w:proofErr w:type="spellStart"/>
      <w:r>
        <w:rPr>
          <w:sz w:val="14"/>
          <w:szCs w:val="14"/>
        </w:rPr>
        <w:t>invovled</w:t>
      </w:r>
      <w:proofErr w:type="spellEnd"/>
    </w:p>
    <w:p w14:paraId="78B4489B" w14:textId="77777777" w:rsidR="00630E0A" w:rsidRDefault="00000000">
      <w:pPr>
        <w:pStyle w:val="Heading1"/>
      </w:pPr>
      <w:r>
        <w:t>Models :</w:t>
      </w:r>
    </w:p>
    <w:p w14:paraId="375256D3" w14:textId="77777777" w:rsidR="00630E0A" w:rsidRDefault="00000000">
      <w:pPr>
        <w:pStyle w:val="Heading2"/>
        <w:spacing w:before="30" w:after="30"/>
      </w:pPr>
      <w:r>
        <w:t>Decision Tree:</w:t>
      </w:r>
    </w:p>
    <w:p w14:paraId="6CD9A182" w14:textId="77777777" w:rsidR="00630E0A" w:rsidRDefault="00000000">
      <w:pPr>
        <w:spacing w:before="10" w:after="10"/>
        <w:jc w:val="both"/>
        <w:rPr>
          <w:sz w:val="18"/>
          <w:szCs w:val="18"/>
        </w:rPr>
      </w:pPr>
      <w:r>
        <w:rPr>
          <w:sz w:val="18"/>
          <w:szCs w:val="18"/>
        </w:rPr>
        <w:t xml:space="preserve">A decision tree is a flowchart-like </w:t>
      </w:r>
      <w:hyperlink r:id="rId12" w:history="1">
        <w:r>
          <w:rPr>
            <w:rStyle w:val="Hyperlink"/>
            <w:color w:val="auto"/>
            <w:sz w:val="18"/>
            <w:szCs w:val="18"/>
            <w:u w:val="none"/>
          </w:rPr>
          <w:t>tree structure</w:t>
        </w:r>
      </w:hyperlink>
      <w:r>
        <w:rPr>
          <w:sz w:val="18"/>
          <w:szCs w:val="18"/>
        </w:rPr>
        <w:t xml:space="preserve"> where each internal node denotes the feature, branches denote the rules and the leaf nodes denote the result of the algorithm. It is a versatile </w:t>
      </w:r>
      <w:hyperlink r:id="rId13" w:history="1">
        <w:r>
          <w:rPr>
            <w:rStyle w:val="Hyperlink"/>
            <w:color w:val="auto"/>
            <w:sz w:val="18"/>
            <w:szCs w:val="18"/>
            <w:u w:val="none"/>
          </w:rPr>
          <w:t>supervised machine-learning</w:t>
        </w:r>
      </w:hyperlink>
      <w:r>
        <w:rPr>
          <w:sz w:val="18"/>
          <w:szCs w:val="18"/>
        </w:rPr>
        <w:t xml:space="preserve"> algorithm, which is used for both classification and regression problems. It is one of the very powerful algorithms. And it is also used in Random Forest to train on different subsets of training data, </w:t>
      </w:r>
      <w:r>
        <w:rPr>
          <w:sz w:val="18"/>
          <w:szCs w:val="18"/>
        </w:rPr>
        <w:lastRenderedPageBreak/>
        <w:t xml:space="preserve">which makes random forest one of the most powerful algorithms in </w:t>
      </w:r>
      <w:hyperlink r:id="rId14" w:history="1">
        <w:r>
          <w:rPr>
            <w:rStyle w:val="Hyperlink"/>
            <w:color w:val="auto"/>
            <w:sz w:val="18"/>
            <w:szCs w:val="18"/>
            <w:u w:val="none"/>
          </w:rPr>
          <w:t>machine learning</w:t>
        </w:r>
      </w:hyperlink>
      <w:r>
        <w:rPr>
          <w:sz w:val="18"/>
          <w:szCs w:val="18"/>
        </w:rPr>
        <w:t>.</w:t>
      </w:r>
    </w:p>
    <w:p w14:paraId="7415F5A7" w14:textId="77777777" w:rsidR="00630E0A" w:rsidRDefault="00000000">
      <w:pPr>
        <w:spacing w:before="10" w:after="10"/>
        <w:rPr>
          <w:rFonts w:ascii="SimSun" w:hAnsi="SimSun" w:cs="SimSun"/>
          <w:sz w:val="24"/>
          <w:szCs w:val="24"/>
        </w:rPr>
      </w:pPr>
      <w:r>
        <w:rPr>
          <w:rFonts w:ascii="SimSun" w:hAnsi="SimSun" w:cs="SimSun"/>
          <w:noProof/>
          <w:sz w:val="24"/>
          <w:szCs w:val="24"/>
        </w:rPr>
        <w:drawing>
          <wp:inline distT="0" distB="0" distL="114300" distR="114300" wp14:anchorId="1B77358B" wp14:editId="474DD1BD">
            <wp:extent cx="2658745" cy="1576705"/>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pic:cNvPicPr>
                  </pic:nvPicPr>
                  <pic:blipFill>
                    <a:blip r:embed="rId15"/>
                    <a:stretch>
                      <a:fillRect/>
                    </a:stretch>
                  </pic:blipFill>
                  <pic:spPr>
                    <a:xfrm>
                      <a:off x="0" y="0"/>
                      <a:ext cx="2658745" cy="1576705"/>
                    </a:xfrm>
                    <a:prstGeom prst="rect">
                      <a:avLst/>
                    </a:prstGeom>
                    <a:noFill/>
                    <a:ln w="9525">
                      <a:noFill/>
                    </a:ln>
                  </pic:spPr>
                </pic:pic>
              </a:graphicData>
            </a:graphic>
          </wp:inline>
        </w:drawing>
      </w:r>
    </w:p>
    <w:p w14:paraId="097E0A92" w14:textId="77777777" w:rsidR="00630E0A" w:rsidRDefault="00000000">
      <w:pPr>
        <w:spacing w:before="10" w:after="10"/>
        <w:rPr>
          <w:rFonts w:ascii="SimSun" w:hAnsi="SimSun" w:cs="SimSun"/>
          <w:i/>
          <w:iCs/>
          <w:sz w:val="14"/>
          <w:szCs w:val="14"/>
        </w:rPr>
      </w:pPr>
      <w:r>
        <w:rPr>
          <w:rFonts w:ascii="SimSun" w:hAnsi="SimSun" w:cs="SimSun"/>
          <w:sz w:val="24"/>
          <w:szCs w:val="24"/>
        </w:rPr>
        <w:tab/>
      </w:r>
      <w:r>
        <w:rPr>
          <w:rFonts w:ascii="SimSun" w:hAnsi="SimSun" w:cs="SimSun"/>
          <w:sz w:val="24"/>
          <w:szCs w:val="24"/>
        </w:rPr>
        <w:tab/>
      </w:r>
      <w:bookmarkStart w:id="1" w:name="_Hlk152766810"/>
      <w:r>
        <w:rPr>
          <w:rFonts w:ascii="SimSun" w:hAnsi="SimSun" w:cs="SimSun"/>
          <w:i/>
          <w:iCs/>
          <w:sz w:val="14"/>
          <w:szCs w:val="14"/>
        </w:rPr>
        <w:t>fig 3: Decision tree</w:t>
      </w:r>
      <w:bookmarkEnd w:id="1"/>
    </w:p>
    <w:p w14:paraId="4368431A" w14:textId="77777777" w:rsidR="00630E0A" w:rsidRDefault="00000000">
      <w:pPr>
        <w:spacing w:before="30" w:after="30"/>
        <w:rPr>
          <w:sz w:val="18"/>
          <w:szCs w:val="18"/>
        </w:rPr>
      </w:pPr>
      <w:r>
        <w:rPr>
          <w:rStyle w:val="Strong"/>
          <w:sz w:val="18"/>
          <w:szCs w:val="18"/>
        </w:rPr>
        <w:t>Root Node:</w:t>
      </w:r>
      <w:r>
        <w:rPr>
          <w:sz w:val="18"/>
          <w:szCs w:val="18"/>
        </w:rPr>
        <w:t xml:space="preserve"> It is the topmost node in the tree,  which represents the complete dataset. It is the starting point of the decision-making process.</w:t>
      </w:r>
    </w:p>
    <w:p w14:paraId="11E321E7" w14:textId="77777777" w:rsidR="00630E0A" w:rsidRDefault="00000000">
      <w:pPr>
        <w:spacing w:before="30" w:after="30"/>
        <w:rPr>
          <w:sz w:val="18"/>
          <w:szCs w:val="18"/>
        </w:rPr>
      </w:pPr>
      <w:r>
        <w:rPr>
          <w:b/>
          <w:bCs/>
          <w:sz w:val="18"/>
          <w:szCs w:val="18"/>
        </w:rPr>
        <w:t>Decision/Internal Node:</w:t>
      </w:r>
      <w:r>
        <w:rPr>
          <w:sz w:val="18"/>
          <w:szCs w:val="18"/>
        </w:rPr>
        <w:t xml:space="preserve"> A node that symbolizes a choice regarding an input feature. Branching off of internal nodes connects them to leaf nodes or other internal nodes.</w:t>
      </w:r>
    </w:p>
    <w:p w14:paraId="51984C25" w14:textId="77777777" w:rsidR="00630E0A" w:rsidRDefault="00000000">
      <w:pPr>
        <w:spacing w:before="30" w:after="30"/>
        <w:rPr>
          <w:sz w:val="18"/>
          <w:szCs w:val="18"/>
        </w:rPr>
      </w:pPr>
      <w:r>
        <w:rPr>
          <w:rStyle w:val="Strong"/>
          <w:sz w:val="18"/>
          <w:szCs w:val="18"/>
        </w:rPr>
        <w:t>Leaf/Terminal Node:</w:t>
      </w:r>
      <w:r>
        <w:rPr>
          <w:sz w:val="18"/>
          <w:szCs w:val="18"/>
        </w:rPr>
        <w:t xml:space="preserve"> A node without any child nodes that indicates a class label or a numerical value.</w:t>
      </w:r>
    </w:p>
    <w:p w14:paraId="5AAE0E3E" w14:textId="77777777" w:rsidR="00630E0A" w:rsidRDefault="00000000">
      <w:pPr>
        <w:spacing w:before="30" w:after="30"/>
        <w:rPr>
          <w:sz w:val="18"/>
          <w:szCs w:val="18"/>
        </w:rPr>
      </w:pPr>
      <w:r>
        <w:rPr>
          <w:rStyle w:val="Strong"/>
          <w:sz w:val="18"/>
          <w:szCs w:val="18"/>
        </w:rPr>
        <w:t>Splitting:</w:t>
      </w:r>
      <w:r>
        <w:rPr>
          <w:rStyle w:val="Strong"/>
          <w:b w:val="0"/>
          <w:bCs w:val="0"/>
          <w:sz w:val="18"/>
          <w:szCs w:val="18"/>
        </w:rPr>
        <w:t xml:space="preserve"> </w:t>
      </w:r>
      <w:r>
        <w:rPr>
          <w:sz w:val="18"/>
          <w:szCs w:val="18"/>
        </w:rPr>
        <w:t>The process of splitting a node into two or more sub-nodes using a split criterion and a selected feature.</w:t>
      </w:r>
    </w:p>
    <w:p w14:paraId="62654274" w14:textId="77777777" w:rsidR="00630E0A" w:rsidRDefault="00000000">
      <w:pPr>
        <w:spacing w:before="30" w:after="30"/>
        <w:jc w:val="both"/>
        <w:rPr>
          <w:sz w:val="18"/>
          <w:szCs w:val="18"/>
        </w:rPr>
      </w:pPr>
      <w:r>
        <w:rPr>
          <w:rStyle w:val="Strong"/>
          <w:sz w:val="18"/>
          <w:szCs w:val="18"/>
        </w:rPr>
        <w:t>Branch/Sub-Tree:</w:t>
      </w:r>
      <w:r>
        <w:rPr>
          <w:b/>
          <w:bCs/>
          <w:sz w:val="18"/>
          <w:szCs w:val="18"/>
        </w:rPr>
        <w:t xml:space="preserve"> </w:t>
      </w:r>
      <w:r>
        <w:rPr>
          <w:sz w:val="18"/>
          <w:szCs w:val="18"/>
        </w:rPr>
        <w:t>A subsection of the decision tree starts at an internal node and ends at the leaf nodes.</w:t>
      </w:r>
    </w:p>
    <w:p w14:paraId="61B3457D" w14:textId="77777777" w:rsidR="00630E0A" w:rsidRDefault="00000000">
      <w:pPr>
        <w:spacing w:before="30" w:after="30"/>
        <w:jc w:val="both"/>
        <w:rPr>
          <w:sz w:val="18"/>
          <w:szCs w:val="18"/>
        </w:rPr>
      </w:pPr>
      <w:r>
        <w:rPr>
          <w:rStyle w:val="Strong"/>
          <w:sz w:val="18"/>
          <w:szCs w:val="18"/>
        </w:rPr>
        <w:t>Parent Node</w:t>
      </w:r>
      <w:r>
        <w:rPr>
          <w:rStyle w:val="Strong"/>
          <w:b w:val="0"/>
          <w:bCs w:val="0"/>
          <w:sz w:val="18"/>
          <w:szCs w:val="18"/>
        </w:rPr>
        <w:t>:</w:t>
      </w:r>
      <w:r>
        <w:rPr>
          <w:sz w:val="18"/>
          <w:szCs w:val="18"/>
        </w:rPr>
        <w:t xml:space="preserve"> The node that divides into one or more child nodes.</w:t>
      </w:r>
    </w:p>
    <w:p w14:paraId="357DB516" w14:textId="77777777" w:rsidR="00630E0A" w:rsidRDefault="00000000">
      <w:pPr>
        <w:spacing w:before="30" w:after="30"/>
        <w:jc w:val="both"/>
        <w:rPr>
          <w:sz w:val="18"/>
          <w:szCs w:val="18"/>
        </w:rPr>
      </w:pPr>
      <w:r>
        <w:rPr>
          <w:rStyle w:val="Strong"/>
          <w:sz w:val="18"/>
          <w:szCs w:val="18"/>
        </w:rPr>
        <w:t>Child Node:</w:t>
      </w:r>
      <w:r>
        <w:rPr>
          <w:rStyle w:val="Strong"/>
          <w:b w:val="0"/>
          <w:bCs w:val="0"/>
          <w:sz w:val="18"/>
          <w:szCs w:val="18"/>
        </w:rPr>
        <w:t xml:space="preserve"> </w:t>
      </w:r>
      <w:r>
        <w:rPr>
          <w:sz w:val="18"/>
          <w:szCs w:val="18"/>
        </w:rPr>
        <w:t>The nodes that emerge when a parent node is split.</w:t>
      </w:r>
    </w:p>
    <w:p w14:paraId="3298DD51" w14:textId="77777777" w:rsidR="00630E0A" w:rsidRDefault="00000000">
      <w:pPr>
        <w:spacing w:before="30" w:after="30"/>
        <w:jc w:val="both"/>
        <w:rPr>
          <w:sz w:val="18"/>
          <w:szCs w:val="18"/>
        </w:rPr>
      </w:pPr>
      <w:r>
        <w:rPr>
          <w:rStyle w:val="Strong"/>
          <w:sz w:val="18"/>
          <w:szCs w:val="18"/>
        </w:rPr>
        <w:t>Impurity</w:t>
      </w:r>
      <w:r>
        <w:rPr>
          <w:b/>
          <w:bCs/>
          <w:sz w:val="18"/>
          <w:szCs w:val="18"/>
        </w:rPr>
        <w:t>:</w:t>
      </w:r>
      <w:r>
        <w:rPr>
          <w:sz w:val="18"/>
          <w:szCs w:val="18"/>
        </w:rPr>
        <w:t xml:space="preserve"> A measurement of the target variable’s homogeneity in a subset of data. It refers to the degree of randomness or uncertainty in a set of examples. The </w:t>
      </w:r>
      <w:r>
        <w:rPr>
          <w:rStyle w:val="Strong"/>
          <w:b w:val="0"/>
          <w:bCs w:val="0"/>
          <w:sz w:val="18"/>
          <w:szCs w:val="18"/>
        </w:rPr>
        <w:t>Gini index</w:t>
      </w:r>
      <w:r>
        <w:rPr>
          <w:sz w:val="18"/>
          <w:szCs w:val="18"/>
        </w:rPr>
        <w:t xml:space="preserve"> and </w:t>
      </w:r>
      <w:r>
        <w:rPr>
          <w:rStyle w:val="Strong"/>
          <w:b w:val="0"/>
          <w:bCs w:val="0"/>
          <w:sz w:val="18"/>
          <w:szCs w:val="18"/>
        </w:rPr>
        <w:t>entropy</w:t>
      </w:r>
      <w:r>
        <w:rPr>
          <w:sz w:val="18"/>
          <w:szCs w:val="18"/>
        </w:rPr>
        <w:t xml:space="preserve"> are two commonly used impurity measurements in decision trees for classifications task </w:t>
      </w:r>
    </w:p>
    <w:p w14:paraId="2D6F3B7A" w14:textId="77777777" w:rsidR="00630E0A" w:rsidRDefault="00000000">
      <w:pPr>
        <w:spacing w:before="30" w:after="30"/>
        <w:jc w:val="both"/>
        <w:rPr>
          <w:sz w:val="18"/>
          <w:szCs w:val="18"/>
        </w:rPr>
      </w:pPr>
      <w:r>
        <w:rPr>
          <w:rStyle w:val="Strong"/>
          <w:sz w:val="18"/>
          <w:szCs w:val="18"/>
        </w:rPr>
        <w:t>Variance</w:t>
      </w:r>
      <w:r>
        <w:rPr>
          <w:b/>
          <w:bCs/>
          <w:sz w:val="18"/>
          <w:szCs w:val="18"/>
        </w:rPr>
        <w:t>:</w:t>
      </w:r>
      <w:r>
        <w:rPr>
          <w:sz w:val="18"/>
          <w:szCs w:val="18"/>
        </w:rPr>
        <w:t xml:space="preserve"> Variance measures how much the predicted and the target variables vary in different samples of a dataset. It is used for regression problems in decision trees. </w:t>
      </w:r>
    </w:p>
    <w:p w14:paraId="1F498300" w14:textId="77777777" w:rsidR="00630E0A" w:rsidRDefault="00000000">
      <w:pPr>
        <w:spacing w:before="30" w:after="30"/>
        <w:jc w:val="both"/>
        <w:rPr>
          <w:sz w:val="18"/>
          <w:szCs w:val="18"/>
        </w:rPr>
      </w:pPr>
      <w:r>
        <w:rPr>
          <w:rStyle w:val="Strong"/>
          <w:b w:val="0"/>
          <w:bCs w:val="0"/>
          <w:sz w:val="18"/>
          <w:szCs w:val="18"/>
        </w:rPr>
        <w:t xml:space="preserve">Mean squared error, Mean Absolute Error, </w:t>
      </w:r>
      <w:proofErr w:type="spellStart"/>
      <w:r>
        <w:rPr>
          <w:rStyle w:val="Strong"/>
          <w:b w:val="0"/>
          <w:bCs w:val="0"/>
          <w:sz w:val="18"/>
          <w:szCs w:val="18"/>
        </w:rPr>
        <w:t>friedman_mse</w:t>
      </w:r>
      <w:proofErr w:type="spellEnd"/>
      <w:r>
        <w:rPr>
          <w:rStyle w:val="Strong"/>
          <w:b w:val="0"/>
          <w:bCs w:val="0"/>
          <w:sz w:val="18"/>
          <w:szCs w:val="18"/>
        </w:rPr>
        <w:t>, or Half Poisson deviance</w:t>
      </w:r>
      <w:r>
        <w:rPr>
          <w:sz w:val="18"/>
          <w:szCs w:val="18"/>
        </w:rPr>
        <w:t xml:space="preserve"> are used to measure the variance for the regression tasks in the decision tree.</w:t>
      </w:r>
    </w:p>
    <w:p w14:paraId="62335C02" w14:textId="77777777" w:rsidR="00630E0A" w:rsidRDefault="00000000">
      <w:pPr>
        <w:spacing w:before="30" w:after="30"/>
        <w:jc w:val="both"/>
        <w:rPr>
          <w:sz w:val="18"/>
          <w:szCs w:val="18"/>
        </w:rPr>
      </w:pPr>
      <w:r>
        <w:rPr>
          <w:rStyle w:val="Strong"/>
          <w:sz w:val="18"/>
          <w:szCs w:val="18"/>
        </w:rPr>
        <w:t>Information Gain:</w:t>
      </w:r>
      <w:r>
        <w:rPr>
          <w:sz w:val="18"/>
          <w:szCs w:val="18"/>
        </w:rPr>
        <w:t xml:space="preserve"> Information gain is a measure of the reduction in impurity achieved by splitting a dataset on a particular feature in a decision tree. The splitting criterion is determined by the feature that offers the greatest information gain, </w:t>
      </w:r>
      <w:proofErr w:type="gramStart"/>
      <w:r>
        <w:rPr>
          <w:sz w:val="18"/>
          <w:szCs w:val="18"/>
        </w:rPr>
        <w:t>It</w:t>
      </w:r>
      <w:proofErr w:type="gramEnd"/>
      <w:r>
        <w:rPr>
          <w:sz w:val="18"/>
          <w:szCs w:val="18"/>
        </w:rPr>
        <w:t xml:space="preserve"> is used to determine the most informative feature to split on at each node of the tree, with the goal of creating pure subsets</w:t>
      </w:r>
    </w:p>
    <w:p w14:paraId="675D9DBA" w14:textId="77777777" w:rsidR="00630E0A" w:rsidRDefault="00000000">
      <w:pPr>
        <w:spacing w:before="30" w:after="30"/>
        <w:jc w:val="both"/>
        <w:rPr>
          <w:sz w:val="18"/>
          <w:szCs w:val="18"/>
        </w:rPr>
      </w:pPr>
      <w:r>
        <w:rPr>
          <w:rStyle w:val="Strong"/>
          <w:sz w:val="18"/>
          <w:szCs w:val="18"/>
        </w:rPr>
        <w:t>Pruning</w:t>
      </w:r>
      <w:r>
        <w:rPr>
          <w:sz w:val="18"/>
          <w:szCs w:val="18"/>
        </w:rPr>
        <w:t>: The process of removing branches from the tree that do not provide any additional information or lead to overfitting.</w:t>
      </w:r>
    </w:p>
    <w:p w14:paraId="0D78E315" w14:textId="77777777" w:rsidR="00630E0A" w:rsidRDefault="00630E0A">
      <w:pPr>
        <w:spacing w:before="30" w:after="30"/>
        <w:jc w:val="both"/>
        <w:rPr>
          <w:sz w:val="18"/>
          <w:szCs w:val="18"/>
        </w:rPr>
      </w:pPr>
    </w:p>
    <w:p w14:paraId="71AC4F6D" w14:textId="77777777" w:rsidR="00630E0A" w:rsidRDefault="00000000">
      <w:pPr>
        <w:pStyle w:val="Heading2"/>
        <w:spacing w:before="30" w:after="30"/>
      </w:pPr>
      <w:r>
        <w:t>K Means:</w:t>
      </w:r>
    </w:p>
    <w:p w14:paraId="7A700EA4" w14:textId="77777777" w:rsidR="00630E0A" w:rsidRDefault="00000000">
      <w:pPr>
        <w:pStyle w:val="NormalWeb"/>
        <w:spacing w:beforeLines="50" w:before="120" w:beforeAutospacing="0" w:afterLines="50" w:after="120" w:afterAutospacing="0"/>
        <w:jc w:val="both"/>
        <w:rPr>
          <w:sz w:val="18"/>
          <w:szCs w:val="18"/>
        </w:rPr>
      </w:pPr>
      <w:hyperlink r:id="rId16" w:history="1">
        <w:r>
          <w:rPr>
            <w:rStyle w:val="Hyperlink"/>
            <w:color w:val="auto"/>
            <w:sz w:val="18"/>
            <w:szCs w:val="18"/>
            <w:u w:val="none"/>
          </w:rPr>
          <w:t xml:space="preserve">Unsupervised Machine Learning </w:t>
        </w:r>
      </w:hyperlink>
      <w:r>
        <w:rPr>
          <w:sz w:val="18"/>
          <w:szCs w:val="18"/>
        </w:rPr>
        <w:t xml:space="preserve">is the process of teaching a computer to use unlabeled, unclassified data and enabling the algorithm to operate on that data without supervision. Without </w:t>
      </w:r>
      <w:r>
        <w:rPr>
          <w:sz w:val="18"/>
          <w:szCs w:val="18"/>
        </w:rPr>
        <w:t>any previous data training, the machine’s job in this case is to organize unsorted data according to parallels, patterns, and variations. </w:t>
      </w:r>
    </w:p>
    <w:p w14:paraId="37EEA822" w14:textId="77777777" w:rsidR="00630E0A" w:rsidRDefault="00000000">
      <w:pPr>
        <w:pStyle w:val="NormalWeb"/>
        <w:spacing w:beforeLines="50" w:before="120" w:beforeAutospacing="0" w:afterLines="50" w:after="120" w:afterAutospacing="0"/>
        <w:jc w:val="both"/>
        <w:rPr>
          <w:sz w:val="18"/>
          <w:szCs w:val="18"/>
        </w:rPr>
      </w:pPr>
      <w:r>
        <w:rPr>
          <w:sz w:val="18"/>
          <w:szCs w:val="18"/>
        </w:rPr>
        <w:t xml:space="preserve">The goal of </w:t>
      </w:r>
      <w:hyperlink r:id="rId17" w:history="1">
        <w:r>
          <w:rPr>
            <w:rStyle w:val="Hyperlink"/>
            <w:color w:val="auto"/>
            <w:sz w:val="18"/>
            <w:szCs w:val="18"/>
            <w:u w:val="none"/>
          </w:rPr>
          <w:t>clustering</w:t>
        </w:r>
      </w:hyperlink>
      <w:r>
        <w:rPr>
          <w:sz w:val="18"/>
          <w:szCs w:val="18"/>
        </w:rPr>
        <w:t xml:space="preserve"> is to divide the population or set of data points into a number of groups so that the data points within each group are more comparable to one another and different from the data points within the other groups. It is essentially a grouping of things based on how similar and different they are to one another. </w:t>
      </w:r>
    </w:p>
    <w:p w14:paraId="59B4F23F" w14:textId="77777777" w:rsidR="00630E0A" w:rsidRDefault="00000000">
      <w:pPr>
        <w:pStyle w:val="NormalWeb"/>
        <w:spacing w:beforeLines="50" w:before="120" w:beforeAutospacing="0" w:afterLines="50" w:after="120" w:afterAutospacing="0"/>
        <w:jc w:val="both"/>
        <w:rPr>
          <w:sz w:val="18"/>
          <w:szCs w:val="18"/>
        </w:rPr>
      </w:pPr>
      <w:r>
        <w:rPr>
          <w:sz w:val="18"/>
          <w:szCs w:val="18"/>
        </w:rPr>
        <w:t>We are given a data set of items, with certain features, and values for these features (like a vector). The task is to categorize those items into groups. To achieve this, we will use the K-means algorithm</w:t>
      </w:r>
    </w:p>
    <w:p w14:paraId="0DBE492F" w14:textId="77777777" w:rsidR="00630E0A" w:rsidRDefault="00000000">
      <w:pPr>
        <w:rPr>
          <w:rFonts w:ascii="SimSun" w:hAnsi="SimSun" w:cs="SimSun"/>
          <w:sz w:val="24"/>
          <w:szCs w:val="24"/>
        </w:rPr>
      </w:pPr>
      <w:r>
        <w:rPr>
          <w:rFonts w:ascii="SimSun" w:hAnsi="SimSun" w:cs="SimSun"/>
          <w:noProof/>
          <w:sz w:val="24"/>
          <w:szCs w:val="24"/>
        </w:rPr>
        <w:drawing>
          <wp:inline distT="0" distB="0" distL="114300" distR="114300" wp14:anchorId="0F741B00" wp14:editId="743C9295">
            <wp:extent cx="2888615" cy="1731645"/>
            <wp:effectExtent l="0" t="0" r="0" b="0"/>
            <wp:docPr id="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G_256"/>
                    <pic:cNvPicPr>
                      <a:picLocks noChangeAspect="1"/>
                    </pic:cNvPicPr>
                  </pic:nvPicPr>
                  <pic:blipFill>
                    <a:blip r:link="rId18"/>
                    <a:stretch>
                      <a:fillRect/>
                    </a:stretch>
                  </pic:blipFill>
                  <pic:spPr>
                    <a:xfrm>
                      <a:off x="0" y="0"/>
                      <a:ext cx="2888615" cy="1731645"/>
                    </a:xfrm>
                    <a:prstGeom prst="rect">
                      <a:avLst/>
                    </a:prstGeom>
                    <a:noFill/>
                    <a:ln w="9525">
                      <a:noFill/>
                    </a:ln>
                  </pic:spPr>
                </pic:pic>
              </a:graphicData>
            </a:graphic>
          </wp:inline>
        </w:drawing>
      </w:r>
    </w:p>
    <w:p w14:paraId="580A51EF" w14:textId="77777777" w:rsidR="00630E0A" w:rsidRDefault="00000000">
      <w:pPr>
        <w:rPr>
          <w:rFonts w:ascii="SimSun" w:hAnsi="SimSun" w:cs="SimSun"/>
          <w:sz w:val="24"/>
          <w:szCs w:val="24"/>
        </w:rPr>
      </w:pPr>
      <w:r>
        <w:rPr>
          <w:rFonts w:ascii="SimSun" w:hAnsi="SimSun" w:cs="SimSun"/>
          <w:sz w:val="24"/>
          <w:szCs w:val="24"/>
        </w:rPr>
        <w:tab/>
      </w:r>
      <w:r>
        <w:rPr>
          <w:rFonts w:ascii="SimSun" w:hAnsi="SimSun" w:cs="SimSun"/>
          <w:sz w:val="24"/>
          <w:szCs w:val="24"/>
        </w:rPr>
        <w:tab/>
      </w:r>
      <w:r>
        <w:rPr>
          <w:i/>
          <w:iCs/>
          <w:sz w:val="14"/>
          <w:szCs w:val="14"/>
          <w:lang w:eastAsia="en-AU"/>
        </w:rPr>
        <w:t xml:space="preserve">fig 4: K Means </w:t>
      </w:r>
      <w:proofErr w:type="spellStart"/>
      <w:r>
        <w:rPr>
          <w:i/>
          <w:iCs/>
          <w:sz w:val="14"/>
          <w:szCs w:val="14"/>
          <w:lang w:eastAsia="en-AU"/>
        </w:rPr>
        <w:t>Clustring</w:t>
      </w:r>
      <w:proofErr w:type="spellEnd"/>
    </w:p>
    <w:p w14:paraId="1EF63111" w14:textId="77777777" w:rsidR="00630E0A" w:rsidRDefault="00000000">
      <w:pPr>
        <w:pStyle w:val="Heading2"/>
      </w:pPr>
      <w:r>
        <w:t>KNN algorithm:</w:t>
      </w:r>
    </w:p>
    <w:p w14:paraId="65C51A96" w14:textId="77777777" w:rsidR="00630E0A" w:rsidRDefault="00000000">
      <w:pPr>
        <w:pStyle w:val="NormalWeb"/>
        <w:spacing w:beforeLines="50" w:before="120" w:beforeAutospacing="0" w:afterLines="50" w:after="120" w:afterAutospacing="0"/>
        <w:jc w:val="both"/>
        <w:rPr>
          <w:sz w:val="18"/>
          <w:szCs w:val="18"/>
        </w:rPr>
      </w:pPr>
      <w:r>
        <w:rPr>
          <w:sz w:val="18"/>
          <w:szCs w:val="18"/>
        </w:rPr>
        <w:t xml:space="preserve">K-Nearest </w:t>
      </w:r>
      <w:proofErr w:type="spellStart"/>
      <w:r>
        <w:rPr>
          <w:sz w:val="18"/>
          <w:szCs w:val="18"/>
        </w:rPr>
        <w:t>Neighbours</w:t>
      </w:r>
      <w:proofErr w:type="spellEnd"/>
      <w:r>
        <w:rPr>
          <w:sz w:val="18"/>
          <w:szCs w:val="18"/>
        </w:rPr>
        <w:t xml:space="preserve"> is one of the most basic yet essential classification algorithms in Machine Learning. It belongs to the </w:t>
      </w:r>
      <w:hyperlink r:id="rId19" w:history="1">
        <w:r>
          <w:rPr>
            <w:rStyle w:val="Hyperlink"/>
            <w:color w:val="auto"/>
            <w:sz w:val="18"/>
            <w:szCs w:val="18"/>
            <w:u w:val="none"/>
          </w:rPr>
          <w:t>supervised learning</w:t>
        </w:r>
      </w:hyperlink>
      <w:r>
        <w:rPr>
          <w:sz w:val="18"/>
          <w:szCs w:val="18"/>
        </w:rPr>
        <w:t xml:space="preserve"> domain and finds intense application in pattern recognition, </w:t>
      </w:r>
      <w:hyperlink r:id="rId20" w:history="1">
        <w:r>
          <w:rPr>
            <w:rStyle w:val="Hyperlink"/>
            <w:color w:val="auto"/>
            <w:sz w:val="18"/>
            <w:szCs w:val="18"/>
            <w:u w:val="none"/>
          </w:rPr>
          <w:t>data mining</w:t>
        </w:r>
      </w:hyperlink>
      <w:r>
        <w:rPr>
          <w:sz w:val="18"/>
          <w:szCs w:val="18"/>
        </w:rPr>
        <w:t>, and intrusion detection.</w:t>
      </w:r>
    </w:p>
    <w:p w14:paraId="5599DC49" w14:textId="77777777" w:rsidR="00630E0A" w:rsidRDefault="00000000">
      <w:pPr>
        <w:pStyle w:val="NormalWeb"/>
        <w:spacing w:beforeLines="50" w:before="120" w:beforeAutospacing="0" w:afterLines="50" w:after="120" w:afterAutospacing="0"/>
        <w:jc w:val="both"/>
      </w:pPr>
      <w:r>
        <w:rPr>
          <w:sz w:val="18"/>
          <w:szCs w:val="18"/>
        </w:rPr>
        <w:t xml:space="preserve">It is widely disposable in real-life scenarios since it is non-parametric, meaning, it does not make any underlying assumptions about the distribution of data (as opposed to other algorithms such as GMM, which assume a </w:t>
      </w:r>
      <w:hyperlink r:id="rId21" w:history="1">
        <w:r>
          <w:rPr>
            <w:rStyle w:val="Hyperlink"/>
            <w:color w:val="auto"/>
            <w:sz w:val="18"/>
            <w:szCs w:val="18"/>
            <w:u w:val="none"/>
          </w:rPr>
          <w:t>Gaussian distribution</w:t>
        </w:r>
      </w:hyperlink>
      <w:r>
        <w:rPr>
          <w:sz w:val="18"/>
          <w:szCs w:val="18"/>
        </w:rPr>
        <w:t xml:space="preserve"> of the given data). We are given some prior data (also called training data), which classifies coordinates into groups identified by an attribute</w:t>
      </w:r>
    </w:p>
    <w:p w14:paraId="0AA4B6A9" w14:textId="77777777" w:rsidR="00630E0A" w:rsidRDefault="00000000">
      <w:pPr>
        <w:pStyle w:val="Heading3"/>
        <w:keepNext w:val="0"/>
        <w:rPr>
          <w:b/>
          <w:bCs/>
          <w:sz w:val="18"/>
          <w:szCs w:val="18"/>
        </w:rPr>
      </w:pPr>
      <w:r>
        <w:rPr>
          <w:b/>
          <w:bCs/>
          <w:sz w:val="18"/>
          <w:szCs w:val="18"/>
        </w:rPr>
        <w:t>Euclidean Distance</w:t>
      </w:r>
    </w:p>
    <w:p w14:paraId="6C003893" w14:textId="77777777" w:rsidR="00630E0A" w:rsidRDefault="00000000">
      <w:pPr>
        <w:pStyle w:val="NormalWeb"/>
        <w:jc w:val="both"/>
        <w:rPr>
          <w:sz w:val="18"/>
          <w:szCs w:val="18"/>
        </w:rPr>
      </w:pPr>
      <w:r>
        <w:rPr>
          <w:sz w:val="18"/>
          <w:szCs w:val="18"/>
        </w:rPr>
        <w:t xml:space="preserve">This is nothing but the cartesian distance between the two points which are in the plane/hyperplane. </w:t>
      </w:r>
      <w:hyperlink r:id="rId22" w:tgtFrame="https://www.geeksforgeeks.org/k-nearest-neighbours/_blank" w:history="1">
        <w:r>
          <w:rPr>
            <w:rStyle w:val="Hyperlink"/>
            <w:color w:val="auto"/>
            <w:sz w:val="18"/>
            <w:szCs w:val="18"/>
            <w:u w:val="none"/>
          </w:rPr>
          <w:t>Euclidean distance</w:t>
        </w:r>
      </w:hyperlink>
      <w:r>
        <w:rPr>
          <w:sz w:val="18"/>
          <w:szCs w:val="18"/>
        </w:rPr>
        <w:t xml:space="preserve"> can also be visualized as the length of the straight line that joins the two points which are into consideration. This metric helps us calculate the net displacement done between the two states of an object.</w:t>
      </w:r>
    </w:p>
    <w:p w14:paraId="5F874EAB" w14:textId="77777777" w:rsidR="00630E0A" w:rsidRDefault="00000000">
      <w:pPr>
        <w:pStyle w:val="NormalWeb"/>
        <w:jc w:val="both"/>
        <w:rPr>
          <w:sz w:val="18"/>
          <w:szCs w:val="18"/>
        </w:rPr>
      </w:pPr>
      <w:r>
        <w:rPr>
          <w:noProof/>
          <w:sz w:val="18"/>
          <w:szCs w:val="18"/>
        </w:rPr>
        <w:drawing>
          <wp:inline distT="0" distB="0" distL="114300" distR="114300" wp14:anchorId="52D05830" wp14:editId="1DD3FF3C">
            <wp:extent cx="2876550" cy="457200"/>
            <wp:effectExtent l="0" t="0" r="0" b="0"/>
            <wp:docPr id="5" name="Picture 7" descr="Rendered by QuickLaTe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Rendered by QuickLaTeX.com"/>
                    <pic:cNvPicPr>
                      <a:picLocks noChangeAspect="1"/>
                    </pic:cNvPicPr>
                  </pic:nvPicPr>
                  <pic:blipFill>
                    <a:blip r:embed="rId23"/>
                    <a:stretch>
                      <a:fillRect/>
                    </a:stretch>
                  </pic:blipFill>
                  <pic:spPr>
                    <a:xfrm>
                      <a:off x="0" y="0"/>
                      <a:ext cx="2876550" cy="457200"/>
                    </a:xfrm>
                    <a:prstGeom prst="rect">
                      <a:avLst/>
                    </a:prstGeom>
                    <a:solidFill>
                      <a:srgbClr val="FFFFFF"/>
                    </a:solidFill>
                    <a:ln w="9525">
                      <a:noFill/>
                    </a:ln>
                  </pic:spPr>
                </pic:pic>
              </a:graphicData>
            </a:graphic>
          </wp:inline>
        </w:drawing>
      </w:r>
    </w:p>
    <w:p w14:paraId="64E1EC48" w14:textId="77777777" w:rsidR="00630E0A" w:rsidRDefault="00000000">
      <w:pPr>
        <w:pStyle w:val="Heading3"/>
        <w:keepNext w:val="0"/>
        <w:jc w:val="both"/>
        <w:rPr>
          <w:b/>
          <w:bCs/>
          <w:sz w:val="18"/>
          <w:szCs w:val="18"/>
        </w:rPr>
      </w:pPr>
      <w:r>
        <w:rPr>
          <w:b/>
          <w:bCs/>
          <w:sz w:val="18"/>
          <w:szCs w:val="18"/>
        </w:rPr>
        <w:t>Manhattan Distance</w:t>
      </w:r>
    </w:p>
    <w:p w14:paraId="4A327127" w14:textId="77777777" w:rsidR="00630E0A" w:rsidRDefault="00000000">
      <w:pPr>
        <w:pStyle w:val="NormalWeb"/>
        <w:jc w:val="both"/>
        <w:rPr>
          <w:sz w:val="18"/>
          <w:szCs w:val="18"/>
        </w:rPr>
      </w:pPr>
      <w:hyperlink r:id="rId24" w:tgtFrame="https://www.geeksforgeeks.org/k-nearest-neighbours/_blank" w:history="1">
        <w:r>
          <w:rPr>
            <w:rStyle w:val="Hyperlink"/>
            <w:color w:val="auto"/>
            <w:sz w:val="18"/>
            <w:szCs w:val="18"/>
            <w:u w:val="none"/>
          </w:rPr>
          <w:t>Manhattan Distance</w:t>
        </w:r>
      </w:hyperlink>
      <w:r>
        <w:rPr>
          <w:sz w:val="18"/>
          <w:szCs w:val="18"/>
        </w:rPr>
        <w:t xml:space="preserve"> metric is generally used when we are interested in the total distance traveled by the object instead of the displacement. This metric is calculated by summing the </w:t>
      </w:r>
      <w:r>
        <w:rPr>
          <w:sz w:val="18"/>
          <w:szCs w:val="18"/>
        </w:rPr>
        <w:lastRenderedPageBreak/>
        <w:t>absolute difference between the coordinates of the points in n-dimensions.</w:t>
      </w:r>
    </w:p>
    <w:p w14:paraId="0C2BCDB2" w14:textId="77777777" w:rsidR="00630E0A" w:rsidRDefault="00000000">
      <w:pPr>
        <w:pStyle w:val="NormalWeb"/>
        <w:jc w:val="both"/>
        <w:rPr>
          <w:sz w:val="18"/>
          <w:szCs w:val="18"/>
        </w:rPr>
      </w:pPr>
      <w:r>
        <w:rPr>
          <w:noProof/>
          <w:sz w:val="18"/>
          <w:szCs w:val="18"/>
        </w:rPr>
        <w:drawing>
          <wp:inline distT="0" distB="0" distL="114300" distR="114300" wp14:anchorId="68F35372" wp14:editId="59D53486">
            <wp:extent cx="2905125" cy="276225"/>
            <wp:effectExtent l="0" t="0" r="0" b="0"/>
            <wp:docPr id="6" name="Picture 8" descr="Rendered by QuickLaTe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Rendered by QuickLaTeX.com"/>
                    <pic:cNvPicPr>
                      <a:picLocks noChangeAspect="1"/>
                    </pic:cNvPicPr>
                  </pic:nvPicPr>
                  <pic:blipFill>
                    <a:blip r:embed="rId25"/>
                    <a:stretch>
                      <a:fillRect/>
                    </a:stretch>
                  </pic:blipFill>
                  <pic:spPr>
                    <a:xfrm>
                      <a:off x="0" y="0"/>
                      <a:ext cx="2905125" cy="276225"/>
                    </a:xfrm>
                    <a:prstGeom prst="rect">
                      <a:avLst/>
                    </a:prstGeom>
                    <a:solidFill>
                      <a:srgbClr val="FFFFFF"/>
                    </a:solidFill>
                    <a:ln w="9525">
                      <a:noFill/>
                    </a:ln>
                  </pic:spPr>
                </pic:pic>
              </a:graphicData>
            </a:graphic>
          </wp:inline>
        </w:drawing>
      </w:r>
    </w:p>
    <w:p w14:paraId="077EE80E" w14:textId="77777777" w:rsidR="00630E0A" w:rsidRDefault="00000000">
      <w:pPr>
        <w:pStyle w:val="Heading3"/>
        <w:keepNext w:val="0"/>
        <w:jc w:val="both"/>
        <w:rPr>
          <w:b/>
          <w:bCs/>
          <w:sz w:val="18"/>
          <w:szCs w:val="18"/>
        </w:rPr>
      </w:pPr>
      <w:r>
        <w:rPr>
          <w:b/>
          <w:bCs/>
          <w:sz w:val="18"/>
          <w:szCs w:val="18"/>
        </w:rPr>
        <w:t>Minkowski Distance</w:t>
      </w:r>
    </w:p>
    <w:p w14:paraId="2A991204" w14:textId="77777777" w:rsidR="00630E0A" w:rsidRDefault="00000000">
      <w:pPr>
        <w:pStyle w:val="NormalWeb"/>
        <w:jc w:val="both"/>
        <w:rPr>
          <w:sz w:val="18"/>
          <w:szCs w:val="18"/>
        </w:rPr>
      </w:pPr>
      <w:r>
        <w:rPr>
          <w:sz w:val="18"/>
          <w:szCs w:val="18"/>
        </w:rPr>
        <w:t xml:space="preserve">We can say that the Euclidean, as well as the Manhattan distance, are special cases of the </w:t>
      </w:r>
      <w:hyperlink r:id="rId26" w:tgtFrame="https://www.geeksforgeeks.org/k-nearest-neighbours/_blank" w:history="1">
        <w:r>
          <w:rPr>
            <w:rStyle w:val="Hyperlink"/>
            <w:color w:val="auto"/>
            <w:sz w:val="18"/>
            <w:szCs w:val="18"/>
            <w:u w:val="none"/>
          </w:rPr>
          <w:t>Minkowski distance</w:t>
        </w:r>
      </w:hyperlink>
      <w:r>
        <w:rPr>
          <w:sz w:val="18"/>
          <w:szCs w:val="18"/>
        </w:rPr>
        <w:t>.</w:t>
      </w:r>
    </w:p>
    <w:p w14:paraId="4D54EE62" w14:textId="77777777" w:rsidR="00630E0A" w:rsidRDefault="00000000">
      <w:pPr>
        <w:pStyle w:val="NormalWeb"/>
        <w:jc w:val="both"/>
        <w:rPr>
          <w:sz w:val="18"/>
          <w:szCs w:val="18"/>
        </w:rPr>
      </w:pPr>
      <w:r>
        <w:rPr>
          <w:noProof/>
          <w:sz w:val="18"/>
          <w:szCs w:val="18"/>
        </w:rPr>
        <w:drawing>
          <wp:inline distT="0" distB="0" distL="114300" distR="114300" wp14:anchorId="634CD909" wp14:editId="162F1EBD">
            <wp:extent cx="2990850" cy="371475"/>
            <wp:effectExtent l="0" t="0" r="0" b="0"/>
            <wp:docPr id="7" name="Picture 9" descr="Rendered by QuickLaTe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Rendered by QuickLaTeX.com"/>
                    <pic:cNvPicPr>
                      <a:picLocks noChangeAspect="1"/>
                    </pic:cNvPicPr>
                  </pic:nvPicPr>
                  <pic:blipFill>
                    <a:blip r:embed="rId27"/>
                    <a:stretch>
                      <a:fillRect/>
                    </a:stretch>
                  </pic:blipFill>
                  <pic:spPr>
                    <a:xfrm>
                      <a:off x="0" y="0"/>
                      <a:ext cx="2990850" cy="371475"/>
                    </a:xfrm>
                    <a:prstGeom prst="rect">
                      <a:avLst/>
                    </a:prstGeom>
                    <a:solidFill>
                      <a:srgbClr val="FFFFFF"/>
                    </a:solidFill>
                    <a:ln w="9525">
                      <a:noFill/>
                    </a:ln>
                  </pic:spPr>
                </pic:pic>
              </a:graphicData>
            </a:graphic>
          </wp:inline>
        </w:drawing>
      </w:r>
    </w:p>
    <w:p w14:paraId="4E49F1A7" w14:textId="77777777" w:rsidR="00630E0A" w:rsidRDefault="00000000">
      <w:pPr>
        <w:pStyle w:val="NormalWeb"/>
        <w:jc w:val="both"/>
        <w:rPr>
          <w:sz w:val="18"/>
          <w:szCs w:val="18"/>
        </w:rPr>
      </w:pPr>
      <w:r>
        <w:rPr>
          <w:sz w:val="18"/>
          <w:szCs w:val="18"/>
        </w:rPr>
        <w:t>From the formula above we can say that when p = 2 then it is the same as the formula for the Euclidean distance and when p = 1 then we obtain the formula for the Manhattan distance.</w:t>
      </w:r>
    </w:p>
    <w:p w14:paraId="05C87B86" w14:textId="77777777" w:rsidR="00630E0A" w:rsidRDefault="00000000">
      <w:pPr>
        <w:pStyle w:val="NormalWeb"/>
        <w:jc w:val="both"/>
        <w:rPr>
          <w:b/>
          <w:bCs/>
        </w:rPr>
      </w:pPr>
      <w:r>
        <w:rPr>
          <w:b/>
          <w:bCs/>
          <w:sz w:val="18"/>
          <w:szCs w:val="18"/>
        </w:rPr>
        <w:t>4.3.3   Advantages of the KNN Algorithm</w:t>
      </w:r>
    </w:p>
    <w:p w14:paraId="77376DB6" w14:textId="77777777" w:rsidR="00630E0A" w:rsidRDefault="00000000">
      <w:pPr>
        <w:spacing w:beforeLines="50" w:before="120" w:afterLines="50" w:after="120"/>
        <w:jc w:val="both"/>
        <w:rPr>
          <w:sz w:val="18"/>
          <w:szCs w:val="18"/>
        </w:rPr>
      </w:pPr>
      <w:r>
        <w:rPr>
          <w:rStyle w:val="Strong"/>
          <w:sz w:val="18"/>
          <w:szCs w:val="18"/>
        </w:rPr>
        <w:t>Easy to implement</w:t>
      </w:r>
      <w:r>
        <w:rPr>
          <w:sz w:val="18"/>
          <w:szCs w:val="18"/>
        </w:rPr>
        <w:t xml:space="preserve"> as the complexity of the algorithm is not that high.</w:t>
      </w:r>
    </w:p>
    <w:p w14:paraId="2478DB80" w14:textId="77777777" w:rsidR="00630E0A" w:rsidRDefault="00000000">
      <w:pPr>
        <w:spacing w:beforeLines="50" w:before="120" w:afterLines="50" w:after="120"/>
        <w:jc w:val="both"/>
        <w:rPr>
          <w:sz w:val="18"/>
          <w:szCs w:val="18"/>
        </w:rPr>
      </w:pPr>
      <w:r>
        <w:rPr>
          <w:rStyle w:val="Strong"/>
          <w:sz w:val="18"/>
          <w:szCs w:val="18"/>
        </w:rPr>
        <w:t>Adapts Easily</w:t>
      </w:r>
      <w:r>
        <w:rPr>
          <w:sz w:val="18"/>
          <w:szCs w:val="18"/>
        </w:rPr>
        <w:t xml:space="preserve"> – As per the working of the KNN algorithm it stores all the data in memory storage and hence whenever a new example or data point is added then the algorithm adjusts itself as per that new example and has its contribution to the future predictions as well.</w:t>
      </w:r>
    </w:p>
    <w:p w14:paraId="4B89850E" w14:textId="77777777" w:rsidR="00630E0A" w:rsidRDefault="00000000">
      <w:pPr>
        <w:spacing w:beforeLines="50" w:before="120" w:afterLines="50" w:after="120"/>
        <w:jc w:val="both"/>
      </w:pPr>
      <w:r>
        <w:rPr>
          <w:rStyle w:val="Strong"/>
          <w:sz w:val="18"/>
          <w:szCs w:val="18"/>
        </w:rPr>
        <w:t>Few Hyperparameters</w:t>
      </w:r>
      <w:r>
        <w:rPr>
          <w:sz w:val="18"/>
          <w:szCs w:val="18"/>
        </w:rPr>
        <w:t xml:space="preserve"> – The only parameters which are required in the training of a KNN algorithm are the value of k and the choice of the distance metric which we would like to choose from our evaluation metric</w:t>
      </w:r>
      <w:r>
        <w:t>.</w:t>
      </w:r>
    </w:p>
    <w:p w14:paraId="75C255D4" w14:textId="77777777" w:rsidR="00630E0A" w:rsidRDefault="00000000">
      <w:pPr>
        <w:pStyle w:val="Heading2"/>
        <w:keepNext w:val="0"/>
        <w:numPr>
          <w:ilvl w:val="1"/>
          <w:numId w:val="0"/>
        </w:numPr>
        <w:rPr>
          <w:sz w:val="18"/>
          <w:szCs w:val="18"/>
        </w:rPr>
      </w:pPr>
      <w:r>
        <w:rPr>
          <w:sz w:val="18"/>
          <w:szCs w:val="18"/>
        </w:rPr>
        <w:t>4.3.4   Disadvantages of the KNN Algorithm</w:t>
      </w:r>
    </w:p>
    <w:p w14:paraId="3B63ADDC" w14:textId="77777777" w:rsidR="00630E0A" w:rsidRDefault="00000000">
      <w:pPr>
        <w:spacing w:beforeLines="50" w:before="120" w:afterLines="50" w:after="120" w:line="240" w:lineRule="auto"/>
        <w:jc w:val="both"/>
        <w:rPr>
          <w:sz w:val="18"/>
          <w:szCs w:val="18"/>
        </w:rPr>
      </w:pPr>
      <w:r>
        <w:rPr>
          <w:rStyle w:val="Strong"/>
          <w:sz w:val="18"/>
          <w:szCs w:val="18"/>
        </w:rPr>
        <w:t>Does not scale</w:t>
      </w:r>
      <w:r>
        <w:rPr>
          <w:sz w:val="18"/>
          <w:szCs w:val="18"/>
        </w:rPr>
        <w:t xml:space="preserve"> – As we have heard about this that the KNN algorithm is also considered a Lazy Algorithm. The main significance of this term is that this takes lots of computing power as well as data storage. This makes this algorithm both time-consuming and resource exhausting.</w:t>
      </w:r>
    </w:p>
    <w:p w14:paraId="7A11B6E5" w14:textId="77777777" w:rsidR="00630E0A" w:rsidRDefault="00000000">
      <w:pPr>
        <w:spacing w:beforeLines="50" w:before="120" w:afterLines="50" w:after="120" w:line="240" w:lineRule="auto"/>
        <w:jc w:val="both"/>
        <w:rPr>
          <w:sz w:val="18"/>
          <w:szCs w:val="18"/>
        </w:rPr>
      </w:pPr>
      <w:r>
        <w:rPr>
          <w:rStyle w:val="Strong"/>
          <w:sz w:val="18"/>
          <w:szCs w:val="18"/>
        </w:rPr>
        <w:t>Curse of Dimensionality</w:t>
      </w:r>
      <w:r>
        <w:rPr>
          <w:sz w:val="18"/>
          <w:szCs w:val="18"/>
        </w:rPr>
        <w:t xml:space="preserve"> – There is a term known as the peaking phenomenon according to this the KNN algorithm is affected by the </w:t>
      </w:r>
      <w:hyperlink r:id="rId28" w:history="1">
        <w:r>
          <w:rPr>
            <w:rStyle w:val="Hyperlink"/>
            <w:color w:val="auto"/>
            <w:sz w:val="18"/>
            <w:szCs w:val="18"/>
            <w:u w:val="none"/>
          </w:rPr>
          <w:t>curse of dimensionality</w:t>
        </w:r>
      </w:hyperlink>
      <w:r>
        <w:rPr>
          <w:sz w:val="18"/>
          <w:szCs w:val="18"/>
        </w:rPr>
        <w:t xml:space="preserve"> which implies the algorithm faces a hard time classifying the data points properly when the dimensionality is too high.</w:t>
      </w:r>
    </w:p>
    <w:p w14:paraId="14A27790" w14:textId="77777777" w:rsidR="00630E0A" w:rsidRDefault="00000000">
      <w:pPr>
        <w:spacing w:beforeLines="50" w:before="120" w:afterLines="50" w:after="120" w:line="240" w:lineRule="auto"/>
        <w:jc w:val="both"/>
        <w:rPr>
          <w:sz w:val="18"/>
          <w:szCs w:val="18"/>
        </w:rPr>
      </w:pPr>
      <w:r>
        <w:rPr>
          <w:rStyle w:val="Strong"/>
          <w:sz w:val="18"/>
          <w:szCs w:val="18"/>
        </w:rPr>
        <w:t>Prone to Overfitting</w:t>
      </w:r>
      <w:r>
        <w:rPr>
          <w:sz w:val="18"/>
          <w:szCs w:val="18"/>
        </w:rPr>
        <w:t xml:space="preserve"> – As the algorithm is affected due to the curse of dimensionality it is prone to the problem of overfitting as well. Hence generally </w:t>
      </w:r>
      <w:hyperlink r:id="rId29" w:history="1">
        <w:r>
          <w:rPr>
            <w:rStyle w:val="Hyperlink"/>
            <w:color w:val="auto"/>
            <w:sz w:val="18"/>
            <w:szCs w:val="18"/>
            <w:u w:val="none"/>
          </w:rPr>
          <w:t>feature selection</w:t>
        </w:r>
      </w:hyperlink>
      <w:r>
        <w:rPr>
          <w:sz w:val="18"/>
          <w:szCs w:val="18"/>
        </w:rPr>
        <w:t xml:space="preserve"> as well as </w:t>
      </w:r>
      <w:hyperlink r:id="rId30" w:history="1">
        <w:r>
          <w:rPr>
            <w:rStyle w:val="Hyperlink"/>
            <w:color w:val="auto"/>
            <w:sz w:val="18"/>
            <w:szCs w:val="18"/>
            <w:u w:val="none"/>
          </w:rPr>
          <w:t>dimensionality reduction</w:t>
        </w:r>
      </w:hyperlink>
      <w:r>
        <w:rPr>
          <w:sz w:val="18"/>
          <w:szCs w:val="18"/>
        </w:rPr>
        <w:t xml:space="preserve"> techniques are applied to deal with this problem.</w:t>
      </w:r>
    </w:p>
    <w:p w14:paraId="37D19944" w14:textId="77777777" w:rsidR="00630E0A" w:rsidRDefault="00000000">
      <w:r>
        <w:rPr>
          <w:noProof/>
        </w:rPr>
        <w:drawing>
          <wp:inline distT="0" distB="0" distL="114300" distR="114300" wp14:anchorId="28BB04CA" wp14:editId="29B381D7">
            <wp:extent cx="2862580" cy="2551430"/>
            <wp:effectExtent l="0" t="0" r="0" b="0"/>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pic:cNvPicPr>
                      <a:picLocks noChangeAspect="1"/>
                    </pic:cNvPicPr>
                  </pic:nvPicPr>
                  <pic:blipFill>
                    <a:blip r:embed="rId31"/>
                    <a:stretch>
                      <a:fillRect/>
                    </a:stretch>
                  </pic:blipFill>
                  <pic:spPr>
                    <a:xfrm>
                      <a:off x="0" y="0"/>
                      <a:ext cx="2862580" cy="2551430"/>
                    </a:xfrm>
                    <a:prstGeom prst="rect">
                      <a:avLst/>
                    </a:prstGeom>
                    <a:noFill/>
                    <a:ln>
                      <a:noFill/>
                    </a:ln>
                  </pic:spPr>
                </pic:pic>
              </a:graphicData>
            </a:graphic>
          </wp:inline>
        </w:drawing>
      </w:r>
    </w:p>
    <w:p w14:paraId="7EF1AA41" w14:textId="77777777" w:rsidR="00630E0A" w:rsidRDefault="00000000">
      <w:pPr>
        <w:rPr>
          <w:sz w:val="14"/>
          <w:szCs w:val="14"/>
        </w:rPr>
        <w:sectPr w:rsidR="00630E0A">
          <w:type w:val="continuous"/>
          <w:pgSz w:w="11907" w:h="16839"/>
          <w:pgMar w:top="1440" w:right="1080" w:bottom="1440" w:left="1080" w:header="720" w:footer="720" w:gutter="0"/>
          <w:cols w:num="2" w:space="720"/>
          <w:docGrid w:linePitch="360"/>
        </w:sectPr>
      </w:pPr>
      <w:r>
        <w:tab/>
      </w:r>
      <w:r>
        <w:rPr>
          <w:i/>
          <w:iCs/>
          <w:sz w:val="14"/>
          <w:szCs w:val="14"/>
          <w:lang w:eastAsia="en-AU"/>
        </w:rPr>
        <w:t>fig 5:Work flow of  the algorithm</w:t>
      </w:r>
    </w:p>
    <w:p w14:paraId="181D76AD" w14:textId="5CCFBAD9" w:rsidR="00630E0A" w:rsidRDefault="00C86F8D">
      <w:r>
        <w:rPr>
          <w:noProof/>
        </w:rPr>
        <w:drawing>
          <wp:inline distT="0" distB="0" distL="0" distR="0" wp14:anchorId="283FF192" wp14:editId="33290D39">
            <wp:extent cx="6224270" cy="3314700"/>
            <wp:effectExtent l="0" t="0" r="5080" b="0"/>
            <wp:docPr id="348590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90132" name="Picture 348590132"/>
                    <pic:cNvPicPr/>
                  </pic:nvPicPr>
                  <pic:blipFill rotWithShape="1">
                    <a:blip r:embed="rId32">
                      <a:extLst>
                        <a:ext uri="{28A0092B-C50C-407E-A947-70E740481C1C}">
                          <a14:useLocalDpi xmlns:a14="http://schemas.microsoft.com/office/drawing/2010/main" val="0"/>
                        </a:ext>
                      </a:extLst>
                    </a:blip>
                    <a:srcRect l="29178" t="31953" r="27855" b="8518"/>
                    <a:stretch/>
                  </pic:blipFill>
                  <pic:spPr bwMode="auto">
                    <a:xfrm>
                      <a:off x="0" y="0"/>
                      <a:ext cx="6235607" cy="3320737"/>
                    </a:xfrm>
                    <a:prstGeom prst="rect">
                      <a:avLst/>
                    </a:prstGeom>
                    <a:ln>
                      <a:noFill/>
                    </a:ln>
                    <a:extLst>
                      <a:ext uri="{53640926-AAD7-44D8-BBD7-CCE9431645EC}">
                        <a14:shadowObscured xmlns:a14="http://schemas.microsoft.com/office/drawing/2010/main"/>
                      </a:ext>
                    </a:extLst>
                  </pic:spPr>
                </pic:pic>
              </a:graphicData>
            </a:graphic>
          </wp:inline>
        </w:drawing>
      </w:r>
    </w:p>
    <w:p w14:paraId="5BC733D5" w14:textId="24F4828C" w:rsidR="00630E0A" w:rsidRPr="00503538" w:rsidRDefault="00000000" w:rsidP="00503538">
      <w:pPr>
        <w:ind w:left="2880" w:firstLine="720"/>
        <w:rPr>
          <w:b/>
          <w:i/>
          <w:iCs/>
        </w:rPr>
        <w:sectPr w:rsidR="00630E0A" w:rsidRPr="00503538">
          <w:type w:val="continuous"/>
          <w:pgSz w:w="11907" w:h="16839"/>
          <w:pgMar w:top="1440" w:right="1080" w:bottom="1440" w:left="1080" w:header="720" w:footer="720" w:gutter="0"/>
          <w:cols w:space="720"/>
          <w:docGrid w:linePitch="360"/>
        </w:sectPr>
      </w:pPr>
      <w:r>
        <w:rPr>
          <w:i/>
          <w:iCs/>
          <w:sz w:val="14"/>
          <w:szCs w:val="14"/>
          <w:lang w:eastAsia="en-AU"/>
        </w:rPr>
        <w:t>fig 6:</w:t>
      </w:r>
      <w:r>
        <w:rPr>
          <w:b/>
          <w:bCs/>
          <w:i/>
          <w:iCs/>
          <w:sz w:val="14"/>
          <w:szCs w:val="14"/>
          <w:lang w:eastAsia="en-AU"/>
        </w:rPr>
        <w:t xml:space="preserve"> </w:t>
      </w:r>
      <w:r>
        <w:rPr>
          <w:i/>
          <w:iCs/>
          <w:sz w:val="14"/>
          <w:szCs w:val="14"/>
          <w:lang w:eastAsia="en-AU"/>
        </w:rPr>
        <w:t>Model</w:t>
      </w:r>
      <w:r>
        <w:rPr>
          <w:rFonts w:ascii="Times-Roman" w:eastAsia="Times-Roman" w:hAnsi="Times-Roman" w:cs="Times-Roman"/>
          <w:i/>
          <w:iCs/>
          <w:color w:val="000000"/>
          <w:sz w:val="14"/>
          <w:szCs w:val="14"/>
          <w:lang w:eastAsia="zh-CN" w:bidi="ar"/>
        </w:rPr>
        <w:t xml:space="preserve"> Diagram</w:t>
      </w:r>
      <w:r>
        <w:rPr>
          <w:rFonts w:ascii="Times-Roman" w:eastAsia="Times-Roman" w:hAnsi="Times-Roman" w:cs="Times-Roman"/>
          <w:i/>
          <w:iCs/>
          <w:color w:val="000000"/>
          <w:sz w:val="18"/>
          <w:szCs w:val="18"/>
          <w:lang w:eastAsia="zh-CN" w:bidi="ar"/>
        </w:rPr>
        <w:t xml:space="preserve"> </w:t>
      </w:r>
    </w:p>
    <w:p w14:paraId="0935D04B" w14:textId="77777777" w:rsidR="00630E0A" w:rsidRDefault="00630E0A">
      <w:pPr>
        <w:rPr>
          <w:rFonts w:eastAsia="Times New Roman"/>
          <w:b/>
          <w:bCs/>
          <w:sz w:val="18"/>
          <w:szCs w:val="20"/>
        </w:rPr>
      </w:pPr>
    </w:p>
    <w:p w14:paraId="70847FD2" w14:textId="77777777" w:rsidR="00630E0A" w:rsidRDefault="00000000">
      <w:pPr>
        <w:pStyle w:val="Heading1"/>
        <w:rPr>
          <w:bCs/>
        </w:rPr>
      </w:pPr>
      <w:r>
        <w:rPr>
          <w:bCs/>
        </w:rPr>
        <w:t xml:space="preserve">Results and </w:t>
      </w:r>
      <w:proofErr w:type="spellStart"/>
      <w:r>
        <w:rPr>
          <w:bCs/>
        </w:rPr>
        <w:t>Disscusson</w:t>
      </w:r>
      <w:proofErr w:type="spellEnd"/>
      <w:r>
        <w:rPr>
          <w:bCs/>
        </w:rPr>
        <w:t>:</w:t>
      </w:r>
    </w:p>
    <w:p w14:paraId="262897EF" w14:textId="77777777" w:rsidR="00630E0A" w:rsidRDefault="00000000">
      <w:pPr>
        <w:spacing w:beforeLines="50" w:before="120" w:afterLines="50" w:after="120"/>
        <w:rPr>
          <w:sz w:val="18"/>
          <w:szCs w:val="18"/>
        </w:rPr>
      </w:pPr>
      <w:r>
        <w:rPr>
          <w:rFonts w:eastAsia="Times-BoldItalic"/>
          <w:b/>
          <w:bCs/>
          <w:i/>
          <w:iCs/>
          <w:color w:val="000000"/>
          <w:sz w:val="18"/>
          <w:szCs w:val="18"/>
          <w:lang w:eastAsia="zh-CN" w:bidi="ar"/>
        </w:rPr>
        <w:t xml:space="preserve">Performance Measures </w:t>
      </w:r>
    </w:p>
    <w:p w14:paraId="7E59789F" w14:textId="77777777" w:rsidR="00630E0A" w:rsidRDefault="00000000">
      <w:pPr>
        <w:spacing w:beforeLines="50" w:before="120" w:afterLines="50" w:after="120"/>
        <w:rPr>
          <w:rFonts w:eastAsia="Times-Roman"/>
          <w:color w:val="000000"/>
          <w:sz w:val="18"/>
          <w:szCs w:val="18"/>
          <w:lang w:eastAsia="zh-CN" w:bidi="ar"/>
        </w:rPr>
      </w:pPr>
      <w:r>
        <w:rPr>
          <w:rFonts w:eastAsia="Times-Roman"/>
          <w:color w:val="000000"/>
          <w:sz w:val="18"/>
          <w:szCs w:val="18"/>
          <w:lang w:eastAsia="zh-CN" w:bidi="ar"/>
        </w:rPr>
        <w:t xml:space="preserve">To evaluate </w:t>
      </w:r>
      <w:proofErr w:type="gramStart"/>
      <w:r>
        <w:rPr>
          <w:rFonts w:eastAsia="Times-Roman"/>
          <w:color w:val="000000"/>
          <w:sz w:val="18"/>
          <w:szCs w:val="18"/>
          <w:lang w:eastAsia="zh-CN" w:bidi="ar"/>
        </w:rPr>
        <w:t>performance</w:t>
      </w:r>
      <w:proofErr w:type="gramEnd"/>
      <w:r>
        <w:rPr>
          <w:rFonts w:eastAsia="Times-Roman"/>
          <w:color w:val="000000"/>
          <w:sz w:val="18"/>
          <w:szCs w:val="18"/>
          <w:lang w:eastAsia="zh-CN" w:bidi="ar"/>
        </w:rPr>
        <w:t xml:space="preserve"> we use confusion matrix of predicted score. Values of True Positive(TP), True Negative(TN), False Positive(FP), False Negative(FN) are filled in confusion matrix. </w:t>
      </w:r>
    </w:p>
    <w:p w14:paraId="497572EF" w14:textId="77777777" w:rsidR="00630E0A" w:rsidRDefault="00000000">
      <w:pPr>
        <w:spacing w:beforeLines="50" w:before="120" w:afterLines="50" w:after="120"/>
        <w:rPr>
          <w:rFonts w:eastAsia="Times-Roman"/>
          <w:b/>
          <w:bCs/>
          <w:color w:val="000000"/>
          <w:sz w:val="18"/>
          <w:szCs w:val="18"/>
          <w:lang w:eastAsia="zh-CN" w:bidi="ar"/>
        </w:rPr>
      </w:pPr>
      <w:r>
        <w:rPr>
          <w:rFonts w:eastAsia="Times-Roman"/>
          <w:b/>
          <w:bCs/>
          <w:color w:val="000000"/>
          <w:sz w:val="18"/>
          <w:szCs w:val="18"/>
          <w:lang w:eastAsia="zh-CN" w:bidi="ar"/>
        </w:rPr>
        <w:t>Confusion matrix:</w:t>
      </w:r>
    </w:p>
    <w:tbl>
      <w:tblPr>
        <w:tblStyle w:val="TableGrid"/>
        <w:tblW w:w="0" w:type="auto"/>
        <w:tblLook w:val="04A0" w:firstRow="1" w:lastRow="0" w:firstColumn="1" w:lastColumn="0" w:noHBand="0" w:noVBand="1"/>
      </w:tblPr>
      <w:tblGrid>
        <w:gridCol w:w="1181"/>
        <w:gridCol w:w="1182"/>
        <w:gridCol w:w="1183"/>
        <w:gridCol w:w="1183"/>
      </w:tblGrid>
      <w:tr w:rsidR="00630E0A" w14:paraId="451F7248" w14:textId="77777777">
        <w:trPr>
          <w:gridAfter w:val="2"/>
          <w:wAfter w:w="2366" w:type="dxa"/>
        </w:trPr>
        <w:tc>
          <w:tcPr>
            <w:tcW w:w="1181" w:type="dxa"/>
          </w:tcPr>
          <w:p w14:paraId="39C70860" w14:textId="77777777" w:rsidR="00630E0A" w:rsidRDefault="00630E0A">
            <w:pPr>
              <w:widowControl/>
              <w:jc w:val="left"/>
              <w:rPr>
                <w:rFonts w:ascii="Times-Italic" w:eastAsia="Times-Italic" w:hAnsi="Times-Italic" w:cs="Times-Italic"/>
                <w:i/>
                <w:iCs/>
                <w:color w:val="000000"/>
                <w:sz w:val="18"/>
                <w:szCs w:val="18"/>
                <w:lang w:eastAsia="zh-CN" w:bidi="ar"/>
              </w:rPr>
            </w:pPr>
          </w:p>
        </w:tc>
        <w:tc>
          <w:tcPr>
            <w:tcW w:w="1182" w:type="dxa"/>
          </w:tcPr>
          <w:p w14:paraId="239924A4" w14:textId="77777777" w:rsidR="00630E0A" w:rsidRDefault="00000000">
            <w:pPr>
              <w:widowControl/>
              <w:jc w:val="left"/>
              <w:rPr>
                <w:rFonts w:ascii="Times-Italic" w:eastAsia="Times-Italic" w:hAnsi="Times-Italic" w:cs="Times-Italic"/>
                <w:i/>
                <w:iCs/>
                <w:color w:val="000000"/>
                <w:sz w:val="18"/>
                <w:szCs w:val="18"/>
                <w:lang w:eastAsia="zh-CN" w:bidi="ar"/>
              </w:rPr>
            </w:pPr>
            <w:r>
              <w:rPr>
                <w:rFonts w:ascii="Times-Italic" w:eastAsia="Times-Italic" w:hAnsi="Times-Italic" w:cs="Times-Italic"/>
                <w:i/>
                <w:iCs/>
                <w:color w:val="000000"/>
                <w:sz w:val="18"/>
                <w:szCs w:val="18"/>
                <w:lang w:eastAsia="zh-CN" w:bidi="ar"/>
              </w:rPr>
              <w:t>Predicted</w:t>
            </w:r>
          </w:p>
        </w:tc>
      </w:tr>
      <w:tr w:rsidR="00630E0A" w14:paraId="7F9A9C58" w14:textId="77777777">
        <w:tc>
          <w:tcPr>
            <w:tcW w:w="1181" w:type="dxa"/>
            <w:vMerge w:val="restart"/>
          </w:tcPr>
          <w:p w14:paraId="627011AA" w14:textId="77777777" w:rsidR="00630E0A" w:rsidRDefault="00000000">
            <w:pPr>
              <w:widowControl/>
              <w:jc w:val="left"/>
              <w:rPr>
                <w:rFonts w:ascii="Times-Italic" w:eastAsia="Times-Italic" w:hAnsi="Times-Italic" w:cs="Times-Italic"/>
                <w:i/>
                <w:iCs/>
                <w:color w:val="000000"/>
                <w:sz w:val="18"/>
                <w:szCs w:val="18"/>
                <w:lang w:eastAsia="zh-CN" w:bidi="ar"/>
              </w:rPr>
            </w:pPr>
            <w:r>
              <w:rPr>
                <w:rFonts w:ascii="Times-Italic" w:eastAsia="Times-Italic" w:hAnsi="Times-Italic" w:cs="Times-Italic"/>
                <w:i/>
                <w:iCs/>
                <w:color w:val="000000"/>
                <w:sz w:val="18"/>
                <w:szCs w:val="18"/>
                <w:lang w:eastAsia="zh-CN" w:bidi="ar"/>
              </w:rPr>
              <w:t>Actual</w:t>
            </w:r>
          </w:p>
        </w:tc>
        <w:tc>
          <w:tcPr>
            <w:tcW w:w="1182" w:type="dxa"/>
          </w:tcPr>
          <w:p w14:paraId="00629AFA" w14:textId="77777777" w:rsidR="00630E0A" w:rsidRDefault="00630E0A">
            <w:pPr>
              <w:widowControl/>
              <w:jc w:val="left"/>
              <w:rPr>
                <w:rFonts w:ascii="Times-Italic" w:eastAsia="Times-Italic" w:hAnsi="Times-Italic" w:cs="Times-Italic"/>
                <w:i/>
                <w:iCs/>
                <w:color w:val="000000"/>
                <w:sz w:val="18"/>
                <w:szCs w:val="18"/>
                <w:lang w:eastAsia="zh-CN" w:bidi="ar"/>
              </w:rPr>
            </w:pPr>
          </w:p>
        </w:tc>
        <w:tc>
          <w:tcPr>
            <w:tcW w:w="1183" w:type="dxa"/>
          </w:tcPr>
          <w:p w14:paraId="61E011BB" w14:textId="77777777" w:rsidR="00630E0A" w:rsidRDefault="00000000">
            <w:pPr>
              <w:widowControl/>
              <w:jc w:val="left"/>
              <w:rPr>
                <w:rFonts w:ascii="Times-Italic" w:eastAsia="Times-Italic" w:hAnsi="Times-Italic" w:cs="Times-Italic"/>
                <w:i/>
                <w:iCs/>
                <w:color w:val="000000"/>
                <w:sz w:val="18"/>
                <w:szCs w:val="18"/>
                <w:lang w:eastAsia="zh-CN" w:bidi="ar"/>
              </w:rPr>
            </w:pPr>
            <w:r>
              <w:rPr>
                <w:rFonts w:ascii="Times-Italic" w:eastAsia="Times-Italic" w:hAnsi="Times-Italic" w:cs="Times-Italic"/>
                <w:i/>
                <w:iCs/>
                <w:color w:val="000000"/>
                <w:sz w:val="18"/>
                <w:szCs w:val="18"/>
                <w:lang w:eastAsia="zh-CN" w:bidi="ar"/>
              </w:rPr>
              <w:t xml:space="preserve">Negative </w:t>
            </w:r>
          </w:p>
        </w:tc>
        <w:tc>
          <w:tcPr>
            <w:tcW w:w="1183" w:type="dxa"/>
          </w:tcPr>
          <w:p w14:paraId="6C151384" w14:textId="77777777" w:rsidR="00630E0A" w:rsidRDefault="00000000">
            <w:pPr>
              <w:widowControl/>
              <w:jc w:val="left"/>
              <w:rPr>
                <w:rFonts w:ascii="Times-Italic" w:eastAsia="Times-Italic" w:hAnsi="Times-Italic" w:cs="Times-Italic"/>
                <w:i/>
                <w:iCs/>
                <w:color w:val="000000"/>
                <w:sz w:val="18"/>
                <w:szCs w:val="18"/>
                <w:lang w:eastAsia="zh-CN" w:bidi="ar"/>
              </w:rPr>
            </w:pPr>
            <w:r>
              <w:rPr>
                <w:rFonts w:ascii="Times-Italic" w:eastAsia="Times-Italic" w:hAnsi="Times-Italic" w:cs="Times-Italic"/>
                <w:i/>
                <w:iCs/>
                <w:color w:val="000000"/>
                <w:sz w:val="18"/>
                <w:szCs w:val="18"/>
                <w:lang w:eastAsia="zh-CN" w:bidi="ar"/>
              </w:rPr>
              <w:t xml:space="preserve">Positive </w:t>
            </w:r>
          </w:p>
        </w:tc>
      </w:tr>
      <w:tr w:rsidR="00630E0A" w14:paraId="546A33B9" w14:textId="77777777">
        <w:tc>
          <w:tcPr>
            <w:tcW w:w="1181" w:type="dxa"/>
            <w:vMerge/>
          </w:tcPr>
          <w:p w14:paraId="696CE3A9" w14:textId="77777777" w:rsidR="00630E0A" w:rsidRDefault="00630E0A">
            <w:pPr>
              <w:widowControl/>
              <w:jc w:val="left"/>
              <w:rPr>
                <w:rFonts w:ascii="Times-Italic" w:eastAsia="Times-Italic" w:hAnsi="Times-Italic" w:cs="Times-Italic"/>
                <w:i/>
                <w:iCs/>
                <w:color w:val="000000"/>
                <w:sz w:val="18"/>
                <w:szCs w:val="18"/>
                <w:lang w:eastAsia="zh-CN" w:bidi="ar"/>
              </w:rPr>
            </w:pPr>
          </w:p>
        </w:tc>
        <w:tc>
          <w:tcPr>
            <w:tcW w:w="1182" w:type="dxa"/>
          </w:tcPr>
          <w:p w14:paraId="1166C8CD" w14:textId="77777777" w:rsidR="00630E0A" w:rsidRDefault="00000000">
            <w:pPr>
              <w:widowControl/>
              <w:jc w:val="left"/>
              <w:rPr>
                <w:rFonts w:ascii="Times-Italic" w:eastAsia="Times-Italic" w:hAnsi="Times-Italic" w:cs="Times-Italic"/>
                <w:i/>
                <w:iCs/>
                <w:color w:val="000000"/>
                <w:sz w:val="18"/>
                <w:szCs w:val="18"/>
                <w:lang w:eastAsia="zh-CN" w:bidi="ar"/>
              </w:rPr>
            </w:pPr>
            <w:r>
              <w:rPr>
                <w:rFonts w:ascii="Times-Italic" w:eastAsia="Times-Italic" w:hAnsi="Times-Italic" w:cs="Times-Italic"/>
                <w:i/>
                <w:iCs/>
                <w:color w:val="000000"/>
                <w:sz w:val="18"/>
                <w:szCs w:val="18"/>
                <w:lang w:eastAsia="zh-CN" w:bidi="ar"/>
              </w:rPr>
              <w:t xml:space="preserve">Negative </w:t>
            </w:r>
          </w:p>
        </w:tc>
        <w:tc>
          <w:tcPr>
            <w:tcW w:w="1183" w:type="dxa"/>
          </w:tcPr>
          <w:p w14:paraId="2F32245C" w14:textId="77777777" w:rsidR="00630E0A" w:rsidRDefault="00000000">
            <w:pPr>
              <w:widowControl/>
              <w:jc w:val="left"/>
              <w:rPr>
                <w:rFonts w:ascii="Times-Italic" w:eastAsia="Times-Italic" w:hAnsi="Times-Italic" w:cs="Times-Italic"/>
                <w:i/>
                <w:iCs/>
                <w:color w:val="000000"/>
                <w:sz w:val="18"/>
                <w:szCs w:val="18"/>
                <w:lang w:eastAsia="zh-CN" w:bidi="ar"/>
              </w:rPr>
            </w:pPr>
            <w:r>
              <w:rPr>
                <w:rFonts w:ascii="Times-Italic" w:eastAsia="Times-Italic" w:hAnsi="Times-Italic" w:cs="Times-Italic"/>
                <w:i/>
                <w:iCs/>
                <w:color w:val="000000"/>
                <w:sz w:val="18"/>
                <w:szCs w:val="18"/>
                <w:lang w:eastAsia="zh-CN" w:bidi="ar"/>
              </w:rPr>
              <w:t xml:space="preserve">True Negative </w:t>
            </w:r>
          </w:p>
        </w:tc>
        <w:tc>
          <w:tcPr>
            <w:tcW w:w="1183" w:type="dxa"/>
          </w:tcPr>
          <w:p w14:paraId="31A9A6A1" w14:textId="77777777" w:rsidR="00630E0A" w:rsidRDefault="00000000">
            <w:pPr>
              <w:widowControl/>
              <w:jc w:val="left"/>
              <w:rPr>
                <w:rFonts w:ascii="Times-Italic" w:eastAsia="Times-Italic" w:hAnsi="Times-Italic" w:cs="Times-Italic"/>
                <w:i/>
                <w:iCs/>
                <w:color w:val="000000"/>
                <w:sz w:val="18"/>
                <w:szCs w:val="18"/>
                <w:lang w:eastAsia="zh-CN" w:bidi="ar"/>
              </w:rPr>
            </w:pPr>
            <w:r>
              <w:rPr>
                <w:rFonts w:ascii="Times-Italic" w:eastAsia="Times-Italic" w:hAnsi="Times-Italic" w:cs="Times-Italic"/>
                <w:i/>
                <w:iCs/>
                <w:color w:val="000000"/>
                <w:sz w:val="18"/>
                <w:szCs w:val="18"/>
                <w:lang w:eastAsia="zh-CN" w:bidi="ar"/>
              </w:rPr>
              <w:t xml:space="preserve">False  Positive </w:t>
            </w:r>
          </w:p>
        </w:tc>
      </w:tr>
      <w:tr w:rsidR="00630E0A" w14:paraId="481CBB80" w14:textId="77777777">
        <w:tc>
          <w:tcPr>
            <w:tcW w:w="1181" w:type="dxa"/>
            <w:vMerge/>
          </w:tcPr>
          <w:p w14:paraId="094F13C1" w14:textId="77777777" w:rsidR="00630E0A" w:rsidRDefault="00630E0A">
            <w:pPr>
              <w:widowControl/>
              <w:jc w:val="left"/>
              <w:rPr>
                <w:rFonts w:ascii="Times-Italic" w:eastAsia="Times-Italic" w:hAnsi="Times-Italic" w:cs="Times-Italic"/>
                <w:i/>
                <w:iCs/>
                <w:color w:val="000000"/>
                <w:sz w:val="18"/>
                <w:szCs w:val="18"/>
                <w:lang w:eastAsia="zh-CN" w:bidi="ar"/>
              </w:rPr>
            </w:pPr>
          </w:p>
        </w:tc>
        <w:tc>
          <w:tcPr>
            <w:tcW w:w="1182" w:type="dxa"/>
          </w:tcPr>
          <w:p w14:paraId="39B59AE5" w14:textId="77777777" w:rsidR="00630E0A" w:rsidRDefault="00000000">
            <w:pPr>
              <w:widowControl/>
              <w:jc w:val="left"/>
              <w:rPr>
                <w:rFonts w:ascii="Times-Italic" w:eastAsia="Times-Italic" w:hAnsi="Times-Italic" w:cs="Times-Italic"/>
                <w:i/>
                <w:iCs/>
                <w:color w:val="000000"/>
                <w:sz w:val="18"/>
                <w:szCs w:val="18"/>
                <w:lang w:eastAsia="zh-CN" w:bidi="ar"/>
              </w:rPr>
            </w:pPr>
            <w:r>
              <w:rPr>
                <w:rFonts w:ascii="Times-Italic" w:eastAsia="Times-Italic" w:hAnsi="Times-Italic" w:cs="Times-Italic"/>
                <w:i/>
                <w:iCs/>
                <w:color w:val="000000"/>
                <w:sz w:val="18"/>
                <w:szCs w:val="18"/>
                <w:lang w:eastAsia="zh-CN" w:bidi="ar"/>
              </w:rPr>
              <w:t xml:space="preserve">Positive </w:t>
            </w:r>
          </w:p>
        </w:tc>
        <w:tc>
          <w:tcPr>
            <w:tcW w:w="1183" w:type="dxa"/>
          </w:tcPr>
          <w:p w14:paraId="07041D7C" w14:textId="77777777" w:rsidR="00630E0A" w:rsidRDefault="00000000">
            <w:pPr>
              <w:widowControl/>
              <w:jc w:val="left"/>
              <w:rPr>
                <w:rFonts w:ascii="Times-Italic" w:eastAsia="Times-Italic" w:hAnsi="Times-Italic" w:cs="Times-Italic"/>
                <w:i/>
                <w:iCs/>
                <w:color w:val="000000"/>
                <w:sz w:val="18"/>
                <w:szCs w:val="18"/>
                <w:lang w:eastAsia="zh-CN" w:bidi="ar"/>
              </w:rPr>
            </w:pPr>
            <w:r>
              <w:rPr>
                <w:rFonts w:ascii="Times-Italic" w:eastAsia="Times-Italic" w:hAnsi="Times-Italic" w:cs="Times-Italic"/>
                <w:i/>
                <w:iCs/>
                <w:color w:val="000000"/>
                <w:sz w:val="18"/>
                <w:szCs w:val="18"/>
                <w:lang w:eastAsia="zh-CN" w:bidi="ar"/>
              </w:rPr>
              <w:t xml:space="preserve">False Negative </w:t>
            </w:r>
          </w:p>
        </w:tc>
        <w:tc>
          <w:tcPr>
            <w:tcW w:w="1183" w:type="dxa"/>
          </w:tcPr>
          <w:p w14:paraId="43EBCCCD" w14:textId="77777777" w:rsidR="00630E0A" w:rsidRDefault="00000000">
            <w:pPr>
              <w:widowControl/>
              <w:jc w:val="left"/>
              <w:rPr>
                <w:rFonts w:ascii="Times-Italic" w:eastAsia="Times-Italic" w:hAnsi="Times-Italic" w:cs="Times-Italic"/>
                <w:i/>
                <w:iCs/>
                <w:color w:val="000000"/>
                <w:sz w:val="18"/>
                <w:szCs w:val="18"/>
                <w:lang w:eastAsia="zh-CN" w:bidi="ar"/>
              </w:rPr>
            </w:pPr>
            <w:r>
              <w:rPr>
                <w:rFonts w:ascii="Times-Italic" w:eastAsia="Times-Italic" w:hAnsi="Times-Italic" w:cs="Times-Italic"/>
                <w:i/>
                <w:iCs/>
                <w:color w:val="000000"/>
                <w:sz w:val="18"/>
                <w:szCs w:val="18"/>
                <w:lang w:eastAsia="zh-CN" w:bidi="ar"/>
              </w:rPr>
              <w:t xml:space="preserve">True Positive </w:t>
            </w:r>
          </w:p>
        </w:tc>
      </w:tr>
    </w:tbl>
    <w:p w14:paraId="1151EDFA" w14:textId="77777777" w:rsidR="00630E0A" w:rsidRDefault="00000000">
      <w:r>
        <w:rPr>
          <w:rFonts w:ascii="Times-Italic" w:eastAsia="Times-Italic" w:hAnsi="Times-Italic" w:cs="Times-Italic"/>
          <w:i/>
          <w:iCs/>
          <w:color w:val="000000"/>
          <w:sz w:val="18"/>
          <w:szCs w:val="18"/>
          <w:lang w:eastAsia="zh-CN" w:bidi="ar"/>
        </w:rPr>
        <w:t xml:space="preserve"> </w:t>
      </w:r>
    </w:p>
    <w:p w14:paraId="0F234672" w14:textId="77777777" w:rsidR="00630E0A" w:rsidRDefault="00000000">
      <w:pPr>
        <w:rPr>
          <w:rFonts w:ascii="Times-Roman" w:eastAsia="Times-Roman" w:hAnsi="Times-Roman" w:cs="Times-Roman"/>
          <w:color w:val="000000"/>
          <w:sz w:val="19"/>
          <w:szCs w:val="19"/>
          <w:lang w:eastAsia="zh-CN" w:bidi="ar"/>
        </w:rPr>
      </w:pPr>
      <w:r>
        <w:rPr>
          <w:rFonts w:ascii="Symbol" w:hAnsi="Symbol" w:cs="Symbol"/>
          <w:color w:val="000000"/>
          <w:sz w:val="19"/>
          <w:szCs w:val="19"/>
          <w:lang w:eastAsia="zh-CN" w:bidi="ar"/>
        </w:rPr>
        <w:t xml:space="preserve"> </w:t>
      </w:r>
      <w:r>
        <w:rPr>
          <w:rFonts w:ascii="Times-Roman" w:eastAsia="Times-Roman" w:hAnsi="Times-Roman" w:cs="Times-Roman"/>
          <w:b/>
          <w:bCs/>
          <w:color w:val="000000"/>
          <w:sz w:val="19"/>
          <w:szCs w:val="19"/>
          <w:lang w:eastAsia="zh-CN" w:bidi="ar"/>
        </w:rPr>
        <w:t>Accuracy Score</w:t>
      </w:r>
      <w:r>
        <w:rPr>
          <w:rFonts w:ascii="Times-Roman" w:eastAsia="Times-Roman" w:hAnsi="Times-Roman" w:cs="Times-Roman"/>
          <w:color w:val="000000"/>
          <w:sz w:val="19"/>
          <w:szCs w:val="19"/>
          <w:lang w:eastAsia="zh-CN" w:bidi="ar"/>
        </w:rPr>
        <w:t xml:space="preserve">: </w:t>
      </w:r>
    </w:p>
    <w:p w14:paraId="575246D9" w14:textId="77777777" w:rsidR="00630E0A" w:rsidRDefault="00000000">
      <w:pPr>
        <w:jc w:val="both"/>
      </w:pPr>
      <w:r>
        <w:rPr>
          <w:rFonts w:ascii="Times-Roman" w:eastAsia="Times-Roman" w:hAnsi="Times-Roman" w:cs="Times-Roman"/>
          <w:color w:val="000000"/>
          <w:sz w:val="18"/>
          <w:szCs w:val="18"/>
          <w:lang w:eastAsia="zh-CN" w:bidi="ar"/>
        </w:rPr>
        <w:t xml:space="preserve">Comparison of the expected outcomes with the predicted outcomes of the system for a given input dataset is done. Higher the rate of actual true labels in testing data matching with corresponding set of predicted labels, higher will be the accuracy </w:t>
      </w:r>
      <w:proofErr w:type="gramStart"/>
      <w:r>
        <w:rPr>
          <w:rFonts w:ascii="Times-Roman" w:eastAsia="Times-Roman" w:hAnsi="Times-Roman" w:cs="Times-Roman"/>
          <w:color w:val="000000"/>
          <w:sz w:val="18"/>
          <w:szCs w:val="18"/>
          <w:lang w:eastAsia="zh-CN" w:bidi="ar"/>
        </w:rPr>
        <w:t>For</w:t>
      </w:r>
      <w:proofErr w:type="gramEnd"/>
      <w:r>
        <w:rPr>
          <w:rFonts w:ascii="Times-Roman" w:eastAsia="Times-Roman" w:hAnsi="Times-Roman" w:cs="Times-Roman"/>
          <w:color w:val="000000"/>
          <w:sz w:val="18"/>
          <w:szCs w:val="18"/>
          <w:lang w:eastAsia="zh-CN" w:bidi="ar"/>
        </w:rPr>
        <w:t xml:space="preserve"> measuring the success of the prediction, we use precision-recall index</w:t>
      </w:r>
      <w:r>
        <w:rPr>
          <w:rFonts w:ascii="Times-Roman" w:eastAsia="Times-Roman" w:hAnsi="Times-Roman" w:cs="Times-Roman"/>
          <w:color w:val="000000"/>
          <w:sz w:val="19"/>
          <w:szCs w:val="19"/>
          <w:lang w:eastAsia="zh-CN" w:bidi="ar"/>
        </w:rPr>
        <w:t xml:space="preserve">. </w:t>
      </w:r>
    </w:p>
    <w:p w14:paraId="0A74DEF5" w14:textId="77777777" w:rsidR="00630E0A" w:rsidRDefault="00000000">
      <w:pPr>
        <w:rPr>
          <w:rFonts w:ascii="Times-Roman" w:eastAsia="Times-Roman" w:hAnsi="Times-Roman" w:cs="Times-Roman"/>
          <w:b/>
          <w:bCs/>
          <w:color w:val="000000"/>
          <w:sz w:val="19"/>
          <w:szCs w:val="19"/>
          <w:lang w:eastAsia="zh-CN" w:bidi="ar"/>
        </w:rPr>
      </w:pPr>
      <w:r>
        <w:rPr>
          <w:rFonts w:ascii="Symbol" w:hAnsi="Symbol" w:cs="Symbol"/>
          <w:color w:val="000000"/>
          <w:sz w:val="19"/>
          <w:szCs w:val="19"/>
          <w:lang w:eastAsia="zh-CN" w:bidi="ar"/>
        </w:rPr>
        <w:t xml:space="preserve"> </w:t>
      </w:r>
      <w:r>
        <w:rPr>
          <w:rFonts w:ascii="Times-Roman" w:eastAsia="Times-Roman" w:hAnsi="Times-Roman" w:cs="Times-Roman"/>
          <w:b/>
          <w:bCs/>
          <w:color w:val="000000"/>
          <w:sz w:val="19"/>
          <w:szCs w:val="19"/>
          <w:lang w:eastAsia="zh-CN" w:bidi="ar"/>
        </w:rPr>
        <w:t>Precision Score:</w:t>
      </w:r>
    </w:p>
    <w:p w14:paraId="409A149A" w14:textId="77777777" w:rsidR="00630E0A" w:rsidRDefault="00000000">
      <w:pPr>
        <w:jc w:val="both"/>
        <w:rPr>
          <w:sz w:val="18"/>
          <w:szCs w:val="18"/>
        </w:rPr>
      </w:pPr>
      <w:r>
        <w:rPr>
          <w:rFonts w:ascii="Times-Roman" w:eastAsia="Times-Roman" w:hAnsi="Times-Roman" w:cs="Times-Roman"/>
          <w:b/>
          <w:bCs/>
          <w:color w:val="000000"/>
          <w:sz w:val="19"/>
          <w:szCs w:val="19"/>
          <w:lang w:eastAsia="zh-CN" w:bidi="ar"/>
        </w:rPr>
        <w:t xml:space="preserve"> </w:t>
      </w:r>
      <w:r>
        <w:rPr>
          <w:rFonts w:ascii="Times-Roman" w:eastAsia="Times-Roman" w:hAnsi="Times-Roman" w:cs="Times-Roman"/>
          <w:color w:val="000000"/>
          <w:sz w:val="18"/>
          <w:szCs w:val="18"/>
          <w:lang w:eastAsia="zh-CN" w:bidi="ar"/>
        </w:rPr>
        <w:t>This is defined as the number of True Positives (</w:t>
      </w:r>
      <w:proofErr w:type="spellStart"/>
      <w:r>
        <w:rPr>
          <w:rFonts w:ascii="Times-Roman" w:eastAsia="Times-Roman" w:hAnsi="Times-Roman" w:cs="Times-Roman"/>
          <w:color w:val="000000"/>
          <w:sz w:val="18"/>
          <w:szCs w:val="18"/>
          <w:lang w:eastAsia="zh-CN" w:bidi="ar"/>
        </w:rPr>
        <w:t>Tp</w:t>
      </w:r>
      <w:proofErr w:type="spellEnd"/>
      <w:r>
        <w:rPr>
          <w:rFonts w:ascii="Times-Roman" w:eastAsia="Times-Roman" w:hAnsi="Times-Roman" w:cs="Times-Roman"/>
          <w:color w:val="000000"/>
          <w:sz w:val="18"/>
          <w:szCs w:val="18"/>
          <w:lang w:eastAsia="zh-CN" w:bidi="ar"/>
        </w:rPr>
        <w:t xml:space="preserve">) divided by the sum of True Positives and False Positives </w:t>
      </w:r>
    </w:p>
    <w:p w14:paraId="7215293D" w14:textId="77777777" w:rsidR="00630E0A" w:rsidRDefault="00000000">
      <w:pPr>
        <w:jc w:val="both"/>
        <w:rPr>
          <w:rFonts w:ascii="Times-Roman" w:eastAsia="Times-Roman" w:hAnsi="Times-Roman" w:cs="Times-Roman"/>
          <w:color w:val="000000"/>
          <w:sz w:val="18"/>
          <w:szCs w:val="18"/>
          <w:lang w:eastAsia="zh-CN" w:bidi="ar"/>
        </w:rPr>
      </w:pPr>
      <w:r>
        <w:rPr>
          <w:rFonts w:ascii="Times-Roman" w:eastAsia="Times-Roman" w:hAnsi="Times-Roman" w:cs="Times-Roman"/>
          <w:color w:val="000000"/>
          <w:sz w:val="18"/>
          <w:szCs w:val="18"/>
          <w:lang w:eastAsia="zh-CN" w:bidi="ar"/>
        </w:rPr>
        <w:t>(</w:t>
      </w:r>
      <w:proofErr w:type="spellStart"/>
      <w:r>
        <w:rPr>
          <w:rFonts w:ascii="Times-Roman" w:eastAsia="Times-Roman" w:hAnsi="Times-Roman" w:cs="Times-Roman"/>
          <w:color w:val="000000"/>
          <w:sz w:val="18"/>
          <w:szCs w:val="18"/>
          <w:lang w:eastAsia="zh-CN" w:bidi="ar"/>
        </w:rPr>
        <w:t>Fp</w:t>
      </w:r>
      <w:proofErr w:type="spellEnd"/>
      <w:r>
        <w:rPr>
          <w:rFonts w:ascii="Times-Roman" w:eastAsia="Times-Roman" w:hAnsi="Times-Roman" w:cs="Times-Roman"/>
          <w:color w:val="000000"/>
          <w:sz w:val="18"/>
          <w:szCs w:val="18"/>
          <w:lang w:eastAsia="zh-CN" w:bidi="ar"/>
        </w:rPr>
        <w:t>)</w:t>
      </w:r>
    </w:p>
    <w:p w14:paraId="30DC0C70" w14:textId="77777777" w:rsidR="00630E0A" w:rsidRDefault="00000000">
      <w:pPr>
        <w:jc w:val="both"/>
      </w:pPr>
      <w:r>
        <w:rPr>
          <w:b/>
          <w:bCs/>
        </w:rPr>
        <w:t>References:</w:t>
      </w:r>
    </w:p>
    <w:p w14:paraId="04D5E129" w14:textId="77777777" w:rsidR="00630E0A" w:rsidRDefault="00000000">
      <w:pPr>
        <w:pStyle w:val="References"/>
        <w:spacing w:after="120"/>
        <w:jc w:val="both"/>
      </w:pPr>
      <w:r>
        <w:t>Bowman, M., Debray, S. K., and Peterson, L. L. 1993. Reasoning about naming systems. .</w:t>
      </w:r>
    </w:p>
    <w:p w14:paraId="1C2B856A" w14:textId="77777777" w:rsidR="00630E0A" w:rsidRDefault="00000000">
      <w:pPr>
        <w:pStyle w:val="References"/>
        <w:spacing w:after="120"/>
        <w:jc w:val="both"/>
      </w:pPr>
      <w:r>
        <w:t xml:space="preserve">Ding, W. and </w:t>
      </w:r>
      <w:proofErr w:type="spellStart"/>
      <w:r>
        <w:t>Marchionini</w:t>
      </w:r>
      <w:proofErr w:type="spellEnd"/>
      <w:r>
        <w:t xml:space="preserve">, G. 1997 A Study on Video Browsing Strategies. Technical Report. University of Maryland at College Park. </w:t>
      </w:r>
    </w:p>
    <w:p w14:paraId="4CA9EABB" w14:textId="77777777" w:rsidR="00630E0A" w:rsidRDefault="00000000">
      <w:pPr>
        <w:pStyle w:val="References"/>
        <w:spacing w:after="120"/>
        <w:jc w:val="both"/>
      </w:pPr>
      <w:r>
        <w:t xml:space="preserve">Fröhlich, B. and Plate, J. 2000. The cubic mouse: a new device for three-dimensional input. In Proceedings of the SIGCHI Conference on Human Factors in Computing Systems </w:t>
      </w:r>
    </w:p>
    <w:p w14:paraId="2D9EDCC1" w14:textId="77777777" w:rsidR="00630E0A" w:rsidRDefault="00000000">
      <w:pPr>
        <w:pStyle w:val="References"/>
        <w:spacing w:after="120"/>
        <w:jc w:val="both"/>
      </w:pPr>
      <w:r>
        <w:t>Tavel, P. 2007 Modeling and Simulation Design. AK Peters Ltd.</w:t>
      </w:r>
    </w:p>
    <w:p w14:paraId="4287A344" w14:textId="77777777" w:rsidR="00630E0A" w:rsidRDefault="00000000">
      <w:pPr>
        <w:pStyle w:val="References"/>
        <w:spacing w:after="120"/>
        <w:jc w:val="both"/>
      </w:pPr>
      <w:r>
        <w:t xml:space="preserve">Sannella, M. J. 1994 Constraint Satisfaction and Debugging for Interactive User Interfaces. </w:t>
      </w:r>
      <w:proofErr w:type="spellStart"/>
      <w:r>
        <w:t>DoctoralThesis</w:t>
      </w:r>
      <w:proofErr w:type="spellEnd"/>
      <w:r>
        <w:t>. UMI Order Number: UMI Order No. GAX95-09398., University of Washington.</w:t>
      </w:r>
    </w:p>
    <w:p w14:paraId="688F48A8" w14:textId="77777777" w:rsidR="00630E0A" w:rsidRDefault="00000000">
      <w:pPr>
        <w:pStyle w:val="References"/>
        <w:spacing w:after="120"/>
        <w:jc w:val="both"/>
      </w:pPr>
      <w:r>
        <w:t>Forman, G. 2003. An extensive empirical study of feature selection metrics for text classification. J. Mach. Learn. Res. 3 (Mar. 2003), 1289-1305.</w:t>
      </w:r>
    </w:p>
    <w:p w14:paraId="5BE356E1" w14:textId="77777777" w:rsidR="00630E0A" w:rsidRDefault="00000000">
      <w:pPr>
        <w:pStyle w:val="References"/>
        <w:spacing w:after="120"/>
        <w:jc w:val="both"/>
      </w:pPr>
      <w:r>
        <w:t xml:space="preserve">Brown, L. D., Hua, H., and Gao, C. 2003. A widget framework for augmented interaction in SCAPE. </w:t>
      </w:r>
    </w:p>
    <w:p w14:paraId="3B88EDA0" w14:textId="77777777" w:rsidR="00630E0A" w:rsidRDefault="00000000">
      <w:pPr>
        <w:pStyle w:val="References"/>
        <w:spacing w:after="120"/>
        <w:jc w:val="both"/>
      </w:pPr>
      <w:r>
        <w:t>Y.T. Yu, M.F. Lau, "A comparison of MC/DC, MUMCUT and several other coverage criteria for logical decisions", Journal of Systems and Software, 2005, in press.</w:t>
      </w:r>
    </w:p>
    <w:p w14:paraId="0F10DE95" w14:textId="77777777" w:rsidR="00630E0A" w:rsidRDefault="00000000">
      <w:pPr>
        <w:pStyle w:val="References"/>
        <w:spacing w:after="120"/>
        <w:jc w:val="both"/>
        <w:sectPr w:rsidR="00630E0A">
          <w:type w:val="continuous"/>
          <w:pgSz w:w="11907" w:h="16839"/>
          <w:pgMar w:top="1440" w:right="1080" w:bottom="1440" w:left="1080" w:header="720" w:footer="720" w:gutter="0"/>
          <w:cols w:num="2" w:space="720" w:equalWidth="0">
            <w:col w:w="4661" w:space="425"/>
            <w:col w:w="4661"/>
          </w:cols>
          <w:docGrid w:linePitch="360"/>
        </w:sectPr>
      </w:pPr>
      <w:r>
        <w:t>Spector, A. Z. 1989. Achieving application requirements. In Distributed Systems, S. Mullender</w:t>
      </w:r>
    </w:p>
    <w:p w14:paraId="1537AA3C" w14:textId="77777777" w:rsidR="00630E0A" w:rsidRDefault="00000000">
      <w:pPr>
        <w:pStyle w:val="Default"/>
        <w:jc w:val="both"/>
        <w:rPr>
          <w:rFonts w:hAnsi="Cambria Math"/>
        </w:rPr>
      </w:pPr>
      <m:oMathPara>
        <m:oMath>
          <m:r>
            <m:rPr>
              <m:sty m:val="p"/>
            </m:rPr>
            <w:rPr>
              <w:rFonts w:ascii="Cambria Math" w:hAnsi="Cambria Math"/>
            </w:rPr>
            <m:t>p=</m:t>
          </m:r>
          <m:f>
            <m:fPr>
              <m:ctrlPr>
                <w:rPr>
                  <w:rFonts w:ascii="Cambria Math" w:hAnsi="Cambria Math"/>
                </w:rPr>
              </m:ctrlPr>
            </m:fPr>
            <m:num>
              <m:r>
                <m:rPr>
                  <m:sty m:val="p"/>
                </m:rPr>
                <w:rPr>
                  <w:rFonts w:ascii="Cambria Math" w:hAnsi="Cambria Math"/>
                </w:rPr>
                <m:t>tp</m:t>
              </m:r>
            </m:num>
            <m:den>
              <m:r>
                <m:rPr>
                  <m:sty m:val="p"/>
                </m:rPr>
                <w:rPr>
                  <w:rFonts w:ascii="Cambria Math" w:hAnsi="Cambria Math"/>
                </w:rPr>
                <m:t>tp+fp</m:t>
              </m:r>
            </m:den>
          </m:f>
        </m:oMath>
      </m:oMathPara>
    </w:p>
    <w:p w14:paraId="138A8ACE" w14:textId="77777777" w:rsidR="00630E0A" w:rsidRDefault="00630E0A">
      <w:pPr>
        <w:pStyle w:val="Default"/>
        <w:jc w:val="both"/>
        <w:rPr>
          <w:rFonts w:hAnsi="Cambria Math"/>
        </w:rPr>
      </w:pPr>
    </w:p>
    <w:p w14:paraId="44FBAD7E" w14:textId="77777777" w:rsidR="00630E0A" w:rsidRDefault="00000000">
      <w:pPr>
        <w:rPr>
          <w:sz w:val="18"/>
          <w:szCs w:val="18"/>
        </w:rPr>
      </w:pPr>
      <w:r>
        <w:rPr>
          <w:rFonts w:eastAsia="Times-Roman"/>
          <w:b/>
          <w:bCs/>
          <w:color w:val="000000"/>
          <w:sz w:val="18"/>
          <w:szCs w:val="18"/>
          <w:lang w:eastAsia="zh-CN" w:bidi="ar"/>
        </w:rPr>
        <w:t>Best value: 1 and Worst value: 0.</w:t>
      </w:r>
      <w:r>
        <w:rPr>
          <w:rFonts w:eastAsia="Times-Roman"/>
          <w:color w:val="000000"/>
          <w:sz w:val="18"/>
          <w:szCs w:val="18"/>
          <w:lang w:eastAsia="zh-CN" w:bidi="ar"/>
        </w:rPr>
        <w:t xml:space="preserve"> </w:t>
      </w:r>
    </w:p>
    <w:p w14:paraId="063B9E82" w14:textId="77777777" w:rsidR="00630E0A" w:rsidRDefault="00000000">
      <w:pPr>
        <w:rPr>
          <w:sz w:val="18"/>
          <w:szCs w:val="18"/>
        </w:rPr>
      </w:pPr>
      <w:r>
        <w:rPr>
          <w:rFonts w:eastAsia="Times-Roman"/>
          <w:b/>
          <w:bCs/>
          <w:color w:val="000000"/>
          <w:sz w:val="18"/>
          <w:szCs w:val="18"/>
          <w:lang w:eastAsia="zh-CN" w:bidi="ar"/>
        </w:rPr>
        <w:t>Recall Score:</w:t>
      </w:r>
      <w:r>
        <w:rPr>
          <w:rFonts w:eastAsia="Times-Roman"/>
          <w:color w:val="000000"/>
          <w:sz w:val="18"/>
          <w:szCs w:val="18"/>
          <w:lang w:eastAsia="zh-CN" w:bidi="ar"/>
        </w:rPr>
        <w:t xml:space="preserve"> This is defined as the number of True Positives (</w:t>
      </w:r>
      <w:proofErr w:type="spellStart"/>
      <w:r>
        <w:rPr>
          <w:rFonts w:eastAsia="Times-Roman"/>
          <w:color w:val="000000"/>
          <w:sz w:val="18"/>
          <w:szCs w:val="18"/>
          <w:lang w:eastAsia="zh-CN" w:bidi="ar"/>
        </w:rPr>
        <w:t>Tp</w:t>
      </w:r>
      <w:proofErr w:type="spellEnd"/>
      <w:r>
        <w:rPr>
          <w:rFonts w:eastAsia="Times-Roman"/>
          <w:color w:val="000000"/>
          <w:sz w:val="18"/>
          <w:szCs w:val="18"/>
          <w:lang w:eastAsia="zh-CN" w:bidi="ar"/>
        </w:rPr>
        <w:t xml:space="preserve">) divided by the sum of True Positives and False Negatives </w:t>
      </w:r>
    </w:p>
    <w:p w14:paraId="383C8BA3" w14:textId="77777777" w:rsidR="00630E0A" w:rsidRDefault="00000000">
      <w:pPr>
        <w:rPr>
          <w:sz w:val="18"/>
          <w:szCs w:val="18"/>
        </w:rPr>
      </w:pPr>
      <w:r>
        <w:rPr>
          <w:rFonts w:eastAsia="Times-Roman"/>
          <w:color w:val="000000"/>
          <w:sz w:val="18"/>
          <w:szCs w:val="18"/>
          <w:lang w:eastAsia="zh-CN" w:bidi="ar"/>
        </w:rPr>
        <w:t>(</w:t>
      </w:r>
      <w:proofErr w:type="spellStart"/>
      <w:r>
        <w:rPr>
          <w:rFonts w:eastAsia="Times-Roman"/>
          <w:color w:val="000000"/>
          <w:sz w:val="18"/>
          <w:szCs w:val="18"/>
          <w:lang w:eastAsia="zh-CN" w:bidi="ar"/>
        </w:rPr>
        <w:t>Fn</w:t>
      </w:r>
      <w:proofErr w:type="spellEnd"/>
      <w:r>
        <w:rPr>
          <w:rFonts w:eastAsia="Times-Roman"/>
          <w:color w:val="000000"/>
          <w:sz w:val="18"/>
          <w:szCs w:val="18"/>
          <w:lang w:eastAsia="zh-CN" w:bidi="ar"/>
        </w:rPr>
        <w:t xml:space="preserve">). </w:t>
      </w:r>
    </w:p>
    <w:p w14:paraId="05C5BEB7" w14:textId="77777777" w:rsidR="00630E0A" w:rsidRDefault="00000000">
      <w:pPr>
        <w:pStyle w:val="Default"/>
        <w:jc w:val="both"/>
        <w:rPr>
          <w:rFonts w:hAnsi="Cambria Math"/>
        </w:rPr>
      </w:pPr>
      <w:r>
        <w:rPr>
          <w:rFonts w:hAnsi="Cambria Math"/>
        </w:rPr>
        <w:tab/>
      </w:r>
      <w:r>
        <w:rPr>
          <w:rFonts w:hAnsi="Cambria Math"/>
        </w:rPr>
        <w:tab/>
      </w:r>
      <m:oMath>
        <m:r>
          <m:rPr>
            <m:sty m:val="p"/>
          </m:rPr>
          <w:rPr>
            <w:rFonts w:ascii="Cambria Math" w:hAnsi="Cambria Math" w:cs="Times New Roman"/>
          </w:rPr>
          <m:t>p=</m:t>
        </m:r>
        <m:f>
          <m:fPr>
            <m:ctrlPr>
              <w:rPr>
                <w:rFonts w:ascii="Cambria Math" w:hAnsi="Cambria Math" w:cs="Times New Roman"/>
              </w:rPr>
            </m:ctrlPr>
          </m:fPr>
          <m:num>
            <m:r>
              <m:rPr>
                <m:sty m:val="p"/>
              </m:rPr>
              <w:rPr>
                <w:rFonts w:ascii="Cambria Math" w:hAnsi="Cambria Math" w:cs="Times New Roman"/>
              </w:rPr>
              <m:t>tp</m:t>
            </m:r>
          </m:num>
          <m:den>
            <m:r>
              <m:rPr>
                <m:sty m:val="p"/>
              </m:rPr>
              <w:rPr>
                <w:rFonts w:ascii="Cambria Math" w:hAnsi="Cambria Math" w:cs="Times New Roman"/>
              </w:rPr>
              <m:t>tp+fp</m:t>
            </m:r>
          </m:den>
        </m:f>
      </m:oMath>
    </w:p>
    <w:p w14:paraId="0E32256F" w14:textId="77777777" w:rsidR="00630E0A" w:rsidRDefault="00630E0A">
      <w:pPr>
        <w:pStyle w:val="Default"/>
        <w:jc w:val="both"/>
        <w:rPr>
          <w:rFonts w:hAnsi="Cambria Math"/>
        </w:rPr>
      </w:pPr>
    </w:p>
    <w:p w14:paraId="34D2DA95" w14:textId="77777777" w:rsidR="00630E0A" w:rsidRDefault="00630E0A">
      <w:pPr>
        <w:pStyle w:val="Default"/>
        <w:jc w:val="both"/>
        <w:rPr>
          <w:rFonts w:hAnsi="Cambria Math"/>
        </w:rPr>
      </w:pPr>
    </w:p>
    <w:p w14:paraId="18185601" w14:textId="77777777" w:rsidR="00630E0A" w:rsidRDefault="00000000">
      <w:pPr>
        <w:rPr>
          <w:sz w:val="18"/>
          <w:szCs w:val="18"/>
        </w:rPr>
      </w:pPr>
      <w:r>
        <w:rPr>
          <w:rFonts w:eastAsia="Times-Roman"/>
          <w:b/>
          <w:bCs/>
          <w:color w:val="000000"/>
          <w:sz w:val="18"/>
          <w:szCs w:val="18"/>
          <w:lang w:eastAsia="zh-CN" w:bidi="ar"/>
        </w:rPr>
        <w:t>Accuracy</w:t>
      </w:r>
      <w:r>
        <w:rPr>
          <w:rFonts w:eastAsia="Times-Roman"/>
          <w:color w:val="000000"/>
          <w:sz w:val="18"/>
          <w:szCs w:val="18"/>
          <w:lang w:eastAsia="zh-CN" w:bidi="ar"/>
        </w:rPr>
        <w:t>: Total accuracy can be easily evaluated using confusion matrix. Ratio of sum of True Positives(</w:t>
      </w:r>
      <w:proofErr w:type="spellStart"/>
      <w:r>
        <w:rPr>
          <w:rFonts w:eastAsia="Times-Roman"/>
          <w:color w:val="000000"/>
          <w:sz w:val="18"/>
          <w:szCs w:val="18"/>
          <w:lang w:eastAsia="zh-CN" w:bidi="ar"/>
        </w:rPr>
        <w:t>Tp</w:t>
      </w:r>
      <w:proofErr w:type="spellEnd"/>
      <w:r>
        <w:rPr>
          <w:rFonts w:eastAsia="Times-Roman"/>
          <w:color w:val="000000"/>
          <w:sz w:val="18"/>
          <w:szCs w:val="18"/>
          <w:lang w:eastAsia="zh-CN" w:bidi="ar"/>
        </w:rPr>
        <w:t xml:space="preserve">) and True </w:t>
      </w:r>
    </w:p>
    <w:p w14:paraId="78A82FF6" w14:textId="77777777" w:rsidR="00630E0A" w:rsidRDefault="00000000">
      <w:r>
        <w:rPr>
          <w:rFonts w:eastAsia="Times-Roman"/>
          <w:color w:val="000000"/>
          <w:sz w:val="18"/>
          <w:szCs w:val="18"/>
          <w:lang w:eastAsia="zh-CN" w:bidi="ar"/>
        </w:rPr>
        <w:t>Negative(Tn) to that of sum of True Positives(</w:t>
      </w:r>
      <w:proofErr w:type="spellStart"/>
      <w:r>
        <w:rPr>
          <w:rFonts w:eastAsia="Times-Roman"/>
          <w:color w:val="000000"/>
          <w:sz w:val="18"/>
          <w:szCs w:val="18"/>
          <w:lang w:eastAsia="zh-CN" w:bidi="ar"/>
        </w:rPr>
        <w:t>Tp</w:t>
      </w:r>
      <w:proofErr w:type="spellEnd"/>
      <w:r>
        <w:rPr>
          <w:rFonts w:eastAsia="Times-Roman"/>
          <w:color w:val="000000"/>
          <w:sz w:val="18"/>
          <w:szCs w:val="18"/>
          <w:lang w:eastAsia="zh-CN" w:bidi="ar"/>
        </w:rPr>
        <w:t>) +True Negative(Tn)+False Positives(</w:t>
      </w:r>
      <w:proofErr w:type="spellStart"/>
      <w:r>
        <w:rPr>
          <w:rFonts w:eastAsia="Times-Roman"/>
          <w:color w:val="000000"/>
          <w:sz w:val="18"/>
          <w:szCs w:val="18"/>
          <w:lang w:eastAsia="zh-CN" w:bidi="ar"/>
        </w:rPr>
        <w:t>Fp</w:t>
      </w:r>
      <w:proofErr w:type="spellEnd"/>
      <w:r>
        <w:rPr>
          <w:rFonts w:eastAsia="Times-Roman"/>
          <w:color w:val="000000"/>
          <w:sz w:val="18"/>
          <w:szCs w:val="18"/>
          <w:lang w:eastAsia="zh-CN" w:bidi="ar"/>
        </w:rPr>
        <w:t>) and False Negative(</w:t>
      </w:r>
      <w:proofErr w:type="spellStart"/>
      <w:r>
        <w:rPr>
          <w:rFonts w:eastAsia="Times-Roman"/>
          <w:color w:val="000000"/>
          <w:sz w:val="18"/>
          <w:szCs w:val="18"/>
          <w:lang w:eastAsia="zh-CN" w:bidi="ar"/>
        </w:rPr>
        <w:t>Fn</w:t>
      </w:r>
      <w:proofErr w:type="spellEnd"/>
      <w:r>
        <w:rPr>
          <w:rFonts w:ascii="Times-Roman" w:eastAsia="Times-Roman" w:hAnsi="Times-Roman" w:cs="Times-Roman"/>
          <w:color w:val="000000"/>
          <w:sz w:val="19"/>
          <w:szCs w:val="19"/>
          <w:lang w:eastAsia="zh-CN" w:bidi="ar"/>
        </w:rPr>
        <w:t xml:space="preserve">) </w:t>
      </w:r>
    </w:p>
    <w:p w14:paraId="6744FB22" w14:textId="77777777" w:rsidR="00630E0A" w:rsidRDefault="00630E0A">
      <w:pPr>
        <w:pStyle w:val="Default"/>
        <w:jc w:val="both"/>
        <w:rPr>
          <w:rFonts w:hAnsi="Cambria Math"/>
        </w:rPr>
      </w:pPr>
    </w:p>
    <w:p w14:paraId="5C633079" w14:textId="77777777" w:rsidR="00630E0A" w:rsidRDefault="00000000">
      <w:pPr>
        <w:pStyle w:val="Default"/>
        <w:jc w:val="both"/>
        <w:rPr>
          <w:rFonts w:hAnsi="Cambria Math"/>
        </w:rPr>
      </w:pPr>
      <w:r>
        <w:rPr>
          <w:rFonts w:hAnsi="Cambria Math"/>
        </w:rPr>
        <w:tab/>
      </w:r>
      <w:r>
        <w:rPr>
          <w:rFonts w:hAnsi="Cambria Math"/>
        </w:rPr>
        <w:tab/>
      </w:r>
      <m:oMath>
        <m:r>
          <m:rPr>
            <m:sty m:val="p"/>
          </m:rPr>
          <w:rPr>
            <w:rFonts w:ascii="Cambria Math" w:hAnsi="Cambria Math"/>
          </w:rPr>
          <m:t>p=</m:t>
        </m:r>
        <m:f>
          <m:fPr>
            <m:ctrlPr>
              <w:rPr>
                <w:rFonts w:ascii="Cambria Math" w:hAnsi="Cambria Math"/>
              </w:rPr>
            </m:ctrlPr>
          </m:fPr>
          <m:num>
            <m:r>
              <m:rPr>
                <m:sty m:val="p"/>
              </m:rPr>
              <w:rPr>
                <w:rFonts w:ascii="Cambria Math" w:hAnsi="Cambria Math"/>
              </w:rPr>
              <m:t>tp+tn</m:t>
            </m:r>
          </m:num>
          <m:den>
            <m:r>
              <m:rPr>
                <m:sty m:val="p"/>
              </m:rPr>
              <w:rPr>
                <w:rFonts w:ascii="Cambria Math" w:hAnsi="Cambria Math"/>
              </w:rPr>
              <m:t>tp +tn+fp+fn</m:t>
            </m:r>
          </m:den>
        </m:f>
      </m:oMath>
    </w:p>
    <w:p w14:paraId="64478C17" w14:textId="77777777" w:rsidR="00630E0A" w:rsidRDefault="00630E0A">
      <w:pPr>
        <w:pStyle w:val="Default"/>
        <w:jc w:val="both"/>
        <w:rPr>
          <w:rFonts w:hAnsi="Cambria Math"/>
        </w:rPr>
      </w:pPr>
    </w:p>
    <w:sectPr w:rsidR="00630E0A">
      <w:type w:val="continuous"/>
      <w:pgSz w:w="11907" w:h="16839"/>
      <w:pgMar w:top="1440" w:right="1080" w:bottom="1440" w:left="1080" w:header="720" w:footer="720" w:gutter="0"/>
      <w:cols w:num="2" w:space="720" w:equalWidth="0">
        <w:col w:w="4661" w:space="425"/>
        <w:col w:w="4661"/>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413E6F" w14:textId="77777777" w:rsidR="00AF64F1" w:rsidRDefault="00AF64F1">
      <w:pPr>
        <w:spacing w:line="240" w:lineRule="auto"/>
      </w:pPr>
      <w:r>
        <w:separator/>
      </w:r>
    </w:p>
  </w:endnote>
  <w:endnote w:type="continuationSeparator" w:id="0">
    <w:p w14:paraId="6E56B7C7" w14:textId="77777777" w:rsidR="00AF64F1" w:rsidRDefault="00AF64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imbusRomNo9L">
    <w:altName w:val="Segoe Print"/>
    <w:charset w:val="00"/>
    <w:family w:val="auto"/>
    <w:pitch w:val="default"/>
    <w:sig w:usb0="00000000" w:usb1="00000000" w:usb2="00000000" w:usb3="00000000" w:csb0="00040001" w:csb1="00000000"/>
  </w:font>
  <w:font w:name="CMSY10">
    <w:altName w:val="Segoe Print"/>
    <w:charset w:val="00"/>
    <w:family w:val="auto"/>
    <w:pitch w:val="default"/>
  </w:font>
  <w:font w:name="CMR10">
    <w:altName w:val="Segoe Print"/>
    <w:charset w:val="00"/>
    <w:family w:val="auto"/>
    <w:pitch w:val="default"/>
  </w:font>
  <w:font w:name="CMMI10">
    <w:altName w:val="Segoe Print"/>
    <w:charset w:val="00"/>
    <w:family w:val="auto"/>
    <w:pitch w:val="default"/>
  </w:font>
  <w:font w:name="CMMI7">
    <w:altName w:val="Segoe Print"/>
    <w:charset w:val="00"/>
    <w:family w:val="auto"/>
    <w:pitch w:val="default"/>
  </w:font>
  <w:font w:name="Times-Roman">
    <w:altName w:val="Times New Roman"/>
    <w:charset w:val="00"/>
    <w:family w:val="auto"/>
    <w:pitch w:val="default"/>
  </w:font>
  <w:font w:name="Times-BoldItalic">
    <w:altName w:val="Segoe Print"/>
    <w:charset w:val="00"/>
    <w:family w:val="auto"/>
    <w:pitch w:val="default"/>
  </w:font>
  <w:font w:name="Times-Italic">
    <w:altName w:val="Segoe Print"/>
    <w:charset w:val="00"/>
    <w:family w:val="auto"/>
    <w:pitch w:val="default"/>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A9614" w14:textId="77777777" w:rsidR="00630E0A" w:rsidRDefault="00000000">
    <w:pPr>
      <w:pStyle w:val="Footer"/>
      <w:spacing w:after="0" w:line="240" w:lineRule="auto"/>
      <w:jc w:val="right"/>
      <w:rPr>
        <w:sz w:val="18"/>
        <w:szCs w:val="18"/>
      </w:rPr>
    </w:pP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FE519E" w14:textId="77777777" w:rsidR="00AF64F1" w:rsidRDefault="00AF64F1">
      <w:pPr>
        <w:spacing w:after="0"/>
      </w:pPr>
      <w:r>
        <w:separator/>
      </w:r>
    </w:p>
  </w:footnote>
  <w:footnote w:type="continuationSeparator" w:id="0">
    <w:p w14:paraId="40160BDD" w14:textId="77777777" w:rsidR="00AF64F1" w:rsidRDefault="00AF64F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E20D4" w14:textId="77777777" w:rsidR="00630E0A" w:rsidRDefault="00000000">
    <w:pPr>
      <w:wordWrap w:val="0"/>
      <w:jc w:val="right"/>
      <w:rPr>
        <w:rFonts w:eastAsia="Times New Roman"/>
        <w:bCs/>
        <w:sz w:val="18"/>
        <w:szCs w:val="18"/>
      </w:rPr>
    </w:pPr>
    <w:r>
      <w:rPr>
        <w:rFonts w:eastAsia="Times New Roman"/>
        <w:bCs/>
        <w:sz w:val="18"/>
        <w:szCs w:val="18"/>
      </w:rPr>
      <w:t>Sports Fantasy Application using ML Approach</w:t>
    </w:r>
  </w:p>
  <w:p w14:paraId="7EFE1DE2" w14:textId="77777777" w:rsidR="00630E0A" w:rsidRDefault="00000000">
    <w:pPr>
      <w:wordWrap w:val="0"/>
      <w:jc w:val="right"/>
      <w:rPr>
        <w:rFonts w:eastAsia="Times New Roman"/>
        <w:bCs/>
        <w:sz w:val="18"/>
        <w:szCs w:val="18"/>
      </w:rPr>
    </w:pPr>
    <w:r>
      <w:rPr>
        <w:rFonts w:eastAsia="Times New Roman"/>
        <w:bCs/>
        <w:sz w:val="18"/>
        <w:szCs w:val="18"/>
      </w:rPr>
      <w:t>CMR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58557F5"/>
    <w:multiLevelType w:val="singleLevel"/>
    <w:tmpl w:val="E58557F5"/>
    <w:lvl w:ilvl="0">
      <w:start w:val="1"/>
      <w:numFmt w:val="decimal"/>
      <w:suff w:val="space"/>
      <w:lvlText w:val="%1."/>
      <w:lvlJc w:val="left"/>
      <w:rPr>
        <w:rFonts w:hint="default"/>
        <w:b/>
        <w:bCs/>
      </w:rPr>
    </w:lvl>
  </w:abstractNum>
  <w:abstractNum w:abstractNumId="1"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6F1D6A21"/>
    <w:multiLevelType w:val="singleLevel"/>
    <w:tmpl w:val="6F1D6A21"/>
    <w:lvl w:ilvl="0">
      <w:start w:val="1"/>
      <w:numFmt w:val="decimal"/>
      <w:pStyle w:val="References"/>
      <w:lvlText w:val="[%1]"/>
      <w:lvlJc w:val="left"/>
      <w:pPr>
        <w:tabs>
          <w:tab w:val="left" w:pos="360"/>
        </w:tabs>
        <w:ind w:left="360" w:hanging="360"/>
      </w:pPr>
      <w:rPr>
        <w:rFonts w:ascii="Times New Roman" w:hAnsi="Times New Roman" w:hint="default"/>
        <w:sz w:val="18"/>
      </w:rPr>
    </w:lvl>
  </w:abstractNum>
  <w:num w:numId="1" w16cid:durableId="1514417048">
    <w:abstractNumId w:val="1"/>
  </w:num>
  <w:num w:numId="2" w16cid:durableId="182287104">
    <w:abstractNumId w:val="2"/>
  </w:num>
  <w:num w:numId="3" w16cid:durableId="1632318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1968"/>
    <w:rsid w:val="000B03FD"/>
    <w:rsid w:val="001B6ED8"/>
    <w:rsid w:val="001E350D"/>
    <w:rsid w:val="002023BF"/>
    <w:rsid w:val="00222EC0"/>
    <w:rsid w:val="0033307D"/>
    <w:rsid w:val="00336E1A"/>
    <w:rsid w:val="00350143"/>
    <w:rsid w:val="00353C2E"/>
    <w:rsid w:val="003B02A9"/>
    <w:rsid w:val="003B4D39"/>
    <w:rsid w:val="003D0214"/>
    <w:rsid w:val="004013A7"/>
    <w:rsid w:val="004338C2"/>
    <w:rsid w:val="0049417E"/>
    <w:rsid w:val="004C1F7A"/>
    <w:rsid w:val="00503538"/>
    <w:rsid w:val="005063DB"/>
    <w:rsid w:val="00551FE4"/>
    <w:rsid w:val="0056472F"/>
    <w:rsid w:val="00573A74"/>
    <w:rsid w:val="005C4E30"/>
    <w:rsid w:val="0060752B"/>
    <w:rsid w:val="00611480"/>
    <w:rsid w:val="00622708"/>
    <w:rsid w:val="00630E0A"/>
    <w:rsid w:val="006632B5"/>
    <w:rsid w:val="0067693F"/>
    <w:rsid w:val="006A31D6"/>
    <w:rsid w:val="006C5330"/>
    <w:rsid w:val="006D0818"/>
    <w:rsid w:val="006D4167"/>
    <w:rsid w:val="007012CD"/>
    <w:rsid w:val="007246C3"/>
    <w:rsid w:val="00747A7B"/>
    <w:rsid w:val="00772F85"/>
    <w:rsid w:val="007E3F55"/>
    <w:rsid w:val="00844873"/>
    <w:rsid w:val="00884B80"/>
    <w:rsid w:val="009158ED"/>
    <w:rsid w:val="00976426"/>
    <w:rsid w:val="00977288"/>
    <w:rsid w:val="00A25833"/>
    <w:rsid w:val="00A3007F"/>
    <w:rsid w:val="00A40F04"/>
    <w:rsid w:val="00A44148"/>
    <w:rsid w:val="00A60209"/>
    <w:rsid w:val="00A64326"/>
    <w:rsid w:val="00A749DD"/>
    <w:rsid w:val="00A776C5"/>
    <w:rsid w:val="00A82C96"/>
    <w:rsid w:val="00AF1FC6"/>
    <w:rsid w:val="00AF64F1"/>
    <w:rsid w:val="00B657A6"/>
    <w:rsid w:val="00B96DF2"/>
    <w:rsid w:val="00C12B92"/>
    <w:rsid w:val="00C21968"/>
    <w:rsid w:val="00C261FE"/>
    <w:rsid w:val="00C52D83"/>
    <w:rsid w:val="00C54C96"/>
    <w:rsid w:val="00C86F8D"/>
    <w:rsid w:val="00CA2BED"/>
    <w:rsid w:val="00CF057B"/>
    <w:rsid w:val="00D92659"/>
    <w:rsid w:val="00E42CBB"/>
    <w:rsid w:val="00EA12E6"/>
    <w:rsid w:val="00F10DB1"/>
    <w:rsid w:val="00F327EB"/>
    <w:rsid w:val="00F56A70"/>
    <w:rsid w:val="00FC596A"/>
    <w:rsid w:val="00FD45DB"/>
    <w:rsid w:val="00FF32B4"/>
    <w:rsid w:val="08544830"/>
    <w:rsid w:val="0F721BE3"/>
    <w:rsid w:val="1E270E6E"/>
    <w:rsid w:val="26F11741"/>
    <w:rsid w:val="2BDB3982"/>
    <w:rsid w:val="34FF774A"/>
    <w:rsid w:val="3A313202"/>
    <w:rsid w:val="3AEE2BBB"/>
    <w:rsid w:val="3D267363"/>
    <w:rsid w:val="44D3612D"/>
    <w:rsid w:val="4A2D77C0"/>
    <w:rsid w:val="52B471BF"/>
    <w:rsid w:val="52F75541"/>
    <w:rsid w:val="71B51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3D69C"/>
  <w15:docId w15:val="{679C84AD-0AD9-4993-B837-5770B3282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unhideWhenUsed="1"/>
    <w:lsdException w:name="footer" w:uiPriority="99" w:unhideWhenUsed="1"/>
    <w:lsdException w:name="caption" w:semiHidden="1" w:unhideWhenUsed="1" w:qFormat="1"/>
    <w:lsdException w:name="List Number 3" w:uiPriority="99" w:unhideWhenUsed="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pPr>
      <w:keepNext/>
      <w:numPr>
        <w:numId w:val="1"/>
      </w:numPr>
      <w:spacing w:before="40" w:after="0" w:line="240" w:lineRule="auto"/>
      <w:outlineLvl w:val="0"/>
    </w:pPr>
    <w:rPr>
      <w:rFonts w:eastAsia="Times New Roman"/>
      <w:b/>
      <w:kern w:val="28"/>
      <w:sz w:val="24"/>
      <w:szCs w:val="20"/>
    </w:rPr>
  </w:style>
  <w:style w:type="paragraph" w:styleId="Heading2">
    <w:name w:val="heading 2"/>
    <w:basedOn w:val="Heading1"/>
    <w:next w:val="Normal"/>
    <w:link w:val="Heading2Char"/>
    <w:qFormat/>
    <w:pPr>
      <w:numPr>
        <w:ilvl w:val="1"/>
      </w:numPr>
      <w:outlineLvl w:val="1"/>
    </w:pPr>
  </w:style>
  <w:style w:type="paragraph" w:styleId="Heading3">
    <w:name w:val="heading 3"/>
    <w:basedOn w:val="Heading2"/>
    <w:next w:val="Normal"/>
    <w:link w:val="Heading3Char"/>
    <w:qFormat/>
    <w:pPr>
      <w:numPr>
        <w:ilvl w:val="2"/>
      </w:numPr>
      <w:outlineLvl w:val="2"/>
    </w:pPr>
    <w:rPr>
      <w:b w:val="0"/>
      <w:i/>
      <w:sz w:val="22"/>
    </w:rPr>
  </w:style>
  <w:style w:type="paragraph" w:styleId="Heading4">
    <w:name w:val="heading 4"/>
    <w:basedOn w:val="Heading3"/>
    <w:next w:val="Normal"/>
    <w:link w:val="Heading4Char"/>
    <w:qFormat/>
    <w:pPr>
      <w:numPr>
        <w:ilvl w:val="3"/>
      </w:numPr>
      <w:outlineLvl w:val="3"/>
    </w:pPr>
  </w:style>
  <w:style w:type="paragraph" w:styleId="Heading5">
    <w:name w:val="heading 5"/>
    <w:basedOn w:val="ListNumber3"/>
    <w:next w:val="Normal"/>
    <w:link w:val="Heading5Char"/>
    <w:qFormat/>
    <w:pPr>
      <w:spacing w:before="40" w:after="0" w:line="240" w:lineRule="auto"/>
      <w:outlineLvl w:val="4"/>
    </w:pPr>
    <w:rPr>
      <w:rFonts w:eastAsia="Times New Roman"/>
      <w:i/>
      <w:szCs w:val="20"/>
    </w:rPr>
  </w:style>
  <w:style w:type="paragraph" w:styleId="Heading6">
    <w:name w:val="heading 6"/>
    <w:basedOn w:val="Normal"/>
    <w:next w:val="Normal"/>
    <w:link w:val="Heading6Char"/>
    <w:qFormat/>
    <w:pPr>
      <w:numPr>
        <w:ilvl w:val="5"/>
        <w:numId w:val="1"/>
      </w:numPr>
      <w:spacing w:before="240" w:after="60" w:line="240" w:lineRule="auto"/>
      <w:jc w:val="both"/>
      <w:outlineLvl w:val="5"/>
    </w:pPr>
    <w:rPr>
      <w:rFonts w:ascii="Arial" w:eastAsia="Times New Roman" w:hAnsi="Arial"/>
      <w:i/>
      <w:szCs w:val="20"/>
    </w:rPr>
  </w:style>
  <w:style w:type="paragraph" w:styleId="Heading7">
    <w:name w:val="heading 7"/>
    <w:basedOn w:val="Normal"/>
    <w:next w:val="Normal"/>
    <w:link w:val="Heading7Char"/>
    <w:qFormat/>
    <w:pPr>
      <w:numPr>
        <w:ilvl w:val="6"/>
        <w:numId w:val="1"/>
      </w:numPr>
      <w:spacing w:before="240" w:after="60" w:line="240" w:lineRule="auto"/>
      <w:jc w:val="both"/>
      <w:outlineLvl w:val="6"/>
    </w:pPr>
    <w:rPr>
      <w:rFonts w:ascii="Arial" w:eastAsia="Times New Roman" w:hAnsi="Arial"/>
      <w:sz w:val="18"/>
      <w:szCs w:val="20"/>
    </w:rPr>
  </w:style>
  <w:style w:type="paragraph" w:styleId="Heading8">
    <w:name w:val="heading 8"/>
    <w:basedOn w:val="Normal"/>
    <w:next w:val="Normal"/>
    <w:link w:val="Heading8Char"/>
    <w:qFormat/>
    <w:pPr>
      <w:numPr>
        <w:ilvl w:val="7"/>
        <w:numId w:val="1"/>
      </w:numPr>
      <w:spacing w:before="240" w:after="60" w:line="240" w:lineRule="auto"/>
      <w:jc w:val="both"/>
      <w:outlineLvl w:val="7"/>
    </w:pPr>
    <w:rPr>
      <w:rFonts w:ascii="Arial" w:eastAsia="Times New Roman" w:hAnsi="Arial"/>
      <w:i/>
      <w:sz w:val="18"/>
      <w:szCs w:val="20"/>
    </w:rPr>
  </w:style>
  <w:style w:type="paragraph" w:styleId="Heading9">
    <w:name w:val="heading 9"/>
    <w:basedOn w:val="Normal"/>
    <w:next w:val="Normal"/>
    <w:link w:val="Heading9Char"/>
    <w:qFormat/>
    <w:pPr>
      <w:numPr>
        <w:ilvl w:val="8"/>
        <w:numId w:val="1"/>
      </w:numPr>
      <w:spacing w:before="240" w:after="60" w:line="240" w:lineRule="auto"/>
      <w:jc w:val="both"/>
      <w:outlineLvl w:val="8"/>
    </w:pPr>
    <w:rPr>
      <w:rFonts w:ascii="Arial" w:eastAsia="Times New Roman" w:hAnsi="Arial"/>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3">
    <w:name w:val="List Number 3"/>
    <w:basedOn w:val="Normal"/>
    <w:uiPriority w:val="99"/>
    <w:unhideWhenUsed/>
    <w:pPr>
      <w:contextualSpacing/>
    </w:pPr>
  </w:style>
  <w:style w:type="paragraph" w:styleId="BodyTextIndent">
    <w:name w:val="Body Text Indent"/>
    <w:basedOn w:val="Normal"/>
    <w:link w:val="BodyTextIndentChar"/>
    <w:pPr>
      <w:spacing w:after="0" w:line="240" w:lineRule="auto"/>
      <w:ind w:firstLine="360"/>
      <w:jc w:val="both"/>
    </w:pPr>
    <w:rPr>
      <w:rFonts w:eastAsia="Times New Roman"/>
      <w:sz w:val="18"/>
      <w:szCs w:val="20"/>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rPr>
      <w:color w:val="0000FF"/>
      <w:u w:val="single"/>
    </w:rPr>
  </w:style>
  <w:style w:type="paragraph" w:styleId="NormalWeb">
    <w:name w:val="Normal (Web)"/>
    <w:pPr>
      <w:spacing w:before="100" w:beforeAutospacing="1" w:after="100" w:afterAutospacing="1"/>
    </w:pPr>
    <w:rPr>
      <w:sz w:val="24"/>
      <w:szCs w:val="24"/>
      <w:lang w:eastAsia="zh-CN"/>
    </w:rPr>
  </w:style>
  <w:style w:type="character" w:styleId="Strong">
    <w:name w:val="Strong"/>
    <w:basedOn w:val="DefaultParagraphFont"/>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Pr>
      <w:rFonts w:ascii="Times New Roman" w:eastAsia="Times New Roman" w:hAnsi="Times New Roman" w:cs="Times New Roman"/>
      <w:i/>
      <w:kern w:val="28"/>
      <w:szCs w:val="20"/>
    </w:rPr>
  </w:style>
  <w:style w:type="character" w:customStyle="1" w:styleId="Heading5Char">
    <w:name w:val="Heading 5 Char"/>
    <w:basedOn w:val="DefaultParagraphFont"/>
    <w:link w:val="Heading5"/>
    <w:rPr>
      <w:rFonts w:ascii="Times New Roman" w:eastAsia="Times New Roman" w:hAnsi="Times New Roman" w:cs="Times New Roman"/>
      <w:i/>
      <w:szCs w:val="20"/>
    </w:rPr>
  </w:style>
  <w:style w:type="character" w:customStyle="1" w:styleId="Heading6Char">
    <w:name w:val="Heading 6 Char"/>
    <w:basedOn w:val="DefaultParagraphFont"/>
    <w:link w:val="Heading6"/>
    <w:rPr>
      <w:rFonts w:ascii="Arial" w:eastAsia="Times New Roman" w:hAnsi="Arial" w:cs="Times New Roman"/>
      <w:i/>
      <w:szCs w:val="20"/>
    </w:rPr>
  </w:style>
  <w:style w:type="character" w:customStyle="1" w:styleId="Heading7Char">
    <w:name w:val="Heading 7 Char"/>
    <w:basedOn w:val="DefaultParagraphFont"/>
    <w:link w:val="Heading7"/>
    <w:rPr>
      <w:rFonts w:ascii="Arial" w:eastAsia="Times New Roman" w:hAnsi="Arial" w:cs="Times New Roman"/>
      <w:sz w:val="18"/>
      <w:szCs w:val="20"/>
    </w:rPr>
  </w:style>
  <w:style w:type="character" w:customStyle="1" w:styleId="Heading8Char">
    <w:name w:val="Heading 8 Char"/>
    <w:basedOn w:val="DefaultParagraphFont"/>
    <w:link w:val="Heading8"/>
    <w:rPr>
      <w:rFonts w:ascii="Arial" w:eastAsia="Times New Roman" w:hAnsi="Arial" w:cs="Times New Roman"/>
      <w:i/>
      <w:sz w:val="18"/>
      <w:szCs w:val="20"/>
    </w:rPr>
  </w:style>
  <w:style w:type="character" w:customStyle="1" w:styleId="Heading9Char">
    <w:name w:val="Heading 9 Char"/>
    <w:basedOn w:val="DefaultParagraphFont"/>
    <w:link w:val="Heading9"/>
    <w:rPr>
      <w:rFonts w:ascii="Arial" w:eastAsia="Times New Roman" w:hAnsi="Arial" w:cs="Times New Roman"/>
      <w:i/>
      <w:sz w:val="18"/>
      <w:szCs w:val="20"/>
    </w:rPr>
  </w:style>
  <w:style w:type="character" w:customStyle="1" w:styleId="BodyTextIndentChar">
    <w:name w:val="Body Text Indent Char"/>
    <w:basedOn w:val="DefaultParagraphFont"/>
    <w:link w:val="BodyTextIndent"/>
    <w:rPr>
      <w:rFonts w:ascii="Times New Roman" w:eastAsia="Times New Roman" w:hAnsi="Times New Roman" w:cs="Times New Roman"/>
      <w:sz w:val="18"/>
      <w:szCs w:val="20"/>
    </w:rPr>
  </w:style>
  <w:style w:type="character" w:customStyle="1" w:styleId="FooterChar">
    <w:name w:val="Footer Char"/>
    <w:basedOn w:val="DefaultParagraphFont"/>
    <w:link w:val="Footer"/>
    <w:uiPriority w:val="99"/>
    <w:rPr>
      <w:sz w:val="22"/>
      <w:szCs w:val="22"/>
    </w:rPr>
  </w:style>
  <w:style w:type="character" w:customStyle="1" w:styleId="HeaderChar">
    <w:name w:val="Header Char"/>
    <w:basedOn w:val="DefaultParagraphFont"/>
    <w:link w:val="Header"/>
    <w:uiPriority w:val="99"/>
    <w:semiHidden/>
    <w:rPr>
      <w:sz w:val="22"/>
      <w:szCs w:val="22"/>
    </w:rPr>
  </w:style>
  <w:style w:type="paragraph" w:customStyle="1" w:styleId="Author">
    <w:name w:val="Author"/>
    <w:basedOn w:val="Normal"/>
    <w:pPr>
      <w:spacing w:after="80" w:line="240" w:lineRule="auto"/>
      <w:jc w:val="center"/>
    </w:pPr>
    <w:rPr>
      <w:rFonts w:ascii="Helvetica" w:eastAsia="Times New Roman" w:hAnsi="Helvetica"/>
      <w:sz w:val="24"/>
      <w:szCs w:val="20"/>
    </w:rPr>
  </w:style>
  <w:style w:type="paragraph" w:customStyle="1" w:styleId="Affiliations">
    <w:name w:val="Affiliations"/>
    <w:basedOn w:val="Normal"/>
    <w:pPr>
      <w:spacing w:after="80" w:line="240" w:lineRule="auto"/>
      <w:jc w:val="center"/>
    </w:pPr>
    <w:rPr>
      <w:rFonts w:ascii="Helvetica" w:eastAsia="Times New Roman" w:hAnsi="Helvetica"/>
      <w:sz w:val="20"/>
      <w:szCs w:val="20"/>
    </w:rPr>
  </w:style>
  <w:style w:type="paragraph" w:customStyle="1" w:styleId="E-Mail">
    <w:name w:val="E-Mail"/>
    <w:basedOn w:val="Author"/>
    <w:pPr>
      <w:spacing w:after="60"/>
    </w:pPr>
  </w:style>
  <w:style w:type="paragraph" w:customStyle="1" w:styleId="References">
    <w:name w:val="References"/>
    <w:basedOn w:val="Normal"/>
    <w:pPr>
      <w:numPr>
        <w:numId w:val="2"/>
      </w:numPr>
      <w:spacing w:after="80" w:line="240" w:lineRule="auto"/>
    </w:pPr>
    <w:rPr>
      <w:rFonts w:eastAsia="Times New Roman"/>
      <w:sz w:val="18"/>
      <w:szCs w:val="20"/>
    </w:rPr>
  </w:style>
  <w:style w:type="paragraph" w:customStyle="1" w:styleId="Default">
    <w:name w:val="Default"/>
    <w:pPr>
      <w:autoSpaceDE w:val="0"/>
      <w:autoSpaceDN w:val="0"/>
      <w:adjustRightInd w:val="0"/>
    </w:pPr>
    <w:rPr>
      <w:rFonts w:ascii="Arial" w:eastAsia="Times New Roman" w:hAnsi="Arial" w:cs="Arial"/>
      <w:color w:val="000000"/>
      <w:sz w:val="24"/>
      <w:szCs w:val="24"/>
    </w:rPr>
  </w:style>
  <w:style w:type="character" w:styleId="FollowedHyperlink">
    <w:name w:val="FollowedHyperlink"/>
    <w:basedOn w:val="DefaultParagraphFont"/>
    <w:rsid w:val="0033307D"/>
    <w:rPr>
      <w:color w:val="800080" w:themeColor="followedHyperlink"/>
      <w:u w:val="single"/>
    </w:rPr>
  </w:style>
  <w:style w:type="character" w:styleId="UnresolvedMention">
    <w:name w:val="Unresolved Mention"/>
    <w:basedOn w:val="DefaultParagraphFont"/>
    <w:uiPriority w:val="99"/>
    <w:semiHidden/>
    <w:unhideWhenUsed/>
    <w:rsid w:val="003330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ml-types-learning-supervised-learning/" TargetMode="External"/><Relationship Id="rId18" Type="http://schemas.openxmlformats.org/officeDocument/2006/relationships/image" Target="https://media.geeksforgeeks.org/wp-content/uploads/20230320171738/download-(25).png" TargetMode="External"/><Relationship Id="rId26" Type="http://schemas.openxmlformats.org/officeDocument/2006/relationships/hyperlink" Target="https://www.geeksforgeeks.org/minkowski-distance-python/" TargetMode="External"/><Relationship Id="rId3" Type="http://schemas.openxmlformats.org/officeDocument/2006/relationships/styles" Target="styles.xml"/><Relationship Id="rId21" Type="http://schemas.openxmlformats.org/officeDocument/2006/relationships/hyperlink" Target="https://www.geeksforgeeks.org/mathematics-probability-distributions-set-3-normal-distribution/"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eeksforgeeks.org/introduction-to-tree-data-structure-and-algorithm-tutorials/" TargetMode="External"/><Relationship Id="rId17" Type="http://schemas.openxmlformats.org/officeDocument/2006/relationships/hyperlink" Target="https://www.geeksforgeeks.org/clustering-in-machine-learning/"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eeksforgeeks.org/supervised-unsupervised-learning/" TargetMode="External"/><Relationship Id="rId20" Type="http://schemas.openxmlformats.org/officeDocument/2006/relationships/hyperlink" Target="https://www.geeksforgeeks.org/data-mining/" TargetMode="External"/><Relationship Id="rId29" Type="http://schemas.openxmlformats.org/officeDocument/2006/relationships/hyperlink" Target="https://www.geeksforgeeks.org/feature-selection-techniques-in-machine-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geeksforgeeks.org/how-to-calculate-manhattan-distance-in-r/" TargetMode="External"/><Relationship Id="rId32"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4.png"/><Relationship Id="rId28" Type="http://schemas.openxmlformats.org/officeDocument/2006/relationships/hyperlink" Target="https://www.geeksforgeeks.org/videos/curse-of-dimensionality-in-machine-learning/" TargetMode="External"/><Relationship Id="rId10" Type="http://schemas.openxmlformats.org/officeDocument/2006/relationships/image" Target="media/image1.png"/><Relationship Id="rId19" Type="http://schemas.openxmlformats.org/officeDocument/2006/relationships/hyperlink" Target="https://www.geeksforgeeks.org/supervised-unsupervised-learning/"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eeksforgeeks.org/machine-learning/" TargetMode="External"/><Relationship Id="rId22" Type="http://schemas.openxmlformats.org/officeDocument/2006/relationships/hyperlink" Target="https://www.geeksforgeeks.org/calculate-the-euclidean-distance-using-numpy/" TargetMode="External"/><Relationship Id="rId27" Type="http://schemas.openxmlformats.org/officeDocument/2006/relationships/image" Target="media/image6.png"/><Relationship Id="rId30" Type="http://schemas.openxmlformats.org/officeDocument/2006/relationships/hyperlink" Target="https://www.geeksforgeeks.org/dimensionality-reduction/" TargetMode="External"/><Relationship Id="rId8"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D04C2-3589-44AF-925B-12DFCB4E2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Pages>
  <Words>2746</Words>
  <Characters>15655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IJCA Word Template</vt:lpstr>
    </vt:vector>
  </TitlesOfParts>
  <Company>University at Buffalo</Company>
  <LinksUpToDate>false</LinksUpToDate>
  <CharactersWithSpaces>18365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IJCA Word Template</dc:title>
  <dc:creator>Editor</dc:creator>
  <cp:lastModifiedBy>Chiraag Shashi</cp:lastModifiedBy>
  <cp:revision>13</cp:revision>
  <dcterms:created xsi:type="dcterms:W3CDTF">2012-02-22T03:57:00Z</dcterms:created>
  <dcterms:modified xsi:type="dcterms:W3CDTF">2024-06-05T08:02:00Z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58F2C51F84814DE28267D446AB4C3220_13</vt:lpwstr>
  </property>
</Properties>
</file>