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ACADEMIA KHAP - HARYANA TRUST DOCUMENT PACK (DRAFT)</w:t>
      </w:r>
    </w:p>
    <w:p>
      <w:r>
        <w:t>Public Charitable Educational Trust - Haryana (Jhajjar compatible)</w:t>
      </w:r>
    </w:p>
    <w:p>
      <w:r>
        <w:t>This is a high-quality draft for local legal review before execution.</w:t>
      </w:r>
    </w:p>
    <w:p>
      <w:pPr>
        <w:pStyle w:val="Heading2"/>
      </w:pPr>
      <w:r>
        <w:t>1. TRUST DEED (DRAFT)</w:t>
      </w:r>
    </w:p>
    <w:p>
      <w:r>
        <w:t>Legal Name: Academia Khap</w:t>
      </w:r>
    </w:p>
    <w:p>
      <w:r>
        <w:t>Registered Office: __________________________________ Jhajjar, Haryana, PIN ______</w:t>
      </w:r>
    </w:p>
    <w:p>
      <w:pPr>
        <w:pStyle w:val="Heading3"/>
      </w:pPr>
      <w:r>
        <w:t>Trustees &amp; Roles</w:t>
      </w:r>
    </w:p>
    <w:p>
      <w:r>
        <w:t>Mr. Harsh Chaudhary – Chairman &amp; Founding Trustee</w:t>
      </w:r>
    </w:p>
    <w:p>
      <w:r>
        <w:t>Mr. Deepak Dhillon – Managing Trustee &amp; Founding Trustee</w:t>
      </w:r>
    </w:p>
    <w:p>
      <w:r>
        <w:t>Mr. Ajay Kumar Vashist – Trustee</w:t>
      </w:r>
    </w:p>
    <w:p>
      <w:pPr>
        <w:pStyle w:val="Heading3"/>
      </w:pPr>
      <w:r>
        <w:t>Core Governance Clauses</w:t>
      </w:r>
    </w:p>
    <w:p>
      <w:pPr>
        <w:pStyle w:val="ListNumber"/>
      </w:pPr>
      <w:r>
        <w:t>Chairman and Managing Trustee are titles for administration only and carry no superior legal authority.</w:t>
      </w:r>
    </w:p>
    <w:p>
      <w:pPr>
        <w:pStyle w:val="ListNumber"/>
      </w:pPr>
      <w:r>
        <w:t>All trustees shall have equal powers and equal voting rights.</w:t>
      </w:r>
    </w:p>
    <w:p>
      <w:pPr>
        <w:pStyle w:val="ListNumber"/>
      </w:pPr>
      <w:r>
        <w:t>Majority vote shall govern trust decisions.</w:t>
      </w:r>
    </w:p>
    <w:p>
      <w:pPr>
        <w:pStyle w:val="ListNumber"/>
      </w:pPr>
      <w:r>
        <w:t>Any two trustees jointly may sign and operate bank accounts.</w:t>
      </w:r>
    </w:p>
    <w:p>
      <w:pPr>
        <w:pStyle w:val="ListNumber"/>
      </w:pPr>
      <w:r>
        <w:t>No single trustee may independently control trust finances.</w:t>
      </w:r>
    </w:p>
    <w:p>
      <w:pPr>
        <w:pStyle w:val="Heading3"/>
      </w:pPr>
      <w:r>
        <w:t>Trust Objects</w:t>
      </w:r>
    </w:p>
    <w:p>
      <w:pPr>
        <w:pStyle w:val="ListBullet"/>
      </w:pPr>
      <w:r>
        <w:t>Research and publications</w:t>
      </w:r>
    </w:p>
    <w:p>
      <w:pPr>
        <w:pStyle w:val="ListBullet"/>
      </w:pPr>
      <w:r>
        <w:t>Historical, linguistic, cultural and social documentation</w:t>
      </w:r>
    </w:p>
    <w:p>
      <w:pPr>
        <w:pStyle w:val="ListBullet"/>
      </w:pPr>
      <w:r>
        <w:t>Scholar support, grants, honorarium and fellowships</w:t>
      </w:r>
    </w:p>
    <w:p>
      <w:pPr>
        <w:pStyle w:val="ListBullet"/>
      </w:pPr>
      <w:r>
        <w:t>Community welfare and education</w:t>
      </w:r>
    </w:p>
    <w:p>
      <w:pPr>
        <w:pStyle w:val="ListBullet"/>
      </w:pPr>
      <w:r>
        <w:t>Seminars, archives, digital awareness and collaboration</w:t>
      </w:r>
    </w:p>
    <w:p>
      <w:pPr>
        <w:pStyle w:val="Heading2"/>
      </w:pPr>
      <w:r>
        <w:t>Trustee Declaration Format</w:t>
      </w:r>
    </w:p>
    <w:p>
      <w:r>
        <w:t>I, Mr. Harsh Chaudhary, voluntarily agree to serve as trustee of Academia Khap.</w:t>
      </w:r>
    </w:p>
    <w:p>
      <w:r>
        <w:t>Signature: __________________</w:t>
      </w:r>
    </w:p>
    <w:p>
      <w:r>
        <w:t>I, Mr. Deepak Dhillon, voluntarily agree to serve as trustee of Academia Khap.</w:t>
      </w:r>
    </w:p>
    <w:p>
      <w:r>
        <w:t>Signature: __________________</w:t>
      </w:r>
    </w:p>
    <w:p>
      <w:r>
        <w:t>I, Mr. Ajay Kumar Vashist, voluntarily agree to serve as trustee of Academia Khap.</w:t>
      </w:r>
    </w:p>
    <w:p>
      <w:r>
        <w:t>Signature: __________________</w:t>
      </w:r>
    </w:p>
    <w:p>
      <w:pPr>
        <w:pStyle w:val="Heading2"/>
      </w:pPr>
      <w:r>
        <w:t>Registered Office NOC</w:t>
      </w:r>
    </w:p>
    <w:p>
      <w:r>
        <w:t>Address: ______________________________</w:t>
      </w:r>
    </w:p>
    <w:p>
      <w:r>
        <w:t>Owner Signature: ______________________</w:t>
      </w:r>
    </w:p>
    <w:p>
      <w:pPr>
        <w:pStyle w:val="Heading2"/>
      </w:pPr>
      <w:r>
        <w:t>First Trustee Resolution</w:t>
      </w:r>
    </w:p>
    <w:p>
      <w:r>
        <w:t>Resolved that Academia Khap be established and accounts be jointly operated by any two trustees.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