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theme/theme1.xml" ContentType="application/vnd.openxmlformats-officedocument.theme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9" w:after="0"/>
        <w:rPr/>
      </w:pPr>
      <w:bookmarkStart w:id="0" w:name="Практическая_работа_№5"/>
      <w:bookmarkEnd w:id="0"/>
      <w:r>
        <w:rPr>
          <w:color w:val="2A4B7E"/>
        </w:rPr>
        <w:t>ПРАКТИЧЕСКАЯ</w:t>
      </w:r>
      <w:r>
        <w:rPr>
          <w:color w:val="2A4B7E"/>
          <w:spacing w:val="11"/>
        </w:rPr>
        <w:t xml:space="preserve"> </w:t>
      </w:r>
      <w:r>
        <w:rPr>
          <w:color w:val="2A4B7E"/>
        </w:rPr>
        <w:t>РАБОТА</w:t>
      </w:r>
      <w:r>
        <w:rPr>
          <w:color w:val="2A4B7E"/>
          <w:spacing w:val="14"/>
        </w:rPr>
        <w:t xml:space="preserve"> </w:t>
      </w:r>
      <w:r>
        <w:rPr>
          <w:color w:val="2A4B7E"/>
          <w:spacing w:val="-5"/>
        </w:rPr>
        <w:t>№5</w:t>
      </w:r>
    </w:p>
    <w:p>
      <w:pPr>
        <w:pStyle w:val="Normal"/>
        <w:spacing w:before="262" w:after="0"/>
        <w:ind w:hanging="0" w:left="1" w:right="0"/>
        <w:jc w:val="center"/>
        <w:rPr>
          <w:b/>
          <w:sz w:val="26"/>
        </w:rPr>
      </w:pPr>
      <w:r>
        <w:rPr>
          <w:b/>
          <w:color w:val="444444"/>
          <w:sz w:val="26"/>
        </w:rPr>
        <w:t>Тема:</w:t>
      </w:r>
      <w:r>
        <w:rPr>
          <w:b/>
          <w:color w:val="444444"/>
          <w:spacing w:val="-7"/>
          <w:sz w:val="26"/>
        </w:rPr>
        <w:t xml:space="preserve"> </w:t>
      </w:r>
      <w:r>
        <w:rPr>
          <w:b/>
          <w:color w:val="444444"/>
          <w:sz w:val="26"/>
        </w:rPr>
        <w:t>Линейные</w:t>
      </w:r>
      <w:r>
        <w:rPr>
          <w:b/>
          <w:color w:val="444444"/>
          <w:spacing w:val="-7"/>
          <w:sz w:val="26"/>
        </w:rPr>
        <w:t xml:space="preserve"> </w:t>
      </w:r>
      <w:r>
        <w:rPr>
          <w:b/>
          <w:color w:val="444444"/>
          <w:sz w:val="26"/>
        </w:rPr>
        <w:t>динамические</w:t>
      </w:r>
      <w:r>
        <w:rPr>
          <w:b/>
          <w:color w:val="444444"/>
          <w:spacing w:val="-6"/>
          <w:sz w:val="26"/>
        </w:rPr>
        <w:t xml:space="preserve"> </w:t>
      </w:r>
      <w:r>
        <w:rPr>
          <w:b/>
          <w:color w:val="444444"/>
          <w:sz w:val="26"/>
        </w:rPr>
        <w:t>модели</w:t>
      </w:r>
      <w:r>
        <w:rPr>
          <w:b/>
          <w:color w:val="444444"/>
          <w:spacing w:val="-8"/>
          <w:sz w:val="26"/>
        </w:rPr>
        <w:t xml:space="preserve"> </w:t>
      </w:r>
      <w:r>
        <w:rPr>
          <w:b/>
          <w:color w:val="444444"/>
          <w:sz w:val="26"/>
        </w:rPr>
        <w:t>управления</w:t>
      </w:r>
      <w:r>
        <w:rPr>
          <w:b/>
          <w:color w:val="444444"/>
          <w:spacing w:val="-6"/>
          <w:sz w:val="26"/>
        </w:rPr>
        <w:t xml:space="preserve"> </w:t>
      </w:r>
      <w:r>
        <w:rPr>
          <w:b/>
          <w:color w:val="444444"/>
          <w:spacing w:val="-4"/>
          <w:sz w:val="26"/>
        </w:rPr>
        <w:t>МБЛА</w:t>
      </w:r>
    </w:p>
    <w:p>
      <w:pPr>
        <w:pStyle w:val="BodyText"/>
        <w:spacing w:before="35" w:after="0"/>
        <w:ind w:left="0" w:right="0"/>
        <w:jc w:val="left"/>
        <w:rPr>
          <w:b/>
          <w:sz w:val="20"/>
        </w:rPr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539750</wp:posOffset>
                </wp:positionH>
                <wp:positionV relativeFrom="paragraph">
                  <wp:posOffset>183515</wp:posOffset>
                </wp:positionV>
                <wp:extent cx="6480175" cy="19050"/>
                <wp:effectExtent l="0" t="0" r="0" b="0"/>
                <wp:wrapTopAndBottom/>
                <wp:docPr id="1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000" cy="19080"/>
                        </a:xfrm>
                        <a:custGeom>
                          <a:avLst/>
                          <a:gdLst>
                            <a:gd name="textAreaLeft" fmla="*/ 0 w 3673800"/>
                            <a:gd name="textAreaRight" fmla="*/ 3674160 w 3673800"/>
                            <a:gd name="textAreaTop" fmla="*/ 0 h 10800"/>
                            <a:gd name="textAreaBottom" fmla="*/ 11160 h 10800"/>
                          </a:gdLst>
                          <a:ahLst/>
                          <a:rect l="textAreaLeft" t="textAreaTop" r="textAreaRight" b="textAreaBottom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4b7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108" w:after="0"/>
        <w:ind w:left="0" w:right="0"/>
        <w:jc w:val="left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632" w:leader="none"/>
        </w:tabs>
        <w:spacing w:lineRule="auto" w:line="240" w:before="0" w:after="0"/>
        <w:ind w:hanging="280" w:left="632" w:right="0"/>
        <w:jc w:val="left"/>
        <w:rPr/>
      </w:pPr>
      <w:bookmarkStart w:id="1" w:name="1._Подзадачи_работы"/>
      <w:bookmarkEnd w:id="1"/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page">
                  <wp:posOffset>539750</wp:posOffset>
                </wp:positionH>
                <wp:positionV relativeFrom="paragraph">
                  <wp:posOffset>-36195</wp:posOffset>
                </wp:positionV>
                <wp:extent cx="38100" cy="284480"/>
                <wp:effectExtent l="0" t="0" r="0" b="0"/>
                <wp:wrapNone/>
                <wp:docPr id="2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84400"/>
                        </a:xfrm>
                        <a:custGeom>
                          <a:avLst/>
                          <a:gdLst>
                            <a:gd name="textAreaLeft" fmla="*/ 0 w 21600"/>
                            <a:gd name="textAreaRight" fmla="*/ 21960 w 21600"/>
                            <a:gd name="textAreaTop" fmla="*/ 0 h 161280"/>
                            <a:gd name="textAreaBottom" fmla="*/ 161640 h 161280"/>
                          </a:gdLst>
                          <a:ahLst/>
                          <a:rect l="textAreaLeft" t="textAreaTop" r="textAreaRight" b="textAreaBottom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4b7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A4B7E"/>
          <w:spacing w:val="-2"/>
        </w:rPr>
        <w:t>Подзадачи работы</w:t>
      </w:r>
    </w:p>
    <w:p>
      <w:pPr>
        <w:pStyle w:val="BodyText"/>
        <w:spacing w:before="22" w:after="0"/>
        <w:ind w:left="0" w:right="0"/>
        <w:jc w:val="left"/>
        <w:rPr>
          <w:b/>
        </w:rPr>
      </w:pPr>
      <w:r>
        <w:rPr>
          <w:b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17" w:leader="none"/>
        </w:tabs>
        <w:spacing w:lineRule="auto" w:line="331" w:before="0" w:after="0"/>
        <w:ind w:hanging="145" w:left="517" w:right="140"/>
        <w:jc w:val="both"/>
        <w:rPr>
          <w:sz w:val="24"/>
        </w:rPr>
      </w:pPr>
      <w:r>
        <w:rPr>
          <w:color w:val="111111"/>
          <w:sz w:val="24"/>
        </w:rPr>
        <w:t xml:space="preserve">Реализация математической модели пространственного движения МБЛА в виде системы линейных дифференциальных уравнений (управление по каналам тангажа, крена и воздушной </w:t>
      </w:r>
      <w:r>
        <w:rPr>
          <w:color w:val="111111"/>
          <w:spacing w:val="-2"/>
          <w:sz w:val="24"/>
        </w:rPr>
        <w:t>скорости).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17" w:leader="none"/>
        </w:tabs>
        <w:spacing w:lineRule="auto" w:line="331" w:before="91" w:after="0"/>
        <w:ind w:hanging="145" w:left="517" w:right="140"/>
        <w:jc w:val="both"/>
        <w:rPr>
          <w:sz w:val="24"/>
        </w:rPr>
      </w:pPr>
      <w:r>
        <w:rPr>
          <w:color w:val="111111"/>
          <w:sz w:val="24"/>
        </w:rPr>
        <w:t xml:space="preserve">Разработка, программная реализация и детерминированная настройка независимых PID- регуляторов для автоматической стабилизации высоты, истинной воздушной скорости и курса </w:t>
      </w:r>
      <w:r>
        <w:rPr>
          <w:color w:val="111111"/>
          <w:spacing w:val="-2"/>
          <w:sz w:val="24"/>
        </w:rPr>
        <w:t>аппарата.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17" w:leader="none"/>
        </w:tabs>
        <w:spacing w:lineRule="auto" w:line="331" w:before="91" w:after="0"/>
        <w:ind w:hanging="145" w:left="517" w:right="141"/>
        <w:jc w:val="both"/>
        <w:rPr>
          <w:sz w:val="24"/>
        </w:rPr>
      </w:pPr>
      <w:r>
        <w:rPr>
          <w:color w:val="111111"/>
          <w:sz w:val="24"/>
        </w:rPr>
        <w:t>Введение конструктивных и физических ограничений на углы отклонения исполнительных органов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(руль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высоты,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элероны)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и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тягу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силовой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установки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(дроссель),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а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также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учёт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скоростного аэродинамического демпфирования.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17" w:leader="none"/>
        </w:tabs>
        <w:spacing w:lineRule="auto" w:line="331" w:before="91" w:after="0"/>
        <w:ind w:hanging="145" w:left="517" w:right="139"/>
        <w:jc w:val="both"/>
        <w:rPr>
          <w:sz w:val="24"/>
        </w:rPr>
      </w:pPr>
      <w:r>
        <w:rPr>
          <w:color w:val="111111"/>
          <w:sz w:val="24"/>
        </w:rPr>
        <w:t xml:space="preserve">Проведение численного моделирования процесса выхода МБЛА на заданные целевые параметры траектории, анализ переходных процессов и оценка качества синтезированного </w:t>
      </w:r>
      <w:r>
        <w:rPr>
          <w:color w:val="111111"/>
          <w:spacing w:val="-2"/>
          <w:sz w:val="24"/>
        </w:rPr>
        <w:t>регулирования.</w:t>
      </w:r>
    </w:p>
    <w:p>
      <w:pPr>
        <w:pStyle w:val="BodyText"/>
        <w:spacing w:before="109" w:after="0"/>
        <w:ind w:left="0" w:right="0"/>
        <w:jc w:val="left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632" w:leader="none"/>
        </w:tabs>
        <w:spacing w:lineRule="auto" w:line="240" w:before="0" w:after="0"/>
        <w:ind w:hanging="280" w:left="632" w:right="0"/>
        <w:jc w:val="left"/>
        <w:rPr/>
      </w:pPr>
      <w:bookmarkStart w:id="2" w:name="2._Математическая_модель_и_реализация"/>
      <w:bookmarkEnd w:id="2"/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page">
                  <wp:posOffset>539750</wp:posOffset>
                </wp:positionH>
                <wp:positionV relativeFrom="paragraph">
                  <wp:posOffset>-36195</wp:posOffset>
                </wp:positionV>
                <wp:extent cx="38100" cy="284480"/>
                <wp:effectExtent l="0" t="0" r="0" b="0"/>
                <wp:wrapNone/>
                <wp:docPr id="3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84400"/>
                        </a:xfrm>
                        <a:custGeom>
                          <a:avLst/>
                          <a:gdLst>
                            <a:gd name="textAreaLeft" fmla="*/ 0 w 21600"/>
                            <a:gd name="textAreaRight" fmla="*/ 21960 w 21600"/>
                            <a:gd name="textAreaTop" fmla="*/ 0 h 161280"/>
                            <a:gd name="textAreaBottom" fmla="*/ 161640 h 161280"/>
                          </a:gdLst>
                          <a:ahLst/>
                          <a:rect l="textAreaLeft" t="textAreaTop" r="textAreaRight" b="textAreaBottom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4b7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A4B7E"/>
        </w:rPr>
        <w:t>Математическая</w:t>
      </w:r>
      <w:r>
        <w:rPr>
          <w:color w:val="2A4B7E"/>
          <w:spacing w:val="-11"/>
        </w:rPr>
        <w:t xml:space="preserve"> </w:t>
      </w:r>
      <w:r>
        <w:rPr>
          <w:color w:val="2A4B7E"/>
        </w:rPr>
        <w:t>модель</w:t>
      </w:r>
      <w:r>
        <w:rPr>
          <w:color w:val="2A4B7E"/>
          <w:spacing w:val="-11"/>
        </w:rPr>
        <w:t xml:space="preserve"> </w:t>
      </w:r>
      <w:r>
        <w:rPr>
          <w:color w:val="2A4B7E"/>
        </w:rPr>
        <w:t>и</w:t>
      </w:r>
      <w:r>
        <w:rPr>
          <w:color w:val="2A4B7E"/>
          <w:spacing w:val="-11"/>
        </w:rPr>
        <w:t xml:space="preserve"> </w:t>
      </w:r>
      <w:r>
        <w:rPr>
          <w:color w:val="2A4B7E"/>
          <w:spacing w:val="-2"/>
        </w:rPr>
        <w:t>реализация</w:t>
      </w:r>
    </w:p>
    <w:p>
      <w:pPr>
        <w:pStyle w:val="BodyText"/>
        <w:spacing w:lineRule="auto" w:line="331" w:before="298" w:after="0"/>
        <w:ind w:firstLine="708" w:left="142" w:right="140"/>
        <w:rPr/>
      </w:pPr>
      <w:r>
        <w:rPr>
          <w:color w:val="111111"/>
        </w:rPr>
        <w:t xml:space="preserve">В разработанном программном комплексе реализована дискретная модель динамики полета МБЛА совместно с тремя независимыми замкнутыми контурами управления. Вектор состояния модели описывается структурой </w:t>
      </w:r>
      <w:r>
        <w:rPr>
          <w:b/>
          <w:i/>
          <w:color w:val="1A365D"/>
        </w:rPr>
        <w:t xml:space="preserve">UAVState </w:t>
      </w:r>
      <w:r>
        <w:rPr>
          <w:color w:val="111111"/>
        </w:rPr>
        <w:t>и включает в себя: скорость (</w:t>
      </w:r>
      <w:r>
        <w:rPr>
          <w:b/>
          <w:i/>
          <w:color w:val="1A365D"/>
        </w:rPr>
        <w:t>V</w:t>
      </w:r>
      <w:r>
        <w:rPr>
          <w:color w:val="111111"/>
        </w:rPr>
        <w:t>), высоту (</w:t>
      </w:r>
      <w:r>
        <w:rPr>
          <w:b/>
          <w:i/>
          <w:color w:val="1A365D"/>
        </w:rPr>
        <w:t>h</w:t>
      </w:r>
      <w:r>
        <w:rPr>
          <w:color w:val="111111"/>
        </w:rPr>
        <w:t>), угол тангажа (</w:t>
      </w:r>
      <w:r>
        <w:rPr>
          <w:b/>
          <w:i/>
          <w:color w:val="1A365D"/>
        </w:rPr>
        <w:t>θ</w:t>
      </w:r>
      <w:r>
        <w:rPr>
          <w:color w:val="111111"/>
        </w:rPr>
        <w:t>), курс (</w:t>
      </w:r>
      <w:r>
        <w:rPr>
          <w:b/>
          <w:i/>
          <w:color w:val="1A365D"/>
        </w:rPr>
        <w:t>ψ</w:t>
      </w:r>
      <w:r>
        <w:rPr>
          <w:color w:val="111111"/>
        </w:rPr>
        <w:t>) и угол крена (</w:t>
      </w:r>
      <w:r>
        <w:rPr>
          <w:b/>
          <w:i/>
          <w:color w:val="1A365D"/>
        </w:rPr>
        <w:t>φ</w:t>
      </w:r>
      <w:r>
        <w:rPr>
          <w:color w:val="111111"/>
        </w:rPr>
        <w:t>).</w:t>
      </w:r>
    </w:p>
    <w:p>
      <w:pPr>
        <w:pStyle w:val="BodyText"/>
        <w:spacing w:lineRule="auto" w:line="331" w:before="181" w:after="0"/>
        <w:ind w:firstLine="708" w:left="142" w:right="139"/>
        <w:rPr/>
      </w:pPr>
      <w:r>
        <w:rPr>
          <w:color w:val="111111"/>
        </w:rPr>
        <w:t>Изменение параметров состояния на каждом дискретном шаге интегрирования (</w:t>
      </w:r>
      <w:r>
        <w:rPr>
          <w:b/>
          <w:i/>
          <w:color w:val="1A365D"/>
        </w:rPr>
        <w:t xml:space="preserve">Δt = 0.01 </w:t>
      </w:r>
      <w:r>
        <w:rPr>
          <w:color w:val="111111"/>
        </w:rPr>
        <w:t xml:space="preserve">с) рассчитывается по упрощённым линеаризованным кинематическим и динамическим </w:t>
      </w:r>
      <w:r>
        <w:rPr>
          <w:color w:val="111111"/>
          <w:spacing w:val="-2"/>
        </w:rPr>
        <w:t>соотношениям:</w:t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708" w:right="708" w:gutter="0" w:header="0" w:top="1120" w:footer="478" w:bottom="660"/>
          <w:pgNumType w:fmt="decimal"/>
          <w:formProt w:val="false"/>
          <w:textDirection w:val="lrTb"/>
        </w:sectPr>
      </w:pPr>
    </w:p>
    <w:p>
      <w:pPr>
        <w:pStyle w:val="Normal"/>
        <w:spacing w:lineRule="auto" w:line="278" w:before="65" w:after="0"/>
        <w:ind w:hanging="0" w:left="3877" w:right="3875"/>
        <w:jc w:val="center"/>
        <w:rPr>
          <w:b/>
          <w:i/>
          <w:i/>
          <w:sz w:val="24"/>
        </w:rPr>
      </w:pPr>
      <w:r>
        <w:rPr>
          <w:b/>
          <w:i/>
          <w:color w:val="1A365D"/>
          <w:sz w:val="24"/>
        </w:rPr>
        <w:t>θ</w:t>
      </w:r>
      <w:r>
        <w:rPr>
          <w:b/>
          <w:i/>
          <w:color w:val="1A365D"/>
          <w:position w:val="-10"/>
          <w:sz w:val="21"/>
        </w:rPr>
        <w:t xml:space="preserve">k+1 </w:t>
      </w:r>
      <w:r>
        <w:rPr>
          <w:b/>
          <w:i/>
          <w:color w:val="1A365D"/>
          <w:sz w:val="24"/>
        </w:rPr>
        <w:t>= (θ</w:t>
      </w:r>
      <w:r>
        <w:rPr>
          <w:b/>
          <w:i/>
          <w:color w:val="1A365D"/>
          <w:position w:val="-10"/>
          <w:sz w:val="21"/>
        </w:rPr>
        <w:t xml:space="preserve">k </w:t>
      </w:r>
      <w:r>
        <w:rPr>
          <w:b/>
          <w:i/>
          <w:color w:val="1A365D"/>
          <w:sz w:val="24"/>
        </w:rPr>
        <w:t>+ δ</w:t>
      </w:r>
      <w:r>
        <w:rPr>
          <w:b/>
          <w:i/>
          <w:color w:val="1A365D"/>
          <w:position w:val="-10"/>
          <w:sz w:val="21"/>
        </w:rPr>
        <w:t xml:space="preserve">e </w:t>
      </w:r>
      <w:r>
        <w:rPr>
          <w:b/>
          <w:i/>
          <w:color w:val="1A365D"/>
          <w:sz w:val="24"/>
        </w:rPr>
        <w:t>·</w:t>
      </w:r>
      <w:r>
        <w:rPr>
          <w:b/>
          <w:i/>
          <w:color w:val="1A365D"/>
          <w:spacing w:val="-7"/>
          <w:sz w:val="24"/>
        </w:rPr>
        <w:t xml:space="preserve"> </w:t>
      </w:r>
      <w:r>
        <w:rPr>
          <w:b/>
          <w:i/>
          <w:color w:val="1A365D"/>
          <w:sz w:val="24"/>
        </w:rPr>
        <w:t>Δt) · 0.999 φ</w:t>
      </w:r>
      <w:r>
        <w:rPr>
          <w:b/>
          <w:i/>
          <w:color w:val="1A365D"/>
          <w:position w:val="-10"/>
          <w:sz w:val="21"/>
        </w:rPr>
        <w:t xml:space="preserve">k+1 </w:t>
      </w:r>
      <w:r>
        <w:rPr>
          <w:b/>
          <w:i/>
          <w:color w:val="1A365D"/>
          <w:sz w:val="24"/>
        </w:rPr>
        <w:t>=</w:t>
      </w:r>
      <w:r>
        <w:rPr>
          <w:b/>
          <w:i/>
          <w:color w:val="1A365D"/>
          <w:spacing w:val="-3"/>
          <w:sz w:val="24"/>
        </w:rPr>
        <w:t xml:space="preserve"> </w:t>
      </w:r>
      <w:r>
        <w:rPr>
          <w:b/>
          <w:i/>
          <w:color w:val="1A365D"/>
          <w:sz w:val="24"/>
        </w:rPr>
        <w:t>(φ</w:t>
      </w:r>
      <w:r>
        <w:rPr>
          <w:b/>
          <w:i/>
          <w:color w:val="1A365D"/>
          <w:position w:val="-10"/>
          <w:sz w:val="21"/>
        </w:rPr>
        <w:t xml:space="preserve">k </w:t>
      </w:r>
      <w:r>
        <w:rPr>
          <w:b/>
          <w:i/>
          <w:color w:val="1A365D"/>
          <w:sz w:val="24"/>
        </w:rPr>
        <w:t>+</w:t>
      </w:r>
      <w:r>
        <w:rPr>
          <w:b/>
          <w:i/>
          <w:color w:val="1A365D"/>
          <w:spacing w:val="-3"/>
          <w:sz w:val="24"/>
        </w:rPr>
        <w:t xml:space="preserve"> </w:t>
      </w:r>
      <w:r>
        <w:rPr>
          <w:b/>
          <w:i/>
          <w:color w:val="1A365D"/>
          <w:sz w:val="24"/>
        </w:rPr>
        <w:t>δ</w:t>
      </w:r>
      <w:r>
        <w:rPr>
          <w:b/>
          <w:i/>
          <w:color w:val="1A365D"/>
          <w:position w:val="-10"/>
          <w:sz w:val="21"/>
        </w:rPr>
        <w:t xml:space="preserve">a </w:t>
      </w:r>
      <w:r>
        <w:rPr>
          <w:b/>
          <w:i/>
          <w:color w:val="1A365D"/>
          <w:sz w:val="24"/>
        </w:rPr>
        <w:t>·</w:t>
      </w:r>
      <w:r>
        <w:rPr>
          <w:b/>
          <w:i/>
          <w:color w:val="1A365D"/>
          <w:spacing w:val="-12"/>
          <w:sz w:val="24"/>
        </w:rPr>
        <w:t xml:space="preserve"> </w:t>
      </w:r>
      <w:r>
        <w:rPr>
          <w:b/>
          <w:i/>
          <w:color w:val="1A365D"/>
          <w:sz w:val="24"/>
        </w:rPr>
        <w:t>Δt)</w:t>
      </w:r>
      <w:r>
        <w:rPr>
          <w:b/>
          <w:i/>
          <w:color w:val="1A365D"/>
          <w:spacing w:val="-3"/>
          <w:sz w:val="24"/>
        </w:rPr>
        <w:t xml:space="preserve"> </w:t>
      </w:r>
      <w:r>
        <w:rPr>
          <w:b/>
          <w:i/>
          <w:color w:val="1A365D"/>
          <w:sz w:val="24"/>
        </w:rPr>
        <w:t>·</w:t>
      </w:r>
      <w:r>
        <w:rPr>
          <w:b/>
          <w:i/>
          <w:color w:val="1A365D"/>
          <w:spacing w:val="-3"/>
          <w:sz w:val="24"/>
        </w:rPr>
        <w:t xml:space="preserve"> </w:t>
      </w:r>
      <w:r>
        <w:rPr>
          <w:b/>
          <w:i/>
          <w:color w:val="1A365D"/>
          <w:sz w:val="24"/>
        </w:rPr>
        <w:t>0.999 h</w:t>
      </w:r>
      <w:r>
        <w:rPr>
          <w:b/>
          <w:i/>
          <w:color w:val="1A365D"/>
          <w:position w:val="-10"/>
          <w:sz w:val="21"/>
        </w:rPr>
        <w:t xml:space="preserve">k+1 </w:t>
      </w:r>
      <w:r>
        <w:rPr>
          <w:b/>
          <w:i/>
          <w:color w:val="1A365D"/>
          <w:sz w:val="24"/>
        </w:rPr>
        <w:t>= h</w:t>
      </w:r>
      <w:r>
        <w:rPr>
          <w:b/>
          <w:i/>
          <w:color w:val="1A365D"/>
          <w:position w:val="-10"/>
          <w:sz w:val="21"/>
        </w:rPr>
        <w:t xml:space="preserve">k </w:t>
      </w:r>
      <w:r>
        <w:rPr>
          <w:b/>
          <w:i/>
          <w:color w:val="1A365D"/>
          <w:sz w:val="24"/>
        </w:rPr>
        <w:t>+ V</w:t>
      </w:r>
      <w:r>
        <w:rPr>
          <w:b/>
          <w:i/>
          <w:color w:val="1A365D"/>
          <w:position w:val="-10"/>
          <w:sz w:val="21"/>
        </w:rPr>
        <w:t xml:space="preserve">k </w:t>
      </w:r>
      <w:r>
        <w:rPr>
          <w:b/>
          <w:i/>
          <w:color w:val="1A365D"/>
          <w:sz w:val="24"/>
        </w:rPr>
        <w:t>· θ</w:t>
      </w:r>
      <w:r>
        <w:rPr>
          <w:b/>
          <w:i/>
          <w:color w:val="1A365D"/>
          <w:position w:val="-10"/>
          <w:sz w:val="21"/>
        </w:rPr>
        <w:t xml:space="preserve">k </w:t>
      </w:r>
      <w:r>
        <w:rPr>
          <w:b/>
          <w:i/>
          <w:color w:val="1A365D"/>
          <w:sz w:val="24"/>
        </w:rPr>
        <w:t>· Δt ψ</w:t>
      </w:r>
      <w:r>
        <w:rPr>
          <w:b/>
          <w:i/>
          <w:color w:val="1A365D"/>
          <w:position w:val="-10"/>
          <w:sz w:val="21"/>
        </w:rPr>
        <w:t xml:space="preserve">k+1 </w:t>
      </w:r>
      <w:r>
        <w:rPr>
          <w:b/>
          <w:i/>
          <w:color w:val="1A365D"/>
          <w:sz w:val="24"/>
        </w:rPr>
        <w:t>= ψ</w:t>
      </w:r>
      <w:r>
        <w:rPr>
          <w:b/>
          <w:i/>
          <w:color w:val="1A365D"/>
          <w:position w:val="-10"/>
          <w:sz w:val="21"/>
        </w:rPr>
        <w:t xml:space="preserve">k </w:t>
      </w:r>
      <w:r>
        <w:rPr>
          <w:b/>
          <w:i/>
          <w:color w:val="1A365D"/>
          <w:sz w:val="24"/>
        </w:rPr>
        <w:t>+ φ</w:t>
      </w:r>
      <w:r>
        <w:rPr>
          <w:b/>
          <w:i/>
          <w:color w:val="1A365D"/>
          <w:position w:val="-10"/>
          <w:sz w:val="21"/>
        </w:rPr>
        <w:t xml:space="preserve">k </w:t>
      </w:r>
      <w:r>
        <w:rPr>
          <w:b/>
          <w:i/>
          <w:color w:val="1A365D"/>
          <w:sz w:val="24"/>
        </w:rPr>
        <w:t>· Δt</w:t>
      </w:r>
    </w:p>
    <w:p>
      <w:pPr>
        <w:pStyle w:val="Normal"/>
        <w:spacing w:lineRule="auto" w:line="235" w:before="0" w:after="0"/>
        <w:ind w:hanging="0" w:left="6" w:right="6"/>
        <w:jc w:val="center"/>
        <w:rPr>
          <w:b/>
          <w:i/>
          <w:i/>
          <w:sz w:val="24"/>
        </w:rPr>
      </w:pPr>
      <w:r>
        <w:rPr>
          <w:b/>
          <w:i/>
          <w:color w:val="1A365D"/>
          <w:sz w:val="24"/>
        </w:rPr>
        <w:t>V</w:t>
      </w:r>
      <w:r>
        <w:rPr>
          <w:b/>
          <w:i/>
          <w:color w:val="1A365D"/>
          <w:position w:val="-10"/>
          <w:sz w:val="21"/>
        </w:rPr>
        <w:t>k+1</w:t>
      </w:r>
      <w:r>
        <w:rPr>
          <w:b/>
          <w:i/>
          <w:color w:val="1A365D"/>
          <w:spacing w:val="7"/>
          <w:position w:val="-10"/>
          <w:sz w:val="21"/>
        </w:rPr>
        <w:t xml:space="preserve"> </w:t>
      </w:r>
      <w:r>
        <w:rPr>
          <w:b/>
          <w:i/>
          <w:color w:val="1A365D"/>
          <w:sz w:val="24"/>
        </w:rPr>
        <w:t>= (V</w:t>
      </w:r>
      <w:r>
        <w:rPr>
          <w:b/>
          <w:i/>
          <w:color w:val="1A365D"/>
          <w:position w:val="-10"/>
          <w:sz w:val="21"/>
        </w:rPr>
        <w:t>k</w:t>
      </w:r>
      <w:r>
        <w:rPr>
          <w:b/>
          <w:i/>
          <w:color w:val="1A365D"/>
          <w:spacing w:val="8"/>
          <w:position w:val="-10"/>
          <w:sz w:val="21"/>
        </w:rPr>
        <w:t xml:space="preserve"> </w:t>
      </w:r>
      <w:r>
        <w:rPr>
          <w:b/>
          <w:i/>
          <w:color w:val="1A365D"/>
          <w:sz w:val="24"/>
        </w:rPr>
        <w:t>+ δ</w:t>
      </w:r>
      <w:r>
        <w:rPr>
          <w:b/>
          <w:i/>
          <w:color w:val="1A365D"/>
          <w:position w:val="-10"/>
          <w:sz w:val="21"/>
        </w:rPr>
        <w:t>t</w:t>
      </w:r>
      <w:r>
        <w:rPr>
          <w:b/>
          <w:i/>
          <w:color w:val="1A365D"/>
          <w:spacing w:val="7"/>
          <w:position w:val="-10"/>
          <w:sz w:val="21"/>
        </w:rPr>
        <w:t xml:space="preserve"> </w:t>
      </w:r>
      <w:r>
        <w:rPr>
          <w:b/>
          <w:i/>
          <w:color w:val="1A365D"/>
          <w:sz w:val="24"/>
        </w:rPr>
        <w:t>·</w:t>
      </w:r>
      <w:r>
        <w:rPr>
          <w:b/>
          <w:i/>
          <w:color w:val="1A365D"/>
          <w:spacing w:val="-8"/>
          <w:sz w:val="24"/>
        </w:rPr>
        <w:t xml:space="preserve"> </w:t>
      </w:r>
      <w:r>
        <w:rPr>
          <w:b/>
          <w:i/>
          <w:color w:val="1A365D"/>
          <w:sz w:val="24"/>
        </w:rPr>
        <w:t xml:space="preserve">Δt) · </w:t>
      </w:r>
      <w:r>
        <w:rPr>
          <w:b/>
          <w:i/>
          <w:color w:val="1A365D"/>
          <w:spacing w:val="-2"/>
          <w:sz w:val="24"/>
        </w:rPr>
        <w:t>0.999</w:t>
      </w:r>
    </w:p>
    <w:p>
      <w:pPr>
        <w:pStyle w:val="BodyText"/>
        <w:spacing w:before="271" w:after="0"/>
        <w:ind w:firstLine="708" w:left="142" w:right="0"/>
        <w:rPr/>
      </w:pPr>
      <w:r>
        <w:rPr>
          <w:color w:val="111111"/>
        </w:rPr>
        <w:t>Здесь</w:t>
      </w:r>
      <w:r>
        <w:rPr>
          <w:color w:val="111111"/>
          <w:spacing w:val="47"/>
        </w:rPr>
        <w:t xml:space="preserve"> </w:t>
      </w:r>
      <w:r>
        <w:rPr>
          <w:color w:val="111111"/>
        </w:rPr>
        <w:t>переменные</w:t>
      </w:r>
      <w:r>
        <w:rPr>
          <w:color w:val="111111"/>
          <w:spacing w:val="46"/>
        </w:rPr>
        <w:t xml:space="preserve"> </w:t>
      </w:r>
      <w:r>
        <w:rPr>
          <w:b/>
          <w:i/>
          <w:color w:val="1A365D"/>
        </w:rPr>
        <w:t>δ</w:t>
      </w:r>
      <w:r>
        <w:rPr>
          <w:b/>
          <w:i/>
          <w:color w:val="1A365D"/>
          <w:position w:val="-10"/>
          <w:sz w:val="21"/>
        </w:rPr>
        <w:t>e</w:t>
      </w:r>
      <w:r>
        <w:rPr>
          <w:color w:val="111111"/>
        </w:rPr>
        <w:t>,</w:t>
      </w:r>
      <w:r>
        <w:rPr>
          <w:color w:val="111111"/>
          <w:spacing w:val="47"/>
        </w:rPr>
        <w:t xml:space="preserve"> </w:t>
      </w:r>
      <w:r>
        <w:rPr>
          <w:b/>
          <w:i/>
          <w:color w:val="1A365D"/>
        </w:rPr>
        <w:t>δ</w:t>
      </w:r>
      <w:r>
        <w:rPr>
          <w:b/>
          <w:i/>
          <w:color w:val="1A365D"/>
          <w:position w:val="-10"/>
          <w:sz w:val="21"/>
        </w:rPr>
        <w:t>a</w:t>
      </w:r>
      <w:r>
        <w:rPr>
          <w:color w:val="111111"/>
        </w:rPr>
        <w:t>,</w:t>
      </w:r>
      <w:r>
        <w:rPr>
          <w:color w:val="111111"/>
          <w:spacing w:val="47"/>
        </w:rPr>
        <w:t xml:space="preserve"> </w:t>
      </w:r>
      <w:r>
        <w:rPr>
          <w:b/>
          <w:i/>
          <w:color w:val="1A365D"/>
        </w:rPr>
        <w:t>δ</w:t>
      </w:r>
      <w:r>
        <w:rPr>
          <w:b/>
          <w:i/>
          <w:color w:val="1A365D"/>
          <w:position w:val="-10"/>
          <w:sz w:val="21"/>
        </w:rPr>
        <w:t>t</w:t>
      </w:r>
      <w:r>
        <w:rPr>
          <w:b/>
          <w:i/>
          <w:color w:val="1A365D"/>
          <w:spacing w:val="55"/>
          <w:position w:val="-10"/>
          <w:sz w:val="21"/>
        </w:rPr>
        <w:t xml:space="preserve"> </w:t>
      </w:r>
      <w:r>
        <w:rPr>
          <w:color w:val="111111"/>
        </w:rPr>
        <w:t>задают</w:t>
      </w:r>
      <w:r>
        <w:rPr>
          <w:color w:val="111111"/>
          <w:spacing w:val="47"/>
        </w:rPr>
        <w:t xml:space="preserve"> </w:t>
      </w:r>
      <w:r>
        <w:rPr>
          <w:color w:val="111111"/>
        </w:rPr>
        <w:t>управляющие</w:t>
      </w:r>
      <w:r>
        <w:rPr>
          <w:color w:val="111111"/>
          <w:spacing w:val="47"/>
        </w:rPr>
        <w:t xml:space="preserve"> </w:t>
      </w:r>
      <w:r>
        <w:rPr>
          <w:color w:val="111111"/>
        </w:rPr>
        <w:t>воздействия</w:t>
      </w:r>
      <w:r>
        <w:rPr>
          <w:color w:val="111111"/>
          <w:spacing w:val="47"/>
        </w:rPr>
        <w:t xml:space="preserve"> </w:t>
      </w:r>
      <w:r>
        <w:rPr>
          <w:color w:val="111111"/>
        </w:rPr>
        <w:t>руля</w:t>
      </w:r>
      <w:r>
        <w:rPr>
          <w:color w:val="111111"/>
          <w:spacing w:val="48"/>
        </w:rPr>
        <w:t xml:space="preserve"> </w:t>
      </w:r>
      <w:r>
        <w:rPr>
          <w:color w:val="111111"/>
        </w:rPr>
        <w:t>высоты,</w:t>
      </w:r>
      <w:r>
        <w:rPr>
          <w:color w:val="111111"/>
          <w:spacing w:val="47"/>
        </w:rPr>
        <w:t xml:space="preserve"> </w:t>
      </w:r>
      <w:r>
        <w:rPr>
          <w:color w:val="111111"/>
        </w:rPr>
        <w:t>элеронов</w:t>
      </w:r>
      <w:r>
        <w:rPr>
          <w:color w:val="111111"/>
          <w:spacing w:val="47"/>
        </w:rPr>
        <w:t xml:space="preserve"> </w:t>
      </w:r>
      <w:r>
        <w:rPr>
          <w:color w:val="111111"/>
          <w:spacing w:val="-10"/>
        </w:rPr>
        <w:t>и</w:t>
      </w:r>
    </w:p>
    <w:p>
      <w:pPr>
        <w:pStyle w:val="BodyText"/>
        <w:spacing w:lineRule="auto" w:line="331" w:before="47" w:after="0"/>
        <w:ind w:left="142" w:right="140"/>
        <w:rPr/>
      </w:pPr>
      <w:r>
        <w:rPr>
          <w:color w:val="111111"/>
        </w:rPr>
        <w:t>уровень тяги</w:t>
      </w:r>
      <w:r>
        <w:rPr>
          <w:color w:val="111111"/>
        </w:rPr>
        <w:t>. Для обеспечения физичности модели применяется</w:t>
      </w:r>
      <w:r>
        <w:rPr>
          <w:color w:val="111111"/>
          <w:spacing w:val="3"/>
        </w:rPr>
        <w:t xml:space="preserve"> функция </w:t>
      </w:r>
      <w:r>
        <w:rPr>
          <w:b/>
          <w:i/>
          <w:color w:val="1A365D"/>
        </w:rPr>
        <w:t>clamp</w:t>
      </w:r>
      <w:r>
        <w:rPr>
          <w:color w:val="111111"/>
        </w:rPr>
        <w:t>,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ограничивающая</w:t>
      </w:r>
      <w:r>
        <w:rPr>
          <w:color w:val="111111"/>
          <w:spacing w:val="3"/>
        </w:rPr>
        <w:t xml:space="preserve"> </w:t>
      </w:r>
      <w:r>
        <w:rPr>
          <w:color w:val="111111"/>
        </w:rPr>
        <w:t>рули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в</w:t>
      </w:r>
      <w:r>
        <w:rPr>
          <w:color w:val="111111"/>
          <w:spacing w:val="3"/>
        </w:rPr>
        <w:t xml:space="preserve"> </w:t>
      </w:r>
      <w:r>
        <w:rPr>
          <w:color w:val="111111"/>
          <w:spacing w:val="-2"/>
        </w:rPr>
        <w:t xml:space="preserve">пределах </w:t>
      </w:r>
      <w:r>
        <w:rPr>
          <w:color w:val="111111"/>
        </w:rPr>
        <w:t>±0.3 рад, а тягу — от -1.0 до 1.0. Множитель 0.999 выступает в роли упрощенного аэродинамического демпфирования угловых скоростей и ускорений среды.</w:t>
      </w:r>
    </w:p>
    <w:p>
      <w:pPr>
        <w:pStyle w:val="BodyText"/>
        <w:spacing w:lineRule="auto" w:line="331" w:before="181" w:after="0"/>
        <w:ind w:firstLine="708" w:left="142" w:right="140"/>
        <w:rPr/>
      </w:pPr>
      <w:r>
        <w:rPr>
          <w:color w:val="111111"/>
        </w:rPr>
        <w:t xml:space="preserve">Для стабилизации параметров и автоматического судовождения применяются три параллельных классических PID-регулятора. Вычисление непрерывного управляющего сигнала по ошибке рассогласования </w:t>
      </w:r>
      <w:r>
        <w:rPr>
          <w:b/>
          <w:i/>
          <w:color w:val="1A365D"/>
        </w:rPr>
        <w:t xml:space="preserve">e(t) </w:t>
      </w:r>
      <w:r>
        <w:rPr>
          <w:color w:val="111111"/>
        </w:rPr>
        <w:t>производится стандартным образом:</w:t>
      </w:r>
    </w:p>
    <w:p>
      <w:pPr>
        <w:pStyle w:val="Normal"/>
        <w:spacing w:before="226" w:after="0"/>
        <w:ind w:hanging="0" w:left="6" w:right="6"/>
        <w:jc w:val="center"/>
        <w:rPr>
          <w:b/>
          <w:i/>
          <w:i/>
          <w:sz w:val="24"/>
        </w:rPr>
      </w:pPr>
      <w:r>
        <w:rPr>
          <w:b/>
          <w:i/>
          <w:color w:val="1A365D"/>
          <w:sz w:val="24"/>
        </w:rPr>
        <w:t>u(t)</w:t>
      </w:r>
      <w:r>
        <w:rPr>
          <w:b/>
          <w:i/>
          <w:color w:val="1A365D"/>
          <w:spacing w:val="-1"/>
          <w:sz w:val="24"/>
        </w:rPr>
        <w:t xml:space="preserve"> </w:t>
      </w:r>
      <w:r>
        <w:rPr>
          <w:b/>
          <w:i/>
          <w:color w:val="1A365D"/>
          <w:sz w:val="24"/>
        </w:rPr>
        <w:t>= K</w:t>
      </w:r>
      <w:r>
        <w:rPr>
          <w:b/>
          <w:i/>
          <w:color w:val="1A365D"/>
          <w:position w:val="-10"/>
          <w:sz w:val="21"/>
        </w:rPr>
        <w:t>p</w:t>
      </w:r>
      <w:r>
        <w:rPr>
          <w:b/>
          <w:i/>
          <w:color w:val="1A365D"/>
          <w:spacing w:val="7"/>
          <w:position w:val="-10"/>
          <w:sz w:val="21"/>
        </w:rPr>
        <w:t xml:space="preserve"> </w:t>
      </w:r>
      <w:r>
        <w:rPr>
          <w:b/>
          <w:i/>
          <w:color w:val="1A365D"/>
          <w:sz w:val="24"/>
        </w:rPr>
        <w:t>· e(t) + K</w:t>
      </w:r>
      <w:r>
        <w:rPr>
          <w:b/>
          <w:i/>
          <w:color w:val="1A365D"/>
          <w:position w:val="-10"/>
          <w:sz w:val="21"/>
        </w:rPr>
        <w:t>i</w:t>
      </w:r>
      <w:r>
        <w:rPr>
          <w:b/>
          <w:i/>
          <w:color w:val="1A365D"/>
          <w:spacing w:val="7"/>
          <w:position w:val="-10"/>
          <w:sz w:val="21"/>
        </w:rPr>
        <w:t xml:space="preserve"> </w:t>
      </w:r>
      <w:r>
        <w:rPr>
          <w:b/>
          <w:i/>
          <w:color w:val="1A365D"/>
          <w:sz w:val="24"/>
        </w:rPr>
        <w:t>∫ e(τ)dτ + K</w:t>
      </w:r>
      <w:r>
        <w:rPr>
          <w:b/>
          <w:i/>
          <w:color w:val="1A365D"/>
          <w:position w:val="-10"/>
          <w:sz w:val="21"/>
        </w:rPr>
        <w:t>d</w:t>
      </w:r>
      <w:r>
        <w:rPr>
          <w:b/>
          <w:i/>
          <w:color w:val="1A365D"/>
          <w:spacing w:val="7"/>
          <w:position w:val="-10"/>
          <w:sz w:val="21"/>
        </w:rPr>
        <w:t xml:space="preserve"> </w:t>
      </w:r>
      <w:r>
        <w:rPr>
          <w:b/>
          <w:i/>
          <w:color w:val="1A365D"/>
          <w:sz w:val="24"/>
        </w:rPr>
        <w:t xml:space="preserve">· </w:t>
      </w:r>
      <w:r>
        <w:rPr>
          <w:b/>
          <w:i/>
          <w:color w:val="1A365D"/>
          <w:spacing w:val="-2"/>
          <w:sz w:val="24"/>
        </w:rPr>
        <w:t>(de(t)/dt)</w:t>
      </w:r>
    </w:p>
    <w:p>
      <w:pPr>
        <w:pStyle w:val="BodyText"/>
        <w:spacing w:before="3" w:after="0"/>
        <w:ind w:left="0" w:right="0"/>
        <w:jc w:val="left"/>
        <w:rPr>
          <w:b/>
          <w:i/>
          <w:i/>
          <w:sz w:val="17"/>
        </w:rPr>
      </w:pPr>
      <w:r>
        <w:rPr>
          <w:b/>
          <w:i/>
          <w:sz w:val="17"/>
        </w:rPr>
        <mc:AlternateContent>
          <mc:Choice Requires="wpg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539750</wp:posOffset>
                </wp:positionH>
                <wp:positionV relativeFrom="paragraph">
                  <wp:posOffset>141605</wp:posOffset>
                </wp:positionV>
                <wp:extent cx="6480175" cy="1439545"/>
                <wp:effectExtent l="0" t="0" r="0" b="0"/>
                <wp:wrapTopAndBottom/>
                <wp:docPr id="6" name="Group 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439640"/>
                          <a:chOff x="0" y="0"/>
                          <a:chExt cx="6480000" cy="1439640"/>
                        </a:xfrm>
                      </wpg:grpSpPr>
                      <wps:wsp>
                        <wps:cNvPr id="7" name="Graphic 6"/>
                        <wps:cNvSpPr/>
                        <wps:spPr>
                          <a:xfrm>
                            <a:off x="0" y="0"/>
                            <a:ext cx="6480000" cy="1439640"/>
                          </a:xfrm>
                          <a:custGeom>
                            <a:avLst/>
                            <a:gdLst>
                              <a:gd name="textAreaLeft" fmla="*/ 0 w 3673800"/>
                              <a:gd name="textAreaRight" fmla="*/ 3674160 w 3673800"/>
                              <a:gd name="textAreaTop" fmla="*/ 0 h 816120"/>
                              <a:gd name="textAreaBottom" fmla="*/ 816480 h 816120"/>
                            </a:gdLst>
                            <a:ahLst/>
                            <a:rect l="textAreaLeft" t="textAreaTop" r="textAreaRight" b="textAreaBottom"/>
                            <a:pathLst>
                              <a:path w="6480175" h="1439545">
                                <a:moveTo>
                                  <a:pt x="6480000" y="1438986"/>
                                </a:moveTo>
                                <a:lnTo>
                                  <a:pt x="0" y="1438986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1438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Graphic 7"/>
                        <wps:cNvSpPr/>
                        <wps:spPr>
                          <a:xfrm>
                            <a:off x="0" y="0"/>
                            <a:ext cx="28080" cy="1439640"/>
                          </a:xfrm>
                          <a:custGeom>
                            <a:avLst/>
                            <a:gdLst>
                              <a:gd name="textAreaLeft" fmla="*/ 0 w 15840"/>
                              <a:gd name="textAreaRight" fmla="*/ 16200 w 15840"/>
                              <a:gd name="textAreaTop" fmla="*/ 0 h 816120"/>
                              <a:gd name="textAreaBottom" fmla="*/ 816480 h 816120"/>
                            </a:gdLst>
                            <a:ahLst/>
                            <a:rect l="textAreaLeft" t="textAreaTop" r="textAreaRight" b="textAreaBottom"/>
                            <a:pathLst>
                              <a:path w="28575" h="1439545">
                                <a:moveTo>
                                  <a:pt x="28575" y="1438986"/>
                                </a:moveTo>
                                <a:lnTo>
                                  <a:pt x="0" y="1438986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4389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7c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Textbox 8"/>
                        <wps:cNvSpPr/>
                        <wps:spPr>
                          <a:xfrm>
                            <a:off x="28440" y="0"/>
                            <a:ext cx="6451560" cy="1439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25" w:after="0"/>
                                <w:ind w:hanging="0" w:left="224" w:right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2A4B7E"/>
                                  <w:sz w:val="22"/>
                                </w:rPr>
                                <w:t>Параметры</w:t>
                              </w:r>
                              <w:r>
                                <w:rPr>
                                  <w:b/>
                                  <w:color w:val="2A4B7E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4B7E"/>
                                  <w:sz w:val="22"/>
                                </w:rPr>
                                <w:t>настроенных</w:t>
                              </w:r>
                              <w:r>
                                <w:rPr>
                                  <w:b/>
                                  <w:color w:val="2A4B7E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4B7E"/>
                                  <w:sz w:val="22"/>
                                </w:rPr>
                                <w:t>контуров</w:t>
                              </w:r>
                              <w:r>
                                <w:rPr>
                                  <w:b/>
                                  <w:color w:val="2A4B7E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4B7E"/>
                                  <w:spacing w:val="-2"/>
                                  <w:sz w:val="22"/>
                                </w:rPr>
                                <w:t>регулирования: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599" w:leader="none"/>
                                </w:tabs>
                                <w:spacing w:before="174" w:after="0"/>
                                <w:ind w:hanging="132" w:left="599" w:right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Контур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высоты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(Altitude):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 xml:space="preserve">p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0.015,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 xml:space="preserve">i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0.0001,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 xml:space="preserve">d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0.01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(канал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руля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>высоты).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599" w:leader="none"/>
                                </w:tabs>
                                <w:spacing w:before="132" w:after="0"/>
                                <w:ind w:hanging="132" w:left="599" w:right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Контур</w:t>
                              </w:r>
                              <w:r>
                                <w:rPr>
                                  <w:b/>
                                  <w:color w:val="111111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скорости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(Speed):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1"/>
                                  <w:position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0.5,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1"/>
                                  <w:position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0.01,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1"/>
                                  <w:position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0.1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(канал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 xml:space="preserve"> тяги).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clear" w:pos="720"/>
                                  <w:tab w:val="left" w:pos="599" w:leader="none"/>
                                </w:tabs>
                                <w:spacing w:before="132" w:after="0"/>
                                <w:ind w:hanging="132" w:left="599" w:right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Контур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курса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(Heading):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 xml:space="preserve">p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0.02,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 xml:space="preserve">i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0.0001,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K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position w:val="-10"/>
                                  <w:sz w:val="21"/>
                                </w:rPr>
                                <w:t xml:space="preserve">d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z w:val="22"/>
                                </w:rPr>
                                <w:t>0.01</w:t>
                              </w:r>
                              <w:r>
                                <w:rPr>
                                  <w:b/>
                                  <w:i/>
                                  <w:color w:val="1A365D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(канал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управления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 xml:space="preserve"> элеронами).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" style="position:absolute;margin-left:42.5pt;margin-top:11.15pt;width:510.25pt;height:113.35pt" coordorigin="850,223" coordsize="10205,2267">
                <v:rect id="shape_0" ID="Textbox 8" path="m0,0l-2147483645,0l-2147483645,-2147483646l0,-2147483646xe" stroked="f" o:allowincell="f" style="position:absolute;left:895;top:223;width:10159;height:2266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25" w:after="0"/>
                          <w:ind w:hanging="0" w:left="224" w:right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A4B7E"/>
                            <w:sz w:val="22"/>
                          </w:rPr>
                          <w:t>Параметры</w:t>
                        </w:r>
                        <w:r>
                          <w:rPr>
                            <w:b/>
                            <w:color w:val="2A4B7E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2A4B7E"/>
                            <w:sz w:val="22"/>
                          </w:rPr>
                          <w:t>настроенных</w:t>
                        </w:r>
                        <w:r>
                          <w:rPr>
                            <w:b/>
                            <w:color w:val="2A4B7E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2A4B7E"/>
                            <w:sz w:val="22"/>
                          </w:rPr>
                          <w:t>контуров</w:t>
                        </w:r>
                        <w:r>
                          <w:rPr>
                            <w:b/>
                            <w:color w:val="2A4B7E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2A4B7E"/>
                            <w:spacing w:val="-2"/>
                            <w:sz w:val="22"/>
                          </w:rPr>
                          <w:t>регулирования: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599" w:leader="none"/>
                          </w:tabs>
                          <w:spacing w:before="174" w:after="0"/>
                          <w:ind w:hanging="132" w:left="599" w:right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Контур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высоты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(Altitude):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K</w:t>
                        </w:r>
                        <w:r>
                          <w:rPr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 xml:space="preserve">p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=</w:t>
                        </w:r>
                        <w:r>
                          <w:rPr>
                            <w:b/>
                            <w:i/>
                            <w:color w:val="1A365D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0.015,</w:t>
                        </w:r>
                        <w:r>
                          <w:rPr>
                            <w:b/>
                            <w:i/>
                            <w:color w:val="1A365D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K</w:t>
                        </w:r>
                        <w:r>
                          <w:rPr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 xml:space="preserve">i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=</w:t>
                        </w:r>
                        <w:r>
                          <w:rPr>
                            <w:b/>
                            <w:i/>
                            <w:color w:val="1A365D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0.0001,</w:t>
                        </w:r>
                        <w:r>
                          <w:rPr>
                            <w:b/>
                            <w:i/>
                            <w:color w:val="1A365D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K</w:t>
                        </w:r>
                        <w:r>
                          <w:rPr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 xml:space="preserve">d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=</w:t>
                        </w:r>
                        <w:r>
                          <w:rPr>
                            <w:b/>
                            <w:i/>
                            <w:color w:val="1A365D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0.01</w:t>
                        </w:r>
                        <w:r>
                          <w:rPr>
                            <w:b/>
                            <w:i/>
                            <w:color w:val="1A365D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(канал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руля</w:t>
                        </w:r>
                        <w:r>
                          <w:rPr>
                            <w:color w:val="111111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>высоты).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599" w:leader="none"/>
                          </w:tabs>
                          <w:spacing w:before="132" w:after="0"/>
                          <w:ind w:hanging="132" w:left="599" w:right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Контур</w:t>
                        </w:r>
                        <w:r>
                          <w:rPr>
                            <w:b/>
                            <w:color w:val="111111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скорости</w:t>
                        </w:r>
                        <w:r>
                          <w:rPr>
                            <w:b/>
                            <w:color w:val="111111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(Speed):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K</w:t>
                        </w:r>
                        <w:r>
                          <w:rPr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p</w:t>
                        </w:r>
                        <w:r>
                          <w:rPr>
                            <w:b/>
                            <w:i/>
                            <w:color w:val="1A365D"/>
                            <w:spacing w:val="-1"/>
                            <w:position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=</w:t>
                        </w:r>
                        <w:r>
                          <w:rPr>
                            <w:b/>
                            <w:i/>
                            <w:color w:val="1A365D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0.5,</w:t>
                        </w:r>
                        <w:r>
                          <w:rPr>
                            <w:b/>
                            <w:i/>
                            <w:color w:val="1A365D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K</w:t>
                        </w:r>
                        <w:r>
                          <w:rPr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i</w:t>
                        </w:r>
                        <w:r>
                          <w:rPr>
                            <w:b/>
                            <w:i/>
                            <w:color w:val="1A365D"/>
                            <w:spacing w:val="-1"/>
                            <w:position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=</w:t>
                        </w:r>
                        <w:r>
                          <w:rPr>
                            <w:b/>
                            <w:i/>
                            <w:color w:val="1A365D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0.01,</w:t>
                        </w:r>
                        <w:r>
                          <w:rPr>
                            <w:b/>
                            <w:i/>
                            <w:color w:val="1A365D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K</w:t>
                        </w:r>
                        <w:r>
                          <w:rPr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>d</w:t>
                        </w:r>
                        <w:r>
                          <w:rPr>
                            <w:b/>
                            <w:i/>
                            <w:color w:val="1A365D"/>
                            <w:spacing w:val="-1"/>
                            <w:position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=</w:t>
                        </w:r>
                        <w:r>
                          <w:rPr>
                            <w:b/>
                            <w:i/>
                            <w:color w:val="1A365D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0.1</w:t>
                        </w:r>
                        <w:r>
                          <w:rPr>
                            <w:b/>
                            <w:i/>
                            <w:color w:val="1A365D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(канал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 xml:space="preserve"> тяги).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2"/>
                          </w:numPr>
                          <w:tabs>
                            <w:tab w:val="clear" w:pos="720"/>
                            <w:tab w:val="left" w:pos="599" w:leader="none"/>
                          </w:tabs>
                          <w:spacing w:before="132" w:after="0"/>
                          <w:ind w:hanging="132" w:left="599" w:right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Контур</w:t>
                        </w:r>
                        <w:r>
                          <w:rPr>
                            <w:b/>
                            <w:color w:val="111111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курса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(Heading):</w:t>
                        </w:r>
                        <w:r>
                          <w:rPr>
                            <w:b/>
                            <w:color w:val="111111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K</w:t>
                        </w:r>
                        <w:r>
                          <w:rPr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 xml:space="preserve">p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=</w:t>
                        </w:r>
                        <w:r>
                          <w:rPr>
                            <w:b/>
                            <w:i/>
                            <w:color w:val="1A365D"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0.02,</w:t>
                        </w:r>
                        <w:r>
                          <w:rPr>
                            <w:b/>
                            <w:i/>
                            <w:color w:val="1A365D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K</w:t>
                        </w:r>
                        <w:r>
                          <w:rPr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 xml:space="preserve">i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=</w:t>
                        </w:r>
                        <w:r>
                          <w:rPr>
                            <w:b/>
                            <w:i/>
                            <w:color w:val="1A365D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0.0001,</w:t>
                        </w:r>
                        <w:r>
                          <w:rPr>
                            <w:b/>
                            <w:i/>
                            <w:color w:val="1A365D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K</w:t>
                        </w:r>
                        <w:r>
                          <w:rPr>
                            <w:b/>
                            <w:i/>
                            <w:color w:val="1A365D"/>
                            <w:position w:val="-10"/>
                            <w:sz w:val="21"/>
                          </w:rPr>
                          <w:t xml:space="preserve">d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=</w:t>
                        </w:r>
                        <w:r>
                          <w:rPr>
                            <w:b/>
                            <w:i/>
                            <w:color w:val="1A365D"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i/>
                            <w:color w:val="1A365D"/>
                            <w:sz w:val="22"/>
                          </w:rPr>
                          <w:t>0.01</w:t>
                        </w:r>
                        <w:r>
                          <w:rPr>
                            <w:b/>
                            <w:i/>
                            <w:color w:val="1A365D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(канал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управления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 xml:space="preserve"> элеронами).</w:t>
                        </w:r>
                      </w:p>
                    </w:txbxContent>
                  </v:textbox>
                  <w10:wrap type="topAndBottom"/>
                </v:rect>
              </v:group>
            </w:pict>
          </mc:Fallback>
        </mc:AlternateContent>
      </w:r>
    </w:p>
    <w:p>
      <w:pPr>
        <w:pStyle w:val="BodyText"/>
        <w:spacing w:before="110" w:after="0"/>
        <w:ind w:left="0" w:right="0"/>
        <w:jc w:val="left"/>
        <w:rPr>
          <w:b/>
          <w:i/>
          <w:i/>
          <w:sz w:val="28"/>
        </w:rPr>
      </w:pPr>
      <w:r>
        <w:rPr>
          <w:b/>
          <w:i/>
          <w:sz w:val="28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632" w:leader="none"/>
        </w:tabs>
        <w:spacing w:lineRule="auto" w:line="240" w:before="0" w:after="0"/>
        <w:ind w:hanging="280" w:left="632" w:right="0"/>
        <w:jc w:val="left"/>
        <w:rPr/>
      </w:pPr>
      <w:bookmarkStart w:id="3" w:name="3._Тестирование_и_верификация"/>
      <w:bookmarkEnd w:id="3"/>
      <w:r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page">
                  <wp:posOffset>539750</wp:posOffset>
                </wp:positionH>
                <wp:positionV relativeFrom="paragraph">
                  <wp:posOffset>-36195</wp:posOffset>
                </wp:positionV>
                <wp:extent cx="38100" cy="284480"/>
                <wp:effectExtent l="0" t="0" r="0" b="0"/>
                <wp:wrapNone/>
                <wp:docPr id="10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84400"/>
                        </a:xfrm>
                        <a:custGeom>
                          <a:avLst/>
                          <a:gdLst>
                            <a:gd name="textAreaLeft" fmla="*/ 0 w 21600"/>
                            <a:gd name="textAreaRight" fmla="*/ 21960 w 21600"/>
                            <a:gd name="textAreaTop" fmla="*/ 0 h 161280"/>
                            <a:gd name="textAreaBottom" fmla="*/ 161640 h 161280"/>
                          </a:gdLst>
                          <a:ahLst/>
                          <a:rect l="textAreaLeft" t="textAreaTop" r="textAreaRight" b="textAreaBottom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4b7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A4B7E"/>
        </w:rPr>
        <w:t>Тестирование</w:t>
      </w:r>
      <w:r>
        <w:rPr>
          <w:color w:val="2A4B7E"/>
          <w:spacing w:val="-8"/>
        </w:rPr>
        <w:t xml:space="preserve"> </w:t>
      </w:r>
      <w:r>
        <w:rPr>
          <w:color w:val="2A4B7E"/>
        </w:rPr>
        <w:t>и</w:t>
      </w:r>
      <w:r>
        <w:rPr>
          <w:color w:val="2A4B7E"/>
          <w:spacing w:val="-8"/>
        </w:rPr>
        <w:t xml:space="preserve"> </w:t>
      </w:r>
      <w:r>
        <w:rPr>
          <w:color w:val="2A4B7E"/>
          <w:spacing w:val="-2"/>
        </w:rPr>
        <w:t>верификация</w:t>
      </w:r>
    </w:p>
    <w:p>
      <w:pPr>
        <w:pStyle w:val="BodyText"/>
        <w:spacing w:lineRule="auto" w:line="331" w:before="298" w:after="0"/>
        <w:ind w:firstLine="708" w:left="142" w:right="140"/>
        <w:rPr/>
      </w:pPr>
      <w:r>
        <w:rPr>
          <w:color w:val="111111"/>
        </w:rPr>
        <w:t xml:space="preserve">Моделирование проводилось на временном интервале </w:t>
      </w:r>
      <w:r>
        <w:rPr>
          <w:b/>
          <w:i/>
          <w:color w:val="1A365D"/>
        </w:rPr>
        <w:t xml:space="preserve">T = 60.0 </w:t>
      </w:r>
      <w:r>
        <w:rPr>
          <w:color w:val="111111"/>
        </w:rPr>
        <w:t>секунд при фиксированном шаге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интегрирования.</w:t>
      </w:r>
      <w:r>
        <w:rPr>
          <w:color w:val="111111"/>
          <w:spacing w:val="28"/>
        </w:rPr>
        <w:t xml:space="preserve"> </w:t>
      </w:r>
      <w:r>
        <w:rPr>
          <w:color w:val="111111"/>
        </w:rPr>
        <w:t>Были</w:t>
      </w:r>
      <w:r>
        <w:rPr>
          <w:color w:val="111111"/>
          <w:spacing w:val="28"/>
        </w:rPr>
        <w:t xml:space="preserve"> </w:t>
      </w:r>
      <w:r>
        <w:rPr>
          <w:color w:val="111111"/>
        </w:rPr>
        <w:t>приняты</w:t>
      </w:r>
      <w:r>
        <w:rPr>
          <w:color w:val="111111"/>
          <w:spacing w:val="28"/>
        </w:rPr>
        <w:t xml:space="preserve"> </w:t>
      </w:r>
      <w:r>
        <w:rPr>
          <w:color w:val="111111"/>
        </w:rPr>
        <w:t>следующие</w:t>
      </w:r>
      <w:r>
        <w:rPr>
          <w:color w:val="111111"/>
          <w:spacing w:val="28"/>
        </w:rPr>
        <w:t xml:space="preserve"> </w:t>
      </w:r>
      <w:r>
        <w:rPr>
          <w:color w:val="111111"/>
        </w:rPr>
        <w:t>начальные</w:t>
      </w:r>
      <w:r>
        <w:rPr>
          <w:color w:val="111111"/>
          <w:spacing w:val="27"/>
        </w:rPr>
        <w:t xml:space="preserve"> </w:t>
      </w:r>
      <w:r>
        <w:rPr>
          <w:color w:val="111111"/>
        </w:rPr>
        <w:t>условия:</w:t>
      </w:r>
      <w:r>
        <w:rPr>
          <w:color w:val="111111"/>
          <w:spacing w:val="29"/>
        </w:rPr>
        <w:t xml:space="preserve"> </w:t>
      </w:r>
      <w:r>
        <w:rPr>
          <w:b/>
          <w:i/>
          <w:color w:val="1A365D"/>
        </w:rPr>
        <w:t>V</w:t>
      </w:r>
      <w:r>
        <w:rPr>
          <w:b/>
          <w:i/>
          <w:color w:val="1A365D"/>
          <w:position w:val="-10"/>
          <w:sz w:val="21"/>
        </w:rPr>
        <w:t>0</w:t>
      </w:r>
      <w:r>
        <w:rPr>
          <w:b/>
          <w:i/>
          <w:color w:val="1A365D"/>
          <w:spacing w:val="35"/>
          <w:position w:val="-10"/>
          <w:sz w:val="21"/>
        </w:rPr>
        <w:t xml:space="preserve"> </w:t>
      </w:r>
      <w:r>
        <w:rPr>
          <w:b/>
          <w:i/>
          <w:color w:val="1A365D"/>
        </w:rPr>
        <w:t>=</w:t>
      </w:r>
      <w:r>
        <w:rPr>
          <w:b/>
          <w:i/>
          <w:color w:val="1A365D"/>
          <w:spacing w:val="28"/>
        </w:rPr>
        <w:t xml:space="preserve"> </w:t>
      </w:r>
      <w:r>
        <w:rPr>
          <w:b/>
          <w:i/>
          <w:color w:val="1A365D"/>
        </w:rPr>
        <w:t>20</w:t>
      </w:r>
      <w:r>
        <w:rPr>
          <w:b/>
          <w:i/>
          <w:color w:val="1A365D"/>
          <w:spacing w:val="29"/>
        </w:rPr>
        <w:t xml:space="preserve"> </w:t>
      </w:r>
      <w:r>
        <w:rPr>
          <w:color w:val="111111"/>
        </w:rPr>
        <w:t>м/с,</w:t>
      </w:r>
      <w:r>
        <w:rPr>
          <w:color w:val="111111"/>
          <w:spacing w:val="28"/>
        </w:rPr>
        <w:t xml:space="preserve"> </w:t>
      </w:r>
      <w:r>
        <w:rPr>
          <w:b/>
          <w:i/>
          <w:color w:val="1A365D"/>
        </w:rPr>
        <w:t>h</w:t>
      </w:r>
      <w:r>
        <w:rPr>
          <w:b/>
          <w:i/>
          <w:color w:val="1A365D"/>
          <w:position w:val="-10"/>
          <w:sz w:val="21"/>
        </w:rPr>
        <w:t>0</w:t>
      </w:r>
      <w:r>
        <w:rPr>
          <w:b/>
          <w:i/>
          <w:color w:val="1A365D"/>
          <w:spacing w:val="35"/>
          <w:position w:val="-10"/>
          <w:sz w:val="21"/>
        </w:rPr>
        <w:t xml:space="preserve"> </w:t>
      </w:r>
      <w:r>
        <w:rPr>
          <w:b/>
          <w:i/>
          <w:color w:val="1A365D"/>
        </w:rPr>
        <w:t>=</w:t>
      </w:r>
      <w:r>
        <w:rPr>
          <w:b/>
          <w:i/>
          <w:color w:val="1A365D"/>
          <w:spacing w:val="28"/>
        </w:rPr>
        <w:t xml:space="preserve"> </w:t>
      </w:r>
      <w:r>
        <w:rPr>
          <w:b/>
          <w:i/>
          <w:color w:val="1A365D"/>
        </w:rPr>
        <w:t>100</w:t>
      </w:r>
      <w:r>
        <w:rPr>
          <w:b/>
          <w:i/>
          <w:color w:val="1A365D"/>
          <w:spacing w:val="29"/>
        </w:rPr>
        <w:t xml:space="preserve"> </w:t>
      </w:r>
      <w:r>
        <w:rPr>
          <w:color w:val="111111"/>
        </w:rPr>
        <w:t>м,</w:t>
      </w:r>
      <w:r>
        <w:rPr>
          <w:color w:val="111111"/>
          <w:spacing w:val="28"/>
        </w:rPr>
        <w:t xml:space="preserve"> </w:t>
      </w:r>
      <w:r>
        <w:rPr>
          <w:color w:val="111111"/>
          <w:spacing w:val="-10"/>
        </w:rPr>
        <w:t>а</w:t>
      </w:r>
    </w:p>
    <w:p>
      <w:pPr>
        <w:pStyle w:val="BodyText"/>
        <w:spacing w:lineRule="exact" w:line="215"/>
        <w:jc w:val="left"/>
        <w:rPr/>
      </w:pPr>
      <w:r>
        <w:rPr>
          <w:color w:val="111111"/>
        </w:rPr>
        <w:t>также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нулевые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начальные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углы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-2"/>
        </w:rPr>
        <w:t>ориентации.</w:t>
      </w:r>
    </w:p>
    <w:p>
      <w:pPr>
        <w:pStyle w:val="BodyText"/>
        <w:spacing w:before="12" w:after="0"/>
        <w:ind w:left="0" w:right="0"/>
        <w:jc w:val="left"/>
        <w:rPr/>
      </w:pPr>
      <w:r>
        <w:rPr/>
      </w:r>
    </w:p>
    <w:p>
      <w:pPr>
        <w:pStyle w:val="BodyText"/>
        <w:spacing w:lineRule="auto" w:line="331"/>
        <w:ind w:firstLine="708" w:left="142" w:right="140"/>
        <w:rPr/>
      </w:pPr>
      <w:r>
        <w:rPr>
          <w:color w:val="111111"/>
        </w:rPr>
        <w:t>В качестве целевых ориентиров для системы автоматического управления были заданы</w:t>
      </w:r>
      <w:r>
        <w:rPr>
          <w:color w:val="111111"/>
          <w:spacing w:val="57"/>
          <w:w w:val="150"/>
        </w:rPr>
        <w:t xml:space="preserve"> </w:t>
      </w:r>
      <w:r>
        <w:rPr>
          <w:color w:val="111111"/>
        </w:rPr>
        <w:t>пространственные</w:t>
      </w:r>
      <w:r>
        <w:rPr>
          <w:color w:val="111111"/>
          <w:spacing w:val="58"/>
          <w:w w:val="150"/>
        </w:rPr>
        <w:t xml:space="preserve"> </w:t>
      </w:r>
      <w:r>
        <w:rPr>
          <w:color w:val="111111"/>
        </w:rPr>
        <w:t>параметры:</w:t>
      </w:r>
      <w:r>
        <w:rPr>
          <w:color w:val="111111"/>
          <w:spacing w:val="57"/>
          <w:w w:val="150"/>
        </w:rPr>
        <w:t xml:space="preserve"> </w:t>
      </w:r>
      <w:r>
        <w:rPr>
          <w:color w:val="111111"/>
        </w:rPr>
        <w:t>конечная</w:t>
      </w:r>
      <w:r>
        <w:rPr>
          <w:color w:val="111111"/>
          <w:spacing w:val="58"/>
          <w:w w:val="150"/>
        </w:rPr>
        <w:t xml:space="preserve"> </w:t>
      </w:r>
      <w:r>
        <w:rPr>
          <w:color w:val="111111"/>
        </w:rPr>
        <w:t>высота</w:t>
      </w:r>
      <w:r>
        <w:rPr>
          <w:color w:val="111111"/>
          <w:spacing w:val="57"/>
          <w:w w:val="150"/>
        </w:rPr>
        <w:t xml:space="preserve"> </w:t>
      </w:r>
      <w:r>
        <w:rPr>
          <w:color w:val="111111"/>
        </w:rPr>
        <w:t>полета</w:t>
      </w:r>
      <w:r>
        <w:rPr>
          <w:color w:val="111111"/>
          <w:spacing w:val="59"/>
          <w:w w:val="150"/>
        </w:rPr>
        <w:t xml:space="preserve"> </w:t>
      </w:r>
      <w:r>
        <w:rPr>
          <w:b/>
          <w:i/>
          <w:color w:val="1A365D"/>
        </w:rPr>
        <w:t>h</w:t>
      </w:r>
      <w:r>
        <w:rPr>
          <w:b/>
          <w:i/>
          <w:color w:val="1A365D"/>
          <w:position w:val="-10"/>
          <w:sz w:val="21"/>
        </w:rPr>
        <w:t>target</w:t>
      </w:r>
      <w:r>
        <w:rPr>
          <w:b/>
          <w:i/>
          <w:color w:val="1A365D"/>
          <w:spacing w:val="69"/>
          <w:w w:val="150"/>
          <w:position w:val="-10"/>
          <w:sz w:val="21"/>
        </w:rPr>
        <w:t xml:space="preserve"> </w:t>
      </w:r>
      <w:r>
        <w:rPr>
          <w:b/>
          <w:i/>
          <w:color w:val="1A365D"/>
        </w:rPr>
        <w:t>=</w:t>
      </w:r>
      <w:r>
        <w:rPr>
          <w:b/>
          <w:i/>
          <w:color w:val="1A365D"/>
          <w:spacing w:val="57"/>
          <w:w w:val="150"/>
        </w:rPr>
        <w:t xml:space="preserve"> </w:t>
      </w:r>
      <w:r>
        <w:rPr>
          <w:b/>
          <w:i/>
          <w:color w:val="1A365D"/>
        </w:rPr>
        <w:t>300</w:t>
      </w:r>
      <w:r>
        <w:rPr>
          <w:b/>
          <w:i/>
          <w:color w:val="1A365D"/>
          <w:spacing w:val="58"/>
          <w:w w:val="150"/>
        </w:rPr>
        <w:t xml:space="preserve"> </w:t>
      </w:r>
      <w:r>
        <w:rPr>
          <w:color w:val="111111"/>
        </w:rPr>
        <w:t>м,</w:t>
      </w:r>
      <w:r>
        <w:rPr>
          <w:color w:val="111111"/>
          <w:spacing w:val="57"/>
          <w:w w:val="150"/>
        </w:rPr>
        <w:t xml:space="preserve"> </w:t>
      </w:r>
      <w:r>
        <w:rPr>
          <w:color w:val="111111"/>
          <w:spacing w:val="-2"/>
        </w:rPr>
        <w:t xml:space="preserve">крейсерская </w:t>
      </w:r>
      <w:r>
        <w:rPr>
          <w:color w:val="111111"/>
          <w:sz w:val="24"/>
        </w:rPr>
        <w:t>воздушная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скорость</w:t>
      </w:r>
      <w:r>
        <w:rPr>
          <w:color w:val="111111"/>
          <w:spacing w:val="-3"/>
          <w:sz w:val="24"/>
        </w:rPr>
        <w:t xml:space="preserve"> </w:t>
      </w:r>
      <w:r>
        <w:rPr>
          <w:b/>
          <w:i/>
          <w:color w:val="1A365D"/>
          <w:sz w:val="24"/>
        </w:rPr>
        <w:t>V</w:t>
      </w:r>
      <w:r>
        <w:rPr>
          <w:b/>
          <w:i/>
          <w:color w:val="1A365D"/>
          <w:position w:val="-10"/>
          <w:sz w:val="21"/>
        </w:rPr>
        <w:t>target</w:t>
      </w:r>
      <w:r>
        <w:rPr>
          <w:b/>
          <w:i/>
          <w:color w:val="1A365D"/>
          <w:spacing w:val="4"/>
          <w:position w:val="-10"/>
          <w:sz w:val="21"/>
        </w:rPr>
        <w:t xml:space="preserve"> </w:t>
      </w:r>
      <w:r>
        <w:rPr>
          <w:b/>
          <w:i/>
          <w:color w:val="1A365D"/>
          <w:sz w:val="24"/>
        </w:rPr>
        <w:t>=</w:t>
      </w:r>
      <w:r>
        <w:rPr>
          <w:b/>
          <w:i/>
          <w:color w:val="1A365D"/>
          <w:spacing w:val="-2"/>
          <w:sz w:val="24"/>
        </w:rPr>
        <w:t xml:space="preserve"> </w:t>
      </w:r>
      <w:r>
        <w:rPr>
          <w:b/>
          <w:i/>
          <w:color w:val="1A365D"/>
          <w:sz w:val="24"/>
        </w:rPr>
        <w:t>30</w:t>
      </w:r>
      <w:r>
        <w:rPr>
          <w:b/>
          <w:i/>
          <w:color w:val="1A365D"/>
          <w:spacing w:val="-3"/>
          <w:sz w:val="24"/>
        </w:rPr>
        <w:t xml:space="preserve"> </w:t>
      </w:r>
      <w:r>
        <w:rPr>
          <w:color w:val="111111"/>
          <w:sz w:val="24"/>
        </w:rPr>
        <w:t>м/с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и</w:t>
      </w:r>
      <w:r>
        <w:rPr>
          <w:color w:val="111111"/>
          <w:spacing w:val="-3"/>
          <w:sz w:val="24"/>
        </w:rPr>
        <w:t xml:space="preserve"> </w:t>
      </w:r>
      <w:r>
        <w:rPr>
          <w:color w:val="111111"/>
          <w:sz w:val="24"/>
        </w:rPr>
        <w:t>путевой</w:t>
      </w:r>
      <w:r>
        <w:rPr>
          <w:color w:val="111111"/>
          <w:spacing w:val="-4"/>
          <w:sz w:val="24"/>
        </w:rPr>
        <w:t xml:space="preserve"> </w:t>
      </w:r>
      <w:r>
        <w:rPr>
          <w:color w:val="111111"/>
          <w:sz w:val="24"/>
        </w:rPr>
        <w:t>курс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на</w:t>
      </w:r>
      <w:r>
        <w:rPr>
          <w:color w:val="111111"/>
          <w:spacing w:val="-2"/>
          <w:sz w:val="24"/>
        </w:rPr>
        <w:t xml:space="preserve"> </w:t>
      </w:r>
      <w:r>
        <w:rPr>
          <w:color w:val="111111"/>
          <w:sz w:val="24"/>
        </w:rPr>
        <w:t>точку</w:t>
      </w:r>
      <w:r>
        <w:rPr>
          <w:color w:val="111111"/>
          <w:spacing w:val="-4"/>
          <w:sz w:val="24"/>
        </w:rPr>
        <w:t xml:space="preserve"> </w:t>
      </w:r>
      <w:r>
        <w:rPr>
          <w:b/>
          <w:i/>
          <w:color w:val="1A365D"/>
          <w:sz w:val="24"/>
        </w:rPr>
        <w:t>ψ</w:t>
      </w:r>
      <w:r>
        <w:rPr>
          <w:b/>
          <w:i/>
          <w:color w:val="1A365D"/>
          <w:position w:val="-10"/>
          <w:sz w:val="21"/>
        </w:rPr>
        <w:t>target</w:t>
      </w:r>
      <w:r>
        <w:rPr>
          <w:b/>
          <w:i/>
          <w:color w:val="1A365D"/>
          <w:spacing w:val="5"/>
          <w:position w:val="-10"/>
          <w:sz w:val="21"/>
        </w:rPr>
        <w:t xml:space="preserve"> </w:t>
      </w:r>
      <w:r>
        <w:rPr>
          <w:b/>
          <w:i/>
          <w:color w:val="1A365D"/>
          <w:sz w:val="24"/>
        </w:rPr>
        <w:t>=</w:t>
      </w:r>
      <w:r>
        <w:rPr>
          <w:b/>
          <w:i/>
          <w:color w:val="1A365D"/>
          <w:spacing w:val="-2"/>
          <w:sz w:val="24"/>
        </w:rPr>
        <w:t xml:space="preserve"> </w:t>
      </w:r>
      <w:r>
        <w:rPr>
          <w:b/>
          <w:i/>
          <w:color w:val="1A365D"/>
          <w:spacing w:val="-4"/>
          <w:sz w:val="24"/>
        </w:rPr>
        <w:t>45°</w:t>
      </w:r>
      <w:r>
        <w:rPr>
          <w:color w:val="111111"/>
          <w:spacing w:val="-4"/>
          <w:sz w:val="24"/>
        </w:rPr>
        <w:t>.</w:t>
      </w:r>
    </w:p>
    <w:p>
      <w:pPr>
        <w:sectPr>
          <w:footerReference w:type="default" r:id="rId5"/>
          <w:footerReference w:type="first" r:id="rId6"/>
          <w:type w:val="nextPage"/>
          <w:pgSz w:w="11906" w:h="16838"/>
          <w:pgMar w:left="708" w:right="708" w:gutter="0" w:header="0" w:top="1100" w:footer="478" w:bottom="66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331" w:before="240" w:after="0"/>
        <w:ind w:firstLine="708" w:left="142" w:right="140"/>
        <w:rPr/>
      </w:pPr>
      <w:r>
        <w:rPr>
          <w:color w:val="111111"/>
        </w:rPr>
        <w:t>Анализ логов симуляции показывает асимптотическую устойчивость системы. Ошибки рассогласования по всем каналам монотонно стремятся к нулю. Статическая ошибка регулирования полностью нивелируется за счет накопления интегральной составляющей PID- регуляторов. Ограничения рулевых поверхностей отрабатывают корректно, защищая модель от раскачки на начальном этапе маневра.</w:t>
      </w:r>
    </w:p>
    <w:p>
      <w:pPr>
        <w:pStyle w:val="BodyText"/>
        <w:jc w:val="left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6480175" cy="1341755"/>
                <wp:effectExtent l="0" t="0" r="0" b="1269"/>
                <wp:docPr id="12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341720"/>
                          <a:chOff x="0" y="0"/>
                          <a:chExt cx="6480000" cy="1341720"/>
                        </a:xfrm>
                      </wpg:grpSpPr>
                      <wps:wsp>
                        <wps:cNvPr id="13" name="Graphic 11"/>
                        <wps:cNvSpPr/>
                        <wps:spPr>
                          <a:xfrm>
                            <a:off x="0" y="0"/>
                            <a:ext cx="6480000" cy="1341720"/>
                          </a:xfrm>
                          <a:custGeom>
                            <a:avLst/>
                            <a:gdLst>
                              <a:gd name="textAreaLeft" fmla="*/ 0 w 3673800"/>
                              <a:gd name="textAreaRight" fmla="*/ 3674160 w 3673800"/>
                              <a:gd name="textAreaTop" fmla="*/ 0 h 760680"/>
                              <a:gd name="textAreaBottom" fmla="*/ 761040 h 760680"/>
                            </a:gdLst>
                            <a:ahLst/>
                            <a:rect l="textAreaLeft" t="textAreaTop" r="textAreaRight" b="textAreaBottom"/>
                            <a:pathLst>
                              <a:path w="6480175" h="1341755">
                                <a:moveTo>
                                  <a:pt x="6480000" y="1341755"/>
                                </a:moveTo>
                                <a:lnTo>
                                  <a:pt x="0" y="134175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1341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Graphic 12"/>
                        <wps:cNvSpPr/>
                        <wps:spPr>
                          <a:xfrm>
                            <a:off x="0" y="0"/>
                            <a:ext cx="28080" cy="1341720"/>
                          </a:xfrm>
                          <a:custGeom>
                            <a:avLst/>
                            <a:gdLst>
                              <a:gd name="textAreaLeft" fmla="*/ 0 w 15840"/>
                              <a:gd name="textAreaRight" fmla="*/ 16200 w 15840"/>
                              <a:gd name="textAreaTop" fmla="*/ 0 h 760680"/>
                              <a:gd name="textAreaBottom" fmla="*/ 761040 h 760680"/>
                            </a:gdLst>
                            <a:ahLst/>
                            <a:rect l="textAreaLeft" t="textAreaTop" r="textAreaRight" b="textAreaBottom"/>
                            <a:pathLst>
                              <a:path w="28575" h="1341755">
                                <a:moveTo>
                                  <a:pt x="28575" y="1341755"/>
                                </a:moveTo>
                                <a:lnTo>
                                  <a:pt x="0" y="1341755"/>
                                </a:lnTo>
                                <a:lnTo>
                                  <a:pt x="0" y="0"/>
                                </a:lnTo>
                                <a:lnTo>
                                  <a:pt x="28575" y="0"/>
                                </a:lnTo>
                                <a:lnTo>
                                  <a:pt x="28575" y="1341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4b7e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Textbox 13"/>
                        <wps:cNvSpPr/>
                        <wps:spPr>
                          <a:xfrm>
                            <a:off x="28440" y="0"/>
                            <a:ext cx="6451560" cy="1341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225" w:after="0"/>
                                <w:ind w:hanging="0" w:left="224" w:right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2A4B7E"/>
                                  <w:sz w:val="22"/>
                                </w:rPr>
                                <w:t>Финальное</w:t>
                              </w:r>
                              <w:r>
                                <w:rPr>
                                  <w:b/>
                                  <w:color w:val="2A4B7E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4B7E"/>
                                  <w:sz w:val="22"/>
                                </w:rPr>
                                <w:t>состояние</w:t>
                              </w:r>
                              <w:r>
                                <w:rPr>
                                  <w:b/>
                                  <w:color w:val="2A4B7E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4B7E"/>
                                  <w:sz w:val="22"/>
                                </w:rPr>
                                <w:t>вектора</w:t>
                              </w:r>
                              <w:r>
                                <w:rPr>
                                  <w:b/>
                                  <w:color w:val="2A4B7E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4B7E"/>
                                  <w:sz w:val="22"/>
                                </w:rPr>
                                <w:t>параметров</w:t>
                              </w:r>
                              <w:r>
                                <w:rPr>
                                  <w:b/>
                                  <w:color w:val="2A4B7E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4B7E"/>
                                  <w:sz w:val="22"/>
                                </w:rPr>
                                <w:t>МБЛА</w:t>
                              </w:r>
                              <w:r>
                                <w:rPr>
                                  <w:b/>
                                  <w:color w:val="2A4B7E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4B7E"/>
                                  <w:sz w:val="22"/>
                                </w:rPr>
                                <w:t>(t</w:t>
                              </w:r>
                              <w:r>
                                <w:rPr>
                                  <w:b/>
                                  <w:color w:val="2A4B7E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4B7E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2A4B7E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4B7E"/>
                                  <w:sz w:val="22"/>
                                </w:rPr>
                                <w:t>60.0</w:t>
                              </w:r>
                              <w:r>
                                <w:rPr>
                                  <w:b/>
                                  <w:color w:val="2A4B7E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4B7E"/>
                                  <w:spacing w:val="-5"/>
                                  <w:sz w:val="22"/>
                                </w:rPr>
                                <w:t>с):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599" w:leader="none"/>
                                </w:tabs>
                                <w:spacing w:before="174" w:after="0"/>
                                <w:ind w:hanging="132" w:left="599" w:right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Высота</w:t>
                              </w:r>
                              <w:r>
                                <w:rPr>
                                  <w:b/>
                                  <w:color w:val="111111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полета:</w:t>
                              </w:r>
                              <w:r>
                                <w:rPr>
                                  <w:b/>
                                  <w:color w:val="111111"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300.00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м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(уставка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отработана</w:t>
                              </w:r>
                              <w:r>
                                <w:rPr>
                                  <w:color w:val="111111"/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>полностью).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599" w:leader="none"/>
                                </w:tabs>
                                <w:spacing w:before="189" w:after="0"/>
                                <w:ind w:hanging="132" w:left="599" w:right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Воздушная</w:t>
                              </w:r>
                              <w:r>
                                <w:rPr>
                                  <w:b/>
                                  <w:color w:val="111111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скорость:</w:t>
                              </w:r>
                              <w:r>
                                <w:rPr>
                                  <w:b/>
                                  <w:color w:val="111111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30.00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м/с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(полная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стабилизация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заданной</w:t>
                              </w:r>
                              <w:r>
                                <w:rPr>
                                  <w:color w:val="111111"/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>скорости).</w:t>
                              </w:r>
                            </w:p>
                            <w:p>
                              <w:pPr>
                                <w:pStyle w:val="Normal"/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clear" w:pos="720"/>
                                  <w:tab w:val="left" w:pos="599" w:leader="none"/>
                                </w:tabs>
                                <w:spacing w:before="189" w:after="0"/>
                                <w:ind w:hanging="132" w:left="599" w:right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Курс</w:t>
                              </w:r>
                              <w:r>
                                <w:rPr>
                                  <w:b/>
                                  <w:color w:val="111111"/>
                                  <w:spacing w:val="-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11111"/>
                                  <w:sz w:val="22"/>
                                </w:rPr>
                                <w:t>(азимут):</w:t>
                              </w:r>
                              <w:r>
                                <w:rPr>
                                  <w:b/>
                                  <w:color w:val="111111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45.00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град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(точный</w:t>
                              </w:r>
                              <w:r>
                                <w:rPr>
                                  <w:color w:val="111111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выход</w:t>
                              </w:r>
                              <w:r>
                                <w:rPr>
                                  <w:color w:val="111111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на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целевой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z w:val="22"/>
                                </w:rPr>
                                <w:t>траекторный</w:t>
                              </w:r>
                              <w:r>
                                <w:rPr>
                                  <w:color w:val="111111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color w:val="111111"/>
                                  <w:spacing w:val="-2"/>
                                  <w:sz w:val="22"/>
                                </w:rPr>
                                <w:t>угол).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0" style="position:absolute;margin-left:0pt;margin-top:-105.8pt;width:510.25pt;height:105.65pt" coordorigin="0,-2116" coordsize="10205,2113">
                <v:rect id="shape_0" ID="Textbox 13" path="m0,0l-2147483645,0l-2147483645,-2147483646l0,-2147483646xe" stroked="f" o:allowincell="f" style="position:absolute;left:45;top:-2116;width:10159;height:2112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225" w:after="0"/>
                          <w:ind w:hanging="0" w:left="224" w:right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2A4B7E"/>
                            <w:sz w:val="22"/>
                          </w:rPr>
                          <w:t>Финальное</w:t>
                        </w:r>
                        <w:r>
                          <w:rPr>
                            <w:b/>
                            <w:color w:val="2A4B7E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2A4B7E"/>
                            <w:sz w:val="22"/>
                          </w:rPr>
                          <w:t>состояние</w:t>
                        </w:r>
                        <w:r>
                          <w:rPr>
                            <w:b/>
                            <w:color w:val="2A4B7E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2A4B7E"/>
                            <w:sz w:val="22"/>
                          </w:rPr>
                          <w:t>вектора</w:t>
                        </w:r>
                        <w:r>
                          <w:rPr>
                            <w:b/>
                            <w:color w:val="2A4B7E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2A4B7E"/>
                            <w:sz w:val="22"/>
                          </w:rPr>
                          <w:t>параметров</w:t>
                        </w:r>
                        <w:r>
                          <w:rPr>
                            <w:b/>
                            <w:color w:val="2A4B7E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2A4B7E"/>
                            <w:sz w:val="22"/>
                          </w:rPr>
                          <w:t>МБЛА</w:t>
                        </w:r>
                        <w:r>
                          <w:rPr>
                            <w:b/>
                            <w:color w:val="2A4B7E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2A4B7E"/>
                            <w:sz w:val="22"/>
                          </w:rPr>
                          <w:t>(t</w:t>
                        </w:r>
                        <w:r>
                          <w:rPr>
                            <w:b/>
                            <w:color w:val="2A4B7E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2A4B7E"/>
                            <w:sz w:val="22"/>
                          </w:rPr>
                          <w:t>=</w:t>
                        </w:r>
                        <w:r>
                          <w:rPr>
                            <w:b/>
                            <w:color w:val="2A4B7E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2A4B7E"/>
                            <w:sz w:val="22"/>
                          </w:rPr>
                          <w:t>60.0</w:t>
                        </w:r>
                        <w:r>
                          <w:rPr>
                            <w:b/>
                            <w:color w:val="2A4B7E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2A4B7E"/>
                            <w:spacing w:val="-5"/>
                            <w:sz w:val="22"/>
                          </w:rPr>
                          <w:t>с):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599" w:leader="none"/>
                          </w:tabs>
                          <w:spacing w:before="174" w:after="0"/>
                          <w:ind w:hanging="132" w:left="599" w:right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Высота</w:t>
                        </w:r>
                        <w:r>
                          <w:rPr>
                            <w:b/>
                            <w:color w:val="111111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полета:</w:t>
                        </w:r>
                        <w:r>
                          <w:rPr>
                            <w:b/>
                            <w:color w:val="111111"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300.00</w:t>
                        </w:r>
                        <w:r>
                          <w:rPr>
                            <w:color w:val="111111"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м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(уставка</w:t>
                        </w:r>
                        <w:r>
                          <w:rPr>
                            <w:color w:val="111111"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отработана</w:t>
                        </w:r>
                        <w:r>
                          <w:rPr>
                            <w:color w:val="111111"/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>полностью).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599" w:leader="none"/>
                          </w:tabs>
                          <w:spacing w:before="189" w:after="0"/>
                          <w:ind w:hanging="132" w:left="599" w:right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Воздушная</w:t>
                        </w:r>
                        <w:r>
                          <w:rPr>
                            <w:b/>
                            <w:color w:val="111111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скорость:</w:t>
                        </w:r>
                        <w:r>
                          <w:rPr>
                            <w:b/>
                            <w:color w:val="111111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30.00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м/с</w:t>
                        </w:r>
                        <w:r>
                          <w:rPr>
                            <w:color w:val="111111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(полная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стабилизация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заданной</w:t>
                        </w:r>
                        <w:r>
                          <w:rPr>
                            <w:color w:val="111111"/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>скорости).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1"/>
                          </w:numPr>
                          <w:tabs>
                            <w:tab w:val="clear" w:pos="720"/>
                            <w:tab w:val="left" w:pos="599" w:leader="none"/>
                          </w:tabs>
                          <w:spacing w:before="189" w:after="0"/>
                          <w:ind w:hanging="132" w:left="599" w:right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b/>
                            <w:color w:val="111111"/>
                            <w:sz w:val="22"/>
                          </w:rPr>
                          <w:t>Курс</w:t>
                        </w:r>
                        <w:r>
                          <w:rPr>
                            <w:b/>
                            <w:color w:val="111111"/>
                            <w:spacing w:val="-8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111111"/>
                            <w:sz w:val="22"/>
                          </w:rPr>
                          <w:t>(азимут):</w:t>
                        </w:r>
                        <w:r>
                          <w:rPr>
                            <w:b/>
                            <w:color w:val="111111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45.00</w:t>
                        </w:r>
                        <w:r>
                          <w:rPr>
                            <w:color w:val="111111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град</w:t>
                        </w:r>
                        <w:r>
                          <w:rPr>
                            <w:color w:val="111111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(точный</w:t>
                        </w:r>
                        <w:r>
                          <w:rPr>
                            <w:color w:val="111111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выход</w:t>
                        </w:r>
                        <w:r>
                          <w:rPr>
                            <w:color w:val="111111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на</w:t>
                        </w:r>
                        <w:r>
                          <w:rPr>
                            <w:color w:val="111111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целевой</w:t>
                        </w:r>
                        <w:r>
                          <w:rPr>
                            <w:color w:val="111111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z w:val="22"/>
                          </w:rPr>
                          <w:t>траекторный</w:t>
                        </w:r>
                        <w:r>
                          <w:rPr>
                            <w:color w:val="111111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2"/>
                            <w:sz w:val="22"/>
                          </w:rPr>
                          <w:t>угол).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BodyText"/>
        <w:spacing w:before="79" w:after="0"/>
        <w:ind w:left="0" w:right="0"/>
        <w:jc w:val="left"/>
        <w:rPr>
          <w:sz w:val="28"/>
        </w:rPr>
      </w:pPr>
      <w:r>
        <w:rPr>
          <w:sz w:val="28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632" w:leader="none"/>
        </w:tabs>
        <w:spacing w:lineRule="auto" w:line="240" w:before="0" w:after="0"/>
        <w:ind w:hanging="280" w:left="632" w:right="0"/>
        <w:jc w:val="left"/>
        <w:rPr/>
      </w:pPr>
      <w:bookmarkStart w:id="4" w:name="4._Заключение"/>
      <w:bookmarkEnd w:id="4"/>
      <w: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page">
                  <wp:posOffset>539750</wp:posOffset>
                </wp:positionH>
                <wp:positionV relativeFrom="paragraph">
                  <wp:posOffset>-36195</wp:posOffset>
                </wp:positionV>
                <wp:extent cx="38100" cy="284480"/>
                <wp:effectExtent l="0" t="0" r="0" b="0"/>
                <wp:wrapNone/>
                <wp:docPr id="16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60" cy="284400"/>
                        </a:xfrm>
                        <a:custGeom>
                          <a:avLst/>
                          <a:gdLst>
                            <a:gd name="textAreaLeft" fmla="*/ 0 w 21600"/>
                            <a:gd name="textAreaRight" fmla="*/ 21960 w 21600"/>
                            <a:gd name="textAreaTop" fmla="*/ 0 h 161280"/>
                            <a:gd name="textAreaBottom" fmla="*/ 161640 h 161280"/>
                          </a:gdLst>
                          <a:ahLst/>
                          <a:rect l="textAreaLeft" t="textAreaTop" r="textAreaRight" b="textAreaBottom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4b7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2A4B7E"/>
          <w:spacing w:val="-2"/>
        </w:rPr>
        <w:t>Заключение</w:t>
      </w:r>
    </w:p>
    <w:p>
      <w:pPr>
        <w:pStyle w:val="BodyText"/>
        <w:spacing w:lineRule="auto" w:line="331" w:before="298" w:after="0"/>
        <w:ind w:firstLine="708" w:left="142" w:right="140"/>
        <w:rPr/>
      </w:pPr>
      <w:r>
        <w:rPr>
          <w:color w:val="111111"/>
        </w:rPr>
        <w:t>Разработанная линейная динамическая модель пространственного движения МБЛА и структура параллельных PID-регуляторов показывают высокое качество отработки динамических команд набора высоты, разгона и разворота. Выбранная дискретизация и ограничения адекватно описывают физические процессы функционирования автоматики.</w:t>
      </w:r>
    </w:p>
    <w:sectPr>
      <w:footerReference w:type="default" r:id="rId7"/>
      <w:footerReference w:type="first" r:id="rId8"/>
      <w:type w:val="nextPage"/>
      <w:pgSz w:w="11906" w:h="16838"/>
      <w:pgMar w:left="708" w:right="708" w:gutter="0" w:header="0" w:top="1120" w:footer="478" w:bottom="6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left="0" w:right="0"/>
      <w:jc w:val="left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6918325</wp:posOffset>
              </wp:positionH>
              <wp:positionV relativeFrom="page">
                <wp:posOffset>10248900</wp:posOffset>
              </wp:positionV>
              <wp:extent cx="152400" cy="166370"/>
              <wp:effectExtent l="0" t="0" r="0" b="0"/>
              <wp:wrapNone/>
              <wp:docPr id="4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hanging="0" w:left="6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777777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  <w:color w:val="777777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  <w:color w:val="777777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  <w:color w:val="777777"/>
                            </w:rPr>
                            <w:t>1</w:t>
                          </w:r>
                          <w:r>
                            <w:rPr>
                              <w:sz w:val="20"/>
                              <w:spacing w:val="-10"/>
                              <w:color w:val="777777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44.75pt;margin-top:807pt;width:11.95pt;height:1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hanging="0" w:left="60" w:right="0"/>
                      <w:jc w:val="left"/>
                      <w:rPr>
                        <w:sz w:val="20"/>
                      </w:rPr>
                    </w:pPr>
                    <w:r>
                      <w:rPr>
                        <w:color w:val="777777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10"/>
                        <w:color w:val="777777"/>
                      </w:rPr>
                      <w:instrText xml:space="preserve"> PAGE </w:instrText>
                    </w:r>
                    <w:r>
                      <w:rPr>
                        <w:sz w:val="20"/>
                        <w:spacing w:val="-10"/>
                        <w:color w:val="777777"/>
                      </w:rPr>
                      <w:fldChar w:fldCharType="separate"/>
                    </w:r>
                    <w:r>
                      <w:rPr>
                        <w:sz w:val="20"/>
                        <w:spacing w:val="-10"/>
                        <w:color w:val="777777"/>
                      </w:rPr>
                      <w:t>1</w:t>
                    </w:r>
                    <w:r>
                      <w:rPr>
                        <w:sz w:val="20"/>
                        <w:spacing w:val="-10"/>
                        <w:color w:val="777777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left="0" w:right="0"/>
      <w:jc w:val="left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6918325</wp:posOffset>
              </wp:positionH>
              <wp:positionV relativeFrom="page">
                <wp:posOffset>10248900</wp:posOffset>
              </wp:positionV>
              <wp:extent cx="152400" cy="166370"/>
              <wp:effectExtent l="0" t="0" r="0" b="0"/>
              <wp:wrapNone/>
              <wp:docPr id="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hanging="0" w:left="6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777777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  <w:color w:val="777777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  <w:color w:val="777777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  <w:color w:val="777777"/>
                            </w:rPr>
                            <w:t>1</w:t>
                          </w:r>
                          <w:r>
                            <w:rPr>
                              <w:sz w:val="20"/>
                              <w:spacing w:val="-10"/>
                              <w:color w:val="777777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44.75pt;margin-top:807pt;width:11.95pt;height:1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hanging="0" w:left="60" w:right="0"/>
                      <w:jc w:val="left"/>
                      <w:rPr>
                        <w:sz w:val="20"/>
                      </w:rPr>
                    </w:pPr>
                    <w:r>
                      <w:rPr>
                        <w:color w:val="777777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10"/>
                        <w:color w:val="777777"/>
                      </w:rPr>
                      <w:instrText xml:space="preserve"> PAGE </w:instrText>
                    </w:r>
                    <w:r>
                      <w:rPr>
                        <w:sz w:val="20"/>
                        <w:spacing w:val="-10"/>
                        <w:color w:val="777777"/>
                      </w:rPr>
                      <w:fldChar w:fldCharType="separate"/>
                    </w:r>
                    <w:r>
                      <w:rPr>
                        <w:sz w:val="20"/>
                        <w:spacing w:val="-10"/>
                        <w:color w:val="777777"/>
                      </w:rPr>
                      <w:t>1</w:t>
                    </w:r>
                    <w:r>
                      <w:rPr>
                        <w:sz w:val="20"/>
                        <w:spacing w:val="-10"/>
                        <w:color w:val="777777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left="0" w:right="0"/>
      <w:jc w:val="left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6918325</wp:posOffset>
              </wp:positionH>
              <wp:positionV relativeFrom="page">
                <wp:posOffset>10248900</wp:posOffset>
              </wp:positionV>
              <wp:extent cx="152400" cy="166370"/>
              <wp:effectExtent l="0" t="0" r="0" b="0"/>
              <wp:wrapNone/>
              <wp:docPr id="11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hanging="0" w:left="6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777777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  <w:color w:val="777777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  <w:color w:val="777777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  <w:color w:val="777777"/>
                            </w:rPr>
                            <w:t>2</w:t>
                          </w:r>
                          <w:r>
                            <w:rPr>
                              <w:sz w:val="20"/>
                              <w:spacing w:val="-10"/>
                              <w:color w:val="777777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44.75pt;margin-top:807pt;width:11.95pt;height:1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hanging="0" w:left="60" w:right="0"/>
                      <w:jc w:val="left"/>
                      <w:rPr>
                        <w:sz w:val="20"/>
                      </w:rPr>
                    </w:pPr>
                    <w:r>
                      <w:rPr>
                        <w:color w:val="777777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10"/>
                        <w:color w:val="777777"/>
                      </w:rPr>
                      <w:instrText xml:space="preserve"> PAGE </w:instrText>
                    </w:r>
                    <w:r>
                      <w:rPr>
                        <w:sz w:val="20"/>
                        <w:spacing w:val="-10"/>
                        <w:color w:val="777777"/>
                      </w:rPr>
                      <w:fldChar w:fldCharType="separate"/>
                    </w:r>
                    <w:r>
                      <w:rPr>
                        <w:sz w:val="20"/>
                        <w:spacing w:val="-10"/>
                        <w:color w:val="777777"/>
                      </w:rPr>
                      <w:t>2</w:t>
                    </w:r>
                    <w:r>
                      <w:rPr>
                        <w:sz w:val="20"/>
                        <w:spacing w:val="-10"/>
                        <w:color w:val="777777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ind w:left="0" w:right="0"/>
      <w:jc w:val="left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6918325</wp:posOffset>
              </wp:positionH>
              <wp:positionV relativeFrom="page">
                <wp:posOffset>10248900</wp:posOffset>
              </wp:positionV>
              <wp:extent cx="152400" cy="166370"/>
              <wp:effectExtent l="0" t="0" r="0" b="0"/>
              <wp:wrapNone/>
              <wp:docPr id="1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1" w:after="0"/>
                            <w:ind w:hanging="0" w:left="60" w:right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777777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pacing w:val="-10"/>
                              <w:color w:val="777777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spacing w:val="-10"/>
                              <w:color w:val="777777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pacing w:val="-10"/>
                              <w:color w:val="777777"/>
                            </w:rPr>
                            <w:t>3</w:t>
                          </w:r>
                          <w:r>
                            <w:rPr>
                              <w:sz w:val="20"/>
                              <w:spacing w:val="-10"/>
                              <w:color w:val="777777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44.75pt;margin-top:807pt;width:11.95pt;height:1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1" w:after="0"/>
                      <w:ind w:hanging="0" w:left="60" w:right="0"/>
                      <w:jc w:val="left"/>
                      <w:rPr>
                        <w:sz w:val="20"/>
                      </w:rPr>
                    </w:pPr>
                    <w:r>
                      <w:rPr>
                        <w:color w:val="777777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  <w:spacing w:val="-10"/>
                        <w:color w:val="777777"/>
                      </w:rPr>
                      <w:instrText xml:space="preserve"> PAGE </w:instrText>
                    </w:r>
                    <w:r>
                      <w:rPr>
                        <w:sz w:val="20"/>
                        <w:spacing w:val="-10"/>
                        <w:color w:val="777777"/>
                      </w:rPr>
                      <w:fldChar w:fldCharType="separate"/>
                    </w:r>
                    <w:r>
                      <w:rPr>
                        <w:sz w:val="20"/>
                        <w:spacing w:val="-10"/>
                        <w:color w:val="777777"/>
                      </w:rPr>
                      <w:t>3</w:t>
                    </w:r>
                    <w:r>
                      <w:rPr>
                        <w:sz w:val="20"/>
                        <w:spacing w:val="-10"/>
                        <w:color w:val="777777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600" w:hanging="133"/>
      </w:pPr>
      <w:rPr>
        <w:rFonts w:ascii="Times New Roman" w:hAnsi="Times New Roman" w:cs="Times New Roman" w:hint="default"/>
        <w:sz w:val="22"/>
        <w:spacing w:val="0"/>
        <w:i w:val="false"/>
        <w:b w:val="false"/>
        <w:szCs w:val="22"/>
        <w:iCs w:val="false"/>
        <w:bCs w:val="false"/>
        <w:w w:val="100"/>
        <w:color w:val="111111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55" w:hanging="133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11" w:hanging="133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67" w:hanging="133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23" w:hanging="133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79" w:hanging="133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35" w:hanging="133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91" w:hanging="133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47" w:hanging="133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600" w:hanging="133"/>
      </w:pPr>
      <w:rPr>
        <w:rFonts w:ascii="Times New Roman" w:hAnsi="Times New Roman" w:cs="Times New Roman" w:hint="default"/>
        <w:sz w:val="22"/>
        <w:spacing w:val="0"/>
        <w:i w:val="false"/>
        <w:b w:val="false"/>
        <w:szCs w:val="22"/>
        <w:iCs w:val="false"/>
        <w:bCs w:val="false"/>
        <w:w w:val="100"/>
        <w:color w:val="111111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555" w:hanging="133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511" w:hanging="133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67" w:hanging="133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23" w:hanging="133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79" w:hanging="133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335" w:hanging="133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91" w:hanging="133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47" w:hanging="133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632" w:hanging="280"/>
      </w:pPr>
      <w:rPr>
        <w:sz w:val="28"/>
        <w:spacing w:val="0"/>
        <w:i w:val="false"/>
        <w:b/>
        <w:szCs w:val="28"/>
        <w:iCs w:val="false"/>
        <w:bCs/>
        <w:w w:val="100"/>
        <w:rFonts w:ascii="Times New Roman" w:hAnsi="Times New Roman" w:eastAsia="Times New Roman" w:cs="Times New Roman"/>
        <w:color w:val="2A4B7E"/>
        <w:lang w:val="ru-RU" w:eastAsia="en-US" w:bidi="ar-SA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517" w:hanging="145"/>
      </w:pPr>
      <w:rPr>
        <w:rFonts w:ascii="Times New Roman" w:hAnsi="Times New Roman" w:cs="Times New Roman" w:hint="default"/>
        <w:sz w:val="24"/>
        <w:spacing w:val="0"/>
        <w:i w:val="false"/>
        <w:b w:val="false"/>
        <w:szCs w:val="24"/>
        <w:iCs w:val="false"/>
        <w:bCs w:val="false"/>
        <w:w w:val="100"/>
        <w:color w:val="111111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34" w:hanging="145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28" w:hanging="145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23" w:hanging="145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17" w:hanging="145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11" w:hanging="145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06" w:hanging="145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00" w:hanging="145"/>
      </w:pPr>
      <w:rPr>
        <w:rFonts w:ascii="Symbol" w:hAnsi="Symbol" w:cs="Symbol" w:hint="default"/>
        <w:lang w:val="ru-RU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hanging="280" w:left="632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left="142"/>
      <w:jc w:val="both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69" w:after="0"/>
      <w:ind w:right="6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ind w:hanging="280" w:left="517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3</Pages>
  <Words>523</Words>
  <Characters>3321</Characters>
  <CharactersWithSpaces>3797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2026-05-21T08:33:46Z</dcterms:created>
  <dc:creator/>
  <dc:description/>
  <dc:language>en-US</dc:language>
  <cp:lastModifiedBy/>
  <dcterms:modified xsi:type="dcterms:W3CDTF">2026-05-21T11:37:22Z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2026-05-21T00:00:00Z</vt:filetime>
  </property>
  <property fmtid="{D5CDD505-2E9C-101B-9397-08002B2CF9AE}" pid="3" name="LastSaved">
    <vt:filetime>2026-05-21T00:00:00Z</vt:filetime>
  </property>
  <property fmtid="{D5CDD505-2E9C-101B-9397-08002B2CF9AE}" pid="4" name="Producer">
    <vt:lpwstr>WeasyPrint 62.3</vt:lpwstr>
  </property>
</Properties>
</file>