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5A54" w14:textId="77777777" w:rsidR="00707EC3" w:rsidRDefault="00707EC3" w:rsidP="00707EC3">
      <w:pPr>
        <w:spacing w:after="0" w:line="240" w:lineRule="auto"/>
      </w:pPr>
    </w:p>
    <w:p w14:paraId="7B619EFE" w14:textId="4AF0C534" w:rsidR="00034FDA" w:rsidRPr="003E3932" w:rsidRDefault="00034FDA" w:rsidP="00707EC3">
      <w:pPr>
        <w:spacing w:after="0" w:line="240" w:lineRule="auto"/>
        <w:rPr>
          <w:b/>
          <w:bCs/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 w:rsidRPr="003E3932">
        <w:rPr>
          <w:b/>
          <w:bCs/>
          <w:sz w:val="32"/>
          <w:szCs w:val="32"/>
        </w:rPr>
        <w:t>Dokumentáció</w:t>
      </w:r>
    </w:p>
    <w:p w14:paraId="13C72C44" w14:textId="77777777" w:rsidR="00034FDA" w:rsidRDefault="00034FDA" w:rsidP="00707EC3">
      <w:pPr>
        <w:spacing w:after="0" w:line="240" w:lineRule="auto"/>
        <w:rPr>
          <w:b/>
          <w:bCs/>
        </w:rPr>
      </w:pPr>
    </w:p>
    <w:p w14:paraId="0608B5DA" w14:textId="77777777" w:rsidR="00034FDA" w:rsidRDefault="00034FDA" w:rsidP="00707EC3">
      <w:pPr>
        <w:spacing w:after="0" w:line="240" w:lineRule="auto"/>
        <w:rPr>
          <w:b/>
          <w:bCs/>
        </w:rPr>
      </w:pPr>
      <w:r>
        <w:rPr>
          <w:b/>
          <w:bCs/>
        </w:rPr>
        <w:t>Csapattársak:</w:t>
      </w:r>
    </w:p>
    <w:p w14:paraId="40EBC16F" w14:textId="7119CE35" w:rsidR="00034FDA" w:rsidRDefault="00034FDA" w:rsidP="00707EC3">
      <w:pPr>
        <w:spacing w:after="0" w:line="240" w:lineRule="auto"/>
        <w:rPr>
          <w:b/>
          <w:bCs/>
        </w:rPr>
      </w:pPr>
      <w:r>
        <w:rPr>
          <w:b/>
          <w:bCs/>
        </w:rPr>
        <w:br/>
        <w:t>Kulcsár Béla</w:t>
      </w:r>
    </w:p>
    <w:p w14:paraId="520CF010" w14:textId="184D5C36" w:rsidR="00034FDA" w:rsidRDefault="00034FDA" w:rsidP="00707EC3">
      <w:pPr>
        <w:spacing w:after="0" w:line="240" w:lineRule="auto"/>
        <w:rPr>
          <w:b/>
          <w:bCs/>
        </w:rPr>
      </w:pPr>
      <w:r>
        <w:rPr>
          <w:b/>
          <w:bCs/>
        </w:rPr>
        <w:t>Orosz Richárd</w:t>
      </w:r>
    </w:p>
    <w:p w14:paraId="5C4CD231" w14:textId="3B7BE8F5" w:rsidR="00034FDA" w:rsidRDefault="00034FDA" w:rsidP="00707EC3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Kocserha</w:t>
      </w:r>
      <w:proofErr w:type="spellEnd"/>
      <w:r>
        <w:rPr>
          <w:b/>
          <w:bCs/>
        </w:rPr>
        <w:t xml:space="preserve"> Patrik</w:t>
      </w:r>
    </w:p>
    <w:p w14:paraId="1E92A2F8" w14:textId="77777777" w:rsidR="00034FDA" w:rsidRPr="00034FDA" w:rsidRDefault="00034FDA" w:rsidP="00707EC3">
      <w:pPr>
        <w:spacing w:after="0" w:line="240" w:lineRule="auto"/>
        <w:rPr>
          <w:b/>
          <w:bCs/>
        </w:rPr>
      </w:pPr>
    </w:p>
    <w:p w14:paraId="4DBC85AD" w14:textId="4F364C4C" w:rsidR="00707EC3" w:rsidRPr="00034FDA" w:rsidRDefault="00034FDA" w:rsidP="00707EC3">
      <w:pPr>
        <w:spacing w:after="0" w:line="240" w:lineRule="auto"/>
        <w:rPr>
          <w:b/>
          <w:bCs/>
          <w:u w:val="single"/>
        </w:rPr>
      </w:pPr>
      <w:r w:rsidRPr="00034FDA">
        <w:rPr>
          <w:b/>
          <w:bCs/>
          <w:u w:val="single"/>
        </w:rPr>
        <w:t xml:space="preserve">Csapatunk </w:t>
      </w:r>
      <w:r w:rsidR="00707EC3" w:rsidRPr="00034FDA">
        <w:rPr>
          <w:b/>
          <w:bCs/>
          <w:u w:val="single"/>
        </w:rPr>
        <w:t>az alábbi anyagok felhasználásával:</w:t>
      </w:r>
    </w:p>
    <w:p w14:paraId="594CF5BA" w14:textId="77777777" w:rsidR="00497E4C" w:rsidRDefault="00497E4C" w:rsidP="00497E4C">
      <w:pPr>
        <w:spacing w:after="0" w:line="240" w:lineRule="auto"/>
      </w:pPr>
      <w:r>
        <w:t>1X PIROS LED</w:t>
      </w:r>
    </w:p>
    <w:p w14:paraId="787BC93E" w14:textId="77777777" w:rsidR="00497E4C" w:rsidRDefault="00497E4C" w:rsidP="00497E4C">
      <w:pPr>
        <w:spacing w:after="0" w:line="240" w:lineRule="auto"/>
      </w:pPr>
      <w:r>
        <w:t>1X ZÖLD LED</w:t>
      </w:r>
    </w:p>
    <w:p w14:paraId="3FE44636" w14:textId="77777777" w:rsidR="00497E4C" w:rsidRDefault="00497E4C" w:rsidP="00497E4C">
      <w:pPr>
        <w:spacing w:after="0" w:line="240" w:lineRule="auto"/>
      </w:pPr>
      <w:r>
        <w:t>3X ~220ohm ellenállás</w:t>
      </w:r>
    </w:p>
    <w:p w14:paraId="336654AB" w14:textId="77777777" w:rsidR="00497E4C" w:rsidRDefault="00497E4C" w:rsidP="00497E4C">
      <w:pPr>
        <w:spacing w:after="0" w:line="240" w:lineRule="auto"/>
      </w:pPr>
      <w:r>
        <w:t>1X 10kOhm ellenállás</w:t>
      </w:r>
    </w:p>
    <w:p w14:paraId="77CAEFCC" w14:textId="77777777" w:rsidR="00497E4C" w:rsidRDefault="00497E4C" w:rsidP="00497E4C">
      <w:pPr>
        <w:spacing w:after="0" w:line="240" w:lineRule="auto"/>
      </w:pPr>
      <w:r>
        <w:t>1X DHT11 szenzor</w:t>
      </w:r>
    </w:p>
    <w:p w14:paraId="3F5E507B" w14:textId="77777777" w:rsidR="00497E4C" w:rsidRDefault="00497E4C" w:rsidP="00497E4C">
      <w:pPr>
        <w:spacing w:after="0" w:line="240" w:lineRule="auto"/>
      </w:pPr>
      <w:r>
        <w:t>1X PIR szenzor</w:t>
      </w:r>
    </w:p>
    <w:p w14:paraId="204263C4" w14:textId="77777777" w:rsidR="00497E4C" w:rsidRDefault="00497E4C" w:rsidP="00497E4C">
      <w:pPr>
        <w:spacing w:after="0" w:line="240" w:lineRule="auto"/>
      </w:pPr>
      <w:r>
        <w:t xml:space="preserve">1X 3.3V - 5V </w:t>
      </w:r>
      <w:proofErr w:type="spellStart"/>
      <w:r>
        <w:t>Buzzer</w:t>
      </w:r>
      <w:proofErr w:type="spellEnd"/>
    </w:p>
    <w:p w14:paraId="2DFA0AF4" w14:textId="77777777" w:rsidR="00497E4C" w:rsidRDefault="00497E4C" w:rsidP="00497E4C">
      <w:pPr>
        <w:spacing w:after="0" w:line="240" w:lineRule="auto"/>
      </w:pPr>
      <w:r>
        <w:t>1X IR Vevő (kínai, talán HX1838 típus piros nyákon)</w:t>
      </w:r>
    </w:p>
    <w:p w14:paraId="6C8307AF" w14:textId="77777777" w:rsidR="00497E4C" w:rsidRDefault="00497E4C" w:rsidP="00497E4C">
      <w:pPr>
        <w:spacing w:after="0" w:line="240" w:lineRule="auto"/>
      </w:pPr>
      <w:r>
        <w:t>1X 17 gombos IR irányító (kínai NEC protokollos)</w:t>
      </w:r>
    </w:p>
    <w:p w14:paraId="79CAA4A1" w14:textId="77777777" w:rsidR="00497E4C" w:rsidRDefault="00497E4C" w:rsidP="00497E4C">
      <w:pPr>
        <w:spacing w:after="0" w:line="240" w:lineRule="auto"/>
      </w:pPr>
      <w:r>
        <w:t xml:space="preserve">16X </w:t>
      </w:r>
      <w:proofErr w:type="spellStart"/>
      <w:r>
        <w:t>Jumper</w:t>
      </w:r>
      <w:proofErr w:type="spellEnd"/>
      <w:r>
        <w:t xml:space="preserve"> kábel Male-</w:t>
      </w:r>
      <w:proofErr w:type="spellStart"/>
      <w:r>
        <w:t>Female</w:t>
      </w:r>
      <w:proofErr w:type="spellEnd"/>
      <w:r>
        <w:t xml:space="preserve"> csatlakozóval</w:t>
      </w:r>
    </w:p>
    <w:p w14:paraId="6E1AAF98" w14:textId="77777777" w:rsidR="00497E4C" w:rsidRDefault="00497E4C" w:rsidP="00497E4C">
      <w:pPr>
        <w:spacing w:after="0" w:line="240" w:lineRule="auto"/>
      </w:pPr>
      <w:r>
        <w:t xml:space="preserve">10X </w:t>
      </w:r>
      <w:proofErr w:type="spellStart"/>
      <w:r>
        <w:t>breadboard</w:t>
      </w:r>
      <w:proofErr w:type="spellEnd"/>
      <w:r>
        <w:t xml:space="preserve"> átkötő huzal</w:t>
      </w:r>
    </w:p>
    <w:p w14:paraId="10CF44D8" w14:textId="77777777" w:rsidR="00497E4C" w:rsidRDefault="00497E4C" w:rsidP="00497E4C">
      <w:pPr>
        <w:spacing w:after="0" w:line="240" w:lineRule="auto"/>
      </w:pPr>
      <w:r>
        <w:t>1X 400pin tesztpanel(</w:t>
      </w:r>
      <w:proofErr w:type="spellStart"/>
      <w:r>
        <w:t>breadboard</w:t>
      </w:r>
      <w:proofErr w:type="spellEnd"/>
      <w:r>
        <w:t>)</w:t>
      </w:r>
    </w:p>
    <w:p w14:paraId="7A90D839" w14:textId="77777777" w:rsidR="00497E4C" w:rsidRDefault="00497E4C" w:rsidP="00497E4C">
      <w:pPr>
        <w:spacing w:after="0" w:line="240" w:lineRule="auto"/>
      </w:pPr>
      <w:r>
        <w:t>1X 1602A LCD kijelző (16X2)</w:t>
      </w:r>
    </w:p>
    <w:p w14:paraId="21C40708" w14:textId="77777777" w:rsidR="00497E4C" w:rsidRDefault="00497E4C" w:rsidP="00497E4C">
      <w:pPr>
        <w:spacing w:after="0" w:line="240" w:lineRule="auto"/>
      </w:pPr>
      <w:r>
        <w:t>1X B5K lineáris potenciométer</w:t>
      </w:r>
    </w:p>
    <w:p w14:paraId="784E8F5A" w14:textId="77777777" w:rsidR="00497E4C" w:rsidRDefault="00497E4C" w:rsidP="00497E4C">
      <w:pPr>
        <w:spacing w:after="0" w:line="240" w:lineRule="auto"/>
      </w:pPr>
      <w:r>
        <w:t>-----</w:t>
      </w:r>
    </w:p>
    <w:p w14:paraId="78DE5A8A" w14:textId="77777777" w:rsidR="00497E4C" w:rsidRDefault="00497E4C" w:rsidP="00497E4C">
      <w:pPr>
        <w:spacing w:after="0" w:line="240" w:lineRule="auto"/>
      </w:pPr>
      <w:r>
        <w:t>1X ESP-WROOM-32-ESP32S alappanel</w:t>
      </w:r>
    </w:p>
    <w:p w14:paraId="28350DED" w14:textId="0544613D" w:rsidR="00707EC3" w:rsidRDefault="00497E4C" w:rsidP="00497E4C">
      <w:pPr>
        <w:spacing w:after="0" w:line="240" w:lineRule="auto"/>
      </w:pPr>
      <w:r>
        <w:t xml:space="preserve">1X </w:t>
      </w:r>
      <w:proofErr w:type="spellStart"/>
      <w:r>
        <w:t>microUSB</w:t>
      </w:r>
      <w:proofErr w:type="spellEnd"/>
      <w:r>
        <w:t xml:space="preserve"> kábel tápellátáshoz</w:t>
      </w:r>
    </w:p>
    <w:p w14:paraId="2D1D84F5" w14:textId="77777777" w:rsidR="00497E4C" w:rsidRDefault="00497E4C" w:rsidP="00497E4C">
      <w:pPr>
        <w:spacing w:after="0" w:line="240" w:lineRule="auto"/>
      </w:pPr>
    </w:p>
    <w:p w14:paraId="1E378C1A" w14:textId="0A240EAB" w:rsidR="00707EC3" w:rsidRPr="00034FDA" w:rsidRDefault="00707EC3" w:rsidP="003413C1">
      <w:pPr>
        <w:spacing w:after="0" w:line="240" w:lineRule="auto"/>
        <w:jc w:val="both"/>
        <w:rPr>
          <w:b/>
          <w:bCs/>
          <w:u w:val="single"/>
        </w:rPr>
      </w:pPr>
      <w:r w:rsidRPr="00034FDA">
        <w:rPr>
          <w:b/>
          <w:bCs/>
          <w:u w:val="single"/>
        </w:rPr>
        <w:t>A</w:t>
      </w:r>
      <w:r w:rsidR="00830B6E">
        <w:rPr>
          <w:b/>
          <w:bCs/>
          <w:u w:val="single"/>
        </w:rPr>
        <w:t xml:space="preserve"> fenti anyagok felhasználásával az alábbi </w:t>
      </w:r>
      <w:r w:rsidRPr="00034FDA">
        <w:rPr>
          <w:b/>
          <w:bCs/>
          <w:u w:val="single"/>
        </w:rPr>
        <w:t>eszközt építette meg:</w:t>
      </w:r>
    </w:p>
    <w:p w14:paraId="540676B8" w14:textId="4C41282C" w:rsidR="00707EC3" w:rsidRDefault="00707EC3" w:rsidP="003413C1">
      <w:pPr>
        <w:spacing w:after="0" w:line="240" w:lineRule="auto"/>
        <w:jc w:val="both"/>
      </w:pPr>
      <w:r w:rsidRPr="00707EC3">
        <w:t xml:space="preserve">-ESP32-re írt program felhasználó számára </w:t>
      </w:r>
      <w:r w:rsidR="003413C1">
        <w:t xml:space="preserve">ad </w:t>
      </w:r>
      <w:r w:rsidRPr="00707EC3">
        <w:t>egy menüsort, melyben 6. menüpontot érhet el, mellyel ki lehet írattatni az adatokat</w:t>
      </w:r>
      <w:r w:rsidR="003413C1">
        <w:t xml:space="preserve"> soros konzolon</w:t>
      </w:r>
    </w:p>
    <w:p w14:paraId="6CA2546E" w14:textId="2C0430EF" w:rsidR="00034FDA" w:rsidRDefault="00034FDA" w:rsidP="003413C1">
      <w:pPr>
        <w:spacing w:after="0" w:line="240" w:lineRule="auto"/>
        <w:jc w:val="both"/>
      </w:pPr>
      <w:r w:rsidRPr="00034FDA">
        <w:rPr>
          <w:noProof/>
        </w:rPr>
        <w:drawing>
          <wp:anchor distT="0" distB="0" distL="114300" distR="114300" simplePos="0" relativeHeight="251658240" behindDoc="1" locked="0" layoutInCell="1" allowOverlap="1" wp14:anchorId="3CE101C6" wp14:editId="2B9CFCEA">
            <wp:simplePos x="0" y="0"/>
            <wp:positionH relativeFrom="column">
              <wp:posOffset>1797685</wp:posOffset>
            </wp:positionH>
            <wp:positionV relativeFrom="paragraph">
              <wp:posOffset>93980</wp:posOffset>
            </wp:positionV>
            <wp:extent cx="2219325" cy="1562100"/>
            <wp:effectExtent l="0" t="0" r="9525" b="0"/>
            <wp:wrapTight wrapText="bothSides">
              <wp:wrapPolygon edited="0">
                <wp:start x="0" y="0"/>
                <wp:lineTo x="0" y="21337"/>
                <wp:lineTo x="21507" y="21337"/>
                <wp:lineTo x="21507" y="0"/>
                <wp:lineTo x="0" y="0"/>
              </wp:wrapPolygon>
            </wp:wrapTight>
            <wp:docPr id="1507125504" name="Kép 1" descr="A képen szöveg, nyugta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25504" name="Kép 1" descr="A képen szöveg, nyugta, Betűtípus, képernyőkép látható&#10;&#10;Előfordulhat, hogy az AI által létrehozott tartalom helytelen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398495" w14:textId="47E3FDE2" w:rsidR="00034FDA" w:rsidRDefault="00034FDA" w:rsidP="003413C1">
      <w:pPr>
        <w:spacing w:after="0" w:line="240" w:lineRule="auto"/>
        <w:jc w:val="both"/>
      </w:pPr>
    </w:p>
    <w:p w14:paraId="32C09844" w14:textId="77777777" w:rsidR="00034FDA" w:rsidRDefault="00034FDA" w:rsidP="003413C1">
      <w:pPr>
        <w:spacing w:after="0" w:line="240" w:lineRule="auto"/>
        <w:jc w:val="both"/>
      </w:pPr>
    </w:p>
    <w:p w14:paraId="4DE1D1E3" w14:textId="77777777" w:rsidR="00034FDA" w:rsidRDefault="00034FDA" w:rsidP="003413C1">
      <w:pPr>
        <w:spacing w:after="0" w:line="240" w:lineRule="auto"/>
        <w:jc w:val="both"/>
      </w:pPr>
    </w:p>
    <w:p w14:paraId="3AFB3489" w14:textId="77777777" w:rsidR="00034FDA" w:rsidRDefault="00034FDA" w:rsidP="003413C1">
      <w:pPr>
        <w:spacing w:after="0" w:line="240" w:lineRule="auto"/>
        <w:jc w:val="both"/>
      </w:pPr>
    </w:p>
    <w:p w14:paraId="7C80B560" w14:textId="77777777" w:rsidR="00034FDA" w:rsidRDefault="00034FDA" w:rsidP="003413C1">
      <w:pPr>
        <w:spacing w:after="0" w:line="240" w:lineRule="auto"/>
        <w:jc w:val="both"/>
      </w:pPr>
    </w:p>
    <w:p w14:paraId="27A7ED06" w14:textId="77777777" w:rsidR="00034FDA" w:rsidRDefault="00034FDA" w:rsidP="003413C1">
      <w:pPr>
        <w:spacing w:after="0" w:line="240" w:lineRule="auto"/>
        <w:jc w:val="both"/>
      </w:pPr>
    </w:p>
    <w:p w14:paraId="669B464D" w14:textId="77777777" w:rsidR="00034FDA" w:rsidRDefault="00034FDA" w:rsidP="003413C1">
      <w:pPr>
        <w:spacing w:after="0" w:line="240" w:lineRule="auto"/>
        <w:jc w:val="both"/>
      </w:pPr>
    </w:p>
    <w:p w14:paraId="00B34ED2" w14:textId="77777777" w:rsidR="00034FDA" w:rsidRDefault="00034FDA" w:rsidP="003413C1">
      <w:pPr>
        <w:spacing w:after="0" w:line="240" w:lineRule="auto"/>
        <w:jc w:val="both"/>
      </w:pPr>
    </w:p>
    <w:p w14:paraId="2937FF65" w14:textId="77777777" w:rsidR="00034FDA" w:rsidRDefault="00034FDA" w:rsidP="003413C1">
      <w:pPr>
        <w:spacing w:after="0" w:line="240" w:lineRule="auto"/>
        <w:jc w:val="both"/>
      </w:pPr>
    </w:p>
    <w:p w14:paraId="52DD4D9F" w14:textId="77777777" w:rsidR="00034FDA" w:rsidRDefault="00034FDA" w:rsidP="003413C1">
      <w:pPr>
        <w:spacing w:after="0" w:line="240" w:lineRule="auto"/>
        <w:jc w:val="both"/>
      </w:pPr>
    </w:p>
    <w:p w14:paraId="388EFC86" w14:textId="77777777" w:rsidR="00034FDA" w:rsidRDefault="00034FDA" w:rsidP="003413C1">
      <w:pPr>
        <w:spacing w:after="0" w:line="240" w:lineRule="auto"/>
        <w:jc w:val="both"/>
      </w:pPr>
    </w:p>
    <w:p w14:paraId="558D140E" w14:textId="77777777" w:rsidR="00034FDA" w:rsidRDefault="00034FDA" w:rsidP="003413C1">
      <w:pPr>
        <w:spacing w:after="0" w:line="240" w:lineRule="auto"/>
        <w:jc w:val="both"/>
      </w:pPr>
    </w:p>
    <w:p w14:paraId="6B2384F4" w14:textId="77777777" w:rsidR="00034FDA" w:rsidRPr="00707EC3" w:rsidRDefault="00034FDA" w:rsidP="003413C1">
      <w:pPr>
        <w:spacing w:after="0" w:line="240" w:lineRule="auto"/>
        <w:jc w:val="both"/>
      </w:pPr>
    </w:p>
    <w:p w14:paraId="1705504E" w14:textId="6F723D5B" w:rsidR="00707EC3" w:rsidRPr="00707EC3" w:rsidRDefault="003413C1" w:rsidP="003413C1">
      <w:pPr>
        <w:spacing w:after="0" w:line="240" w:lineRule="auto"/>
        <w:jc w:val="both"/>
      </w:pPr>
      <w:r>
        <w:t>-</w:t>
      </w:r>
      <w:r w:rsidR="00707EC3" w:rsidRPr="00707EC3">
        <w:t>IR irányítóval lehetséges a menüpontok közötti lapozás, mind az  1-6. gombokkal, illetve a fel/le lapozó gombokkal.</w:t>
      </w:r>
    </w:p>
    <w:p w14:paraId="43516913" w14:textId="40A00FE2" w:rsidR="00707EC3" w:rsidRDefault="00707EC3" w:rsidP="003413C1">
      <w:pPr>
        <w:spacing w:after="0" w:line="240" w:lineRule="auto"/>
        <w:jc w:val="both"/>
      </w:pPr>
      <w:r w:rsidRPr="00707EC3">
        <w:t xml:space="preserve">-A </w:t>
      </w:r>
      <w:proofErr w:type="spellStart"/>
      <w:r w:rsidRPr="00707EC3">
        <w:t>breadboardra</w:t>
      </w:r>
      <w:proofErr w:type="spellEnd"/>
      <w:r w:rsidRPr="00707EC3">
        <w:t xml:space="preserve"> Piros/Zöld LED lett elhelyezve, melyeknek az a funkciója, hogy ha a PIR szenzor mozgást érzékel, csak a PIROS LED ég. </w:t>
      </w:r>
      <w:r w:rsidR="003413C1">
        <w:t xml:space="preserve"> </w:t>
      </w:r>
      <w:r w:rsidRPr="00707EC3">
        <w:t>Ha nincs mozgás, csak a ZÖLD LED ég.</w:t>
      </w:r>
    </w:p>
    <w:p w14:paraId="7592F5CE" w14:textId="58C84AD1" w:rsidR="00034FDA" w:rsidRDefault="00034FDA" w:rsidP="003413C1">
      <w:pPr>
        <w:spacing w:after="0" w:line="240" w:lineRule="auto"/>
        <w:jc w:val="both"/>
      </w:pPr>
      <w:r w:rsidRPr="00034FDA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71878A8" wp14:editId="415540E4">
            <wp:simplePos x="0" y="0"/>
            <wp:positionH relativeFrom="column">
              <wp:posOffset>1942465</wp:posOffset>
            </wp:positionH>
            <wp:positionV relativeFrom="paragraph">
              <wp:posOffset>86360</wp:posOffset>
            </wp:positionV>
            <wp:extent cx="1676634" cy="1333686"/>
            <wp:effectExtent l="0" t="0" r="0" b="0"/>
            <wp:wrapTight wrapText="bothSides">
              <wp:wrapPolygon edited="0">
                <wp:start x="0" y="0"/>
                <wp:lineTo x="0" y="21291"/>
                <wp:lineTo x="21355" y="21291"/>
                <wp:lineTo x="21355" y="0"/>
                <wp:lineTo x="0" y="0"/>
              </wp:wrapPolygon>
            </wp:wrapTight>
            <wp:docPr id="114064499" name="Kép 1" descr="A képen szöveg, nyugta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4499" name="Kép 1" descr="A képen szöveg, nyugta, algebra látható&#10;&#10;Előfordulhat, hogy az AI által létrehozott tartalom helytele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2E12F" w14:textId="7BF5E60A" w:rsidR="00034FDA" w:rsidRDefault="00034FDA" w:rsidP="003413C1">
      <w:pPr>
        <w:spacing w:after="0" w:line="240" w:lineRule="auto"/>
        <w:jc w:val="both"/>
      </w:pPr>
    </w:p>
    <w:p w14:paraId="357EBC05" w14:textId="322590DB" w:rsidR="00034FDA" w:rsidRDefault="00034FDA" w:rsidP="003413C1">
      <w:pPr>
        <w:spacing w:after="0" w:line="240" w:lineRule="auto"/>
        <w:jc w:val="both"/>
      </w:pPr>
    </w:p>
    <w:p w14:paraId="451DBD9D" w14:textId="01F9D941" w:rsidR="00034FDA" w:rsidRDefault="00034FDA" w:rsidP="003413C1">
      <w:pPr>
        <w:spacing w:after="0" w:line="240" w:lineRule="auto"/>
        <w:jc w:val="both"/>
      </w:pPr>
    </w:p>
    <w:p w14:paraId="1A3CBFE7" w14:textId="603A0B2E" w:rsidR="00034FDA" w:rsidRDefault="00034FDA" w:rsidP="003413C1">
      <w:pPr>
        <w:spacing w:after="0" w:line="240" w:lineRule="auto"/>
        <w:jc w:val="both"/>
      </w:pPr>
    </w:p>
    <w:p w14:paraId="538CFD97" w14:textId="77777777" w:rsidR="00034FDA" w:rsidRDefault="00034FDA" w:rsidP="003413C1">
      <w:pPr>
        <w:spacing w:after="0" w:line="240" w:lineRule="auto"/>
        <w:jc w:val="both"/>
      </w:pPr>
    </w:p>
    <w:p w14:paraId="358B03D0" w14:textId="77777777" w:rsidR="00034FDA" w:rsidRDefault="00034FDA" w:rsidP="003413C1">
      <w:pPr>
        <w:spacing w:after="0" w:line="240" w:lineRule="auto"/>
        <w:jc w:val="both"/>
      </w:pPr>
    </w:p>
    <w:p w14:paraId="5CEB8F53" w14:textId="77777777" w:rsidR="00034FDA" w:rsidRDefault="00034FDA" w:rsidP="003413C1">
      <w:pPr>
        <w:spacing w:after="0" w:line="240" w:lineRule="auto"/>
        <w:jc w:val="both"/>
      </w:pPr>
    </w:p>
    <w:p w14:paraId="45091F07" w14:textId="77777777" w:rsidR="00034FDA" w:rsidRDefault="00034FDA" w:rsidP="003413C1">
      <w:pPr>
        <w:spacing w:after="0" w:line="240" w:lineRule="auto"/>
        <w:jc w:val="both"/>
      </w:pPr>
    </w:p>
    <w:p w14:paraId="0F920F33" w14:textId="77777777" w:rsidR="00034FDA" w:rsidRDefault="00034FDA" w:rsidP="003413C1">
      <w:pPr>
        <w:spacing w:after="0" w:line="240" w:lineRule="auto"/>
        <w:jc w:val="both"/>
      </w:pPr>
    </w:p>
    <w:p w14:paraId="686B8D29" w14:textId="77777777" w:rsidR="00034FDA" w:rsidRDefault="00034FDA" w:rsidP="003413C1">
      <w:pPr>
        <w:spacing w:after="0" w:line="240" w:lineRule="auto"/>
        <w:jc w:val="both"/>
      </w:pPr>
    </w:p>
    <w:p w14:paraId="764C29BF" w14:textId="77777777" w:rsidR="00034FDA" w:rsidRPr="00707EC3" w:rsidRDefault="00034FDA" w:rsidP="003413C1">
      <w:pPr>
        <w:spacing w:after="0" w:line="240" w:lineRule="auto"/>
        <w:jc w:val="both"/>
      </w:pPr>
    </w:p>
    <w:p w14:paraId="2538E83A" w14:textId="4410EFB2" w:rsidR="00707EC3" w:rsidRDefault="00707EC3" w:rsidP="003413C1">
      <w:pPr>
        <w:spacing w:after="0" w:line="240" w:lineRule="auto"/>
        <w:jc w:val="both"/>
      </w:pPr>
      <w:r w:rsidRPr="00707EC3">
        <w:t>-DHT11 szenzorral mérjük a környezeti párát és a hőmérsékletet.</w:t>
      </w:r>
    </w:p>
    <w:p w14:paraId="4569E146" w14:textId="2D9CA0D2" w:rsidR="00034FDA" w:rsidRDefault="00034FDA" w:rsidP="003413C1">
      <w:pPr>
        <w:spacing w:after="0" w:line="240" w:lineRule="auto"/>
        <w:jc w:val="both"/>
      </w:pPr>
      <w:r w:rsidRPr="00034FDA">
        <w:rPr>
          <w:noProof/>
        </w:rPr>
        <w:drawing>
          <wp:anchor distT="0" distB="0" distL="114300" distR="114300" simplePos="0" relativeHeight="251659264" behindDoc="1" locked="0" layoutInCell="1" allowOverlap="1" wp14:anchorId="149E6DF4" wp14:editId="3CA575EB">
            <wp:simplePos x="0" y="0"/>
            <wp:positionH relativeFrom="column">
              <wp:posOffset>1704340</wp:posOffset>
            </wp:positionH>
            <wp:positionV relativeFrom="paragraph">
              <wp:posOffset>106680</wp:posOffset>
            </wp:positionV>
            <wp:extent cx="1705213" cy="1009791"/>
            <wp:effectExtent l="0" t="0" r="9525" b="0"/>
            <wp:wrapTight wrapText="bothSides">
              <wp:wrapPolygon edited="0">
                <wp:start x="0" y="0"/>
                <wp:lineTo x="0" y="21192"/>
                <wp:lineTo x="21479" y="21192"/>
                <wp:lineTo x="21479" y="0"/>
                <wp:lineTo x="0" y="0"/>
              </wp:wrapPolygon>
            </wp:wrapTight>
            <wp:docPr id="9746994" name="Kép 1" descr="A képen szöveg, nyugta, Betűtípus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994" name="Kép 1" descr="A képen szöveg, nyugta, Betűtípus, algebra látható&#10;&#10;Előfordulhat, hogy az AI által létrehozott tartalom helytele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AD88F" w14:textId="77777777" w:rsidR="00034FDA" w:rsidRDefault="00034FDA" w:rsidP="003413C1">
      <w:pPr>
        <w:spacing w:after="0" w:line="240" w:lineRule="auto"/>
        <w:jc w:val="both"/>
      </w:pPr>
    </w:p>
    <w:p w14:paraId="2B2768A8" w14:textId="77777777" w:rsidR="00034FDA" w:rsidRDefault="00034FDA" w:rsidP="003413C1">
      <w:pPr>
        <w:spacing w:after="0" w:line="240" w:lineRule="auto"/>
        <w:jc w:val="both"/>
      </w:pPr>
    </w:p>
    <w:p w14:paraId="2BB2942E" w14:textId="77777777" w:rsidR="00034FDA" w:rsidRDefault="00034FDA" w:rsidP="003413C1">
      <w:pPr>
        <w:spacing w:after="0" w:line="240" w:lineRule="auto"/>
        <w:jc w:val="both"/>
      </w:pPr>
    </w:p>
    <w:p w14:paraId="70E55970" w14:textId="3C4063CA" w:rsidR="00034FDA" w:rsidRDefault="00034FDA" w:rsidP="003413C1">
      <w:pPr>
        <w:spacing w:after="0" w:line="240" w:lineRule="auto"/>
        <w:jc w:val="both"/>
      </w:pPr>
    </w:p>
    <w:p w14:paraId="3B146CA2" w14:textId="77777777" w:rsidR="00034FDA" w:rsidRDefault="00034FDA" w:rsidP="003413C1">
      <w:pPr>
        <w:spacing w:after="0" w:line="240" w:lineRule="auto"/>
        <w:jc w:val="both"/>
      </w:pPr>
    </w:p>
    <w:p w14:paraId="02ECBDB6" w14:textId="77777777" w:rsidR="00034FDA" w:rsidRDefault="00034FDA" w:rsidP="003413C1">
      <w:pPr>
        <w:spacing w:after="0" w:line="240" w:lineRule="auto"/>
        <w:jc w:val="both"/>
      </w:pPr>
    </w:p>
    <w:p w14:paraId="0021FAB7" w14:textId="77777777" w:rsidR="00034FDA" w:rsidRDefault="00034FDA" w:rsidP="003413C1">
      <w:pPr>
        <w:spacing w:after="0" w:line="240" w:lineRule="auto"/>
        <w:jc w:val="both"/>
      </w:pPr>
    </w:p>
    <w:p w14:paraId="20BE36C9" w14:textId="77777777" w:rsidR="00034FDA" w:rsidRPr="00707EC3" w:rsidRDefault="00034FDA" w:rsidP="003413C1">
      <w:pPr>
        <w:spacing w:after="0" w:line="240" w:lineRule="auto"/>
        <w:jc w:val="both"/>
      </w:pPr>
    </w:p>
    <w:p w14:paraId="1331C93F" w14:textId="77777777" w:rsidR="00707EC3" w:rsidRPr="00707EC3" w:rsidRDefault="00707EC3" w:rsidP="003413C1">
      <w:pPr>
        <w:spacing w:after="0" w:line="240" w:lineRule="auto"/>
        <w:jc w:val="both"/>
      </w:pPr>
      <w:r w:rsidRPr="00707EC3">
        <w:t xml:space="preserve">-A </w:t>
      </w:r>
      <w:proofErr w:type="spellStart"/>
      <w:r w:rsidRPr="00707EC3">
        <w:t>buzzer</w:t>
      </w:r>
      <w:proofErr w:type="spellEnd"/>
      <w:r w:rsidRPr="00707EC3">
        <w:t xml:space="preserve"> minden egyes olyan irányító gomb interakciójára </w:t>
      </w:r>
      <w:proofErr w:type="spellStart"/>
      <w:r w:rsidRPr="00707EC3">
        <w:t>csippan</w:t>
      </w:r>
      <w:proofErr w:type="spellEnd"/>
      <w:r w:rsidRPr="00707EC3">
        <w:t>, amely fel van tanítva. (1-6 gomb és a fel/le)</w:t>
      </w:r>
    </w:p>
    <w:p w14:paraId="780236FF" w14:textId="77777777" w:rsidR="00707EC3" w:rsidRPr="00707EC3" w:rsidRDefault="00707EC3" w:rsidP="003413C1">
      <w:pPr>
        <w:spacing w:after="0" w:line="240" w:lineRule="auto"/>
        <w:jc w:val="both"/>
      </w:pPr>
    </w:p>
    <w:p w14:paraId="0804CEEC" w14:textId="77777777" w:rsidR="00707EC3" w:rsidRDefault="00707EC3" w:rsidP="003413C1">
      <w:pPr>
        <w:spacing w:after="0" w:line="240" w:lineRule="auto"/>
        <w:jc w:val="both"/>
      </w:pPr>
      <w:r w:rsidRPr="00707EC3">
        <w:t>Tehát egy kis kompakt, távvezérelhető, menüalapú környezeti monitor rendszer. Stabil időzítéssel olvassa a DHT11-et, valós időben kezeli a PIR-t és LED-</w:t>
      </w:r>
      <w:proofErr w:type="spellStart"/>
      <w:r w:rsidRPr="00707EC3">
        <w:t>eket</w:t>
      </w:r>
      <w:proofErr w:type="spellEnd"/>
      <w:r w:rsidRPr="00707EC3">
        <w:t>, IR távirányítóval kényelmesen vezérelhető, Wi-Fi-n NTP-vel pontos időt kap, és átfogó diagnosztikát biztosít a soros konzolon.</w:t>
      </w:r>
    </w:p>
    <w:p w14:paraId="0CA9A73A" w14:textId="6E9BC424" w:rsidR="00034FDA" w:rsidRDefault="00034FDA" w:rsidP="003413C1">
      <w:pPr>
        <w:spacing w:after="0" w:line="240" w:lineRule="auto"/>
        <w:jc w:val="both"/>
      </w:pPr>
    </w:p>
    <w:p w14:paraId="68248C34" w14:textId="36888659" w:rsidR="00034FDA" w:rsidRDefault="00D638CF" w:rsidP="003413C1">
      <w:pPr>
        <w:spacing w:after="0" w:line="240" w:lineRule="auto"/>
        <w:jc w:val="both"/>
      </w:pPr>
      <w:r w:rsidRPr="00034FDA">
        <w:rPr>
          <w:noProof/>
        </w:rPr>
        <w:drawing>
          <wp:anchor distT="0" distB="0" distL="114300" distR="114300" simplePos="0" relativeHeight="251663360" behindDoc="1" locked="0" layoutInCell="1" allowOverlap="1" wp14:anchorId="5C27E6A1" wp14:editId="75B144FD">
            <wp:simplePos x="0" y="0"/>
            <wp:positionH relativeFrom="column">
              <wp:posOffset>3938905</wp:posOffset>
            </wp:positionH>
            <wp:positionV relativeFrom="paragraph">
              <wp:posOffset>170180</wp:posOffset>
            </wp:positionV>
            <wp:extent cx="1952898" cy="1295581"/>
            <wp:effectExtent l="0" t="0" r="9525" b="0"/>
            <wp:wrapTight wrapText="bothSides">
              <wp:wrapPolygon edited="0">
                <wp:start x="0" y="0"/>
                <wp:lineTo x="0" y="21282"/>
                <wp:lineTo x="21495" y="21282"/>
                <wp:lineTo x="21495" y="0"/>
                <wp:lineTo x="0" y="0"/>
              </wp:wrapPolygon>
            </wp:wrapTight>
            <wp:docPr id="1235173842" name="Kép 1" descr="A képen szöveg, nyugta, Betűtípus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73842" name="Kép 1" descr="A képen szöveg, nyugta, Betűtípus, algebra látható&#10;&#10;Előfordulhat, hogy az AI által létrehozott tartalom helytele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53577" w14:textId="2E96E1C5" w:rsidR="00034FDA" w:rsidRPr="00707EC3" w:rsidRDefault="00D638CF" w:rsidP="003413C1">
      <w:pPr>
        <w:spacing w:after="0" w:line="240" w:lineRule="auto"/>
        <w:jc w:val="both"/>
      </w:pPr>
      <w:r w:rsidRPr="00034FDA">
        <w:rPr>
          <w:noProof/>
        </w:rPr>
        <w:drawing>
          <wp:anchor distT="0" distB="0" distL="114300" distR="114300" simplePos="0" relativeHeight="251661312" behindDoc="1" locked="0" layoutInCell="1" allowOverlap="1" wp14:anchorId="28A83AF4" wp14:editId="6F67FF42">
            <wp:simplePos x="0" y="0"/>
            <wp:positionH relativeFrom="column">
              <wp:posOffset>-53975</wp:posOffset>
            </wp:positionH>
            <wp:positionV relativeFrom="paragraph">
              <wp:posOffset>166370</wp:posOffset>
            </wp:positionV>
            <wp:extent cx="1552792" cy="857370"/>
            <wp:effectExtent l="0" t="0" r="9525" b="0"/>
            <wp:wrapTight wrapText="bothSides">
              <wp:wrapPolygon edited="0">
                <wp:start x="0" y="0"/>
                <wp:lineTo x="0" y="21120"/>
                <wp:lineTo x="21467" y="21120"/>
                <wp:lineTo x="21467" y="0"/>
                <wp:lineTo x="0" y="0"/>
              </wp:wrapPolygon>
            </wp:wrapTight>
            <wp:docPr id="1605263823" name="Kép 1" descr="A képen szöveg, nyugta, Betűtípus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63823" name="Kép 1" descr="A képen szöveg, nyugta, Betűtípus, fehér látható&#10;&#10;Előfordulhat, hogy az AI által létrehozott tartalom helytele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4FDA">
        <w:rPr>
          <w:noProof/>
        </w:rPr>
        <w:drawing>
          <wp:anchor distT="0" distB="0" distL="114300" distR="114300" simplePos="0" relativeHeight="251660288" behindDoc="1" locked="0" layoutInCell="1" allowOverlap="1" wp14:anchorId="3CF3C8E3" wp14:editId="18233D76">
            <wp:simplePos x="0" y="0"/>
            <wp:positionH relativeFrom="column">
              <wp:posOffset>2049145</wp:posOffset>
            </wp:positionH>
            <wp:positionV relativeFrom="paragraph">
              <wp:posOffset>162560</wp:posOffset>
            </wp:positionV>
            <wp:extent cx="1495425" cy="861060"/>
            <wp:effectExtent l="0" t="0" r="9525" b="0"/>
            <wp:wrapTight wrapText="bothSides">
              <wp:wrapPolygon edited="0">
                <wp:start x="0" y="0"/>
                <wp:lineTo x="0" y="21027"/>
                <wp:lineTo x="21462" y="21027"/>
                <wp:lineTo x="21462" y="0"/>
                <wp:lineTo x="0" y="0"/>
              </wp:wrapPolygon>
            </wp:wrapTight>
            <wp:docPr id="143669839" name="Kép 1" descr="A képen nyugta, szöveg, algebra, szer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9839" name="Kép 1" descr="A képen nyugta, szöveg, algebra, szerszám látható&#10;&#10;Előfordulhat, hogy az AI által létrehozott tartalom helytele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3B3557F" w14:textId="6D4E4E4C" w:rsidR="003413C1" w:rsidRDefault="00707EC3" w:rsidP="003413C1">
      <w:pPr>
        <w:spacing w:after="0" w:line="240" w:lineRule="auto"/>
        <w:jc w:val="both"/>
      </w:pPr>
      <w:r>
        <w:br/>
      </w:r>
    </w:p>
    <w:p w14:paraId="62A2724D" w14:textId="464BFBD4" w:rsidR="00774DE0" w:rsidRDefault="00707EC3" w:rsidP="003413C1">
      <w:pPr>
        <w:spacing w:after="0" w:line="240" w:lineRule="auto"/>
        <w:jc w:val="both"/>
      </w:pPr>
      <w:r>
        <w:br/>
      </w:r>
      <w:r>
        <w:br/>
      </w:r>
    </w:p>
    <w:sectPr w:rsidR="00774DE0" w:rsidSect="00707EC3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5D"/>
    <w:rsid w:val="00034FDA"/>
    <w:rsid w:val="00077F5D"/>
    <w:rsid w:val="003413C1"/>
    <w:rsid w:val="003E3932"/>
    <w:rsid w:val="00497E4C"/>
    <w:rsid w:val="006D2D79"/>
    <w:rsid w:val="00707EC3"/>
    <w:rsid w:val="00774DE0"/>
    <w:rsid w:val="00830B6E"/>
    <w:rsid w:val="009940A8"/>
    <w:rsid w:val="009A2B14"/>
    <w:rsid w:val="009E2E72"/>
    <w:rsid w:val="00D638CF"/>
    <w:rsid w:val="00F4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E9841"/>
  <w15:chartTrackingRefBased/>
  <w15:docId w15:val="{920DAD06-816A-493F-ADBA-8699B9863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77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77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77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77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77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77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77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77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77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77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77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77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77F5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77F5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77F5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77F5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77F5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77F5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77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77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77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77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77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77F5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77F5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77F5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77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77F5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77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230</Words>
  <Characters>1361</Characters>
  <Application>Microsoft Office Word</Application>
  <DocSecurity>0</DocSecurity>
  <Lines>90</Lines>
  <Paragraphs>35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Orosz Richárd</dc:creator>
  <cp:keywords/>
  <dc:description/>
  <cp:lastModifiedBy>Béla Kulcsár</cp:lastModifiedBy>
  <cp:revision>9</cp:revision>
  <dcterms:created xsi:type="dcterms:W3CDTF">2025-11-09T07:34:00Z</dcterms:created>
  <dcterms:modified xsi:type="dcterms:W3CDTF">2025-12-04T00:44:00Z</dcterms:modified>
</cp:coreProperties>
</file>