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Кафедра программной инженерии</w:t>
      </w:r>
    </w:p>
    <w:p>
      <w:pPr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r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Лабораторная работа 2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«Основы алгоритмизации и программирования»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 тему «Способы представления алгоритмов»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 10 группы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Мамонько Денис Александрович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асс. Андронова М.В.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r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</w:p>
    <w:p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 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2023, Минск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Вариант 7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(ЛР 2)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Словесно-формульное описание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алгоритма решения задачи</w:t>
            </w:r>
          </w:p>
        </w:tc>
        <w:tc>
          <w:tcPr>
            <w:tcW w:w="4394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0" w:hRule="atLeast"/>
        </w:trPr>
        <w:tc>
          <w:tcPr>
            <w:tcW w:w="4621" w:type="dxa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1. Ввести числовые значения переменных 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Если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то перейти к п.3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иначе перейти к п.4.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3. Напечатать равенства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и перейти к п.6.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 Если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то перейти к п.6, иначе перейти к п.5.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5. Возвести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 b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в квадрат, а затем перейти в п.6.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6.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Напечатать значения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 b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.</w:t>
            </w:r>
          </w:p>
          <w:p>
            <w:pPr>
              <w:spacing w:after="0" w:line="240" w:lineRule="auto"/>
              <w:ind w:left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7. Конец вычислений.</w:t>
            </w:r>
          </w:p>
        </w:tc>
        <w:tc>
          <w:tcPr>
            <w:tcW w:w="439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drawing>
                <wp:inline distT="0" distB="0" distL="114300" distR="114300">
                  <wp:extent cx="2719070" cy="2794635"/>
                  <wp:effectExtent l="0" t="0" r="5080" b="5715"/>
                  <wp:docPr id="1" name="Picture 1" descr="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7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7(ЛР 5)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алгоритма решения задачи</w:t>
            </w:r>
          </w:p>
        </w:tc>
        <w:tc>
          <w:tcPr>
            <w:tcW w:w="4410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Ввести значение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Разделить значение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 4, если делится без остатка, то перейти к п.3, иначе перейти к п.4.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год является  високосным.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год не является  високосным.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4410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662555" cy="2167255"/>
                  <wp:effectExtent l="0" t="0" r="4445" b="4445"/>
                  <wp:docPr id="3" name="Picture 3" descr="diagram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 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5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10(ЛР 2)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11299" w:type="dxa"/>
        <w:tblInd w:w="-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3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441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алгоритма решения задачи</w:t>
            </w:r>
          </w:p>
        </w:tc>
        <w:tc>
          <w:tcPr>
            <w:tcW w:w="688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1" w:hRule="atLeast"/>
        </w:trPr>
        <w:tc>
          <w:tcPr>
            <w:tcW w:w="4418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Ввести значение целых чисел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Число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разделить на 2, если делится без остатка, то перейти к п.6, иначе к п.5.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Число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разделить на 2, если делится без остатка, то перейти к п.8, иначе к п.7.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Число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k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разделить на 2, если делится без остатка, то перейти к п.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иначе к п.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:m-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:m-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:n-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:n-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:k-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надпись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:k-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четное.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688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4442460" cy="3800475"/>
                  <wp:effectExtent l="0" t="0" r="15240" b="9525"/>
                  <wp:docPr id="6" name="Picture 6" descr="diagram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ind w:firstLine="560" w:firstLineChars="2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10(ЛР 5)</w:t>
      </w: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алгоритма решения задачи</w:t>
            </w:r>
          </w:p>
        </w:tc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1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Ввести трехзначное число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xyz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, где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сотые,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десятые,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единицы.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сумма цифр трехзначного числа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xyz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делится на 3 без остатка, то перейти к п.3, иначе к п.4.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сообщение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xyz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делится на 3.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Написать сообщение вывод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xyz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делится на 3.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462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793365" cy="2273935"/>
                  <wp:effectExtent l="0" t="0" r="6985" b="12065"/>
                  <wp:docPr id="2" name="Picture 2" descr="diagram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14(ЛР 2)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лгоритма решения задачи</w:t>
            </w:r>
          </w:p>
        </w:tc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9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Ввести числовые значения переменных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n=y1+x2y2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k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k=y1+x2+y2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n&lt;k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перейти к п.5, иначе перейти к п.6.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Если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n&lt;y2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перейти к п.7, иначе перейти к п.6.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k&lt;y2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то перейти к п.8, иначе к п.9.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min=n+5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min=k+5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min=y2+5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Вывести значение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462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794635" cy="3726180"/>
                  <wp:effectExtent l="0" t="0" r="5715" b="7620"/>
                  <wp:docPr id="4" name="Picture 4" descr="diagram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 (4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14(ЛР 5)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лгоритма решения задачи</w:t>
            </w:r>
          </w:p>
        </w:tc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6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Введите числовые значения переменных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a,b,c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a&gt;b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перейдите к п.3, иначе перейдите к п.4.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a&gt;c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перейдите к п.5, иначе перейдите к п.4.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Если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b&gt;c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перейдите к п.6, иначе перейдите к п.7.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Присвоить переменной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значение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из переменной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Присвоить переменной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значение из переменной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Присвоить переменной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 значение из переменной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462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794635" cy="2608580"/>
                  <wp:effectExtent l="0" t="0" r="5715" b="1270"/>
                  <wp:docPr id="5" name="Picture 5" descr="diagram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 (5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(ЛР 2)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лгоритма решения задачи</w:t>
            </w:r>
          </w:p>
        </w:tc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3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x,y,z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переменную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m=x+y+z.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переменную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n=x*y*z.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m&gt;n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перейти к п.5, иначе перейти к п.6.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Вычислить переменную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 формуле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k=m*3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Вычислить переменную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k=n*3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Вывести значение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Конец вычислений.</w:t>
            </w:r>
          </w:p>
        </w:tc>
        <w:tc>
          <w:tcPr>
            <w:tcW w:w="462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795905" cy="3166745"/>
                  <wp:effectExtent l="0" t="0" r="4445" b="14605"/>
                  <wp:docPr id="8" name="Picture 8" descr="diagram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 (7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905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3(ЛР 5)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Словесно-формульное описание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лгоритма решения задачи</w:t>
            </w:r>
          </w:p>
        </w:tc>
        <w:tc>
          <w:tcPr>
            <w:tcW w:w="4621" w:type="dxa"/>
          </w:tcPr>
          <w:p>
            <w:pPr>
              <w:spacing w:before="0" w:beforeAutospacing="0" w:after="0" w:afterAutospacing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Блок-схема алгоритма решения задачи</w:t>
            </w:r>
          </w:p>
          <w:p>
            <w:pPr>
              <w:pStyle w:val="5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4621" w:type="dxa"/>
          </w:tcPr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Ввести числовые значения переменных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a,b,c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, то перейти к п.3, иначе перейти к п.4.</w:t>
            </w:r>
          </w:p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Вычислить среднее арифмети-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ческое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 формуле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m=(a+b+c+/3.</w:t>
            </w:r>
          </w:p>
          <w:p>
            <w:pPr>
              <w:pStyle w:val="5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Вычислить среднее геометри-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ческое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по формуле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m=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C2D2E"/>
                <w:spacing w:val="0"/>
                <w:sz w:val="22"/>
                <w:szCs w:val="22"/>
                <w:shd w:val="clear" w:fill="FFFFFF"/>
              </w:rPr>
              <w:t>∛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C2D2E"/>
                <w:spacing w:val="0"/>
                <w:sz w:val="22"/>
                <w:szCs w:val="22"/>
                <w:shd w:val="clear" w:fill="FFFFFF"/>
                <w:lang w:val="en-US"/>
              </w:rPr>
              <w:t>a*b*c.</w:t>
            </w:r>
          </w:p>
          <w:p>
            <w:pPr>
              <w:pStyle w:val="5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ru-RU"/>
              </w:rPr>
              <w:t xml:space="preserve">Вывести значение 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en-US"/>
              </w:rPr>
              <w:t>m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2C2D2E"/>
                <w:spacing w:val="0"/>
                <w:sz w:val="28"/>
                <w:szCs w:val="28"/>
                <w:shd w:val="clear" w:fill="FFFFFF"/>
                <w:lang w:val="ru-RU"/>
              </w:rPr>
              <w:t>Конец вычислений.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621" w:type="dxa"/>
          </w:tcPr>
          <w:p>
            <w:pPr>
              <w:pStyle w:val="5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796540" cy="2397125"/>
                  <wp:effectExtent l="0" t="0" r="3810" b="3175"/>
                  <wp:docPr id="9" name="Picture 9" descr="diagram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 (8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E6D0B"/>
    <w:multiLevelType w:val="singleLevel"/>
    <w:tmpl w:val="A62E6D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996848"/>
    <w:multiLevelType w:val="singleLevel"/>
    <w:tmpl w:val="AF9968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6216DC"/>
    <w:multiLevelType w:val="singleLevel"/>
    <w:tmpl w:val="EE6216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B49CF6"/>
    <w:multiLevelType w:val="singleLevel"/>
    <w:tmpl w:val="27B49C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1E42C0"/>
    <w:multiLevelType w:val="singleLevel"/>
    <w:tmpl w:val="381E42C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1A1DCC"/>
    <w:multiLevelType w:val="singleLevel"/>
    <w:tmpl w:val="641A1DC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59E05F"/>
    <w:multiLevelType w:val="singleLevel"/>
    <w:tmpl w:val="6B59E05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D7A70"/>
    <w:rsid w:val="03250D3A"/>
    <w:rsid w:val="03315667"/>
    <w:rsid w:val="10DD2D52"/>
    <w:rsid w:val="170E5469"/>
    <w:rsid w:val="1B2D7A70"/>
    <w:rsid w:val="3291085B"/>
    <w:rsid w:val="39C0F5F0"/>
    <w:rsid w:val="4D8F22BA"/>
    <w:rsid w:val="50F25EDA"/>
    <w:rsid w:val="51A722FA"/>
    <w:rsid w:val="55EB4403"/>
    <w:rsid w:val="5E086952"/>
    <w:rsid w:val="727069CC"/>
    <w:rsid w:val="74077A59"/>
    <w:rsid w:val="761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2023-09-13T08:43:00Z</dcterms:created>
  <dc:creator>Мамонько Денис</dc:creator>
  <cp:lastModifiedBy>denis</cp:lastModifiedBy>
  <dcterms:modified xsi:type="dcterms:W3CDTF">2023-09-13T21:50:46Z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6E1FAECF54CA47EEB76AD139C9220BD5_12</vt:lpwstr>
  </property>
</Properties>
</file>