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Белорусский государственный технологический университет</w:t>
      </w:r>
    </w:p>
    <w:p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Факультет информационных технологий</w:t>
      </w:r>
    </w:p>
    <w:p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Кафедра программной инженерии</w:t>
      </w:r>
    </w:p>
    <w:p>
      <w:pPr>
        <w:rPr>
          <w:b/>
          <w:bCs/>
        </w:rPr>
      </w:pPr>
    </w:p>
    <w:p/>
    <w:p>
      <w:pPr>
        <w:rPr>
          <w:rFonts w:ascii="Calibri" w:hAnsi="Calibri" w:eastAsia="Calibri" w:cs="Calibri"/>
          <w:sz w:val="22"/>
          <w:szCs w:val="22"/>
          <w:lang w:val="ru-RU"/>
        </w:rPr>
      </w:pPr>
    </w:p>
    <w:p>
      <w:pPr>
        <w:rPr>
          <w:rFonts w:ascii="Calibri" w:hAnsi="Calibri" w:eastAsia="Calibri" w:cs="Calibri"/>
          <w:sz w:val="22"/>
          <w:szCs w:val="22"/>
          <w:lang w:val="ru-RU"/>
        </w:rPr>
      </w:pPr>
    </w:p>
    <w:p>
      <w:pPr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Лабораторная работа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3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По дисциплине «Основы алгоритмизации и программирования»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На тему «</w:t>
      </w:r>
      <w:r>
        <w:rPr>
          <w:rFonts w:ascii="Times New Roman" w:hAnsi="Times New Roman"/>
          <w:b/>
          <w:sz w:val="28"/>
          <w:szCs w:val="28"/>
        </w:rPr>
        <w:fldChar w:fldCharType="begin"/>
      </w:r>
      <w:r>
        <w:rPr>
          <w:rFonts w:ascii="Times New Roman" w:hAnsi="Times New Roman"/>
          <w:b/>
          <w:sz w:val="28"/>
          <w:szCs w:val="28"/>
        </w:rPr>
        <w:instrText xml:space="preserve">HYPERLINK  \l "Лаб2"</w:instrText>
      </w:r>
      <w:r>
        <w:rPr>
          <w:rFonts w:ascii="Times New Roman" w:hAnsi="Times New Roman"/>
          <w:b/>
          <w:sz w:val="28"/>
          <w:szCs w:val="28"/>
        </w:rPr>
        <w:fldChar w:fldCharType="separate"/>
      </w:r>
      <w:r>
        <w:rPr>
          <w:rStyle w:val="4"/>
          <w:rFonts w:ascii="Times New Roman" w:hAnsi="Times New Roman"/>
          <w:b/>
          <w:sz w:val="28"/>
          <w:szCs w:val="28"/>
        </w:rPr>
        <w:t>Основ</w:t>
      </w:r>
      <w:bookmarkStart w:id="0" w:name="_Hlt387414109"/>
      <w:bookmarkStart w:id="1" w:name="_Hlt387414110"/>
      <w:r>
        <w:rPr>
          <w:rStyle w:val="4"/>
          <w:rFonts w:ascii="Times New Roman" w:hAnsi="Times New Roman"/>
          <w:b/>
          <w:sz w:val="28"/>
          <w:szCs w:val="28"/>
        </w:rPr>
        <w:t>н</w:t>
      </w:r>
      <w:bookmarkStart w:id="2" w:name="_Hlt19608263"/>
      <w:r>
        <w:rPr>
          <w:rStyle w:val="4"/>
          <w:rFonts w:ascii="Times New Roman" w:hAnsi="Times New Roman"/>
          <w:b/>
          <w:sz w:val="28"/>
          <w:szCs w:val="28"/>
        </w:rPr>
        <w:t>ы</w:t>
      </w:r>
      <w:bookmarkEnd w:id="2"/>
      <w:bookmarkStart w:id="3" w:name="_Hlt423354333"/>
      <w:r>
        <w:rPr>
          <w:rStyle w:val="4"/>
          <w:rFonts w:ascii="Times New Roman" w:hAnsi="Times New Roman"/>
          <w:b/>
          <w:sz w:val="28"/>
          <w:szCs w:val="28"/>
        </w:rPr>
        <w:t>е</w:t>
      </w:r>
      <w:bookmarkEnd w:id="3"/>
      <w:r>
        <w:rPr>
          <w:rStyle w:val="4"/>
          <w:rFonts w:ascii="Times New Roman" w:hAnsi="Times New Roman"/>
          <w:b/>
          <w:sz w:val="28"/>
          <w:szCs w:val="28"/>
        </w:rPr>
        <w:t xml:space="preserve"> </w:t>
      </w:r>
      <w:bookmarkStart w:id="4" w:name="_Hlt536688024"/>
      <w:r>
        <w:rPr>
          <w:rStyle w:val="4"/>
          <w:rFonts w:ascii="Times New Roman" w:hAnsi="Times New Roman"/>
          <w:b/>
          <w:sz w:val="28"/>
          <w:szCs w:val="28"/>
        </w:rPr>
        <w:t>э</w:t>
      </w:r>
      <w:bookmarkEnd w:id="4"/>
      <w:r>
        <w:rPr>
          <w:rStyle w:val="4"/>
          <w:rFonts w:ascii="Times New Roman" w:hAnsi="Times New Roman"/>
          <w:b/>
          <w:sz w:val="28"/>
          <w:szCs w:val="28"/>
        </w:rPr>
        <w:t>ле</w:t>
      </w:r>
      <w:bookmarkStart w:id="5" w:name="_Hlt523226776"/>
      <w:r>
        <w:rPr>
          <w:rStyle w:val="4"/>
          <w:rFonts w:ascii="Times New Roman" w:hAnsi="Times New Roman"/>
          <w:b/>
          <w:sz w:val="28"/>
          <w:szCs w:val="28"/>
        </w:rPr>
        <w:t>м</w:t>
      </w:r>
      <w:bookmarkEnd w:id="5"/>
      <w:bookmarkStart w:id="6" w:name="_Hlt398657750"/>
      <w:r>
        <w:rPr>
          <w:rStyle w:val="4"/>
          <w:rFonts w:ascii="Times New Roman" w:hAnsi="Times New Roman"/>
          <w:b/>
          <w:sz w:val="28"/>
          <w:szCs w:val="28"/>
        </w:rPr>
        <w:t>е</w:t>
      </w:r>
      <w:bookmarkEnd w:id="6"/>
      <w:bookmarkStart w:id="7" w:name="_Hlt437508777"/>
      <w:bookmarkStart w:id="8" w:name="_Hlt536688057"/>
      <w:bookmarkStart w:id="9" w:name="_Hlt412709607"/>
      <w:r>
        <w:rPr>
          <w:rStyle w:val="4"/>
          <w:rFonts w:ascii="Times New Roman" w:hAnsi="Times New Roman"/>
          <w:b/>
          <w:sz w:val="28"/>
          <w:szCs w:val="28"/>
        </w:rPr>
        <w:t>н</w:t>
      </w:r>
      <w:bookmarkEnd w:id="7"/>
      <w:bookmarkEnd w:id="8"/>
      <w:bookmarkEnd w:id="9"/>
      <w:bookmarkStart w:id="10" w:name="_Hlt423096552"/>
      <w:r>
        <w:rPr>
          <w:rStyle w:val="4"/>
          <w:rFonts w:ascii="Times New Roman" w:hAnsi="Times New Roman"/>
          <w:b/>
          <w:sz w:val="28"/>
          <w:szCs w:val="28"/>
        </w:rPr>
        <w:t>т</w:t>
      </w:r>
      <w:bookmarkEnd w:id="10"/>
      <w:bookmarkStart w:id="11" w:name="_Hlt412709430"/>
      <w:r>
        <w:rPr>
          <w:rStyle w:val="4"/>
          <w:rFonts w:ascii="Times New Roman" w:hAnsi="Times New Roman"/>
          <w:b/>
          <w:sz w:val="28"/>
          <w:szCs w:val="28"/>
        </w:rPr>
        <w:t>ы</w:t>
      </w:r>
      <w:bookmarkEnd w:id="0"/>
      <w:bookmarkEnd w:id="1"/>
      <w:bookmarkEnd w:id="11"/>
      <w:r>
        <w:rPr>
          <w:rStyle w:val="4"/>
          <w:rFonts w:ascii="Times New Roman" w:hAnsi="Times New Roman"/>
          <w:b/>
          <w:sz w:val="28"/>
          <w:szCs w:val="28"/>
        </w:rPr>
        <w:t xml:space="preserve"> </w:t>
      </w:r>
      <w:bookmarkStart w:id="12" w:name="_Hlt387828975"/>
      <w:r>
        <w:rPr>
          <w:rStyle w:val="4"/>
          <w:rFonts w:ascii="Times New Roman" w:hAnsi="Times New Roman"/>
          <w:b/>
          <w:sz w:val="28"/>
          <w:szCs w:val="28"/>
        </w:rPr>
        <w:t>я</w:t>
      </w:r>
      <w:bookmarkEnd w:id="12"/>
      <w:bookmarkStart w:id="13" w:name="_Hlt423096742"/>
      <w:r>
        <w:rPr>
          <w:rStyle w:val="4"/>
          <w:rFonts w:ascii="Times New Roman" w:hAnsi="Times New Roman"/>
          <w:b/>
          <w:sz w:val="28"/>
          <w:szCs w:val="28"/>
        </w:rPr>
        <w:t>з</w:t>
      </w:r>
      <w:bookmarkEnd w:id="13"/>
      <w:bookmarkStart w:id="14" w:name="_Hlt517286964"/>
      <w:r>
        <w:rPr>
          <w:rStyle w:val="4"/>
          <w:rFonts w:ascii="Times New Roman" w:hAnsi="Times New Roman"/>
          <w:b/>
          <w:sz w:val="28"/>
          <w:szCs w:val="28"/>
        </w:rPr>
        <w:t>ы</w:t>
      </w:r>
      <w:bookmarkEnd w:id="14"/>
      <w:bookmarkStart w:id="15" w:name="_Hlt423096775"/>
      <w:r>
        <w:rPr>
          <w:rStyle w:val="4"/>
          <w:rFonts w:ascii="Times New Roman" w:hAnsi="Times New Roman"/>
          <w:b/>
          <w:sz w:val="28"/>
          <w:szCs w:val="28"/>
        </w:rPr>
        <w:t>к</w:t>
      </w:r>
      <w:bookmarkEnd w:id="15"/>
      <w:r>
        <w:rPr>
          <w:rStyle w:val="4"/>
          <w:rFonts w:ascii="Times New Roman" w:hAnsi="Times New Roman"/>
          <w:b/>
          <w:sz w:val="28"/>
          <w:szCs w:val="28"/>
        </w:rPr>
        <w:t xml:space="preserve">а С++. </w:t>
      </w:r>
      <w:r>
        <w:rPr>
          <w:rStyle w:val="4"/>
          <w:rFonts w:ascii="Times New Roman" w:hAnsi="Times New Roman"/>
          <w:b/>
          <w:sz w:val="28"/>
          <w:szCs w:val="28"/>
          <w:lang w:val="en-US"/>
        </w:rPr>
        <w:t>MS</w:t>
      </w:r>
      <w:r>
        <w:rPr>
          <w:rStyle w:val="4"/>
          <w:rFonts w:ascii="Times New Roman" w:hAnsi="Times New Roman"/>
          <w:b/>
          <w:sz w:val="28"/>
          <w:szCs w:val="28"/>
        </w:rPr>
        <w:t xml:space="preserve"> </w:t>
      </w:r>
      <w:r>
        <w:rPr>
          <w:rStyle w:val="4"/>
          <w:rFonts w:ascii="Times New Roman" w:hAnsi="Times New Roman"/>
          <w:b/>
          <w:sz w:val="28"/>
          <w:szCs w:val="28"/>
          <w:lang w:val="en-US"/>
        </w:rPr>
        <w:t>Vis</w:t>
      </w:r>
      <w:bookmarkStart w:id="16" w:name="_Hlt387826552"/>
      <w:r>
        <w:rPr>
          <w:rStyle w:val="4"/>
          <w:rFonts w:ascii="Times New Roman" w:hAnsi="Times New Roman"/>
          <w:b/>
          <w:sz w:val="28"/>
          <w:szCs w:val="28"/>
          <w:lang w:val="en-US"/>
        </w:rPr>
        <w:t>u</w:t>
      </w:r>
      <w:bookmarkEnd w:id="16"/>
      <w:r>
        <w:rPr>
          <w:rStyle w:val="4"/>
          <w:rFonts w:ascii="Times New Roman" w:hAnsi="Times New Roman"/>
          <w:b/>
          <w:sz w:val="28"/>
          <w:szCs w:val="28"/>
          <w:lang w:val="en-US"/>
        </w:rPr>
        <w:t>al</w:t>
      </w:r>
      <w:r>
        <w:rPr>
          <w:rStyle w:val="4"/>
          <w:rFonts w:ascii="Times New Roman" w:hAnsi="Times New Roman"/>
          <w:b/>
          <w:sz w:val="28"/>
          <w:szCs w:val="28"/>
        </w:rPr>
        <w:t xml:space="preserve"> </w:t>
      </w:r>
      <w:r>
        <w:rPr>
          <w:rStyle w:val="4"/>
          <w:rFonts w:ascii="Times New Roman" w:hAnsi="Times New Roman"/>
          <w:b/>
          <w:sz w:val="28"/>
          <w:szCs w:val="28"/>
          <w:lang w:val="en-US"/>
        </w:rPr>
        <w:t>Studio</w:t>
      </w:r>
      <w:r>
        <w:rPr>
          <w:rStyle w:val="4"/>
          <w:rFonts w:ascii="Times New Roman" w:hAnsi="Times New Roman"/>
          <w:b/>
          <w:sz w:val="28"/>
          <w:szCs w:val="28"/>
        </w:rPr>
        <w:t xml:space="preserve"> 2010</w:t>
      </w:r>
      <w:r>
        <w:rPr>
          <w:rFonts w:ascii="Times New Roman" w:hAnsi="Times New Roman"/>
          <w:b/>
          <w:sz w:val="28"/>
          <w:szCs w:val="28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»</w:t>
      </w:r>
    </w:p>
    <w:p/>
    <w:p/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Выполнил: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Студент 1 курса 10 группы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Мамонько Денис Александрович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Преподаватель: асс. Андронова М.В.</w:t>
      </w:r>
    </w:p>
    <w:p/>
    <w:p/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2023, Минск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Вариант 7</w:t>
      </w:r>
    </w:p>
    <w:p>
      <w:pPr>
        <w:jc w:val="left"/>
        <w:rPr>
          <w:rFonts w:ascii="Times New Roman" w:hAnsi="Times New Roman"/>
          <w:position w:val="-28"/>
          <w:sz w:val="28"/>
          <w:szCs w:val="28"/>
        </w:rPr>
      </w:pPr>
      <w:r>
        <w:rPr>
          <w:rFonts w:ascii="Times New Roman" w:hAnsi="Times New Roman"/>
          <w:position w:val="-32"/>
          <w:sz w:val="28"/>
          <w:szCs w:val="28"/>
        </w:rPr>
        <w:object>
          <v:shape id="_x0000_i1025" o:spt="75" type="#_x0000_t75" style="height:45.7pt;width:139.4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6">
            <o:LockedField>false</o:LockedField>
          </o:OLEObject>
        </w:object>
      </w:r>
      <w:r>
        <w:rPr>
          <w:rFonts w:hint="default" w:ascii="Times New Roman" w:hAnsi="Times New Roman"/>
          <w:position w:val="-32"/>
          <w:sz w:val="28"/>
          <w:szCs w:val="28"/>
          <w:lang w:val="ru-RU"/>
        </w:rPr>
        <w:t xml:space="preserve">                                   </w:t>
      </w:r>
      <w:r>
        <w:rPr>
          <w:rFonts w:ascii="Times New Roman" w:hAnsi="Times New Roman"/>
          <w:position w:val="-28"/>
          <w:sz w:val="28"/>
          <w:szCs w:val="28"/>
        </w:rPr>
        <w:object>
          <v:shape id="_x0000_i1026" o:spt="75" type="#_x0000_t75" style="height:46.25pt;width:91.7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8">
            <o:LockedField>false</o:LockedField>
          </o:OLEObject>
        </w:object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Вариант 10</w:t>
      </w:r>
    </w:p>
    <w:p>
      <w:pPr>
        <w:jc w:val="left"/>
        <w:rPr>
          <w:rFonts w:ascii="Times New Roman" w:hAnsi="Times New Roman"/>
          <w:position w:val="-28"/>
          <w:sz w:val="28"/>
          <w:szCs w:val="28"/>
        </w:rPr>
      </w:pPr>
      <w:r>
        <w:rPr>
          <w:rFonts w:ascii="Times New Roman" w:hAnsi="Times New Roman"/>
          <w:position w:val="-30"/>
          <w:sz w:val="28"/>
          <w:szCs w:val="28"/>
        </w:rPr>
        <w:object>
          <v:shape id="_x0000_i1029" o:spt="75" type="#_x0000_t75" style="height:51.15pt;width:139.6pt;" o:ole="t" filled="f" o:preferrelative="t" stroked="f" coordsize="21600,21600">
            <v:path/>
            <v:fill on="f" alignshape="1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3" ShapeID="_x0000_i1029" DrawAspect="Content" ObjectID="_1468075727" r:id="rId12">
            <o:LockedField>false</o:LockedField>
          </o:OLEObject>
        </w:object>
      </w:r>
      <w:r>
        <w:rPr>
          <w:rFonts w:hint="default" w:ascii="Times New Roman" w:hAnsi="Times New Roman"/>
          <w:position w:val="-32"/>
          <w:sz w:val="28"/>
          <w:szCs w:val="28"/>
          <w:lang w:val="ru-RU"/>
        </w:rPr>
        <w:t xml:space="preserve">                                      </w:t>
      </w:r>
      <w:r>
        <w:rPr>
          <w:rFonts w:ascii="Times New Roman" w:hAnsi="Times New Roman"/>
          <w:position w:val="-30"/>
          <w:sz w:val="28"/>
          <w:szCs w:val="28"/>
        </w:rPr>
        <w:object>
          <v:shape id="_x0000_i1032" o:spt="75" type="#_x0000_t75" style="height:44.4pt;width:101.95pt;" o:ole="t" filled="f" o:preferrelative="t" stroked="f" coordsize="21600,21600">
            <v:path/>
            <v:fill on="f" alignshape="1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3" ShapeID="_x0000_i1032" DrawAspect="Content" ObjectID="_1468075728" r:id="rId14">
            <o:LockedField>false</o:LockedField>
          </o:OLEObject>
        </w:object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3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Вариант 5</w:t>
      </w:r>
    </w:p>
    <w:p>
      <w:pPr>
        <w:jc w:val="left"/>
        <w:rPr>
          <w:rFonts w:ascii="Times New Roman" w:hAnsi="Times New Roman"/>
          <w:position w:val="-28"/>
          <w:sz w:val="28"/>
          <w:szCs w:val="28"/>
        </w:rPr>
      </w:pPr>
      <w:r>
        <w:rPr>
          <w:rFonts w:ascii="Times New Roman" w:hAnsi="Times New Roman"/>
          <w:position w:val="-30"/>
          <w:sz w:val="28"/>
          <w:szCs w:val="28"/>
        </w:rPr>
        <w:object>
          <v:shape id="_x0000_i1035" o:spt="75" type="#_x0000_t75" style="height:46.75pt;width:143.3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3" ShapeID="_x0000_i1035" DrawAspect="Content" ObjectID="_1468075729" r:id="rId18">
            <o:LockedField>false</o:LockedField>
          </o:OLEObject>
        </w:object>
      </w:r>
      <w:r>
        <w:rPr>
          <w:rFonts w:hint="default" w:ascii="Times New Roman" w:hAnsi="Times New Roman"/>
          <w:position w:val="-30"/>
          <w:sz w:val="28"/>
          <w:szCs w:val="28"/>
          <w:lang w:val="ru-RU"/>
        </w:rPr>
        <w:t xml:space="preserve">                         </w:t>
      </w:r>
      <w:r>
        <w:rPr>
          <w:rFonts w:ascii="Times New Roman" w:hAnsi="Times New Roman"/>
          <w:position w:val="-28"/>
          <w:sz w:val="28"/>
          <w:szCs w:val="28"/>
        </w:rPr>
        <w:object>
          <v:shape id="_x0000_i1036" o:spt="75" type="#_x0000_t75" style="height:48.45pt;width:96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3" ShapeID="_x0000_i1036" DrawAspect="Content" ObjectID="_1468075730" r:id="rId20">
            <o:LockedField>false</o:LockedField>
          </o:OLEObject>
        </w:object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Вариант 4</w:t>
      </w:r>
    </w:p>
    <w:p>
      <w:pPr>
        <w:jc w:val="left"/>
        <w:rPr>
          <w:rFonts w:ascii="Times New Roman" w:hAnsi="Times New Roman"/>
          <w:position w:val="-28"/>
          <w:sz w:val="28"/>
          <w:szCs w:val="28"/>
        </w:rPr>
      </w:pPr>
      <w:r>
        <w:rPr>
          <w:rFonts w:ascii="Times New Roman" w:hAnsi="Times New Roman"/>
          <w:position w:val="-28"/>
          <w:sz w:val="28"/>
          <w:szCs w:val="28"/>
        </w:rPr>
        <w:object>
          <v:shape id="_x0000_i1039" o:spt="75" type="#_x0000_t75" style="height:43.75pt;width:158.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3" ShapeID="_x0000_i1039" DrawAspect="Content" ObjectID="_1468075731" r:id="rId24">
            <o:LockedField>false</o:LockedField>
          </o:OLEObject>
        </w:object>
      </w:r>
      <w:r>
        <w:rPr>
          <w:rFonts w:hint="default" w:ascii="Times New Roman" w:hAnsi="Times New Roman"/>
          <w:position w:val="-28"/>
          <w:sz w:val="28"/>
          <w:szCs w:val="28"/>
          <w:lang w:val="ru-RU"/>
        </w:rPr>
        <w:t xml:space="preserve">          </w:t>
      </w:r>
      <w:r>
        <w:rPr>
          <w:rFonts w:ascii="Times New Roman" w:hAnsi="Times New Roman"/>
          <w:position w:val="-28"/>
          <w:sz w:val="28"/>
          <w:szCs w:val="28"/>
        </w:rPr>
        <w:object>
          <v:shape id="_x0000_i1040" o:spt="75" type="#_x0000_t75" style="height:42.85pt;width:91.7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3" ShapeID="_x0000_i1040" DrawAspect="Content" ObjectID="_1468075732" r:id="rId26">
            <o:LockedField>false</o:LockedField>
          </o:OLEObject>
        </w:object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Вариант 1</w:t>
      </w:r>
    </w:p>
    <w:p>
      <w:pPr>
        <w:jc w:val="left"/>
        <w:rPr>
          <w:rFonts w:ascii="Times New Roman" w:hAnsi="Times New Roman"/>
          <w:position w:val="-30"/>
          <w:sz w:val="28"/>
          <w:szCs w:val="28"/>
        </w:rPr>
      </w:pPr>
      <w:r>
        <w:rPr>
          <w:rFonts w:ascii="Times New Roman" w:hAnsi="Times New Roman"/>
          <w:position w:val="-30"/>
          <w:sz w:val="28"/>
          <w:szCs w:val="28"/>
        </w:rPr>
        <w:object>
          <v:shape id="_x0000_i1044" o:spt="75" type="#_x0000_t75" style="height:40.2pt;width:139.4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3" ShapeID="_x0000_i1044" DrawAspect="Content" ObjectID="_1468075733" r:id="rId30">
            <o:LockedField>false</o:LockedField>
          </o:OLEObject>
        </w:object>
      </w:r>
      <w:r>
        <w:rPr>
          <w:rFonts w:hint="default" w:ascii="Times New Roman" w:hAnsi="Times New Roman"/>
          <w:position w:val="-30"/>
          <w:sz w:val="28"/>
          <w:szCs w:val="28"/>
          <w:lang w:val="ru-RU"/>
        </w:rPr>
        <w:t xml:space="preserve">           </w:t>
      </w:r>
      <w:r>
        <w:rPr>
          <w:rFonts w:ascii="Times New Roman" w:hAnsi="Times New Roman"/>
          <w:position w:val="-30"/>
          <w:sz w:val="28"/>
          <w:szCs w:val="28"/>
        </w:rPr>
        <w:object>
          <v:shape id="_x0000_i1045" o:spt="75" type="#_x0000_t75" style="height:45.35pt;width:105.25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3" ShapeID="_x0000_i1045" DrawAspect="Content" ObjectID="_1468075734" r:id="rId32">
            <o:LockedField>false</o:LockedField>
          </o:OLEObject>
        </w:object>
      </w: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9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0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7" w:name="_GoBack"/>
      <w:bookmarkEnd w:id="17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E335E4"/>
    <w:rsid w:val="359D4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unhideWhenUsed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wmf"/><Relationship Id="rId8" Type="http://schemas.openxmlformats.org/officeDocument/2006/relationships/oleObject" Target="embeddings/oleObject2.bin"/><Relationship Id="rId7" Type="http://schemas.openxmlformats.org/officeDocument/2006/relationships/image" Target="media/image1.w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image" Target="media/image20.png"/><Relationship Id="rId34" Type="http://schemas.openxmlformats.org/officeDocument/2006/relationships/image" Target="media/image19.png"/><Relationship Id="rId33" Type="http://schemas.openxmlformats.org/officeDocument/2006/relationships/image" Target="media/image18.wmf"/><Relationship Id="rId32" Type="http://schemas.openxmlformats.org/officeDocument/2006/relationships/oleObject" Target="embeddings/oleObject10.bin"/><Relationship Id="rId31" Type="http://schemas.openxmlformats.org/officeDocument/2006/relationships/image" Target="media/image17.wmf"/><Relationship Id="rId30" Type="http://schemas.openxmlformats.org/officeDocument/2006/relationships/oleObject" Target="embeddings/oleObject9.bin"/><Relationship Id="rId3" Type="http://schemas.openxmlformats.org/officeDocument/2006/relationships/footnotes" Target="footnotes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wmf"/><Relationship Id="rId26" Type="http://schemas.openxmlformats.org/officeDocument/2006/relationships/oleObject" Target="embeddings/oleObject8.bin"/><Relationship Id="rId25" Type="http://schemas.openxmlformats.org/officeDocument/2006/relationships/image" Target="media/image13.wmf"/><Relationship Id="rId24" Type="http://schemas.openxmlformats.org/officeDocument/2006/relationships/oleObject" Target="embeddings/oleObject7.bin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wmf"/><Relationship Id="rId20" Type="http://schemas.openxmlformats.org/officeDocument/2006/relationships/oleObject" Target="embeddings/oleObject6.bin"/><Relationship Id="rId2" Type="http://schemas.openxmlformats.org/officeDocument/2006/relationships/settings" Target="settings.xml"/><Relationship Id="rId19" Type="http://schemas.openxmlformats.org/officeDocument/2006/relationships/image" Target="media/image9.wmf"/><Relationship Id="rId18" Type="http://schemas.openxmlformats.org/officeDocument/2006/relationships/oleObject" Target="embeddings/oleObject5.bin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wmf"/><Relationship Id="rId14" Type="http://schemas.openxmlformats.org/officeDocument/2006/relationships/oleObject" Target="embeddings/oleObject4.bin"/><Relationship Id="rId13" Type="http://schemas.openxmlformats.org/officeDocument/2006/relationships/image" Target="media/image5.wmf"/><Relationship Id="rId12" Type="http://schemas.openxmlformats.org/officeDocument/2006/relationships/oleObject" Target="embeddings/oleObject3.bin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2023-09-20T14:02:46Z</dcterms:created>
  <dc:creator>denis</dc:creator>
  <cp:lastModifiedBy>denis</cp:lastModifiedBy>
  <dcterms:modified xsi:type="dcterms:W3CDTF">2023-09-20T14:27:15Z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6EA25CB4DE7D4B3CA86729F1011BF6C4_12</vt:lpwstr>
  </property>
</Properties>
</file>