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xml:space="preserve">, OC43 and 229E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0"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1" w:author="kistlerk" w:date="2020-12-19T12:11:00Z">
        <w:r w:rsidDel="00FF3D7B">
          <w:rPr>
            <w:color w:val="000000"/>
          </w:rPr>
          <w:delInstrText xml:space="preserve"> HYPERLINK "https://paperpile.com/c/XP3jQC/djjU+xYTp" \h </w:delInstrText>
        </w:r>
      </w:del>
      <w:ins w:id="2" w:author="kistlerk" w:date="2020-12-19T12:12:00Z">
        <w:r w:rsidR="00FF3D7B">
          <w:rPr>
            <w:color w:val="000000"/>
          </w:rPr>
        </w:r>
      </w:ins>
      <w:r>
        <w:rPr>
          <w:color w:val="000000"/>
        </w:rPr>
        <w:fldChar w:fldCharType="separate"/>
      </w:r>
      <w:ins w:id="3" w:author="kistlerk" w:date="2020-12-19T12:12:00Z">
        <w:r w:rsidR="00FF3D7B">
          <w:rPr>
            <w:noProof/>
            <w:color w:val="000000"/>
          </w:rPr>
          <w:t>(McIntosh 1974; Heikkinen and Järvinen 2003)</w:t>
        </w:r>
      </w:ins>
      <w:del w:id="4"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5"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6" w:author="kistlerk" w:date="2020-12-19T12:11:00Z">
        <w:r w:rsidDel="00FF3D7B">
          <w:rPr>
            <w:color w:val="000000"/>
          </w:rPr>
          <w:delInstrText xml:space="preserve"> HYPERLINK "https://paperpile.com/c/XP3jQC/26Tz+Wfjf" \h </w:delInstrText>
        </w:r>
      </w:del>
      <w:ins w:id="7" w:author="kistlerk" w:date="2020-12-19T12:12:00Z">
        <w:r w:rsidR="00FF3D7B">
          <w:rPr>
            <w:color w:val="000000"/>
          </w:rPr>
        </w:r>
      </w:ins>
      <w:r>
        <w:rPr>
          <w:color w:val="000000"/>
        </w:rPr>
        <w:fldChar w:fldCharType="separate"/>
      </w:r>
      <w:ins w:id="8" w:author="kistlerk" w:date="2020-12-19T12:12:00Z">
        <w:r w:rsidR="00FF3D7B">
          <w:rPr>
            <w:noProof/>
            <w:color w:val="000000"/>
          </w:rPr>
          <w:t>(Monto and Lim 1974; Hamre and Beem 1972)</w:t>
        </w:r>
      </w:ins>
      <w:del w:id="9"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0"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1" w:author="kistlerk" w:date="2020-12-19T12:11:00Z">
        <w:r w:rsidDel="00FF3D7B">
          <w:rPr>
            <w:color w:val="000000"/>
          </w:rPr>
          <w:delInstrText xml:space="preserve"> HYPERLINK "https://paperpile.com/c/XP3jQC/6JUk" \h </w:delInstrText>
        </w:r>
      </w:del>
      <w:ins w:id="12" w:author="kistlerk" w:date="2020-12-19T12:12:00Z">
        <w:r w:rsidR="00FF3D7B">
          <w:rPr>
            <w:color w:val="000000"/>
          </w:rPr>
        </w:r>
      </w:ins>
      <w:r>
        <w:rPr>
          <w:color w:val="000000"/>
        </w:rPr>
        <w:fldChar w:fldCharType="separate"/>
      </w:r>
      <w:ins w:id="13" w:author="kistlerk" w:date="2020-12-19T12:12:00Z">
        <w:r w:rsidR="00FF3D7B">
          <w:rPr>
            <w:noProof/>
            <w:color w:val="000000"/>
          </w:rPr>
          <w:t>(Liu, Liang, and Fung 2020)</w:t>
        </w:r>
      </w:ins>
      <w:del w:id="14"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5"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6" w:author="kistlerk" w:date="2020-12-19T12:12:00Z">
        <w:r w:rsidDel="00FF3D7B">
          <w:rPr>
            <w:color w:val="000000"/>
          </w:rPr>
          <w:delInstrText xml:space="preserve"> HYPERLINK "https://paperpile.com/c/XP3jQC/Mei3" \h </w:delInstrText>
        </w:r>
      </w:del>
      <w:ins w:id="17" w:author="kistlerk" w:date="2020-12-19T12:12:00Z">
        <w:r w:rsidR="00FF3D7B">
          <w:rPr>
            <w:color w:val="000000"/>
          </w:rPr>
        </w:r>
      </w:ins>
      <w:r>
        <w:rPr>
          <w:color w:val="000000"/>
        </w:rPr>
        <w:fldChar w:fldCharType="separate"/>
      </w:r>
      <w:ins w:id="18" w:author="kistlerk" w:date="2020-12-19T12:12:00Z">
        <w:r w:rsidR="00FF3D7B">
          <w:rPr>
            <w:noProof/>
            <w:color w:val="000000"/>
          </w:rPr>
          <w:t>(Krammer 2020)</w:t>
        </w:r>
      </w:ins>
      <w:del w:id="19"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0"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1" w:author="kistlerk" w:date="2020-12-19T12:12:00Z">
        <w:r w:rsidDel="00FF3D7B">
          <w:rPr>
            <w:color w:val="000000"/>
          </w:rPr>
          <w:delInstrText xml:space="preserve"> HYPERLINK "https://paperpile.com/c/XP3jQC/qj7z" \h </w:delInstrText>
        </w:r>
      </w:del>
      <w:ins w:id="22" w:author="kistlerk" w:date="2020-12-19T12:12:00Z">
        <w:r w:rsidR="00FF3D7B">
          <w:rPr>
            <w:color w:val="000000"/>
          </w:rPr>
        </w:r>
      </w:ins>
      <w:r>
        <w:rPr>
          <w:color w:val="000000"/>
        </w:rPr>
        <w:fldChar w:fldCharType="separate"/>
      </w:r>
      <w:ins w:id="23" w:author="kistlerk" w:date="2020-12-19T12:12:00Z">
        <w:r w:rsidR="00FF3D7B">
          <w:rPr>
            <w:noProof/>
            <w:color w:val="000000"/>
          </w:rPr>
          <w:t>(Li 2016)</w:t>
        </w:r>
      </w:ins>
      <w:del w:id="24"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5"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6" w:author="kistlerk" w:date="2020-12-19T12:12:00Z">
        <w:r w:rsidDel="00FF3D7B">
          <w:rPr>
            <w:color w:val="000000"/>
          </w:rPr>
          <w:delInstrText xml:space="preserve"> HYPERLINK "https://paperpile.com/c/XP3jQC/5srz" \h </w:delInstrText>
        </w:r>
      </w:del>
      <w:ins w:id="27" w:author="kistlerk" w:date="2020-12-19T12:12:00Z">
        <w:r w:rsidR="00FF3D7B">
          <w:rPr>
            <w:color w:val="000000"/>
          </w:rPr>
        </w:r>
      </w:ins>
      <w:r>
        <w:rPr>
          <w:color w:val="000000"/>
        </w:rPr>
        <w:fldChar w:fldCharType="separate"/>
      </w:r>
      <w:ins w:id="28" w:author="kistlerk" w:date="2020-12-19T12:12:00Z">
        <w:r w:rsidR="00FF3D7B">
          <w:rPr>
            <w:noProof/>
            <w:color w:val="000000"/>
          </w:rPr>
          <w:t xml:space="preserve">(Woo et al. </w:t>
        </w:r>
        <w:r w:rsidR="00FF3D7B">
          <w:rPr>
            <w:noProof/>
            <w:color w:val="000000"/>
          </w:rPr>
          <w:lastRenderedPageBreak/>
          <w:t>2009)</w:t>
        </w:r>
      </w:ins>
      <w:del w:id="29"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0"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1" w:author="kistlerk" w:date="2020-12-19T12:12:00Z">
        <w:r w:rsidDel="00FF3D7B">
          <w:rPr>
            <w:color w:val="000000"/>
          </w:rPr>
          <w:delInstrText xml:space="preserve"> HYPERLINK "https://paperpile.com/c/XP3jQC/c13U" \h </w:delInstrText>
        </w:r>
      </w:del>
      <w:ins w:id="32" w:author="kistlerk" w:date="2020-12-19T12:12:00Z">
        <w:r w:rsidR="00FF3D7B">
          <w:rPr>
            <w:color w:val="000000"/>
          </w:rPr>
        </w:r>
      </w:ins>
      <w:r>
        <w:rPr>
          <w:color w:val="000000"/>
        </w:rPr>
        <w:fldChar w:fldCharType="separate"/>
      </w:r>
      <w:ins w:id="33" w:author="kistlerk" w:date="2020-12-19T12:12:00Z">
        <w:r w:rsidR="00FF3D7B">
          <w:rPr>
            <w:noProof/>
            <w:color w:val="000000"/>
          </w:rPr>
          <w:t>(Drake 1993)</w:t>
        </w:r>
      </w:ins>
      <w:del w:id="34"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5"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6" w:author="kistlerk" w:date="2020-12-19T12:12:00Z">
        <w:r w:rsidDel="00FF3D7B">
          <w:rPr>
            <w:color w:val="000000"/>
          </w:rPr>
          <w:delInstrText xml:space="preserve"> HYPERLINK "https://paperpile.com/c/XP3jQC/Kbjg" \h </w:delInstrText>
        </w:r>
      </w:del>
      <w:ins w:id="37" w:author="kistlerk" w:date="2020-12-19T12:12:00Z">
        <w:r w:rsidR="00FF3D7B">
          <w:rPr>
            <w:color w:val="000000"/>
          </w:rPr>
        </w:r>
      </w:ins>
      <w:r>
        <w:rPr>
          <w:color w:val="000000"/>
        </w:rPr>
        <w:fldChar w:fldCharType="separate"/>
      </w:r>
      <w:ins w:id="38" w:author="kistlerk" w:date="2020-12-19T12:12:00Z">
        <w:r w:rsidR="00FF3D7B">
          <w:rPr>
            <w:noProof/>
            <w:color w:val="000000"/>
          </w:rPr>
          <w:t>(Pasternak, Spaan, and Snijder 2006)</w:t>
        </w:r>
      </w:ins>
      <w:del w:id="39"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0"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1" w:author="kistlerk" w:date="2020-12-19T12:12:00Z">
        <w:r w:rsidDel="00FF3D7B">
          <w:rPr>
            <w:color w:val="000000"/>
          </w:rPr>
          <w:delInstrText xml:space="preserve"> HYPERLINK "https://paperpile.com/c/XP3jQC/5srz+0LG6" \h </w:delInstrText>
        </w:r>
      </w:del>
      <w:ins w:id="42" w:author="kistlerk" w:date="2020-12-19T12:12:00Z">
        <w:r w:rsidR="00FF3D7B">
          <w:rPr>
            <w:color w:val="000000"/>
          </w:rPr>
        </w:r>
      </w:ins>
      <w:r>
        <w:rPr>
          <w:color w:val="000000"/>
        </w:rPr>
        <w:fldChar w:fldCharType="separate"/>
      </w:r>
      <w:ins w:id="43" w:author="kistlerk" w:date="2020-12-19T12:12:00Z">
        <w:r w:rsidR="00FF3D7B">
          <w:rPr>
            <w:noProof/>
            <w:color w:val="000000"/>
          </w:rPr>
          <w:t>(Woo et al. 2009; Hon et al. 2008)</w:t>
        </w:r>
      </w:ins>
      <w:del w:id="44"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5"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6" w:author="kistlerk" w:date="2020-12-19T12:12:00Z">
        <w:r w:rsidDel="00FF3D7B">
          <w:rPr>
            <w:color w:val="000000"/>
          </w:rPr>
          <w:delInstrText xml:space="preserve"> HYPERLINK "https://paperpile.com/c/XP3jQC/Fnvh" \h </w:delInstrText>
        </w:r>
      </w:del>
      <w:ins w:id="47" w:author="kistlerk" w:date="2020-12-19T12:12:00Z">
        <w:r w:rsidR="00FF3D7B">
          <w:rPr>
            <w:color w:val="000000"/>
          </w:rPr>
        </w:r>
      </w:ins>
      <w:r>
        <w:rPr>
          <w:color w:val="000000"/>
        </w:rPr>
        <w:fldChar w:fldCharType="separate"/>
      </w:r>
      <w:ins w:id="48" w:author="kistlerk" w:date="2020-12-19T12:12:00Z">
        <w:r w:rsidR="00FF3D7B">
          <w:rPr>
            <w:noProof/>
            <w:color w:val="000000"/>
          </w:rPr>
          <w:t>(Smith et al. 2004)</w:t>
        </w:r>
      </w:ins>
      <w:del w:id="49"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0"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1" w:author="kistlerk" w:date="2020-12-19T12:12:00Z">
        <w:r w:rsidDel="00FF3D7B">
          <w:rPr>
            <w:color w:val="000000"/>
          </w:rPr>
          <w:delInstrText xml:space="preserve"> HYPERLINK "https://paperpile.com/c/XP3jQC/Fnvh" \h </w:delInstrText>
        </w:r>
      </w:del>
      <w:ins w:id="52" w:author="kistlerk" w:date="2020-12-19T12:12:00Z">
        <w:r w:rsidR="00FF3D7B">
          <w:rPr>
            <w:color w:val="000000"/>
          </w:rPr>
        </w:r>
      </w:ins>
      <w:r>
        <w:rPr>
          <w:color w:val="000000"/>
        </w:rPr>
        <w:fldChar w:fldCharType="separate"/>
      </w:r>
      <w:ins w:id="53" w:author="kistlerk" w:date="2020-12-19T12:12:00Z">
        <w:r w:rsidR="00FF3D7B">
          <w:rPr>
            <w:noProof/>
            <w:color w:val="000000"/>
          </w:rPr>
          <w:t>(Smith et al. 2004)</w:t>
        </w:r>
      </w:ins>
      <w:del w:id="54" w:author="kistlerk" w:date="2020-12-19T12:12:00Z">
        <w:r w:rsidDel="00FF3D7B">
          <w:rPr>
            <w:noProof/>
            <w:color w:val="000000"/>
          </w:rPr>
          <w:delText>(Smith et al. 2004)</w:delText>
        </w:r>
      </w:del>
      <w:r>
        <w:rPr>
          <w:color w:val="000000"/>
        </w:rPr>
        <w:fldChar w:fldCharType="end"/>
      </w:r>
      <w:r>
        <w:t xml:space="preserve">, evolve antigenically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5"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6" w:author="kistlerk" w:date="2020-12-19T12:12:00Z">
        <w:r w:rsidDel="00FF3D7B">
          <w:rPr>
            <w:color w:val="000000"/>
          </w:rPr>
          <w:delInstrText xml:space="preserve"> HYPERLINK "https://paperpile.com/c/XP3jQC/qGRT" \h </w:delInstrText>
        </w:r>
      </w:del>
      <w:ins w:id="57" w:author="kistlerk" w:date="2020-12-19T12:12:00Z">
        <w:r w:rsidR="00FF3D7B">
          <w:rPr>
            <w:color w:val="000000"/>
          </w:rPr>
        </w:r>
      </w:ins>
      <w:r>
        <w:rPr>
          <w:color w:val="000000"/>
        </w:rPr>
        <w:fldChar w:fldCharType="separate"/>
      </w:r>
      <w:ins w:id="58" w:author="kistlerk" w:date="2020-12-19T12:12:00Z">
        <w:r w:rsidR="00FF3D7B">
          <w:rPr>
            <w:noProof/>
            <w:color w:val="000000"/>
          </w:rPr>
          <w:t>(Fulton et al. 2015a)</w:t>
        </w:r>
      </w:ins>
      <w:del w:id="59"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0"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1" w:author="kistlerk" w:date="2020-12-19T12:12:00Z">
        <w:r w:rsidDel="00FF3D7B">
          <w:rPr>
            <w:color w:val="000000"/>
          </w:rPr>
          <w:delInstrText xml:space="preserve"> HYPERLINK "https://paperpile.com/c/XP3jQC/AEGo" \h </w:delInstrText>
        </w:r>
      </w:del>
      <w:ins w:id="62" w:author="kistlerk" w:date="2020-12-19T12:12:00Z">
        <w:r w:rsidR="00FF3D7B">
          <w:rPr>
            <w:color w:val="000000"/>
          </w:rPr>
        </w:r>
      </w:ins>
      <w:r>
        <w:rPr>
          <w:color w:val="000000"/>
        </w:rPr>
        <w:fldChar w:fldCharType="separate"/>
      </w:r>
      <w:ins w:id="63" w:author="kistlerk" w:date="2020-12-19T12:12:00Z">
        <w:r w:rsidR="00FF3D7B">
          <w:rPr>
            <w:noProof/>
            <w:color w:val="000000"/>
          </w:rPr>
          <w:t>(Reed 1984)</w:t>
        </w:r>
      </w:ins>
      <w:del w:id="64"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2D395D" w:rsidRDefault="00104672">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5"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66" w:author="kistlerk" w:date="2020-12-19T12:12:00Z">
        <w:r w:rsidDel="00FF3D7B">
          <w:rPr>
            <w:color w:val="000000"/>
          </w:rPr>
          <w:delInstrText xml:space="preserve"> HYPERLINK "https://paperpile.com/c/XP3jQC/vLU9+PxoP+5wQE" \h </w:delInstrText>
        </w:r>
      </w:del>
      <w:ins w:id="67" w:author="kistlerk" w:date="2020-12-19T12:12:00Z">
        <w:r w:rsidR="00FF3D7B">
          <w:rPr>
            <w:color w:val="000000"/>
          </w:rPr>
        </w:r>
      </w:ins>
      <w:r>
        <w:rPr>
          <w:color w:val="000000"/>
        </w:rPr>
        <w:fldChar w:fldCharType="separate"/>
      </w:r>
      <w:ins w:id="68" w:author="kistlerk" w:date="2020-12-19T12:12:00Z">
        <w:r w:rsidR="00FF3D7B">
          <w:rPr>
            <w:noProof/>
            <w:color w:val="000000"/>
          </w:rPr>
          <w:t>(Lau et al. 2011; Zhang et al. 2015; Zhu et al. 2018)</w:t>
        </w:r>
      </w:ins>
      <w:del w:id="69"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0"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1" w:author="kistlerk" w:date="2020-12-19T12:12:00Z">
        <w:r w:rsidDel="00FF3D7B">
          <w:rPr>
            <w:color w:val="000000"/>
          </w:rPr>
          <w:delInstrText xml:space="preserve"> HYPERLINK "https://paperpile.com/c/XP3jQC/wcsO" \h </w:delInstrText>
        </w:r>
      </w:del>
      <w:ins w:id="72" w:author="kistlerk" w:date="2020-12-19T12:12:00Z">
        <w:r w:rsidR="00FF3D7B">
          <w:rPr>
            <w:color w:val="000000"/>
          </w:rPr>
        </w:r>
      </w:ins>
      <w:r>
        <w:rPr>
          <w:color w:val="000000"/>
        </w:rPr>
        <w:fldChar w:fldCharType="separate"/>
      </w:r>
      <w:ins w:id="73" w:author="kistlerk" w:date="2020-12-19T12:12:00Z">
        <w:r w:rsidR="00FF3D7B">
          <w:rPr>
            <w:noProof/>
            <w:color w:val="000000"/>
          </w:rPr>
          <w:t>(Ren et al. 2015)</w:t>
        </w:r>
      </w:ins>
      <w:del w:id="74"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5"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76" w:author="kistlerk" w:date="2020-12-19T12:12:00Z">
        <w:r w:rsidDel="00FF3D7B">
          <w:rPr>
            <w:color w:val="000000"/>
          </w:rPr>
          <w:delInstrText xml:space="preserve"> HYPERLINK "https://paperpile.com/c/XP3jQC/YPRA" \h </w:delInstrText>
        </w:r>
      </w:del>
      <w:ins w:id="77" w:author="kistlerk" w:date="2020-12-19T12:12:00Z">
        <w:r w:rsidR="00FF3D7B">
          <w:rPr>
            <w:color w:val="000000"/>
          </w:rPr>
        </w:r>
      </w:ins>
      <w:r>
        <w:rPr>
          <w:color w:val="000000"/>
        </w:rPr>
        <w:fldChar w:fldCharType="separate"/>
      </w:r>
      <w:ins w:id="78" w:author="kistlerk" w:date="2020-12-19T12:12:00Z">
        <w:r w:rsidR="00FF3D7B">
          <w:rPr>
            <w:noProof/>
            <w:color w:val="000000"/>
          </w:rPr>
          <w:t>(Chibo and Birch 2006)</w:t>
        </w:r>
      </w:ins>
      <w:del w:id="79"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0"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1" w:author="kistlerk" w:date="2020-12-19T12:12:00Z">
        <w:r w:rsidDel="00FF3D7B">
          <w:rPr>
            <w:color w:val="000000"/>
          </w:rPr>
          <w:delInstrText xml:space="preserve"> HYPERLINK "https://paperpile.com/c/XP3jQC/XLEo" \h </w:delInstrText>
        </w:r>
      </w:del>
      <w:ins w:id="82" w:author="kistlerk" w:date="2020-12-19T12:12:00Z">
        <w:r w:rsidR="00FF3D7B">
          <w:rPr>
            <w:color w:val="000000"/>
          </w:rPr>
        </w:r>
      </w:ins>
      <w:r>
        <w:rPr>
          <w:color w:val="000000"/>
        </w:rPr>
        <w:fldChar w:fldCharType="separate"/>
      </w:r>
      <w:ins w:id="83" w:author="kistlerk" w:date="2020-12-19T12:12:00Z">
        <w:r w:rsidR="00FF3D7B">
          <w:rPr>
            <w:noProof/>
            <w:color w:val="000000"/>
          </w:rPr>
          <w:t>(Komabayashi et al. 2020)</w:t>
        </w:r>
      </w:ins>
      <w:del w:id="84" w:author="kistlerk" w:date="2020-12-19T12:12:00Z">
        <w:r w:rsidDel="00FF3D7B">
          <w:rPr>
            <w:noProof/>
            <w:color w:val="000000"/>
          </w:rPr>
          <w:delText>(Komabayashi et al. 2020)</w:delText>
        </w:r>
      </w:del>
      <w:r>
        <w:rPr>
          <w:color w:val="000000"/>
        </w:rPr>
        <w:fldChar w:fldCharType="end"/>
      </w:r>
      <w:r>
        <w:t>.</w:t>
      </w:r>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w:t>
      </w:r>
      <w:r>
        <w:lastRenderedPageBreak/>
        <w:t xml:space="preserve">the intention of identifying positive selection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85"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86" w:author="kistlerk" w:date="2020-12-19T12:12:00Z">
        <w:r w:rsidDel="00FF3D7B">
          <w:rPr>
            <w:color w:val="000000"/>
          </w:rPr>
          <w:delInstrText xml:space="preserve"> HYPERLINK "https://paperpile.com/c/XP3jQC/PxoP+XLEo+vLU9" \h </w:delInstrText>
        </w:r>
      </w:del>
      <w:ins w:id="87" w:author="kistlerk" w:date="2020-12-19T12:12:00Z">
        <w:r w:rsidR="00FF3D7B">
          <w:rPr>
            <w:color w:val="000000"/>
          </w:rPr>
        </w:r>
      </w:ins>
      <w:r>
        <w:rPr>
          <w:color w:val="000000"/>
        </w:rPr>
        <w:fldChar w:fldCharType="separate"/>
      </w:r>
      <w:ins w:id="88" w:author="kistlerk" w:date="2020-12-19T12:12:00Z">
        <w:r w:rsidR="00FF3D7B">
          <w:rPr>
            <w:noProof/>
            <w:color w:val="000000"/>
          </w:rPr>
          <w:t>(Zhang et al. 2015; Komabayashi et al. 2020; Lau et al. 2011)</w:t>
        </w:r>
      </w:ins>
      <w:del w:id="89" w:author="kistlerk" w:date="2020-12-19T12:12:00Z">
        <w:r w:rsidDel="00FF3D7B">
          <w:rPr>
            <w:noProof/>
            <w:color w:val="000000"/>
          </w:rPr>
          <w:delText>(Zhang et al. 2015; Komabayashi et al. 2020; Lau et al. 2011)</w:delText>
        </w:r>
      </w:del>
      <w:r>
        <w:rPr>
          <w:color w:val="000000"/>
        </w:rPr>
        <w:fldChar w:fldCharType="end"/>
      </w:r>
      <w:r>
        <w:t>. The phylogeny of OC43 bifurcates immediately from the root (Fig</w:t>
      </w:r>
      <w:ins w:id="90" w:author="kistlerk [2]" w:date="2020-12-18T16:04:00Z">
        <w:r w:rsidR="004F4892">
          <w:t>ure</w:t>
        </w:r>
      </w:ins>
      <w:del w:id="91"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92" w:author="kistlerk [2]" w:date="2020-12-18T16:03:00Z">
        <w:r w:rsidR="004F4892">
          <w:t>ure</w:t>
        </w:r>
      </w:ins>
      <w:del w:id="93" w:author="kistlerk [2]" w:date="2020-12-18T16:03:00Z">
        <w:r w:rsidDel="004F4892">
          <w:delText>.</w:delText>
        </w:r>
      </w:del>
      <w:r>
        <w:t xml:space="preserve"> 1).</w:t>
      </w:r>
    </w:p>
    <w:p w:rsidR="002D395D" w:rsidRDefault="002D395D"/>
    <w:p w:rsidR="00196C53" w:rsidRDefault="00104672">
      <w:pPr>
        <w:rPr>
          <w:ins w:id="94"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95"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96" w:author="kistlerk" w:date="2020-12-19T12:12:00Z">
        <w:r w:rsidDel="00FF3D7B">
          <w:rPr>
            <w:color w:val="000000"/>
          </w:rPr>
          <w:delInstrText xml:space="preserve"> HYPERLINK "https://paperpile.com/c/XP3jQC/Kbjg+0LG6+vLU9" \h </w:delInstrText>
        </w:r>
      </w:del>
      <w:ins w:id="97" w:author="kistlerk" w:date="2020-12-19T12:12:00Z">
        <w:r w:rsidR="00FF3D7B">
          <w:rPr>
            <w:color w:val="000000"/>
          </w:rPr>
        </w:r>
      </w:ins>
      <w:r>
        <w:rPr>
          <w:color w:val="000000"/>
        </w:rPr>
        <w:fldChar w:fldCharType="separate"/>
      </w:r>
      <w:ins w:id="98" w:author="kistlerk" w:date="2020-12-19T12:12:00Z">
        <w:r w:rsidR="00FF3D7B">
          <w:rPr>
            <w:noProof/>
            <w:color w:val="000000"/>
          </w:rPr>
          <w:t>(Pasternak, Spaan, and Snijder 2006; Hon et al. 2008; Lau et al. 2011)</w:t>
        </w:r>
      </w:ins>
      <w:del w:id="99"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00"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01" w:author="kistlerk" w:date="2020-12-19T12:12:00Z">
        <w:r w:rsidDel="00FF3D7B">
          <w:rPr>
            <w:color w:val="000000"/>
          </w:rPr>
          <w:delInstrText xml:space="preserve"> HYPERLINK "https://paperpile.com/c/XP3jQC/iO5A" \h </w:delInstrText>
        </w:r>
      </w:del>
      <w:ins w:id="102" w:author="kistlerk" w:date="2020-12-19T12:12:00Z">
        <w:r w:rsidR="00FF3D7B">
          <w:rPr>
            <w:color w:val="000000"/>
          </w:rPr>
        </w:r>
      </w:ins>
      <w:r>
        <w:rPr>
          <w:color w:val="000000"/>
        </w:rPr>
        <w:fldChar w:fldCharType="separate"/>
      </w:r>
      <w:ins w:id="103" w:author="kistlerk" w:date="2020-12-19T12:12:00Z">
        <w:r w:rsidR="00FF3D7B">
          <w:rPr>
            <w:noProof/>
            <w:color w:val="000000"/>
          </w:rPr>
          <w:t>(Kosakovsky Pond et al. 2006)</w:t>
        </w:r>
      </w:ins>
      <w:del w:id="104"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05" w:author="kistlerk [2]" w:date="2020-12-18T16:03:00Z">
        <w:r w:rsidR="004F4892">
          <w:t>ure</w:t>
        </w:r>
      </w:ins>
      <w:del w:id="106" w:author="kistlerk [2]" w:date="2020-12-18T16:03:00Z">
        <w:r w:rsidDel="004F4892">
          <w:delText>.</w:delText>
        </w:r>
      </w:del>
      <w:r>
        <w:t xml:space="preserve"> 1</w:t>
      </w:r>
      <w:ins w:id="107" w:author="kistlerk [2]" w:date="2020-12-18T16:03:00Z">
        <w:r w:rsidR="004F4892">
          <w:t>- figure</w:t>
        </w:r>
      </w:ins>
      <w:r>
        <w:t xml:space="preserve"> </w:t>
      </w:r>
      <w:del w:id="108" w:author="kistlerk [2]" w:date="2020-12-18T16:03:00Z">
        <w:r w:rsidDel="004F4892">
          <w:delText xml:space="preserve">Supplement </w:delText>
        </w:r>
      </w:del>
      <w:ins w:id="109" w:author="kistlerk [2]" w:date="2020-12-18T16:03:00Z">
        <w:r w:rsidR="004F4892">
          <w:t xml:space="preserve">supplement </w:t>
        </w:r>
      </w:ins>
      <w:r>
        <w:t>1A). A comparison of the trees of the S1 and S2 sub-domains of spike shows more limited evidence for intragenic recombination (Fig</w:t>
      </w:r>
      <w:ins w:id="110" w:author="kistlerk [2]" w:date="2020-12-18T16:03:00Z">
        <w:r w:rsidR="004F4892">
          <w:t>ure</w:t>
        </w:r>
      </w:ins>
      <w:del w:id="111" w:author="kistlerk [2]" w:date="2020-12-18T16:03:00Z">
        <w:r w:rsidDel="004F4892">
          <w:delText>.</w:delText>
        </w:r>
      </w:del>
      <w:r>
        <w:t xml:space="preserve"> 1</w:t>
      </w:r>
      <w:ins w:id="112" w:author="kistlerk [2]" w:date="2020-12-18T16:03:00Z">
        <w:r w:rsidR="004F4892">
          <w:t xml:space="preserve">-figure </w:t>
        </w:r>
      </w:ins>
      <w:del w:id="113" w:author="kistlerk [2]" w:date="2020-12-18T16:03:00Z">
        <w:r w:rsidDel="004F4892">
          <w:delText xml:space="preserve"> </w:delText>
        </w:r>
      </w:del>
      <w:ins w:id="114" w:author="kistlerk [2]" w:date="2020-12-18T16:03:00Z">
        <w:r w:rsidR="004F4892">
          <w:t>s</w:t>
        </w:r>
      </w:ins>
      <w:del w:id="115"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16" w:author="kistlerk" w:date="2020-12-19T12:48:00Z">
        <w:r w:rsidR="007F289C">
          <w:t xml:space="preserve"> </w:t>
        </w:r>
      </w:ins>
      <w:del w:id="117"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18" w:author="kistlerk" w:date="2020-12-21T13:00:00Z"/>
        </w:rPr>
      </w:pPr>
    </w:p>
    <w:p w:rsidR="00196C53" w:rsidRDefault="00FB4503">
      <w:pPr>
        <w:rPr>
          <w:ins w:id="119" w:author="kistlerk" w:date="2020-12-21T12:55:00Z"/>
        </w:rPr>
      </w:pPr>
      <w:ins w:id="120" w:author="kistlerk" w:date="2020-12-21T13:01:00Z">
        <w:r>
          <w:t xml:space="preserve">Thus, </w:t>
        </w:r>
      </w:ins>
      <w:ins w:id="121" w:author="kistlerk" w:date="2020-12-21T13:04:00Z">
        <w:r>
          <w:t>in all of our analyses, we use</w:t>
        </w:r>
      </w:ins>
      <w:ins w:id="122" w:author="kistlerk" w:date="2020-12-21T13:01:00Z">
        <w:r>
          <w:t xml:space="preserve"> alignments and phylogenies of </w:t>
        </w:r>
      </w:ins>
      <w:ins w:id="123" w:author="kistlerk" w:date="2020-12-21T13:03:00Z">
        <w:r>
          <w:t xml:space="preserve">sequences of </w:t>
        </w:r>
      </w:ins>
      <w:ins w:id="124" w:author="kistlerk" w:date="2020-12-21T13:01:00Z">
        <w:r>
          <w:t>single gene</w:t>
        </w:r>
      </w:ins>
      <w:ins w:id="125" w:author="kistlerk" w:date="2020-12-21T13:02:00Z">
        <w:r>
          <w:t>s</w:t>
        </w:r>
      </w:ins>
      <w:ins w:id="126" w:author="kistlerk" w:date="2020-12-21T13:01:00Z">
        <w:r>
          <w:t xml:space="preserve"> (or genomic regions)</w:t>
        </w:r>
      </w:ins>
      <w:ins w:id="127" w:author="kistlerk" w:date="2020-12-21T13:03:00Z">
        <w:r>
          <w:t xml:space="preserve"> rather than whole genome sequences of isolates. We designate the</w:t>
        </w:r>
      </w:ins>
      <w:del w:id="128" w:author="kistlerk" w:date="2020-12-21T12:56:00Z">
        <w:r w:rsidR="00104672" w:rsidDel="00196C53">
          <w:delText xml:space="preserve"> </w:delText>
        </w:r>
      </w:del>
      <w:del w:id="129" w:author="kistlerk" w:date="2020-12-21T13:00:00Z">
        <w:r w:rsidR="00104672" w:rsidDel="00196C53">
          <w:delText>Because of this, we</w:delText>
        </w:r>
      </w:del>
      <w:del w:id="130" w:author="kistlerk" w:date="2020-12-21T13:03:00Z">
        <w:r w:rsidR="00104672" w:rsidDel="00FB4503">
          <w:delText xml:space="preserve"> designate the</w:delText>
        </w:r>
      </w:del>
      <w:r w:rsidR="00104672">
        <w:t xml:space="preserve"> lineage of </w:t>
      </w:r>
      <w:del w:id="131" w:author="kistlerk" w:date="2020-12-21T13:02:00Z">
        <w:r w:rsidR="00104672" w:rsidDel="00FB4503">
          <w:delText xml:space="preserve">each </w:delText>
        </w:r>
      </w:del>
      <w:ins w:id="132" w:author="kistlerk" w:date="2020-12-21T13:02:00Z">
        <w:r>
          <w:t>those</w:t>
        </w:r>
        <w:r>
          <w:t xml:space="preserve"> </w:t>
        </w:r>
      </w:ins>
      <w:r w:rsidR="00104672">
        <w:t>gene</w:t>
      </w:r>
      <w:ins w:id="133" w:author="kistlerk" w:date="2020-12-21T13:02:00Z">
        <w:r>
          <w:t>s (or genomic regions</w:t>
        </w:r>
      </w:ins>
      <w:ins w:id="134" w:author="kistlerk" w:date="2020-12-21T13:04:00Z">
        <w:r>
          <w:t xml:space="preserve">) </w:t>
        </w:r>
      </w:ins>
      <w:ins w:id="135" w:author="kistlerk" w:date="2020-12-21T13:05:00Z">
        <w:r>
          <w:t>based on the gene’s</w:t>
        </w:r>
      </w:ins>
      <w:del w:id="136" w:author="kistlerk" w:date="2020-12-21T13:04:00Z">
        <w:r w:rsidR="00104672" w:rsidDel="00FB4503">
          <w:delText xml:space="preserve"> separately, based on that gene’s</w:delText>
        </w:r>
      </w:del>
      <w:r w:rsidR="00104672">
        <w:t xml:space="preserve"> phylogeny. Though most isolates contain all genes from the same lineage, some isolates have, say, a lineage A spike gene and a lineage B </w:t>
      </w:r>
      <w:proofErr w:type="spellStart"/>
      <w:r w:rsidR="00104672">
        <w:t>RdRp</w:t>
      </w:r>
      <w:proofErr w:type="spellEnd"/>
      <w:r w:rsidR="00104672">
        <w:t xml:space="preserve"> gene. </w:t>
      </w:r>
    </w:p>
    <w:p w:rsidR="00196C53" w:rsidRDefault="00196C53">
      <w:pPr>
        <w:rPr>
          <w:ins w:id="137" w:author="kistlerk" w:date="2020-12-21T12:55:00Z"/>
        </w:rPr>
      </w:pPr>
    </w:p>
    <w:p w:rsidR="002D395D" w:rsidRDefault="00104672">
      <w:r>
        <w:t>This</w:t>
      </w:r>
      <w:ins w:id="138" w:author="kistlerk" w:date="2020-12-21T12:55:00Z">
        <w:r w:rsidR="00196C53">
          <w:t xml:space="preserve"> strategy</w:t>
        </w:r>
      </w:ins>
      <w:r>
        <w:t xml:space="preserve"> allows us to consider the evolution of each gene separately, and interrogate the selective pressures acting on them. 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139"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140" w:author="kistlerk" w:date="2020-12-19T12:12:00Z">
        <w:r w:rsidDel="00FF3D7B">
          <w:rPr>
            <w:color w:val="000000"/>
          </w:rPr>
          <w:delInstrText xml:space="preserve"> HYPERLINK "https://paperpile.com/c/XP3jQC/U6B3+T0oG" \h </w:delInstrText>
        </w:r>
      </w:del>
      <w:ins w:id="141" w:author="kistlerk" w:date="2020-12-19T12:12:00Z">
        <w:r w:rsidR="00FF3D7B">
          <w:rPr>
            <w:color w:val="000000"/>
          </w:rPr>
        </w:r>
      </w:ins>
      <w:r>
        <w:rPr>
          <w:color w:val="000000"/>
        </w:rPr>
        <w:fldChar w:fldCharType="separate"/>
      </w:r>
      <w:ins w:id="142" w:author="kistlerk" w:date="2020-12-19T12:12:00Z">
        <w:r w:rsidR="00FF3D7B">
          <w:rPr>
            <w:noProof/>
            <w:color w:val="000000"/>
          </w:rPr>
          <w:t>(Hofmann et al. 2006; Hulswit et al. 2019)</w:t>
        </w:r>
      </w:ins>
      <w:del w:id="143"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 w:rsidR="002D395D" w:rsidRDefault="00104672">
      <w:r>
        <w:t xml:space="preserve">Using phylogenies constructed from the spike gene, we tallied the number of independent amino acid substitutions at each position within spike. The average number of mutations per site is higher in S1 than S2 for </w:t>
      </w:r>
      <w:proofErr w:type="spellStart"/>
      <w:r>
        <w:t>HCoV</w:t>
      </w:r>
      <w:proofErr w:type="spellEnd"/>
      <w:r>
        <w:t xml:space="preserve"> lineages in OC43 and 229E (</w:t>
      </w:r>
      <w:del w:id="144" w:author="kistlerk [2]" w:date="2020-12-18T16:05:00Z">
        <w:r w:rsidDel="00A31B28">
          <w:delText>Fig</w:delText>
        </w:r>
      </w:del>
      <w:ins w:id="145" w:author="kistlerk [2]" w:date="2020-12-18T16:05:00Z">
        <w:r w:rsidR="00A31B28">
          <w:t>Figure</w:t>
        </w:r>
      </w:ins>
      <w:del w:id="146" w:author="kistlerk [2]" w:date="2020-12-18T16:05:00Z">
        <w:r w:rsidDel="00A31B28">
          <w:delText>.</w:delText>
        </w:r>
      </w:del>
      <w:r>
        <w:t xml:space="preserve"> 2A). A greater occurrence of repeated mutations is expected if some mutations within S1 confer immune avoidance. Not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147" w:author="kistlerk [2]" w:date="2020-12-18T16:05:00Z">
        <w:r w:rsidDel="00A31B28">
          <w:delText>Fig.</w:delText>
        </w:r>
      </w:del>
      <w:ins w:id="148" w:author="kistlerk [2]" w:date="2020-12-18T16:05:00Z">
        <w:r w:rsidR="00A31B28">
          <w:t>Figure</w:t>
        </w:r>
      </w:ins>
      <w:r>
        <w:t xml:space="preserve"> 2B and 2C). </w:t>
      </w:r>
    </w:p>
    <w:p w:rsidR="002D395D" w:rsidRDefault="002D395D"/>
    <w:p w:rsidR="002D395D" w:rsidRDefault="00104672">
      <w:pPr>
        <w:rPr>
          <w:ins w:id="149"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50"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151" w:author="kistlerk" w:date="2020-12-19T12:12:00Z">
        <w:r w:rsidDel="00FF3D7B">
          <w:rPr>
            <w:color w:val="000000"/>
          </w:rPr>
          <w:delInstrText xml:space="preserve"> HYPERLINK "https://paperpile.com/c/XP3jQC/dnvi" \h </w:delInstrText>
        </w:r>
      </w:del>
      <w:ins w:id="152" w:author="kistlerk" w:date="2020-12-19T12:12:00Z">
        <w:r w:rsidR="00FF3D7B">
          <w:rPr>
            <w:color w:val="000000"/>
          </w:rPr>
        </w:r>
      </w:ins>
      <w:r>
        <w:rPr>
          <w:color w:val="000000"/>
        </w:rPr>
        <w:fldChar w:fldCharType="separate"/>
      </w:r>
      <w:ins w:id="153" w:author="kistlerk" w:date="2020-12-19T12:12:00Z">
        <w:r w:rsidR="00FF3D7B">
          <w:rPr>
            <w:noProof/>
            <w:color w:val="000000"/>
          </w:rPr>
          <w:t>(Zanini et al. 2015)</w:t>
        </w:r>
      </w:ins>
      <w:del w:id="154" w:author="kistlerk" w:date="2020-12-19T12:12:00Z">
        <w:r w:rsidDel="00FF3D7B">
          <w:rPr>
            <w:noProof/>
            <w:color w:val="000000"/>
          </w:rPr>
          <w:delText>(Zanini et al. 2015)</w:delText>
        </w:r>
      </w:del>
      <w:r>
        <w:rPr>
          <w:color w:val="000000"/>
        </w:rPr>
        <w:fldChar w:fldCharType="end"/>
      </w:r>
      <w:r>
        <w:t xml:space="preserve">. The rate of nonsynonymous divergence is markedly higher within spike versus </w:t>
      </w:r>
      <w:proofErr w:type="spellStart"/>
      <w:r>
        <w:t>RdRp</w:t>
      </w:r>
      <w:proofErr w:type="spellEnd"/>
      <w:r>
        <w:t xml:space="preserve"> of 229E and OC43 lineage A (Fig</w:t>
      </w:r>
      <w:ins w:id="155" w:author="kistlerk [2]" w:date="2020-12-18T16:04:00Z">
        <w:r w:rsidR="00A31B28">
          <w:t>ure</w:t>
        </w:r>
      </w:ins>
      <w:del w:id="156"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157" w:author="kistlerk [2]" w:date="2020-12-18T16:05:00Z">
        <w:r w:rsidR="00A31B28">
          <w:t>ure</w:t>
        </w:r>
      </w:ins>
      <w:del w:id="158"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159" w:author="kistlerk" w:date="2020-12-19T12:56:00Z"/>
        </w:rPr>
      </w:pPr>
    </w:p>
    <w:p w:rsidR="007F289C" w:rsidDel="0019602E" w:rsidRDefault="00825015">
      <w:pPr>
        <w:rPr>
          <w:del w:id="160" w:author="kistlerk" w:date="2020-12-19T13:19:00Z"/>
        </w:rPr>
      </w:pPr>
      <w:ins w:id="161" w:author="kistlerk" w:date="2020-12-19T12:59:00Z">
        <w:r>
          <w:t xml:space="preserve">We compared our analysis of </w:t>
        </w:r>
      </w:ins>
      <w:ins w:id="162" w:author="kistlerk" w:date="2020-12-19T13:00:00Z">
        <w:r>
          <w:t>divergence to</w:t>
        </w:r>
      </w:ins>
      <w:ins w:id="163" w:author="kistlerk" w:date="2020-12-19T13:06:00Z">
        <w:r>
          <w:t xml:space="preserve"> the results</w:t>
        </w:r>
      </w:ins>
      <w:ins w:id="164" w:author="kistlerk" w:date="2020-12-19T13:00:00Z">
        <w:r>
          <w:t xml:space="preserve"> a</w:t>
        </w:r>
      </w:ins>
      <w:ins w:id="165" w:author="kistlerk" w:date="2020-12-19T13:05:00Z">
        <w:r>
          <w:t xml:space="preserve"> more standard approach for detecting positive selection on certain branches of a phylogeny.</w:t>
        </w:r>
      </w:ins>
      <w:ins w:id="166" w:author="kistlerk" w:date="2020-12-19T13:07:00Z">
        <w:r w:rsidR="003C0EAA">
          <w:t xml:space="preserve"> </w:t>
        </w:r>
      </w:ins>
      <w:ins w:id="167" w:author="kistlerk" w:date="2020-12-19T13:08:00Z">
        <w:r w:rsidR="003C0EAA">
          <w:t xml:space="preserve">This </w:t>
        </w:r>
      </w:ins>
      <w:ins w:id="168" w:author="kistlerk" w:date="2020-12-19T13:10:00Z">
        <w:r w:rsidR="003C0EAA">
          <w:t>approach</w:t>
        </w:r>
      </w:ins>
      <w:ins w:id="169" w:author="kistlerk" w:date="2020-12-19T13:08:00Z">
        <w:r w:rsidR="003C0EAA">
          <w:t>, called MEME, is</w:t>
        </w:r>
      </w:ins>
      <w:ins w:id="170" w:author="kistlerk" w:date="2020-12-19T13:00:00Z">
        <w:r>
          <w:t xml:space="preserve"> </w:t>
        </w:r>
      </w:ins>
      <w:ins w:id="171" w:author="kistlerk" w:date="2020-12-19T13:05:00Z">
        <w:r>
          <w:t>maximum-likelihood</w:t>
        </w:r>
      </w:ins>
      <w:ins w:id="172" w:author="kistlerk" w:date="2020-12-19T13:07:00Z">
        <w:r w:rsidR="003C0EAA">
          <w:t xml:space="preserve"> method</w:t>
        </w:r>
      </w:ins>
      <w:ins w:id="173" w:author="kistlerk" w:date="2020-12-19T13:05:00Z">
        <w:r w:rsidR="00F13E8C">
          <w:t xml:space="preserve"> </w:t>
        </w:r>
        <w:r>
          <w:t>which gives a</w:t>
        </w:r>
      </w:ins>
      <w:ins w:id="174" w:author="kistlerk" w:date="2020-12-19T13:06:00Z">
        <w:r>
          <w:t xml:space="preserve"> single</w:t>
        </w:r>
      </w:ins>
      <w:ins w:id="175" w:author="kistlerk" w:date="2020-12-19T12:59:00Z">
        <w:r>
          <w:t xml:space="preserve"> </w:t>
        </w:r>
        <w:proofErr w:type="spellStart"/>
        <w:r w:rsidRPr="00825015">
          <w:rPr>
            <w:i/>
            <w:rPrChange w:id="176" w:author="kistlerk" w:date="2020-12-19T13:06:00Z">
              <w:rPr/>
            </w:rPrChange>
          </w:rPr>
          <w:t>dN</w:t>
        </w:r>
        <w:proofErr w:type="spellEnd"/>
        <w:r w:rsidRPr="00825015">
          <w:rPr>
            <w:i/>
            <w:rPrChange w:id="177" w:author="kistlerk" w:date="2020-12-19T13:06:00Z">
              <w:rPr/>
            </w:rPrChange>
          </w:rPr>
          <w:t>/</w:t>
        </w:r>
        <w:proofErr w:type="spellStart"/>
        <w:r w:rsidRPr="00825015">
          <w:rPr>
            <w:i/>
            <w:rPrChange w:id="178" w:author="kistlerk" w:date="2020-12-19T13:06:00Z">
              <w:rPr/>
            </w:rPrChange>
          </w:rPr>
          <w:t>dS</w:t>
        </w:r>
        <w:proofErr w:type="spellEnd"/>
        <w:r>
          <w:t xml:space="preserve"> </w:t>
        </w:r>
      </w:ins>
      <w:ins w:id="179" w:author="kistlerk" w:date="2020-12-19T13:06:00Z">
        <w:r>
          <w:t>value for each</w:t>
        </w:r>
      </w:ins>
      <w:ins w:id="180" w:author="kistlerk" w:date="2020-12-19T13:07:00Z">
        <w:r w:rsidR="003C0EAA">
          <w:t xml:space="preserve"> gene</w:t>
        </w:r>
      </w:ins>
      <w:ins w:id="181"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182"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183" w:author="kistlerk" w:date="2020-12-19T13:12:00Z">
        <w:r w:rsidR="003C0EAA">
          <w:rPr>
            <w:noProof/>
          </w:rPr>
          <w:t>(Murrell et al. 2012; Weaver et al. 2018)</w:t>
        </w:r>
      </w:ins>
      <w:ins w:id="184" w:author="kistlerk" w:date="2020-12-19T13:10:00Z">
        <w:r w:rsidR="003C0EAA">
          <w:fldChar w:fldCharType="end"/>
        </w:r>
        <w:r w:rsidR="003C0EAA">
          <w:t>.</w:t>
        </w:r>
      </w:ins>
      <w:ins w:id="185" w:author="kistlerk" w:date="2020-12-19T13:12:00Z">
        <w:r w:rsidR="003C0EAA">
          <w:t xml:space="preserve"> </w:t>
        </w:r>
      </w:ins>
      <w:ins w:id="186" w:author="kistlerk" w:date="2020-12-19T13:13:00Z">
        <w:r w:rsidR="00F13E8C">
          <w:t xml:space="preserve">In agreement with measures of </w:t>
        </w:r>
      </w:ins>
      <w:ins w:id="187" w:author="kistlerk" w:date="2020-12-19T13:42:00Z">
        <w:r w:rsidR="00F13E8C">
          <w:t xml:space="preserve">nonsynonymous </w:t>
        </w:r>
      </w:ins>
      <w:ins w:id="188" w:author="kistlerk" w:date="2020-12-19T13:13:00Z">
        <w:r w:rsidR="00F13E8C">
          <w:t xml:space="preserve">divergence over time, </w:t>
        </w:r>
      </w:ins>
      <w:proofErr w:type="spellStart"/>
      <w:ins w:id="189"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190" w:author="kistlerk" w:date="2020-12-19T13:44:00Z">
        <w:r w:rsidR="00E536AD">
          <w:t xml:space="preserve"> (Table 2)</w:t>
        </w:r>
      </w:ins>
      <w:ins w:id="191" w:author="kistlerk" w:date="2020-12-19T13:13:00Z">
        <w:r w:rsidR="003C0EAA">
          <w:t>.</w:t>
        </w:r>
      </w:ins>
      <w:ins w:id="192" w:author="kistlerk" w:date="2020-12-19T13:43:00Z">
        <w:r w:rsidR="00E536AD">
          <w:t xml:space="preserve"> </w:t>
        </w:r>
      </w:ins>
      <w:ins w:id="193"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194" w:author="kistlerk" w:date="2020-12-19T13:15:00Z"/>
        </w:rPr>
      </w:pPr>
    </w:p>
    <w:p w:rsidR="003C0EAA" w:rsidRDefault="003C0EAA" w:rsidP="003C0EAA">
      <w:pPr>
        <w:rPr>
          <w:ins w:id="195"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196"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197">
          <w:tblGrid>
            <w:gridCol w:w="1615"/>
            <w:gridCol w:w="1800"/>
            <w:gridCol w:w="1710"/>
            <w:gridCol w:w="1710"/>
            <w:gridCol w:w="2070"/>
          </w:tblGrid>
        </w:tblGridChange>
      </w:tblGrid>
      <w:tr w:rsidR="0019602E" w:rsidRPr="00F13E8C" w:rsidTr="00F13E8C">
        <w:trPr>
          <w:trHeight w:val="445"/>
          <w:ins w:id="198" w:author="kistlerk" w:date="2020-12-19T13:15:00Z"/>
          <w:trPrChange w:id="199"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0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201"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02"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03" w:author="kistlerk" w:date="2020-12-19T13:15:00Z"/>
                <w:sz w:val="20"/>
                <w:szCs w:val="20"/>
              </w:rPr>
            </w:pPr>
            <w:proofErr w:type="spellStart"/>
            <w:ins w:id="204"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05"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206" w:author="kistlerk" w:date="2020-12-19T13:21:00Z"/>
                <w:b/>
                <w:sz w:val="20"/>
                <w:szCs w:val="20"/>
              </w:rPr>
            </w:pPr>
            <w:ins w:id="207"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08"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09" w:author="kistlerk" w:date="2020-12-19T13:15:00Z"/>
                <w:sz w:val="20"/>
                <w:szCs w:val="20"/>
              </w:rPr>
            </w:pPr>
            <w:ins w:id="210"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11"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12" w:author="kistlerk" w:date="2020-12-19T13:15:00Z"/>
                <w:sz w:val="20"/>
                <w:szCs w:val="20"/>
              </w:rPr>
              <w:pPrChange w:id="213" w:author="kistlerk" w:date="2020-12-19T13:37:00Z">
                <w:pPr>
                  <w:widowControl w:val="0"/>
                  <w:pBdr>
                    <w:top w:val="nil"/>
                    <w:left w:val="nil"/>
                    <w:bottom w:val="nil"/>
                    <w:right w:val="nil"/>
                    <w:between w:val="nil"/>
                  </w:pBdr>
                  <w:jc w:val="center"/>
                </w:pPr>
              </w:pPrChange>
            </w:pPr>
            <w:ins w:id="214" w:author="kistlerk" w:date="2020-12-19T13:17:00Z">
              <w:r w:rsidRPr="00F13E8C">
                <w:rPr>
                  <w:b/>
                  <w:sz w:val="20"/>
                  <w:szCs w:val="20"/>
                </w:rPr>
                <w:t>S2</w:t>
              </w:r>
            </w:ins>
          </w:p>
        </w:tc>
      </w:tr>
      <w:tr w:rsidR="0019602E" w:rsidRPr="00F13E8C" w:rsidTr="00F13E8C">
        <w:trPr>
          <w:trHeight w:val="475"/>
          <w:ins w:id="215" w:author="kistlerk" w:date="2020-12-19T13:15:00Z"/>
          <w:trPrChange w:id="216"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17"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18" w:author="kistlerk" w:date="2020-12-19T13:15:00Z"/>
                <w:sz w:val="20"/>
                <w:szCs w:val="20"/>
                <w:rPrChange w:id="219" w:author="kistlerk" w:date="2020-12-19T13:34:00Z">
                  <w:rPr>
                    <w:ins w:id="220" w:author="kistlerk" w:date="2020-12-19T13:15:00Z"/>
                    <w:sz w:val="20"/>
                    <w:szCs w:val="20"/>
                  </w:rPr>
                </w:rPrChange>
              </w:rPr>
            </w:pPr>
            <w:ins w:id="221" w:author="kistlerk" w:date="2020-12-19T13:17:00Z">
              <w:r w:rsidRPr="00F13E8C">
                <w:rPr>
                  <w:b/>
                  <w:sz w:val="20"/>
                  <w:szCs w:val="20"/>
                  <w:rPrChange w:id="222"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23"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24" w:author="kistlerk" w:date="2020-12-19T13:15:00Z"/>
                <w:sz w:val="20"/>
                <w:szCs w:val="20"/>
                <w:rPrChange w:id="225" w:author="kistlerk" w:date="2020-12-19T13:34:00Z">
                  <w:rPr>
                    <w:ins w:id="226" w:author="kistlerk" w:date="2020-12-19T13:15:00Z"/>
                    <w:sz w:val="20"/>
                    <w:szCs w:val="20"/>
                  </w:rPr>
                </w:rPrChange>
              </w:rPr>
            </w:pPr>
            <w:ins w:id="227" w:author="kistlerk" w:date="2020-12-19T13:19:00Z">
              <w:r w:rsidRPr="00F13E8C">
                <w:rPr>
                  <w:sz w:val="20"/>
                  <w:szCs w:val="20"/>
                  <w:rPrChange w:id="228"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2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30" w:author="kistlerk" w:date="2020-12-19T13:21:00Z"/>
                <w:sz w:val="20"/>
                <w:szCs w:val="20"/>
              </w:rPr>
            </w:pPr>
            <w:ins w:id="231"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3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33" w:author="kistlerk" w:date="2020-12-19T13:15:00Z"/>
                <w:sz w:val="20"/>
                <w:szCs w:val="20"/>
              </w:rPr>
            </w:pPr>
            <w:ins w:id="234"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3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36" w:author="kistlerk" w:date="2020-12-19T13:15:00Z"/>
                <w:sz w:val="20"/>
                <w:szCs w:val="20"/>
              </w:rPr>
              <w:pPrChange w:id="237" w:author="kistlerk" w:date="2020-12-19T13:37:00Z">
                <w:pPr>
                  <w:widowControl w:val="0"/>
                  <w:pBdr>
                    <w:top w:val="nil"/>
                    <w:left w:val="nil"/>
                    <w:bottom w:val="nil"/>
                    <w:right w:val="nil"/>
                    <w:between w:val="nil"/>
                  </w:pBdr>
                  <w:jc w:val="center"/>
                </w:pPr>
              </w:pPrChange>
            </w:pPr>
            <w:ins w:id="238" w:author="kistlerk" w:date="2020-12-19T13:19:00Z">
              <w:r w:rsidRPr="00F13E8C">
                <w:rPr>
                  <w:sz w:val="20"/>
                  <w:szCs w:val="20"/>
                </w:rPr>
                <w:t>0.166</w:t>
              </w:r>
            </w:ins>
          </w:p>
        </w:tc>
      </w:tr>
      <w:tr w:rsidR="0019602E" w:rsidRPr="00F13E8C" w:rsidTr="00F13E8C">
        <w:trPr>
          <w:trHeight w:val="475"/>
          <w:ins w:id="239" w:author="kistlerk" w:date="2020-12-19T13:15:00Z"/>
          <w:trPrChange w:id="240"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41"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42" w:author="kistlerk" w:date="2020-12-19T13:15:00Z"/>
                <w:sz w:val="20"/>
                <w:szCs w:val="20"/>
                <w:rPrChange w:id="243" w:author="kistlerk" w:date="2020-12-19T13:34:00Z">
                  <w:rPr>
                    <w:ins w:id="244" w:author="kistlerk" w:date="2020-12-19T13:15:00Z"/>
                    <w:sz w:val="20"/>
                    <w:szCs w:val="20"/>
                  </w:rPr>
                </w:rPrChange>
              </w:rPr>
            </w:pPr>
            <w:ins w:id="245" w:author="kistlerk" w:date="2020-12-19T13:17:00Z">
              <w:r w:rsidRPr="00F13E8C">
                <w:rPr>
                  <w:b/>
                  <w:sz w:val="20"/>
                  <w:szCs w:val="20"/>
                  <w:rPrChange w:id="246"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4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48" w:author="kistlerk" w:date="2020-12-19T13:15:00Z"/>
                <w:sz w:val="20"/>
                <w:szCs w:val="20"/>
                <w:rPrChange w:id="249" w:author="kistlerk" w:date="2020-12-19T13:34:00Z">
                  <w:rPr>
                    <w:ins w:id="250" w:author="kistlerk" w:date="2020-12-19T13:15:00Z"/>
                    <w:sz w:val="20"/>
                    <w:szCs w:val="20"/>
                  </w:rPr>
                </w:rPrChange>
              </w:rPr>
            </w:pPr>
            <w:ins w:id="251" w:author="kistlerk" w:date="2020-12-19T13:19:00Z">
              <w:r w:rsidRPr="00F13E8C">
                <w:rPr>
                  <w:sz w:val="20"/>
                  <w:szCs w:val="20"/>
                  <w:rPrChange w:id="252"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53"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54" w:author="kistlerk" w:date="2020-12-19T13:21:00Z"/>
                <w:sz w:val="20"/>
                <w:szCs w:val="20"/>
              </w:rPr>
            </w:pPr>
            <w:ins w:id="255"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56"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57" w:author="kistlerk" w:date="2020-12-19T13:15:00Z"/>
                <w:sz w:val="20"/>
                <w:szCs w:val="20"/>
              </w:rPr>
            </w:pPr>
            <w:ins w:id="258"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59"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60" w:author="kistlerk" w:date="2020-12-19T13:15:00Z"/>
                <w:sz w:val="20"/>
                <w:szCs w:val="20"/>
              </w:rPr>
              <w:pPrChange w:id="261" w:author="kistlerk" w:date="2020-12-19T13:37:00Z">
                <w:pPr>
                  <w:widowControl w:val="0"/>
                  <w:pBdr>
                    <w:top w:val="nil"/>
                    <w:left w:val="nil"/>
                    <w:bottom w:val="nil"/>
                    <w:right w:val="nil"/>
                    <w:between w:val="nil"/>
                  </w:pBdr>
                  <w:jc w:val="center"/>
                </w:pPr>
              </w:pPrChange>
            </w:pPr>
            <w:ins w:id="262" w:author="kistlerk" w:date="2020-12-19T13:20:00Z">
              <w:r w:rsidRPr="00F13E8C">
                <w:rPr>
                  <w:sz w:val="20"/>
                  <w:szCs w:val="20"/>
                </w:rPr>
                <w:t>0.301</w:t>
              </w:r>
            </w:ins>
          </w:p>
        </w:tc>
      </w:tr>
      <w:tr w:rsidR="0019602E" w:rsidRPr="00F13E8C" w:rsidTr="00F13E8C">
        <w:trPr>
          <w:trHeight w:val="475"/>
          <w:ins w:id="263" w:author="kistlerk" w:date="2020-12-19T13:16:00Z"/>
          <w:trPrChange w:id="264"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6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66" w:author="kistlerk" w:date="2020-12-19T13:16:00Z"/>
                <w:b/>
                <w:sz w:val="20"/>
                <w:szCs w:val="20"/>
                <w:rPrChange w:id="267" w:author="kistlerk" w:date="2020-12-19T13:34:00Z">
                  <w:rPr>
                    <w:ins w:id="268" w:author="kistlerk" w:date="2020-12-19T13:16:00Z"/>
                    <w:b/>
                    <w:sz w:val="20"/>
                    <w:szCs w:val="20"/>
                  </w:rPr>
                </w:rPrChange>
              </w:rPr>
            </w:pPr>
            <w:ins w:id="269" w:author="kistlerk" w:date="2020-12-19T13:17:00Z">
              <w:r w:rsidRPr="00F13E8C">
                <w:rPr>
                  <w:b/>
                  <w:sz w:val="20"/>
                  <w:szCs w:val="20"/>
                  <w:rPrChange w:id="270"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71"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72" w:author="kistlerk" w:date="2020-12-19T13:16:00Z"/>
                <w:sz w:val="20"/>
                <w:szCs w:val="20"/>
                <w:rPrChange w:id="273" w:author="kistlerk" w:date="2020-12-19T13:34:00Z">
                  <w:rPr>
                    <w:ins w:id="274" w:author="kistlerk" w:date="2020-12-19T13:16:00Z"/>
                    <w:sz w:val="20"/>
                    <w:szCs w:val="20"/>
                  </w:rPr>
                </w:rPrChange>
              </w:rPr>
            </w:pPr>
            <w:ins w:id="275" w:author="kistlerk" w:date="2020-12-19T13:19:00Z">
              <w:r w:rsidRPr="00F13E8C">
                <w:rPr>
                  <w:sz w:val="20"/>
                  <w:szCs w:val="20"/>
                  <w:rPrChange w:id="276"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277"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278" w:author="kistlerk" w:date="2020-12-19T13:21:00Z"/>
                <w:sz w:val="20"/>
                <w:szCs w:val="20"/>
              </w:rPr>
            </w:pPr>
            <w:ins w:id="279"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0"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281" w:author="kistlerk" w:date="2020-12-19T13:16:00Z"/>
                <w:sz w:val="20"/>
                <w:szCs w:val="20"/>
              </w:rPr>
            </w:pPr>
            <w:ins w:id="282"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3"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84" w:author="kistlerk" w:date="2020-12-19T13:16:00Z"/>
                <w:sz w:val="20"/>
                <w:szCs w:val="20"/>
              </w:rPr>
              <w:pPrChange w:id="285" w:author="kistlerk" w:date="2020-12-19T13:37:00Z">
                <w:pPr>
                  <w:widowControl w:val="0"/>
                  <w:pBdr>
                    <w:top w:val="nil"/>
                    <w:left w:val="nil"/>
                    <w:bottom w:val="nil"/>
                    <w:right w:val="nil"/>
                    <w:between w:val="nil"/>
                  </w:pBdr>
                  <w:jc w:val="center"/>
                </w:pPr>
              </w:pPrChange>
            </w:pPr>
            <w:ins w:id="286" w:author="kistlerk" w:date="2020-12-19T13:20:00Z">
              <w:r w:rsidRPr="00F13E8C">
                <w:rPr>
                  <w:sz w:val="20"/>
                  <w:szCs w:val="20"/>
                </w:rPr>
                <w:t>0.234</w:t>
              </w:r>
            </w:ins>
          </w:p>
        </w:tc>
      </w:tr>
      <w:tr w:rsidR="0019602E" w:rsidTr="00F13E8C">
        <w:trPr>
          <w:trHeight w:val="475"/>
          <w:ins w:id="287" w:author="kistlerk" w:date="2020-12-19T13:16:00Z"/>
          <w:trPrChange w:id="288"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89"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0" w:author="kistlerk" w:date="2020-12-19T13:16:00Z"/>
                <w:b/>
                <w:sz w:val="20"/>
                <w:szCs w:val="20"/>
                <w:rPrChange w:id="291" w:author="kistlerk" w:date="2020-12-19T13:34:00Z">
                  <w:rPr>
                    <w:ins w:id="292" w:author="kistlerk" w:date="2020-12-19T13:16:00Z"/>
                    <w:b/>
                    <w:sz w:val="20"/>
                    <w:szCs w:val="20"/>
                  </w:rPr>
                </w:rPrChange>
              </w:rPr>
            </w:pPr>
            <w:ins w:id="293" w:author="kistlerk" w:date="2020-12-19T13:17:00Z">
              <w:r w:rsidRPr="00F13E8C">
                <w:rPr>
                  <w:b/>
                  <w:sz w:val="20"/>
                  <w:szCs w:val="20"/>
                  <w:rPrChange w:id="294" w:author="kistlerk" w:date="2020-12-19T13:34:00Z">
                    <w:rPr>
                      <w:b/>
                      <w:sz w:val="20"/>
                      <w:szCs w:val="20"/>
                    </w:rPr>
                  </w:rPrChange>
                </w:rPr>
                <w:lastRenderedPageBreak/>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295"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296" w:author="kistlerk" w:date="2020-12-19T13:16:00Z"/>
                <w:sz w:val="20"/>
                <w:szCs w:val="20"/>
                <w:rPrChange w:id="297" w:author="kistlerk" w:date="2020-12-19T13:34:00Z">
                  <w:rPr>
                    <w:ins w:id="298" w:author="kistlerk" w:date="2020-12-19T13:16:00Z"/>
                    <w:sz w:val="20"/>
                    <w:szCs w:val="20"/>
                  </w:rPr>
                </w:rPrChange>
              </w:rPr>
            </w:pPr>
            <w:ins w:id="299" w:author="kistlerk" w:date="2020-12-19T13:19:00Z">
              <w:r w:rsidRPr="00F13E8C">
                <w:rPr>
                  <w:sz w:val="20"/>
                  <w:szCs w:val="20"/>
                  <w:rPrChange w:id="300"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01"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02" w:author="kistlerk" w:date="2020-12-19T13:21:00Z"/>
                <w:sz w:val="20"/>
                <w:szCs w:val="20"/>
              </w:rPr>
            </w:pPr>
            <w:ins w:id="303"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4"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05" w:author="kistlerk" w:date="2020-12-19T13:16:00Z"/>
                <w:sz w:val="20"/>
                <w:szCs w:val="20"/>
              </w:rPr>
            </w:pPr>
            <w:ins w:id="306"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07"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08" w:author="kistlerk" w:date="2020-12-19T13:16:00Z"/>
                <w:sz w:val="20"/>
                <w:szCs w:val="20"/>
              </w:rPr>
              <w:pPrChange w:id="309" w:author="kistlerk" w:date="2020-12-19T13:37:00Z">
                <w:pPr>
                  <w:widowControl w:val="0"/>
                  <w:pBdr>
                    <w:top w:val="nil"/>
                    <w:left w:val="nil"/>
                    <w:bottom w:val="nil"/>
                    <w:right w:val="nil"/>
                    <w:between w:val="nil"/>
                  </w:pBdr>
                  <w:jc w:val="center"/>
                </w:pPr>
              </w:pPrChange>
            </w:pPr>
            <w:ins w:id="310" w:author="kistlerk" w:date="2020-12-19T13:20:00Z">
              <w:r w:rsidRPr="00F13E8C">
                <w:rPr>
                  <w:sz w:val="20"/>
                  <w:szCs w:val="20"/>
                </w:rPr>
                <w:t>0.0377</w:t>
              </w:r>
            </w:ins>
          </w:p>
        </w:tc>
      </w:tr>
    </w:tbl>
    <w:p w:rsidR="003C0EAA" w:rsidRDefault="003C0EAA">
      <w:pPr>
        <w:rPr>
          <w:ins w:id="311" w:author="kistlerk" w:date="2020-12-19T13:56:00Z"/>
        </w:rPr>
      </w:pPr>
      <w:ins w:id="312" w:author="kistlerk" w:date="2020-12-19T13:15:00Z">
        <w:r>
          <w:rPr>
            <w:b/>
            <w:sz w:val="20"/>
            <w:szCs w:val="20"/>
          </w:rPr>
          <w:t xml:space="preserve">Table </w:t>
        </w:r>
        <w:r>
          <w:rPr>
            <w:b/>
            <w:sz w:val="20"/>
            <w:szCs w:val="20"/>
          </w:rPr>
          <w:t>1</w:t>
        </w:r>
        <w:r>
          <w:rPr>
            <w:b/>
            <w:sz w:val="20"/>
            <w:szCs w:val="20"/>
          </w:rPr>
          <w:t xml:space="preserve">.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313" w:author="kistlerk" w:date="2020-12-19T13:37:00Z">
        <w:r w:rsidR="00F13E8C">
          <w:rPr>
            <w:b/>
            <w:sz w:val="20"/>
            <w:szCs w:val="20"/>
          </w:rPr>
          <w:t>Spike</w:t>
        </w:r>
      </w:ins>
      <w:ins w:id="314"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315"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 and each </w:t>
        </w:r>
        <w:proofErr w:type="spellStart"/>
        <w:r w:rsidR="0019602E">
          <w:rPr>
            <w:sz w:val="20"/>
            <w:szCs w:val="20"/>
          </w:rPr>
          <w:t>HCoV</w:t>
        </w:r>
      </w:ins>
      <w:proofErr w:type="spellEnd"/>
      <w:ins w:id="316" w:author="kistlerk" w:date="2020-12-19T13:19:00Z">
        <w:r w:rsidR="0019602E">
          <w:rPr>
            <w:sz w:val="20"/>
            <w:szCs w:val="20"/>
          </w:rPr>
          <w:t xml:space="preserve"> using MEME</w:t>
        </w:r>
      </w:ins>
      <w:ins w:id="317" w:author="kistlerk" w:date="2020-12-19T13:18:00Z">
        <w:r w:rsidR="0019602E">
          <w:rPr>
            <w:sz w:val="20"/>
            <w:szCs w:val="20"/>
          </w:rPr>
          <w:t xml:space="preserve">. </w:t>
        </w:r>
      </w:ins>
    </w:p>
    <w:p w:rsidR="007D53D0" w:rsidRDefault="007D53D0"/>
    <w:p w:rsidR="00617A65" w:rsidRDefault="007D53D0">
      <w:pPr>
        <w:rPr>
          <w:ins w:id="318" w:author="kistlerk" w:date="2020-12-21T13:20:00Z"/>
        </w:rPr>
      </w:pPr>
      <w:ins w:id="319" w:author="kistlerk" w:date="2020-12-19T13:56:00Z">
        <w:r>
          <w:t>Therefore, a</w:t>
        </w:r>
      </w:ins>
      <w:del w:id="320"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321"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322" w:author="kistlerk" w:date="2020-12-19T12:12:00Z">
        <w:r w:rsidR="00104672" w:rsidDel="00FF3D7B">
          <w:rPr>
            <w:color w:val="000000"/>
          </w:rPr>
          <w:delInstrText xml:space="preserve"> HYPERLINK "https://paperpile.com/c/XP3jQC/tuQL" \h </w:delInstrText>
        </w:r>
      </w:del>
      <w:ins w:id="323" w:author="kistlerk" w:date="2020-12-19T12:12:00Z">
        <w:r w:rsidR="00FF3D7B">
          <w:rPr>
            <w:color w:val="000000"/>
          </w:rPr>
        </w:r>
      </w:ins>
      <w:r w:rsidR="00104672">
        <w:rPr>
          <w:color w:val="000000"/>
        </w:rPr>
        <w:fldChar w:fldCharType="separate"/>
      </w:r>
      <w:ins w:id="324" w:author="kistlerk" w:date="2020-12-19T12:12:00Z">
        <w:r w:rsidR="00FF3D7B">
          <w:rPr>
            <w:noProof/>
            <w:color w:val="000000"/>
          </w:rPr>
          <w:t>(Bhatt, Holmes, and Pybus 2011)</w:t>
        </w:r>
      </w:ins>
      <w:del w:id="325"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326"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327" w:author="kistlerk" w:date="2020-12-19T12:12:00Z">
        <w:r w:rsidR="00104672" w:rsidDel="00FF3D7B">
          <w:rPr>
            <w:color w:val="000000"/>
          </w:rPr>
          <w:delInstrText xml:space="preserve"> HYPERLINK "https://paperpile.com/c/XP3jQC/uLHQ+tuQL" \h </w:delInstrText>
        </w:r>
      </w:del>
      <w:ins w:id="328" w:author="kistlerk" w:date="2020-12-19T12:12:00Z">
        <w:r w:rsidR="00FF3D7B">
          <w:rPr>
            <w:color w:val="000000"/>
          </w:rPr>
        </w:r>
      </w:ins>
      <w:r w:rsidR="00104672">
        <w:rPr>
          <w:color w:val="000000"/>
        </w:rPr>
        <w:fldChar w:fldCharType="separate"/>
      </w:r>
      <w:ins w:id="329" w:author="kistlerk" w:date="2020-12-19T12:12:00Z">
        <w:r w:rsidR="00FF3D7B">
          <w:rPr>
            <w:noProof/>
            <w:color w:val="000000"/>
          </w:rPr>
          <w:t>(Bhatt, Katzourakis, and Pybus 2010; Bhatt, Holmes, and Pybus 2011)</w:t>
        </w:r>
      </w:ins>
      <w:del w:id="330"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We adapted this method to detect adaptive substitutions in seasonal </w:t>
      </w:r>
      <w:proofErr w:type="spellStart"/>
      <w:r w:rsidR="00104672">
        <w:t>HCoVs</w:t>
      </w:r>
      <w:proofErr w:type="spellEnd"/>
      <w:r w:rsidR="00104672">
        <w:t xml:space="preserve"> and compare these rates to H3N2, the canonical example of antigenic evolution </w:t>
      </w:r>
      <w:r w:rsidR="00104672">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ins w:id="331" w:author="kistlerk" w:date="2020-12-19T12:12:00Z">
        <w:r w:rsidR="00FF3D7B">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ins>
      <w:del w:id="332" w:author="kistlerk" w:date="2020-12-19T12:12:00Z">
        <w:r w:rsidR="00104672" w:rsidDel="00FF3D7B">
          <w:rPr>
            <w:color w:val="000000"/>
          </w:rPr>
          <w:delInstrText xml:space="preserve"> HYPERLINK "https://paperpile.com/c/XP3jQC/cbt5+aURU" \h </w:delInstrText>
        </w:r>
      </w:del>
      <w:ins w:id="333" w:author="kistlerk" w:date="2020-12-19T12:12:00Z">
        <w:r w:rsidR="00FF3D7B">
          <w:rPr>
            <w:color w:val="000000"/>
          </w:rPr>
        </w:r>
      </w:ins>
      <w:r w:rsidR="00104672">
        <w:rPr>
          <w:color w:val="000000"/>
        </w:rPr>
        <w:fldChar w:fldCharType="separate"/>
      </w:r>
      <w:ins w:id="334" w:author="kistlerk" w:date="2020-12-19T12:12:00Z">
        <w:r w:rsidR="00FF3D7B">
          <w:rPr>
            <w:noProof/>
            <w:color w:val="000000"/>
          </w:rPr>
          <w:t>(Rambaut et al. 2008; Yang 2000)</w:t>
        </w:r>
      </w:ins>
      <w:del w:id="335" w:author="kistlerk" w:date="2020-12-19T12:12:00Z">
        <w:r w:rsidR="00104672" w:rsidDel="00FF3D7B">
          <w:rPr>
            <w:noProof/>
            <w:color w:val="000000"/>
          </w:rPr>
          <w:delText>(Rambaut et al. 2008; Yang 2000)</w:delText>
        </w:r>
      </w:del>
      <w:r w:rsidR="00104672">
        <w:rPr>
          <w:color w:val="000000"/>
        </w:rPr>
        <w:fldChar w:fldCharType="end"/>
      </w:r>
      <w:r w:rsidR="00104672">
        <w:t xml:space="preserve">. As shown in Figure 4, OC43 lineage A has continuously amassed adaptive substitutions in spike over the past &gt;30 years while </w:t>
      </w:r>
      <w:proofErr w:type="spellStart"/>
      <w:r w:rsidR="00104672">
        <w:t>RdRp</w:t>
      </w:r>
      <w:proofErr w:type="spellEnd"/>
      <w:r w:rsidR="00104672">
        <w:t xml:space="preserve"> has accrued few, if any, adaptive substitutions. These adaptive substitutions are located within the S1, and not the S2, domain of spike (Fig</w:t>
      </w:r>
      <w:ins w:id="336" w:author="kistlerk [2]" w:date="2020-12-18T16:05:00Z">
        <w:r w:rsidR="00A31B28">
          <w:t>u</w:t>
        </w:r>
      </w:ins>
      <w:ins w:id="337" w:author="kistlerk [2]" w:date="2020-12-18T16:06:00Z">
        <w:r w:rsidR="00A31B28">
          <w:t>re</w:t>
        </w:r>
      </w:ins>
      <w:del w:id="338" w:author="kistlerk [2]" w:date="2020-12-18T16:05:00Z">
        <w:r w:rsidR="00104672" w:rsidDel="00A31B28">
          <w:delText>.</w:delText>
        </w:r>
      </w:del>
      <w:r w:rsidR="00104672">
        <w:t xml:space="preserve"> 4). We observe a largely linear accumulation of adaptive substitutions in spike and S1 through time, although the method does not dictate a linear increase.</w:t>
      </w:r>
      <w:ins w:id="339" w:author="kistlerk" w:date="2020-12-21T13:11:00Z">
        <w:r w:rsidR="00FB4503">
          <w:t xml:space="preserve"> T</w:t>
        </w:r>
      </w:ins>
      <w:ins w:id="340" w:author="kistlerk" w:date="2020-12-21T13:30:00Z">
        <w:r w:rsidR="00874622">
          <w:t xml:space="preserve">his </w:t>
        </w:r>
      </w:ins>
      <w:ins w:id="341" w:author="kistlerk" w:date="2020-12-21T13:11:00Z">
        <w:r w:rsidR="00FB4503">
          <w:t>observation</w:t>
        </w:r>
      </w:ins>
      <w:ins w:id="342" w:author="kistlerk" w:date="2020-12-21T13:30:00Z">
        <w:r w:rsidR="00874622">
          <w:t xml:space="preserve"> suggests that spike (and S1 in particular) is evolving in </w:t>
        </w:r>
      </w:ins>
      <w:ins w:id="343" w:author="kistlerk" w:date="2020-12-21T13:31:00Z">
        <w:r w:rsidR="00874622">
          <w:t>response to a continually changing selective pressure</w:t>
        </w:r>
      </w:ins>
      <w:ins w:id="344" w:author="kistlerk" w:date="2020-12-21T13:30:00Z">
        <w:r w:rsidR="00874622">
          <w:t>.</w:t>
        </w:r>
      </w:ins>
      <w:ins w:id="345" w:author="kistlerk" w:date="2020-12-21T13:11:00Z">
        <w:r w:rsidR="00FB4503">
          <w:t xml:space="preserve"> </w:t>
        </w:r>
      </w:ins>
      <w:ins w:id="346" w:author="kistlerk" w:date="2020-12-21T13:20:00Z">
        <w:r w:rsidR="00617A65">
          <w:t xml:space="preserve">This is exactly what would be expected if these adaptive substitutions are </w:t>
        </w:r>
      </w:ins>
      <w:ins w:id="347" w:author="kistlerk" w:date="2020-12-21T13:21:00Z">
        <w:r w:rsidR="00874622">
          <w:t>evidence</w:t>
        </w:r>
      </w:ins>
      <w:ins w:id="348" w:author="kistlerk" w:date="2020-12-21T13:31:00Z">
        <w:r w:rsidR="008F26B4">
          <w:t xml:space="preserve"> of antigenic evolution resulting from</w:t>
        </w:r>
      </w:ins>
      <w:ins w:id="349" w:author="kistlerk" w:date="2020-12-21T13:21:00Z">
        <w:r w:rsidR="00874622">
          <w:t xml:space="preserve"> </w:t>
        </w:r>
      </w:ins>
      <w:ins w:id="350" w:author="kistlerk" w:date="2020-12-21T13:31:00Z">
        <w:r w:rsidR="008F26B4">
          <w:t>an evolutionary</w:t>
        </w:r>
      </w:ins>
      <w:bookmarkStart w:id="351" w:name="_GoBack"/>
      <w:bookmarkEnd w:id="351"/>
      <w:ins w:id="352" w:author="kistlerk" w:date="2020-12-21T13:21:00Z">
        <w:r w:rsidR="00874622">
          <w:t xml:space="preserve"> arms race between spike and the host immune system.</w:t>
        </w:r>
      </w:ins>
    </w:p>
    <w:p w:rsidR="002D395D" w:rsidDel="00617A65" w:rsidRDefault="00104672">
      <w:pPr>
        <w:rPr>
          <w:del w:id="353" w:author="kistlerk" w:date="2020-12-21T13:20:00Z"/>
        </w:rPr>
      </w:pPr>
      <w:del w:id="354" w:author="kistlerk" w:date="2020-12-21T13:11:00Z">
        <w:r w:rsidDel="00FB4503">
          <w:delText xml:space="preserve"> </w:delText>
        </w:r>
      </w:del>
    </w:p>
    <w:p w:rsidR="002D395D" w:rsidRDefault="002D395D"/>
    <w:p w:rsidR="002D395D" w:rsidRDefault="00104672">
      <w:r>
        <w:t>We estimate that OC43 lineage A accumulates roughly 0.6</w:t>
      </w:r>
      <w:ins w:id="355" w:author="kistlerk [2]" w:date="2020-12-19T10:38:00Z">
        <w:r w:rsidR="009B113B">
          <w:t>1</w:t>
        </w:r>
      </w:ins>
      <w:r>
        <w:t xml:space="preserve"> × 10</w:t>
      </w:r>
      <w:r>
        <w:rPr>
          <w:vertAlign w:val="superscript"/>
        </w:rPr>
        <w:t>–3</w:t>
      </w:r>
      <w:r>
        <w:t xml:space="preserve"> adaptive substitutions per codon per year (or</w:t>
      </w:r>
      <w:ins w:id="356" w:author="kistlerk" w:date="2020-12-21T10:28:00Z">
        <w:r w:rsidR="00730F52">
          <w:t xml:space="preserve"> </w:t>
        </w:r>
      </w:ins>
      <w:del w:id="357" w:author="kistlerk" w:date="2020-12-21T10:28:00Z">
        <w:r w:rsidDel="00DA4978">
          <w:delText xml:space="preserve"> </w:delText>
        </w:r>
      </w:del>
      <w:r>
        <w:t>0.45 adaptive</w:t>
      </w:r>
      <w:r w:rsidR="00DA4978">
        <w:t xml:space="preserve"> </w:t>
      </w:r>
      <w:ins w:id="358" w:author="kistlerk" w:date="2020-12-21T10:29:00Z">
        <w:r>
          <w:t>a</w:t>
        </w:r>
        <w:r w:rsidR="00DA4978">
          <w:t xml:space="preserve">mino acid </w:t>
        </w:r>
      </w:ins>
      <w:r>
        <w:t>substitutions</w:t>
      </w:r>
      <w:ins w:id="359" w:author="kistlerk" w:date="2020-12-21T10:28:00Z">
        <w:r w:rsidR="00730F52">
          <w:t xml:space="preserve"> in S1</w:t>
        </w:r>
      </w:ins>
      <w:r>
        <w:t xml:space="preserve"> each year) in the S1 domain of spike while the rate of adaptation in OC43 lineage B is slightly higher and is estimated to result in an average 0.56 adaptive substitutions in S1 per year (Fig</w:t>
      </w:r>
      <w:ins w:id="360" w:author="kistlerk [2]" w:date="2020-12-18T16:06:00Z">
        <w:r w:rsidR="00A31B28">
          <w:t>ure</w:t>
        </w:r>
      </w:ins>
      <w:del w:id="361" w:author="kistlerk [2]" w:date="2020-12-18T16:06:00Z">
        <w:r w:rsidDel="00A31B28">
          <w:delText>.</w:delText>
        </w:r>
      </w:del>
      <w:r>
        <w:t xml:space="preserve"> 5). The S1 domain of 229E is estimated to accrue 0.26 adaptive substitutions per year</w:t>
      </w:r>
      <w:ins w:id="362" w:author="kistlerk [2]" w:date="2020-12-19T10:38:00Z">
        <w:r w:rsidR="009B113B">
          <w:t xml:space="preserve"> (a rate of 0.47 × 10</w:t>
        </w:r>
        <w:r w:rsidR="009B113B">
          <w:rPr>
            <w:vertAlign w:val="superscript"/>
          </w:rPr>
          <w:t>–3</w:t>
        </w:r>
        <w:r w:rsidR="009B113B">
          <w:t xml:space="preserve"> adaptive substitutions per codon per year)</w:t>
        </w:r>
      </w:ins>
      <w:r>
        <w:t xml:space="preserve">. 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363" w:author="kistlerk [2]" w:date="2020-12-19T10:24:00Z">
        <w:r w:rsidR="00E32482">
          <w:t>A/</w:t>
        </w:r>
      </w:ins>
      <w:r>
        <w:t xml:space="preserve">H3N2, which is known to undergo rapid antigenic evolution, </w:t>
      </w:r>
      <w:del w:id="364" w:author="kistlerk [2]" w:date="2020-12-19T10:26:00Z">
        <w:r w:rsidDel="00E32482">
          <w:delText xml:space="preserve">and </w:delText>
        </w:r>
      </w:del>
      <w:r>
        <w:t>measles, which does not</w:t>
      </w:r>
      <w:ins w:id="365" w:author="kistlerk [2]" w:date="2020-12-19T10:26:00Z">
        <w:r w:rsidR="00E32482">
          <w:t>, and influenza B strains Vic and Yam, which evolve antigenically at a slower rate than A/H3N2</w:t>
        </w:r>
      </w:ins>
      <w:r>
        <w:t xml:space="preserve">. We estimate that the receptor-binding domain of influenza </w:t>
      </w:r>
      <w:ins w:id="366" w:author="kistlerk [2]" w:date="2020-12-19T10:28:00Z">
        <w:r w:rsidR="00E32482">
          <w:t>A/</w:t>
        </w:r>
      </w:ins>
      <w:r>
        <w:t xml:space="preserve">H3N2 accumulates adaptive substitutions </w:t>
      </w:r>
      <w:del w:id="367" w:author="kistlerk [2]" w:date="2020-12-19T10:29:00Z">
        <w:r w:rsidDel="00E32482">
          <w:delText xml:space="preserve">about </w:delText>
        </w:r>
      </w:del>
      <w:ins w:id="368" w:author="kistlerk [2]" w:date="2020-12-19T10:29:00Z">
        <w:r w:rsidR="00E32482">
          <w:t xml:space="preserve">between </w:t>
        </w:r>
      </w:ins>
      <w:ins w:id="369" w:author="kistlerk [2]" w:date="2020-12-19T10:28:00Z">
        <w:r w:rsidR="00E32482">
          <w:t>2</w:t>
        </w:r>
      </w:ins>
      <w:ins w:id="370" w:author="kistlerk [2]" w:date="2020-12-19T10:29:00Z">
        <w:r w:rsidR="00E32482">
          <w:t xml:space="preserve"> and 3</w:t>
        </w:r>
      </w:ins>
      <w:del w:id="371" w:author="kistlerk [2]" w:date="2020-12-19T10:28:00Z">
        <w:r w:rsidDel="00E32482">
          <w:delText>3</w:delText>
        </w:r>
      </w:del>
      <w:r>
        <w:t xml:space="preserve"> times faster than the </w:t>
      </w:r>
      <w:proofErr w:type="spellStart"/>
      <w:r>
        <w:t>HCoVs</w:t>
      </w:r>
      <w:proofErr w:type="spellEnd"/>
      <w:r>
        <w:t xml:space="preserve"> OC43 and 229E (Fig</w:t>
      </w:r>
      <w:ins w:id="372" w:author="kistlerk [2]" w:date="2020-12-18T16:06:00Z">
        <w:r w:rsidR="00A31B28">
          <w:t>ure</w:t>
        </w:r>
      </w:ins>
      <w:del w:id="373" w:author="kistlerk [2]" w:date="2020-12-18T16:06:00Z">
        <w:r w:rsidDel="00A31B28">
          <w:delText>.</w:delText>
        </w:r>
      </w:del>
      <w:r>
        <w:t xml:space="preserve"> 6).</w:t>
      </w:r>
      <w:ins w:id="374" w:author="kistlerk [2]" w:date="2020-12-19T10:32:00Z">
        <w:r w:rsidR="009B113B">
          <w:t xml:space="preserve"> The rate of adaptive substitution in influenza B/Yam and B/Vic </w:t>
        </w:r>
      </w:ins>
      <w:ins w:id="375" w:author="kistlerk [2]" w:date="2020-12-19T10:33:00Z">
        <w:r w:rsidR="009B113B">
          <w:t xml:space="preserve">are on par with the seasonal </w:t>
        </w:r>
        <w:proofErr w:type="spellStart"/>
        <w:r w:rsidR="009B113B">
          <w:t>HCoVs</w:t>
        </w:r>
      </w:ins>
      <w:proofErr w:type="spellEnd"/>
      <w:ins w:id="376"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377" w:author="kistlerk [2]" w:date="2020-12-19T10:34:00Z">
        <w:r w:rsidR="009B113B">
          <w:t xml:space="preserve"> the same rate as influenza B strains and about</w:t>
        </w:r>
      </w:ins>
      <w:r>
        <w:t xml:space="preserve"> </w:t>
      </w:r>
      <w:ins w:id="378" w:author="kistlerk [2]" w:date="2020-12-19T10:34:00Z">
        <w:r w:rsidR="009B113B">
          <w:t>half the</w:t>
        </w:r>
      </w:ins>
      <w:del w:id="379"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380" w:author="kistlerk [2]" w:date="2020-12-19T10:28:00Z">
        <w:r w:rsidR="00E32482">
          <w:t>A/</w:t>
        </w:r>
      </w:ins>
      <w:r>
        <w:t>H3N2.</w:t>
      </w:r>
    </w:p>
    <w:p w:rsidR="002D395D" w:rsidRDefault="002D395D"/>
    <w:p w:rsidR="002D395D" w:rsidRDefault="00104672">
      <w:r>
        <w:lastRenderedPageBreak/>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 and used our implementation of the Bhatt method to identify adaptive substitutions. As the strength of positive selection increases, we detect more adaptive substitutions, regardless of the level of recombination (Fig</w:t>
      </w:r>
      <w:ins w:id="381" w:author="kistlerk [2]" w:date="2020-12-18T16:06:00Z">
        <w:r w:rsidR="00A31B28">
          <w:t>ure</w:t>
        </w:r>
      </w:ins>
      <w:del w:id="382" w:author="kistlerk [2]" w:date="2020-12-18T16:06:00Z">
        <w:r w:rsidDel="00A31B28">
          <w:delText>.</w:delText>
        </w:r>
      </w:del>
      <w:r>
        <w:t xml:space="preserve"> 7). This demonstrates that our estimates of adaptive evolution are not biased by recombination events.</w:t>
      </w:r>
    </w:p>
    <w:p w:rsidR="002D395D" w:rsidRDefault="002D395D"/>
    <w:p w:rsidR="002D395D" w:rsidRDefault="00104672">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383"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384" w:author="kistlerk" w:date="2020-12-19T12:12:00Z">
        <w:r w:rsidDel="00FF3D7B">
          <w:rPr>
            <w:color w:val="000000"/>
          </w:rPr>
          <w:delInstrText xml:space="preserve"> HYPERLINK "https://paperpile.com/c/XP3jQC/UUZ3" \h </w:delInstrText>
        </w:r>
      </w:del>
      <w:ins w:id="385" w:author="kistlerk" w:date="2020-12-19T12:12:00Z">
        <w:r w:rsidR="00FF3D7B">
          <w:rPr>
            <w:color w:val="000000"/>
          </w:rPr>
        </w:r>
      </w:ins>
      <w:r>
        <w:rPr>
          <w:color w:val="000000"/>
        </w:rPr>
        <w:fldChar w:fldCharType="separate"/>
      </w:r>
      <w:ins w:id="386" w:author="kistlerk" w:date="2020-12-19T12:12:00Z">
        <w:r w:rsidR="00FF3D7B">
          <w:rPr>
            <w:noProof/>
            <w:color w:val="000000"/>
          </w:rPr>
          <w:t>(Volz, Koelle, and Bedford 2013)</w:t>
        </w:r>
      </w:ins>
      <w:del w:id="387"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388" w:author="kistlerk [2]" w:date="2020-12-18T16:06:00Z">
        <w:r w:rsidR="00A31B28">
          <w:t>ure</w:t>
        </w:r>
      </w:ins>
      <w:del w:id="389"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390"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391" w:author="kistlerk" w:date="2020-12-19T12:12:00Z">
        <w:r w:rsidDel="00FF3D7B">
          <w:rPr>
            <w:color w:val="000000"/>
          </w:rPr>
          <w:delInstrText xml:space="preserve"> HYPERLINK "https://paperpile.com/c/XP3jQC/Evrw" \h </w:delInstrText>
        </w:r>
      </w:del>
      <w:ins w:id="392" w:author="kistlerk" w:date="2020-12-19T12:13:00Z">
        <w:r w:rsidR="00FF3D7B">
          <w:rPr>
            <w:color w:val="000000"/>
          </w:rPr>
        </w:r>
      </w:ins>
      <w:r>
        <w:rPr>
          <w:color w:val="000000"/>
        </w:rPr>
        <w:fldChar w:fldCharType="separate"/>
      </w:r>
      <w:ins w:id="393" w:author="kistlerk" w:date="2020-12-19T12:13:00Z">
        <w:r w:rsidR="00FF3D7B">
          <w:rPr>
            <w:noProof/>
            <w:color w:val="000000"/>
          </w:rPr>
          <w:t>(Bedford, Cobey, and Pascual 2011)</w:t>
        </w:r>
      </w:ins>
      <w:del w:id="394"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 and 229E (Table </w:t>
      </w:r>
      <w:ins w:id="395" w:author="kistlerk" w:date="2020-12-19T13:15:00Z">
        <w:r w:rsidR="003C0EAA">
          <w:t>2</w:t>
        </w:r>
      </w:ins>
      <w:del w:id="396" w:author="kistlerk" w:date="2020-12-19T13:15:00Z">
        <w:r w:rsidDel="003C0EAA">
          <w:delText>1</w:delText>
        </w:r>
      </w:del>
      <w:r>
        <w:t xml:space="preserve">). We observe that, for both OC43 lineage A and 229E, the average TMRCA is lower in spike than </w:t>
      </w:r>
      <w:proofErr w:type="spellStart"/>
      <w:r>
        <w:t>RdRp</w:t>
      </w:r>
      <w:proofErr w:type="spellEnd"/>
      <w:r>
        <w:t xml:space="preserve"> and lower in S1 versus S2. These results suggest strong directional selection in S1, likely driven by pressures to evade the humoral immune system. The difference in TMRCA between S1 and S2 is indicative not only of differing selective pressures acting on these two spike domains, but also of intra-spike recombination, which emphasizes the importance of using methods that are robust to recombination to detect adaptive evolution.</w:t>
      </w:r>
    </w:p>
    <w:p w:rsidR="002D395D" w:rsidRDefault="002D395D"/>
    <w:tbl>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30"/>
        <w:gridCol w:w="1305"/>
        <w:gridCol w:w="1320"/>
        <w:gridCol w:w="1320"/>
        <w:gridCol w:w="1320"/>
      </w:tblGrid>
      <w:tr w:rsidR="002D395D">
        <w:trPr>
          <w:trHeight w:val="44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2D395D">
            <w:pPr>
              <w:widowControl w:val="0"/>
              <w:pBdr>
                <w:top w:val="nil"/>
                <w:left w:val="nil"/>
                <w:bottom w:val="nil"/>
                <w:right w:val="nil"/>
                <w:between w:val="nil"/>
              </w:pBdr>
              <w:jc w:val="center"/>
              <w:rPr>
                <w:sz w:val="20"/>
                <w:szCs w:val="20"/>
              </w:rPr>
            </w:pP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OC43A</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4.67</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3.45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13.05</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17.39</w:t>
            </w:r>
          </w:p>
        </w:tc>
      </w:tr>
      <w:tr w:rsidR="002D395D">
        <w:trPr>
          <w:trHeight w:val="475"/>
        </w:trPr>
        <w:tc>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4.19</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2.23</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5.08</w:t>
            </w:r>
          </w:p>
        </w:tc>
        <w:tc>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rsidR="002D395D" w:rsidRDefault="00104672">
            <w:pPr>
              <w:widowControl w:val="0"/>
              <w:pBdr>
                <w:top w:val="nil"/>
                <w:left w:val="nil"/>
                <w:bottom w:val="nil"/>
                <w:right w:val="nil"/>
                <w:between w:val="nil"/>
              </w:pBdr>
              <w:jc w:val="center"/>
              <w:rPr>
                <w:sz w:val="20"/>
                <w:szCs w:val="20"/>
              </w:rPr>
            </w:pPr>
            <w:r>
              <w:rPr>
                <w:sz w:val="20"/>
                <w:szCs w:val="20"/>
              </w:rPr>
              <w:t>4.86</w:t>
            </w:r>
          </w:p>
        </w:tc>
      </w:tr>
    </w:tbl>
    <w:p w:rsidR="002D395D" w:rsidRDefault="00104672">
      <w:r>
        <w:rPr>
          <w:b/>
          <w:sz w:val="20"/>
          <w:szCs w:val="20"/>
        </w:rPr>
        <w:t xml:space="preserve">Table </w:t>
      </w:r>
      <w:ins w:id="397" w:author="kistlerk" w:date="2020-12-19T13:15:00Z">
        <w:r w:rsidR="003C0EAA">
          <w:rPr>
            <w:b/>
            <w:sz w:val="20"/>
            <w:szCs w:val="20"/>
          </w:rPr>
          <w:t>2</w:t>
        </w:r>
      </w:ins>
      <w:del w:id="398"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p>
    <w:p w:rsidR="002D395D" w:rsidRDefault="002D395D"/>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399" w:author="kistlerk [2]" w:date="2020-12-18T16:06:00Z">
        <w:r w:rsidR="00A31B28">
          <w:t>ure</w:t>
        </w:r>
      </w:ins>
      <w:del w:id="400" w:author="kistlerk [2]" w:date="2020-12-18T16:06:00Z">
        <w:r w:rsidDel="00A31B28">
          <w:delText>.</w:delText>
        </w:r>
      </w:del>
      <w:r>
        <w:t xml:space="preserve"> 1</w:t>
      </w:r>
      <w:ins w:id="401" w:author="kistlerk [2]" w:date="2020-12-18T16:06:00Z">
        <w:r w:rsidR="00A31B28">
          <w:t>- figure</w:t>
        </w:r>
      </w:ins>
      <w:r>
        <w:t xml:space="preserve"> </w:t>
      </w:r>
      <w:ins w:id="402" w:author="kistlerk [2]" w:date="2020-12-18T16:06:00Z">
        <w:r w:rsidR="00A31B28">
          <w:t>s</w:t>
        </w:r>
      </w:ins>
      <w:del w:id="403"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404" w:author="kistlerk [2]" w:date="2020-12-18T16:06:00Z">
        <w:r w:rsidR="00A31B28">
          <w:t>ure</w:t>
        </w:r>
      </w:ins>
      <w:del w:id="405"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w:t>
      </w:r>
      <w:r>
        <w:lastRenderedPageBreak/>
        <w:t>evolution by divergence analysis (Fig</w:t>
      </w:r>
      <w:ins w:id="406" w:author="kistlerk [2]" w:date="2020-12-18T16:06:00Z">
        <w:r w:rsidR="00A31B28">
          <w:t>ure</w:t>
        </w:r>
      </w:ins>
      <w:del w:id="407" w:author="kistlerk [2]" w:date="2020-12-18T16:06:00Z">
        <w:r w:rsidDel="00A31B28">
          <w:delText>.</w:delText>
        </w:r>
      </w:del>
      <w:r>
        <w:t xml:space="preserve"> 3</w:t>
      </w:r>
      <w:ins w:id="408" w:author="kistlerk [2]" w:date="2020-12-18T16:06:00Z">
        <w:r w:rsidR="00A31B28">
          <w:t>- figure</w:t>
        </w:r>
      </w:ins>
      <w:r>
        <w:t xml:space="preserve"> </w:t>
      </w:r>
      <w:ins w:id="409" w:author="kistlerk [2]" w:date="2020-12-18T16:06:00Z">
        <w:r w:rsidR="00A31B28">
          <w:t>s</w:t>
        </w:r>
      </w:ins>
      <w:del w:id="410" w:author="kistlerk [2]" w:date="2020-12-18T16:06:00Z">
        <w:r w:rsidDel="00A31B28">
          <w:delText>S</w:delText>
        </w:r>
      </w:del>
      <w:r>
        <w:t>upplement 1B) or by the Bhatt method of estimating adaptive evolution (Fig</w:t>
      </w:r>
      <w:ins w:id="411" w:author="kistlerk [2]" w:date="2020-12-18T16:06:00Z">
        <w:r w:rsidR="00A31B28">
          <w:t>ure</w:t>
        </w:r>
      </w:ins>
      <w:del w:id="412" w:author="kistlerk [2]" w:date="2020-12-18T16:06:00Z">
        <w:r w:rsidDel="00A31B28">
          <w:delText>.</w:delText>
        </w:r>
      </w:del>
      <w:r>
        <w:t xml:space="preserve"> 5</w:t>
      </w:r>
      <w:ins w:id="413" w:author="kistlerk [2]" w:date="2020-12-18T16:06:00Z">
        <w:r w:rsidR="00A31B28">
          <w:t>- fi</w:t>
        </w:r>
      </w:ins>
      <w:ins w:id="414" w:author="kistlerk [2]" w:date="2020-12-18T16:07:00Z">
        <w:r w:rsidR="00A31B28">
          <w:t>gure</w:t>
        </w:r>
      </w:ins>
      <w:r>
        <w:t xml:space="preserve"> </w:t>
      </w:r>
      <w:ins w:id="415" w:author="kistlerk [2]" w:date="2020-12-18T16:07:00Z">
        <w:r w:rsidR="00A31B28">
          <w:t>s</w:t>
        </w:r>
      </w:ins>
      <w:del w:id="416"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417" w:author="kistlerk [2]" w:date="2020-12-18T16:06:00Z">
        <w:r w:rsidR="00A31B28">
          <w:t>ure</w:t>
        </w:r>
      </w:ins>
      <w:del w:id="418" w:author="kistlerk [2]" w:date="2020-12-18T16:06:00Z">
        <w:r w:rsidDel="00A31B28">
          <w:delText>.</w:delText>
        </w:r>
      </w:del>
      <w:r>
        <w:t xml:space="preserve"> 5</w:t>
      </w:r>
      <w:ins w:id="419" w:author="kistlerk [2]" w:date="2020-12-18T16:07:00Z">
        <w:r w:rsidR="00A31B28">
          <w:t>- figure s</w:t>
        </w:r>
      </w:ins>
      <w:del w:id="420"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421" w:author="kistlerk [2]" w:date="2020-12-18T16:07:00Z">
        <w:r w:rsidR="00A31B28">
          <w:t>ure</w:t>
        </w:r>
      </w:ins>
      <w:del w:id="422" w:author="kistlerk [2]" w:date="2020-12-18T16:07:00Z">
        <w:r w:rsidDel="00A31B28">
          <w:delText>.</w:delText>
        </w:r>
      </w:del>
      <w:r>
        <w:t xml:space="preserve"> 7</w:t>
      </w:r>
      <w:ins w:id="423" w:author="kistlerk [2]" w:date="2020-12-18T16:08:00Z">
        <w:r w:rsidR="00A31B28">
          <w:t>- figure s</w:t>
        </w:r>
      </w:ins>
      <w:del w:id="424" w:author="kistlerk [2]" w:date="2020-12-18T16:08:00Z">
        <w:r w:rsidDel="00A31B28">
          <w:delText xml:space="preserve"> S</w:delText>
        </w:r>
      </w:del>
      <w:r>
        <w:t>upplement</w:t>
      </w:r>
      <w:ins w:id="425" w:author="kistlerk [2]" w:date="2020-12-18T16:08:00Z">
        <w:r w:rsidR="00A31B28">
          <w:t xml:space="preserve"> 1</w:t>
        </w:r>
      </w:ins>
      <w:r>
        <w:t xml:space="preserve">). This simulated data reveals a general trend that less longitudinal data reduces the ability to detect adaptive evolution and increases 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426" w:author="kistlerk [2]" w:date="2020-12-18T16:07:00Z">
        <w:r w:rsidR="00A31B28">
          <w:t>ure</w:t>
        </w:r>
      </w:ins>
      <w:del w:id="427" w:author="kistlerk [2]" w:date="2020-12-18T16:07:00Z">
        <w:r w:rsidDel="00A31B28">
          <w:delText>.</w:delText>
        </w:r>
      </w:del>
      <w:r>
        <w:t xml:space="preserve"> 1</w:t>
      </w:r>
      <w:ins w:id="428" w:author="kistlerk [2]" w:date="2020-12-18T16:07:00Z">
        <w:r w:rsidR="00A31B28">
          <w:t>- figure</w:t>
        </w:r>
      </w:ins>
      <w:r>
        <w:t xml:space="preserve"> </w:t>
      </w:r>
      <w:ins w:id="429" w:author="kistlerk [2]" w:date="2020-12-18T16:07:00Z">
        <w:r w:rsidR="00A31B28">
          <w:t>s</w:t>
        </w:r>
      </w:ins>
      <w:del w:id="430"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431" w:author="kistlerk [2]" w:date="2020-12-18T16:07:00Z">
        <w:r w:rsidR="00A31B28">
          <w:t>ure</w:t>
        </w:r>
      </w:ins>
      <w:del w:id="432" w:author="kistlerk [2]" w:date="2020-12-18T16:07:00Z">
        <w:r w:rsidDel="00A31B28">
          <w:delText>.</w:delText>
        </w:r>
      </w:del>
      <w:r>
        <w:t xml:space="preserve"> 3</w:t>
      </w:r>
      <w:ins w:id="433" w:author="kistlerk [2]" w:date="2020-12-18T16:07:00Z">
        <w:r w:rsidR="00A31B28">
          <w:t>- figure</w:t>
        </w:r>
      </w:ins>
      <w:r>
        <w:t xml:space="preserve"> </w:t>
      </w:r>
      <w:ins w:id="434" w:author="kistlerk [2]" w:date="2020-12-18T16:07:00Z">
        <w:r w:rsidR="00A31B28">
          <w:t>s</w:t>
        </w:r>
      </w:ins>
      <w:del w:id="435" w:author="kistlerk [2]" w:date="2020-12-18T16:07:00Z">
        <w:r w:rsidDel="00A31B28">
          <w:delText>S</w:delText>
        </w:r>
      </w:del>
      <w:r>
        <w:t>upplement 1A and Fig</w:t>
      </w:r>
      <w:ins w:id="436" w:author="kistlerk [2]" w:date="2020-12-18T16:07:00Z">
        <w:r w:rsidR="00A31B28">
          <w:t>ure</w:t>
        </w:r>
      </w:ins>
      <w:del w:id="437" w:author="kistlerk [2]" w:date="2020-12-18T16:07:00Z">
        <w:r w:rsidDel="00A31B28">
          <w:delText>.</w:delText>
        </w:r>
      </w:del>
      <w:r>
        <w:t xml:space="preserve"> 5</w:t>
      </w:r>
      <w:ins w:id="438" w:author="kistlerk [2]" w:date="2020-12-18T16:07:00Z">
        <w:r w:rsidR="00A31B28">
          <w:t>- figure</w:t>
        </w:r>
      </w:ins>
      <w:r>
        <w:t xml:space="preserve"> </w:t>
      </w:r>
      <w:ins w:id="439" w:author="kistlerk [2]" w:date="2020-12-18T16:07:00Z">
        <w:r w:rsidR="00A31B28">
          <w:t>s</w:t>
        </w:r>
      </w:ins>
      <w:del w:id="440"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441"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442" w:author="kistlerk [2]" w:date="2020-12-18T16:07:00Z">
        <w:r w:rsidR="00A31B28">
          <w:t>ure</w:t>
        </w:r>
      </w:ins>
      <w:r>
        <w:t>s</w:t>
      </w:r>
      <w:del w:id="443"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444" w:author="kistlerk [2]" w:date="2020-12-19T10:57:00Z">
        <w:r w:rsidR="00FD2F63">
          <w:t>hal</w:t>
        </w:r>
      </w:ins>
      <w:del w:id="445" w:author="kistlerk [2]" w:date="2020-12-19T10:57:00Z">
        <w:r w:rsidDel="00FD2F63">
          <w:delText>a third o</w:delText>
        </w:r>
      </w:del>
      <w:ins w:id="446" w:author="kistlerk [2]" w:date="2020-12-19T10:57:00Z">
        <w:r w:rsidR="00FD2F63">
          <w:t>f</w:t>
        </w:r>
      </w:ins>
      <w:del w:id="447" w:author="kistlerk [2]" w:date="2020-12-19T10:57:00Z">
        <w:r w:rsidDel="00FD2F63">
          <w:delText>f</w:delText>
        </w:r>
      </w:del>
      <w:r>
        <w:t xml:space="preserve"> the rate of influenza </w:t>
      </w:r>
      <w:ins w:id="448" w:author="kistlerk [2]" w:date="2020-12-19T10:57:00Z">
        <w:r w:rsidR="00091096">
          <w:t>A</w:t>
        </w:r>
      </w:ins>
      <w:ins w:id="449" w:author="kistlerk [2]" w:date="2020-12-19T10:58:00Z">
        <w:r w:rsidR="00091096">
          <w:t>/</w:t>
        </w:r>
      </w:ins>
      <w:r>
        <w:t xml:space="preserve">H3N2 </w:t>
      </w:r>
      <w:ins w:id="450" w:author="kistlerk [2]" w:date="2020-12-19T10:58:00Z">
        <w:r w:rsidR="00091096">
          <w:t xml:space="preserve">and at a similar rate to influenza B viruses </w:t>
        </w:r>
      </w:ins>
      <w:r>
        <w:t>(Fig</w:t>
      </w:r>
      <w:ins w:id="451" w:author="kistlerk [2]" w:date="2020-12-18T16:07:00Z">
        <w:r w:rsidR="00A31B28">
          <w:t>ure</w:t>
        </w:r>
      </w:ins>
      <w:del w:id="452" w:author="kistlerk [2]" w:date="2020-12-18T16:07:00Z">
        <w:r w:rsidDel="00A31B28">
          <w:delText>.</w:delText>
        </w:r>
      </w:del>
      <w:r>
        <w:t xml:space="preserve"> 6).</w:t>
      </w:r>
      <w:ins w:id="453" w:author="kistlerk [2]" w:date="2020-12-19T11:10:00Z">
        <w:r w:rsidR="00270892">
          <w:t xml:space="preserve"> </w:t>
        </w:r>
      </w:ins>
      <w:ins w:id="454" w:author="kistlerk [2]" w:date="2020-12-19T11:37:00Z">
        <w:r w:rsidR="006F7109">
          <w:t>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455" w:author="kistlerk [2]" w:date="2020-12-19T11:36:00Z"/>
        </w:rPr>
      </w:pPr>
    </w:p>
    <w:p w:rsidR="00091096" w:rsidRDefault="008A4D0B">
      <w:pPr>
        <w:rPr>
          <w:ins w:id="456" w:author="kistlerk [2]" w:date="2020-12-19T10:58:00Z"/>
        </w:rPr>
      </w:pPr>
      <w:ins w:id="457" w:author="kistlerk [2]" w:date="2020-12-19T11:38:00Z">
        <w:r>
          <w:t xml:space="preserve">In seasonal influenza and measles, </w:t>
        </w:r>
      </w:ins>
      <w:ins w:id="458" w:author="kistlerk [2]" w:date="2020-12-19T11:39:00Z">
        <w:r>
          <w:t xml:space="preserve">the </w:t>
        </w:r>
      </w:ins>
      <w:ins w:id="459" w:author="kistlerk [2]" w:date="2020-12-19T11:10:00Z">
        <w:r w:rsidR="00270892">
          <w:t>rat</w:t>
        </w:r>
      </w:ins>
      <w:ins w:id="460" w:author="kistlerk [2]" w:date="2020-12-19T11:11:00Z">
        <w:r w:rsidR="00270892">
          <w:t>es of adaptive evolution</w:t>
        </w:r>
      </w:ins>
      <w:ins w:id="461" w:author="kistlerk [2]" w:date="2020-12-19T11:39:00Z">
        <w:r>
          <w:t xml:space="preserve"> we estimate</w:t>
        </w:r>
      </w:ins>
      <w:ins w:id="462" w:author="kistlerk [2]" w:date="2020-12-19T11:11:00Z">
        <w:r w:rsidR="00270892">
          <w:t xml:space="preserve"> correlate</w:t>
        </w:r>
      </w:ins>
      <w:ins w:id="463" w:author="kistlerk [2]" w:date="2020-12-19T11:17:00Z">
        <w:r w:rsidR="00270892">
          <w:t xml:space="preserve"> well</w:t>
        </w:r>
      </w:ins>
      <w:ins w:id="464" w:author="kistlerk [2]" w:date="2020-12-19T11:11:00Z">
        <w:r w:rsidR="00270892">
          <w:t xml:space="preserve"> with </w:t>
        </w:r>
      </w:ins>
      <w:ins w:id="465" w:author="kistlerk [2]" w:date="2020-12-19T11:13:00Z">
        <w:r w:rsidR="00270892">
          <w:t xml:space="preserve">relative rates of antigenic </w:t>
        </w:r>
      </w:ins>
      <w:ins w:id="466" w:author="kistlerk [2]" w:date="2020-12-19T11:19:00Z">
        <w:r w:rsidR="001D0131">
          <w:t>drift</w:t>
        </w:r>
      </w:ins>
      <w:ins w:id="467" w:author="kistlerk [2]" w:date="2020-12-19T11:12:00Z">
        <w:r w:rsidR="00270892">
          <w:t xml:space="preserve"> reported by other</w:t>
        </w:r>
      </w:ins>
      <w:ins w:id="468" w:author="kistlerk [2]" w:date="2020-12-19T11:11:00Z">
        <w:r w:rsidR="00270892">
          <w:t xml:space="preserve"> groups</w:t>
        </w:r>
      </w:ins>
      <w:ins w:id="469" w:author="kistlerk" w:date="2020-12-19T12:10:00Z">
        <w:r w:rsidR="00F7760D">
          <w:t xml:space="preserve"> </w:t>
        </w:r>
      </w:ins>
      <w:ins w:id="470" w:author="kistlerk [2]" w:date="2020-12-19T11:11:00Z">
        <w:del w:id="471" w:author="kistlerk" w:date="2020-12-19T12:10:00Z">
          <w:r w:rsidR="00270892" w:rsidDel="00F7760D">
            <w:delText xml:space="preserve"> (cit</w:delText>
          </w:r>
        </w:del>
      </w:ins>
      <w:ins w:id="472" w:author="kistlerk [2]" w:date="2020-12-19T11:23:00Z">
        <w:del w:id="473" w:author="kistlerk" w:date="2020-12-19T12:10:00Z">
          <w:r w:rsidR="001D0131" w:rsidDel="00F7760D">
            <w:delText>e Trevor’s paper</w:delText>
          </w:r>
        </w:del>
      </w:ins>
      <w:ins w:id="474" w:author="kistlerk [2]" w:date="2020-12-19T11:40:00Z">
        <w:del w:id="475" w:author="kistlerk" w:date="2020-12-19T12:08:00Z">
          <w:r w:rsidDel="00F7760D">
            <w:delText>, Fulton 2015</w:delText>
          </w:r>
        </w:del>
      </w:ins>
      <w:ins w:id="476" w:author="kistlerk [2]" w:date="2020-12-19T11:11:00Z">
        <w:del w:id="477" w:author="kistlerk" w:date="2020-12-19T12:10:00Z">
          <w:r w:rsidR="00270892" w:rsidDel="00F7760D">
            <w:delText>)</w:delText>
          </w:r>
        </w:del>
      </w:ins>
      <w:ins w:id="478"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479"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480" w:author="kistlerk" w:date="2020-12-19T13:12:00Z">
        <w:r w:rsidR="003C0EAA">
          <w:rPr>
            <w:noProof/>
          </w:rPr>
          <w:t>(Fulton et al. 2015b; Bedford et al. 2014)</w:t>
        </w:r>
      </w:ins>
      <w:ins w:id="481" w:author="kistlerk" w:date="2020-12-19T12:08:00Z">
        <w:r w:rsidR="00F7760D">
          <w:fldChar w:fldCharType="end"/>
        </w:r>
      </w:ins>
      <w:ins w:id="482" w:author="kistlerk [2]" w:date="2020-12-19T11:13:00Z">
        <w:r w:rsidR="00270892">
          <w:t>.</w:t>
        </w:r>
      </w:ins>
      <w:ins w:id="483" w:author="kistlerk [2]" w:date="2020-12-19T11:42:00Z">
        <w:r>
          <w:t xml:space="preserve"> </w:t>
        </w:r>
      </w:ins>
      <w:ins w:id="484" w:author="kistlerk [2]" w:date="2020-12-19T11:41:00Z">
        <w:r>
          <w:t>T</w:t>
        </w:r>
      </w:ins>
      <w:ins w:id="485" w:author="kistlerk [2]" w:date="2020-12-19T11:16:00Z">
        <w:r w:rsidR="00270892">
          <w:t>he</w:t>
        </w:r>
      </w:ins>
      <w:ins w:id="486" w:author="kistlerk [2]" w:date="2020-12-19T11:14:00Z">
        <w:r w:rsidR="00270892">
          <w:t xml:space="preserve"> relative rates of adaptation</w:t>
        </w:r>
      </w:ins>
      <w:ins w:id="487" w:author="kistlerk [2]" w:date="2020-12-19T11:16:00Z">
        <w:r w:rsidR="00270892">
          <w:t xml:space="preserve"> we </w:t>
        </w:r>
      </w:ins>
      <w:ins w:id="488" w:author="kistlerk [2]" w:date="2020-12-19T11:42:00Z">
        <w:r>
          <w:t>calculate</w:t>
        </w:r>
      </w:ins>
      <w:ins w:id="489" w:author="kistlerk [2]" w:date="2020-12-19T11:16:00Z">
        <w:r w:rsidR="00270892">
          <w:t xml:space="preserve"> </w:t>
        </w:r>
      </w:ins>
      <w:ins w:id="490" w:author="kistlerk [2]" w:date="2020-12-19T11:41:00Z">
        <w:r>
          <w:t xml:space="preserve">also </w:t>
        </w:r>
      </w:ins>
      <w:ins w:id="491" w:author="kistlerk [2]" w:date="2020-12-19T11:16:00Z">
        <w:r w:rsidR="00270892">
          <w:t>match</w:t>
        </w:r>
      </w:ins>
      <w:ins w:id="492" w:author="kistlerk [2]" w:date="2020-12-19T11:17:00Z">
        <w:r w:rsidR="00270892">
          <w:t xml:space="preserve"> the</w:t>
        </w:r>
      </w:ins>
      <w:ins w:id="493" w:author="kistlerk [2]" w:date="2020-12-19T11:42:00Z">
        <w:r>
          <w:t xml:space="preserve"> relative</w:t>
        </w:r>
      </w:ins>
      <w:ins w:id="494" w:author="kistlerk [2]" w:date="2020-12-19T11:17:00Z">
        <w:r w:rsidR="00270892">
          <w:t xml:space="preserve"> frequency</w:t>
        </w:r>
      </w:ins>
      <w:ins w:id="495" w:author="kistlerk [2]" w:date="2020-12-19T11:42:00Z">
        <w:r>
          <w:t xml:space="preserve"> of</w:t>
        </w:r>
      </w:ins>
      <w:ins w:id="496" w:author="kistlerk [2]" w:date="2020-12-19T11:17:00Z">
        <w:r w:rsidR="00270892">
          <w:t xml:space="preserve"> vaccine </w:t>
        </w:r>
      </w:ins>
      <w:ins w:id="497" w:author="kistlerk [2]" w:date="2020-12-19T11:18:00Z">
        <w:r w:rsidR="001D0131">
          <w:t xml:space="preserve">strain </w:t>
        </w:r>
      </w:ins>
      <w:ins w:id="498" w:author="kistlerk [2]" w:date="2020-12-19T11:20:00Z">
        <w:r w:rsidR="001D0131">
          <w:t>updates</w:t>
        </w:r>
      </w:ins>
      <w:ins w:id="499" w:author="kistlerk [2]" w:date="2020-12-19T11:41:00Z">
        <w:r>
          <w:t>, as would be expected</w:t>
        </w:r>
      </w:ins>
      <w:ins w:id="500" w:author="kistlerk [2]" w:date="2020-12-19T11:42:00Z">
        <w:r>
          <w:t xml:space="preserve"> since vaccines must be updated to match antigenically-evolving viruses</w:t>
        </w:r>
      </w:ins>
      <w:ins w:id="501" w:author="kistlerk [2]" w:date="2020-12-19T11:18:00Z">
        <w:r w:rsidR="001D0131">
          <w:t>.</w:t>
        </w:r>
      </w:ins>
      <w:ins w:id="502" w:author="kistlerk [2]" w:date="2020-12-19T11:20:00Z">
        <w:r w:rsidR="001D0131">
          <w:t xml:space="preserve"> Since 2006,</w:t>
        </w:r>
      </w:ins>
      <w:ins w:id="503" w:author="kistlerk [2]" w:date="2020-12-19T11:26:00Z">
        <w:r w:rsidR="001D0131">
          <w:t xml:space="preserve"> the A/H3N2 comp</w:t>
        </w:r>
      </w:ins>
      <w:ins w:id="504" w:author="kistlerk [2]" w:date="2020-12-19T11:27:00Z">
        <w:r w:rsidR="001D0131">
          <w:t>onent of the</w:t>
        </w:r>
      </w:ins>
      <w:ins w:id="505" w:author="kistlerk [2]" w:date="2020-12-19T11:26:00Z">
        <w:r w:rsidR="001D0131">
          <w:t xml:space="preserve"> seasonal influenza vaccine has been updated 10 times </w:t>
        </w:r>
      </w:ins>
      <w:ins w:id="506" w:author="kistlerk [2]" w:date="2020-12-19T11:27:00Z">
        <w:r w:rsidR="001D0131">
          <w:t>(</w:t>
        </w:r>
      </w:ins>
      <w:ins w:id="507" w:author="kistlerk [2]" w:date="2020-12-19T11:20:00Z">
        <w:r w:rsidR="001D0131">
          <w:t>11 different</w:t>
        </w:r>
      </w:ins>
      <w:ins w:id="508" w:author="kistlerk [2]" w:date="2020-12-19T11:26:00Z">
        <w:r w:rsidR="001D0131">
          <w:t xml:space="preserve"> A/H3N2</w:t>
        </w:r>
      </w:ins>
      <w:ins w:id="509" w:author="kistlerk [2]" w:date="2020-12-19T11:20:00Z">
        <w:r w:rsidR="001D0131">
          <w:t xml:space="preserve"> strains</w:t>
        </w:r>
      </w:ins>
      <w:ins w:id="510" w:author="kistlerk [2]" w:date="2020-12-19T11:27:00Z">
        <w:r w:rsidR="001D0131">
          <w:t>),</w:t>
        </w:r>
      </w:ins>
      <w:ins w:id="511" w:author="kistlerk [2]" w:date="2020-12-19T11:21:00Z">
        <w:r w:rsidR="001D0131">
          <w:t xml:space="preserve"> </w:t>
        </w:r>
      </w:ins>
      <w:ins w:id="512" w:author="kistlerk [2]" w:date="2020-12-19T11:22:00Z">
        <w:r w:rsidR="001D0131">
          <w:t xml:space="preserve">4 </w:t>
        </w:r>
      </w:ins>
      <w:ins w:id="513" w:author="kistlerk [2]" w:date="2020-12-19T11:25:00Z">
        <w:r w:rsidR="001D0131">
          <w:t xml:space="preserve">different </w:t>
        </w:r>
      </w:ins>
      <w:ins w:id="514" w:author="kistlerk [2]" w:date="2020-12-19T11:21:00Z">
        <w:r w:rsidR="001D0131">
          <w:t>B/Vic</w:t>
        </w:r>
      </w:ins>
      <w:ins w:id="515" w:author="kistlerk [2]" w:date="2020-12-19T11:29:00Z">
        <w:r w:rsidR="006F7109">
          <w:t xml:space="preserve"> strains</w:t>
        </w:r>
      </w:ins>
      <w:ins w:id="516" w:author="kistlerk [2]" w:date="2020-12-19T11:25:00Z">
        <w:r w:rsidR="001D0131">
          <w:t xml:space="preserve"> </w:t>
        </w:r>
      </w:ins>
      <w:ins w:id="517" w:author="kistlerk [2]" w:date="2020-12-19T11:21:00Z">
        <w:r w:rsidR="001D0131">
          <w:t>and</w:t>
        </w:r>
      </w:ins>
      <w:ins w:id="518" w:author="kistlerk [2]" w:date="2020-12-19T11:22:00Z">
        <w:r w:rsidR="001D0131">
          <w:t xml:space="preserve"> 4</w:t>
        </w:r>
      </w:ins>
      <w:ins w:id="519" w:author="kistlerk [2]" w:date="2020-12-19T11:21:00Z">
        <w:r w:rsidR="001D0131">
          <w:t xml:space="preserve"> </w:t>
        </w:r>
      </w:ins>
      <w:ins w:id="520" w:author="kistlerk [2]" w:date="2020-12-19T11:28:00Z">
        <w:r w:rsidR="006F7109">
          <w:t xml:space="preserve">different </w:t>
        </w:r>
      </w:ins>
      <w:ins w:id="521" w:author="kistlerk [2]" w:date="2020-12-19T11:21:00Z">
        <w:r w:rsidR="001D0131">
          <w:t>B/Yam</w:t>
        </w:r>
      </w:ins>
      <w:ins w:id="522" w:author="kistlerk [2]" w:date="2020-12-19T11:28:00Z">
        <w:r w:rsidR="006F7109">
          <w:t xml:space="preserve"> strains </w:t>
        </w:r>
      </w:ins>
      <w:ins w:id="523" w:author="kistlerk [2]" w:date="2020-12-19T11:21:00Z">
        <w:r w:rsidR="001D0131">
          <w:t xml:space="preserve">have </w:t>
        </w:r>
      </w:ins>
      <w:ins w:id="524" w:author="kistlerk [2]" w:date="2020-12-19T11:28:00Z">
        <w:r w:rsidR="006F7109">
          <w:t>been i</w:t>
        </w:r>
      </w:ins>
      <w:ins w:id="525" w:author="kistlerk [2]" w:date="2020-12-19T11:29:00Z">
        <w:r w:rsidR="006F7109">
          <w:t>ncluded in the vaccine,</w:t>
        </w:r>
      </w:ins>
      <w:ins w:id="526" w:author="kistlerk [2]" w:date="2020-12-19T11:27:00Z">
        <w:r w:rsidR="001D0131">
          <w:t xml:space="preserve"> and </w:t>
        </w:r>
      </w:ins>
      <w:ins w:id="527" w:author="kistlerk [2]" w:date="2020-12-19T11:22:00Z">
        <w:r w:rsidR="001D0131">
          <w:t>the measles</w:t>
        </w:r>
      </w:ins>
      <w:ins w:id="528" w:author="kistlerk [2]" w:date="2020-12-19T11:24:00Z">
        <w:r w:rsidR="001D0131">
          <w:t xml:space="preserve"> vaccine</w:t>
        </w:r>
      </w:ins>
      <w:ins w:id="529" w:author="kistlerk [2]" w:date="2020-12-19T11:22:00Z">
        <w:r w:rsidR="001D0131">
          <w:t xml:space="preserve"> strain</w:t>
        </w:r>
      </w:ins>
      <w:ins w:id="530" w:author="kistlerk [2]" w:date="2020-12-19T11:24:00Z">
        <w:r w:rsidR="001D0131">
          <w:t xml:space="preserve"> has not changed</w:t>
        </w:r>
      </w:ins>
      <w:ins w:id="531" w:author="kistlerk [2]" w:date="2020-12-19T11:22:00Z">
        <w:r w:rsidR="001D0131">
          <w:t xml:space="preserve"> (cit</w:t>
        </w:r>
      </w:ins>
      <w:ins w:id="532" w:author="kistlerk [2]" w:date="2020-12-19T11:23:00Z">
        <w:r w:rsidR="001D0131">
          <w:t xml:space="preserve">e seasonal-flu </w:t>
        </w:r>
        <w:proofErr w:type="spellStart"/>
        <w:r w:rsidR="001D0131">
          <w:t>Nextstrain</w:t>
        </w:r>
        <w:proofErr w:type="spellEnd"/>
        <w:r w:rsidR="001D0131">
          <w:t xml:space="preserve"> config file?</w:t>
        </w:r>
      </w:ins>
      <w:ins w:id="533" w:author="kistlerk [2]" w:date="2020-12-19T11:22:00Z">
        <w:r w:rsidR="001D0131">
          <w:t>)</w:t>
        </w:r>
      </w:ins>
      <w:ins w:id="534" w:author="kistlerk [2]" w:date="2020-12-19T11:24:00Z">
        <w:r w:rsidR="001D0131">
          <w:t>.</w:t>
        </w:r>
      </w:ins>
      <w:ins w:id="535" w:author="kistlerk [2]" w:date="2020-12-19T11:43:00Z">
        <w:r>
          <w:t xml:space="preserve"> Using these numbers</w:t>
        </w:r>
      </w:ins>
      <w:ins w:id="536" w:author="kistlerk [2]" w:date="2020-12-19T11:44:00Z">
        <w:r>
          <w:t xml:space="preserve"> as guidance, our </w:t>
        </w:r>
        <w:r>
          <w:lastRenderedPageBreak/>
          <w:t>results suggest that a vaccine against OC43 or 229E might ne</w:t>
        </w:r>
      </w:ins>
      <w:ins w:id="537" w:author="kistlerk [2]" w:date="2020-12-19T11:45:00Z">
        <w:r>
          <w:t>ed to be updated as frequently as the B/Vic and B/Yam components of the influenza</w:t>
        </w:r>
      </w:ins>
      <w:ins w:id="538" w:author="kistlerk [2]" w:date="2020-12-19T11:29:00Z">
        <w:r w:rsidR="006F7109">
          <w:t xml:space="preserve"> </w:t>
        </w:r>
      </w:ins>
      <w:ins w:id="539" w:author="kistlerk [2]" w:date="2020-12-19T11:45:00Z">
        <w:r>
          <w:t>vaccine are.</w:t>
        </w:r>
      </w:ins>
      <w:del w:id="540" w:author="kistlerk [2]" w:date="2020-12-19T11:09:00Z">
        <w:r w:rsidR="00104672" w:rsidDel="00270892">
          <w:delText xml:space="preserve"> </w:delText>
        </w:r>
      </w:del>
    </w:p>
    <w:p w:rsidR="00091096" w:rsidRDefault="00091096">
      <w:pPr>
        <w:rPr>
          <w:ins w:id="541" w:author="kistlerk [2]" w:date="2020-12-19T10:58:00Z"/>
        </w:rPr>
      </w:pPr>
    </w:p>
    <w:p w:rsidR="002D395D" w:rsidRDefault="00104672">
      <w:del w:id="542"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We do not observe evidence of antigenic evolution in NL63 or HKU1 (Fig</w:t>
      </w:r>
      <w:del w:id="543" w:author="kistlerk [2]" w:date="2020-12-18T16:07:00Z">
        <w:r w:rsidDel="00A31B28">
          <w:delText>s</w:delText>
        </w:r>
      </w:del>
      <w:ins w:id="544" w:author="kistlerk [2]" w:date="2020-12-18T16:07:00Z">
        <w:r w:rsidR="00A31B28">
          <w:t>ure</w:t>
        </w:r>
      </w:ins>
      <w:del w:id="545" w:author="kistlerk [2]" w:date="2020-12-18T16:07:00Z">
        <w:r w:rsidDel="00A31B28">
          <w:delText>.</w:delText>
        </w:r>
      </w:del>
      <w:r>
        <w:t xml:space="preserve"> 3</w:t>
      </w:r>
      <w:ins w:id="546" w:author="kistlerk [2]" w:date="2020-12-18T16:09:00Z">
        <w:r w:rsidR="00A70378">
          <w:t>-figure supplement 1</w:t>
        </w:r>
      </w:ins>
      <w:r>
        <w:t xml:space="preserve"> and </w:t>
      </w:r>
      <w:ins w:id="547" w:author="kistlerk [2]" w:date="2020-12-18T16:09:00Z">
        <w:r w:rsidR="00A70378">
          <w:t xml:space="preserve">Figure </w:t>
        </w:r>
      </w:ins>
      <w:r>
        <w:t>5</w:t>
      </w:r>
      <w:ins w:id="548" w:author="kistlerk [2]" w:date="2020-12-18T16:09:00Z">
        <w:r w:rsidR="00A70378">
          <w:t>- figure s</w:t>
        </w:r>
      </w:ins>
      <w:del w:id="549" w:author="kistlerk [2]" w:date="2020-12-18T16:09:00Z">
        <w:r w:rsidDel="00A70378">
          <w:delText xml:space="preserve"> S</w:delText>
        </w:r>
      </w:del>
      <w:r>
        <w:t>upplement</w:t>
      </w:r>
      <w:ins w:id="550" w:author="kistlerk [2]" w:date="2020-12-18T16:09:00Z">
        <w:r w:rsidR="00A70378">
          <w:t xml:space="preserve"> 1</w:t>
        </w:r>
      </w:ins>
      <w:del w:id="551" w:author="kistlerk [2]" w:date="2020-12-18T16:09:00Z">
        <w:r w:rsidDel="00A70378">
          <w:delText>s</w:delText>
        </w:r>
      </w:del>
      <w:r>
        <w:t>). For NL63, this likely represents a true lack of marked adaptive evolution in S1. There is much less longitudinal sequencing data available for HKU1 and it is possible that a more completely sampled time series of genome sequences could alter the result for this virus (Fig</w:t>
      </w:r>
      <w:ins w:id="552" w:author="kistlerk [2]" w:date="2020-12-18T16:09:00Z">
        <w:r w:rsidR="00A70378">
          <w:t>ure</w:t>
        </w:r>
      </w:ins>
      <w:del w:id="553" w:author="kistlerk [2]" w:date="2020-12-18T16:09:00Z">
        <w:r w:rsidDel="00A70378">
          <w:delText>.</w:delText>
        </w:r>
      </w:del>
      <w:r>
        <w:t xml:space="preserve"> 7</w:t>
      </w:r>
      <w:ins w:id="554" w:author="kistlerk [2]" w:date="2020-12-18T16:09:00Z">
        <w:r w:rsidR="00A70378">
          <w:t>-figure</w:t>
        </w:r>
      </w:ins>
      <w:r>
        <w:t xml:space="preserve"> </w:t>
      </w:r>
      <w:ins w:id="555" w:author="kistlerk [2]" w:date="2020-12-18T16:09:00Z">
        <w:r w:rsidR="00A70378">
          <w:t>s</w:t>
        </w:r>
      </w:ins>
      <w:del w:id="556"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557"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558" w:author="kistlerk" w:date="2020-12-19T12:12:00Z">
        <w:r w:rsidDel="00FF3D7B">
          <w:rPr>
            <w:color w:val="000000"/>
          </w:rPr>
          <w:delInstrText xml:space="preserve"> HYPERLINK "https://paperpile.com/c/XP3jQC/AEGo" \h </w:delInstrText>
        </w:r>
      </w:del>
      <w:ins w:id="559" w:author="kistlerk" w:date="2020-12-19T12:13:00Z">
        <w:r w:rsidR="00FF3D7B">
          <w:rPr>
            <w:color w:val="000000"/>
          </w:rPr>
        </w:r>
      </w:ins>
      <w:r>
        <w:rPr>
          <w:color w:val="000000"/>
        </w:rPr>
        <w:fldChar w:fldCharType="separate"/>
      </w:r>
      <w:ins w:id="560" w:author="kistlerk" w:date="2020-12-19T12:13:00Z">
        <w:r w:rsidR="00FF3D7B">
          <w:rPr>
            <w:noProof/>
            <w:color w:val="000000"/>
          </w:rPr>
          <w:t>(Reed 1984)</w:t>
        </w:r>
      </w:ins>
      <w:del w:id="561"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562"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563" w:author="kistlerk" w:date="2020-12-19T12:12:00Z">
        <w:r w:rsidDel="00FF3D7B">
          <w:rPr>
            <w:color w:val="000000"/>
          </w:rPr>
          <w:delInstrText xml:space="preserve"> HYPERLINK "https://paperpile.com/c/XP3jQC/vLU9+PxoP" \h </w:delInstrText>
        </w:r>
      </w:del>
      <w:ins w:id="564" w:author="kistlerk" w:date="2020-12-19T12:13:00Z">
        <w:r w:rsidR="00FF3D7B">
          <w:rPr>
            <w:color w:val="000000"/>
          </w:rPr>
        </w:r>
      </w:ins>
      <w:r>
        <w:rPr>
          <w:color w:val="000000"/>
        </w:rPr>
        <w:fldChar w:fldCharType="separate"/>
      </w:r>
      <w:ins w:id="565" w:author="kistlerk" w:date="2020-12-19T12:13:00Z">
        <w:r w:rsidR="00FF3D7B">
          <w:rPr>
            <w:noProof/>
            <w:color w:val="000000"/>
          </w:rPr>
          <w:t>(Lau et al. 2011; Zhang et al. 2015)</w:t>
        </w:r>
      </w:ins>
      <w:del w:id="566"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567"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568" w:author="kistlerk" w:date="2020-12-19T12:12:00Z">
        <w:r w:rsidDel="00FF3D7B">
          <w:rPr>
            <w:color w:val="000000"/>
          </w:rPr>
          <w:delInstrText xml:space="preserve"> HYPERLINK "https://paperpile.com/c/XP3jQC/Fa5C" \h </w:delInstrText>
        </w:r>
      </w:del>
      <w:ins w:id="569" w:author="kistlerk" w:date="2020-12-19T12:13:00Z">
        <w:r w:rsidR="00FF3D7B">
          <w:rPr>
            <w:color w:val="000000"/>
          </w:rPr>
        </w:r>
      </w:ins>
      <w:r>
        <w:rPr>
          <w:color w:val="000000"/>
        </w:rPr>
        <w:fldChar w:fldCharType="separate"/>
      </w:r>
      <w:ins w:id="570" w:author="kistlerk" w:date="2020-12-19T12:13:00Z">
        <w:r w:rsidR="00FF3D7B">
          <w:rPr>
            <w:noProof/>
            <w:color w:val="000000"/>
          </w:rPr>
          <w:t>(Edridge et al. 2020)</w:t>
        </w:r>
      </w:ins>
      <w:del w:id="571"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572"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573" w:author="kistlerk" w:date="2020-12-19T12:12:00Z">
        <w:r w:rsidDel="00FF3D7B">
          <w:rPr>
            <w:color w:val="000000"/>
          </w:rPr>
          <w:delInstrText xml:space="preserve"> HYPERLINK "https://paperpile.com/c/XP3jQC/Fa5C" \h </w:delInstrText>
        </w:r>
      </w:del>
      <w:ins w:id="574" w:author="kistlerk" w:date="2020-12-19T12:13:00Z">
        <w:r w:rsidR="00FF3D7B">
          <w:rPr>
            <w:color w:val="000000"/>
          </w:rPr>
        </w:r>
      </w:ins>
      <w:r>
        <w:rPr>
          <w:color w:val="000000"/>
        </w:rPr>
        <w:fldChar w:fldCharType="separate"/>
      </w:r>
      <w:ins w:id="575" w:author="kistlerk" w:date="2020-12-19T12:13:00Z">
        <w:r w:rsidR="00FF3D7B">
          <w:rPr>
            <w:noProof/>
            <w:color w:val="000000"/>
          </w:rPr>
          <w:t>(Edridge et al. 2020)</w:t>
        </w:r>
      </w:ins>
      <w:del w:id="576"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577"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578" w:author="kistlerk" w:date="2020-12-19T12:12:00Z">
        <w:r w:rsidDel="00FF3D7B">
          <w:rPr>
            <w:color w:val="000000"/>
          </w:rPr>
          <w:delInstrText xml:space="preserve"> HYPERLINK "https://paperpile.com/c/XP3jQC/7qVi" \h </w:delInstrText>
        </w:r>
      </w:del>
      <w:ins w:id="579" w:author="kistlerk" w:date="2020-12-19T12:13:00Z">
        <w:r w:rsidR="00FF3D7B">
          <w:rPr>
            <w:color w:val="000000"/>
          </w:rPr>
        </w:r>
      </w:ins>
      <w:r>
        <w:rPr>
          <w:color w:val="000000"/>
        </w:rPr>
        <w:fldChar w:fldCharType="separate"/>
      </w:r>
      <w:ins w:id="580" w:author="kistlerk" w:date="2020-12-19T12:13:00Z">
        <w:r w:rsidR="00FF3D7B">
          <w:rPr>
            <w:noProof/>
            <w:color w:val="000000"/>
          </w:rPr>
          <w:t>(Kucharski et al. 2015)</w:t>
        </w:r>
      </w:ins>
      <w:del w:id="581"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Transmissibility and pathology do not seem to correlate with genus, nor does the method of cell-entry.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582"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583" w:author="kistlerk" w:date="2020-12-19T12:12:00Z">
        <w:r w:rsidDel="00FF3D7B">
          <w:rPr>
            <w:color w:val="000000"/>
          </w:rPr>
          <w:delInstrText xml:space="preserve"> HYPERLINK "https://paperpile.com/c/XP3jQC/T0oG" \h </w:delInstrText>
        </w:r>
      </w:del>
      <w:ins w:id="584" w:author="kistlerk" w:date="2020-12-19T12:13:00Z">
        <w:r w:rsidR="00FF3D7B">
          <w:rPr>
            <w:color w:val="000000"/>
          </w:rPr>
        </w:r>
      </w:ins>
      <w:r>
        <w:rPr>
          <w:color w:val="000000"/>
        </w:rPr>
        <w:fldChar w:fldCharType="separate"/>
      </w:r>
      <w:ins w:id="585" w:author="kistlerk" w:date="2020-12-19T12:13:00Z">
        <w:r w:rsidR="00FF3D7B">
          <w:rPr>
            <w:noProof/>
            <w:color w:val="000000"/>
          </w:rPr>
          <w:t>(Hulswit et al. 2019)</w:t>
        </w:r>
      </w:ins>
      <w:del w:id="586" w:author="kistlerk" w:date="2020-12-19T12:12:00Z">
        <w:r w:rsidDel="00FF3D7B">
          <w:rPr>
            <w:noProof/>
            <w:color w:val="000000"/>
          </w:rPr>
          <w:delText>(Hulswit et al. 2019)</w:delText>
        </w:r>
      </w:del>
      <w:r>
        <w:rPr>
          <w:color w:val="000000"/>
        </w:rPr>
        <w:fldChar w:fldCharType="end"/>
      </w:r>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587"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588" w:author="kistlerk" w:date="2020-12-19T12:12:00Z">
        <w:r w:rsidDel="00FF3D7B">
          <w:rPr>
            <w:color w:val="000000"/>
          </w:rPr>
          <w:delInstrText xml:space="preserve"> HYPERLINK "https://paperpile.com/c/XP3jQC/6JUk" \h </w:delInstrText>
        </w:r>
      </w:del>
      <w:ins w:id="589" w:author="kistlerk" w:date="2020-12-19T12:13:00Z">
        <w:r w:rsidR="00FF3D7B">
          <w:rPr>
            <w:color w:val="000000"/>
          </w:rPr>
        </w:r>
      </w:ins>
      <w:r>
        <w:rPr>
          <w:color w:val="000000"/>
        </w:rPr>
        <w:fldChar w:fldCharType="separate"/>
      </w:r>
      <w:ins w:id="590" w:author="kistlerk" w:date="2020-12-19T12:13:00Z">
        <w:r w:rsidR="00FF3D7B">
          <w:rPr>
            <w:noProof/>
            <w:color w:val="000000"/>
          </w:rPr>
          <w:t>(Liu, Liang, and Fung 2020)</w:t>
        </w:r>
      </w:ins>
      <w:del w:id="591"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592"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593" w:author="kistlerk" w:date="2020-12-19T12:12:00Z">
        <w:r w:rsidDel="00FF3D7B">
          <w:rPr>
            <w:color w:val="000000"/>
          </w:rPr>
          <w:delInstrText xml:space="preserve"> HYPERLINK "https://paperpile.com/c/XP3jQC/qj7z" \h </w:delInstrText>
        </w:r>
      </w:del>
      <w:ins w:id="594" w:author="kistlerk" w:date="2020-12-19T12:13:00Z">
        <w:r w:rsidR="00FF3D7B">
          <w:rPr>
            <w:color w:val="000000"/>
          </w:rPr>
        </w:r>
      </w:ins>
      <w:r>
        <w:rPr>
          <w:color w:val="000000"/>
        </w:rPr>
        <w:fldChar w:fldCharType="separate"/>
      </w:r>
      <w:ins w:id="595" w:author="kistlerk" w:date="2020-12-19T12:13:00Z">
        <w:r w:rsidR="00FF3D7B">
          <w:rPr>
            <w:noProof/>
            <w:color w:val="000000"/>
          </w:rPr>
          <w:t>(Li 2016)</w:t>
        </w:r>
      </w:ins>
      <w:del w:id="596"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597"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598" w:author="kistlerk" w:date="2020-12-19T12:12:00Z">
        <w:r w:rsidDel="00FF3D7B">
          <w:rPr>
            <w:color w:val="000000"/>
          </w:rPr>
          <w:delInstrText xml:space="preserve"> HYPERLINK "https://paperpile.com/c/XP3jQC/U6B3+qj7z" \h </w:delInstrText>
        </w:r>
      </w:del>
      <w:ins w:id="599" w:author="kistlerk" w:date="2020-12-19T12:13:00Z">
        <w:r w:rsidR="00FF3D7B">
          <w:rPr>
            <w:color w:val="000000"/>
          </w:rPr>
        </w:r>
      </w:ins>
      <w:r>
        <w:rPr>
          <w:color w:val="000000"/>
        </w:rPr>
        <w:fldChar w:fldCharType="separate"/>
      </w:r>
      <w:ins w:id="600" w:author="kistlerk" w:date="2020-12-19T12:13:00Z">
        <w:r w:rsidR="00FF3D7B">
          <w:rPr>
            <w:noProof/>
            <w:color w:val="000000"/>
          </w:rPr>
          <w:t>(Hofmann et al. 2006; Li 2016)</w:t>
        </w:r>
      </w:ins>
      <w:del w:id="601"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602"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603" w:author="kistlerk" w:date="2020-12-19T12:12:00Z">
        <w:r w:rsidDel="00FF3D7B">
          <w:rPr>
            <w:color w:val="000000"/>
          </w:rPr>
          <w:delInstrText xml:space="preserve"> HYPERLINK "https://paperpile.com/c/XP3jQC/qj7z" \h </w:delInstrText>
        </w:r>
      </w:del>
      <w:ins w:id="604" w:author="kistlerk" w:date="2020-12-19T12:13:00Z">
        <w:r w:rsidR="00FF3D7B">
          <w:rPr>
            <w:color w:val="000000"/>
          </w:rPr>
        </w:r>
      </w:ins>
      <w:r>
        <w:rPr>
          <w:color w:val="000000"/>
        </w:rPr>
        <w:fldChar w:fldCharType="separate"/>
      </w:r>
      <w:ins w:id="605" w:author="kistlerk" w:date="2020-12-19T12:13:00Z">
        <w:r w:rsidR="00FF3D7B">
          <w:rPr>
            <w:noProof/>
            <w:color w:val="000000"/>
          </w:rPr>
          <w:t>(Li 2016)</w:t>
        </w:r>
      </w:ins>
      <w:del w:id="606"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607" w:author="kistlerk [2]" w:date="2020-12-18T16:09:00Z">
        <w:r w:rsidR="00A70378">
          <w:t>ure</w:t>
        </w:r>
      </w:ins>
      <w:del w:id="608"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t>
      </w:r>
      <w:r>
        <w:lastRenderedPageBreak/>
        <w:t xml:space="preserve">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609"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610" w:author="kistlerk" w:date="2020-12-19T12:12:00Z">
        <w:r w:rsidDel="00FF3D7B">
          <w:rPr>
            <w:color w:val="000000"/>
          </w:rPr>
          <w:delInstrText xml:space="preserve"> HYPERLINK "https://paperpile.com/c/XP3jQC/Mei3" \h </w:delInstrText>
        </w:r>
      </w:del>
      <w:ins w:id="611" w:author="kistlerk" w:date="2020-12-19T12:13:00Z">
        <w:r w:rsidR="00FF3D7B">
          <w:rPr>
            <w:color w:val="000000"/>
          </w:rPr>
        </w:r>
      </w:ins>
      <w:r>
        <w:rPr>
          <w:color w:val="000000"/>
        </w:rPr>
        <w:fldChar w:fldCharType="separate"/>
      </w:r>
      <w:ins w:id="612" w:author="kistlerk" w:date="2020-12-19T12:13:00Z">
        <w:r w:rsidR="00FF3D7B">
          <w:rPr>
            <w:noProof/>
            <w:color w:val="000000"/>
          </w:rPr>
          <w:t>(Krammer 2020)</w:t>
        </w:r>
      </w:ins>
      <w:del w:id="613"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614" w:author="kistlerk [2]" w:date="2020-12-15T15:06:00Z">
        <w:r w:rsidR="00616B3D">
          <w:t xml:space="preserve"> All analysis code is written in Python 3</w:t>
        </w:r>
      </w:ins>
      <w:ins w:id="615" w:author="kistlerk [2]" w:date="2020-12-15T15:07:00Z">
        <w:r w:rsidR="00616B3D">
          <w:t xml:space="preserve"> (Python Programming Language, SCR_008394)</w:t>
        </w:r>
      </w:ins>
      <w:ins w:id="616" w:author="kistlerk [2]" w:date="2020-12-15T15:08:00Z">
        <w:r>
          <w:t xml:space="preserve"> </w:t>
        </w:r>
        <w:r w:rsidR="00507520">
          <w:t>in</w:t>
        </w:r>
      </w:ins>
      <w:ins w:id="617" w:author="kistlerk [2]" w:date="2020-12-15T15:09:00Z">
        <w:r w:rsidR="00507520">
          <w:t xml:space="preserve"> </w:t>
        </w:r>
      </w:ins>
      <w:proofErr w:type="spellStart"/>
      <w:ins w:id="618" w:author="kistlerk [2]" w:date="2020-12-15T15:08:00Z">
        <w:r w:rsidR="00507520">
          <w:t>Jupyter</w:t>
        </w:r>
        <w:proofErr w:type="spellEnd"/>
        <w:r w:rsidR="00507520">
          <w:t xml:space="preserve"> notebooks (</w:t>
        </w:r>
        <w:proofErr w:type="spellStart"/>
        <w:r w:rsidR="00507520">
          <w:t>Jupyter</w:t>
        </w:r>
      </w:ins>
      <w:proofErr w:type="spellEnd"/>
      <w:ins w:id="619" w:author="kistlerk [2]" w:date="2020-12-15T15:09:00Z">
        <w:r w:rsidR="00507520">
          <w:t>-console, RRID:SRC_018414</w:t>
        </w:r>
      </w:ins>
      <w:ins w:id="620" w:author="kistlerk [2]" w:date="2020-12-15T15:08:00Z">
        <w:r w:rsidR="00507520">
          <w:t>)</w:t>
        </w:r>
      </w:ins>
      <w:ins w:id="621" w:author="kistlerk [2]" w:date="2020-12-15T15:07:00Z">
        <w:r w:rsidR="00616B3D">
          <w:t>.</w:t>
        </w:r>
      </w:ins>
    </w:p>
    <w:p w:rsidR="002D395D" w:rsidRDefault="002D395D"/>
    <w:p w:rsidR="002D395D" w:rsidRPr="007F289C" w:rsidRDefault="00104672">
      <w:pPr>
        <w:rPr>
          <w:b/>
          <w:i/>
          <w:rPrChange w:id="622" w:author="kistlerk" w:date="2020-12-19T12:52:00Z">
            <w:rPr>
              <w:b/>
            </w:rPr>
          </w:rPrChange>
        </w:rPr>
      </w:pPr>
      <w:r w:rsidRPr="007F289C">
        <w:rPr>
          <w:b/>
          <w:i/>
          <w:rPrChange w:id="623"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624"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625" w:author="kistlerk" w:date="2020-12-19T12:12:00Z">
        <w:r w:rsidDel="00FF3D7B">
          <w:rPr>
            <w:color w:val="000000"/>
          </w:rPr>
          <w:delInstrText xml:space="preserve"> HYPERLINK "https://paperpile.com/c/XP3jQC/zE0l" \h </w:delInstrText>
        </w:r>
      </w:del>
      <w:ins w:id="626" w:author="kistlerk" w:date="2020-12-19T12:13:00Z">
        <w:r w:rsidR="00FF3D7B">
          <w:rPr>
            <w:color w:val="000000"/>
          </w:rPr>
        </w:r>
      </w:ins>
      <w:r>
        <w:rPr>
          <w:color w:val="000000"/>
        </w:rPr>
        <w:fldChar w:fldCharType="separate"/>
      </w:r>
      <w:ins w:id="627" w:author="kistlerk" w:date="2020-12-19T12:13:00Z">
        <w:r w:rsidR="00FF3D7B">
          <w:rPr>
            <w:noProof/>
            <w:color w:val="000000"/>
          </w:rPr>
          <w:t>(Pickett et al. 2012)</w:t>
        </w:r>
      </w:ins>
      <w:del w:id="628" w:author="kistlerk" w:date="2020-12-19T12:12:00Z">
        <w:r w:rsidDel="00FF3D7B">
          <w:rPr>
            <w:noProof/>
            <w:color w:val="000000"/>
          </w:rPr>
          <w:delText>(Pickett et al. 2012</w:delText>
        </w:r>
      </w:del>
      <w:ins w:id="629" w:author="kistlerk [2]" w:date="2020-12-15T15:04:00Z">
        <w:del w:id="630" w:author="kistlerk" w:date="2020-12-19T12:12:00Z">
          <w:r w:rsidR="00616B3D" w:rsidDel="00FF3D7B">
            <w:rPr>
              <w:noProof/>
              <w:color w:val="000000"/>
            </w:rPr>
            <w:delText>, RRID:SCR_012983</w:delText>
          </w:r>
        </w:del>
      </w:ins>
      <w:del w:id="631"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632" w:author="kistlerk" w:date="2020-12-19T12:52:00Z">
            <w:rPr>
              <w:b/>
            </w:rPr>
          </w:rPrChange>
        </w:rPr>
      </w:pPr>
      <w:r w:rsidRPr="007F289C">
        <w:rPr>
          <w:b/>
          <w:i/>
          <w:rPrChange w:id="633"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634"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635" w:author="kistlerk" w:date="2020-12-19T12:12:00Z">
        <w:r w:rsidDel="00FF3D7B">
          <w:rPr>
            <w:color w:val="000000"/>
          </w:rPr>
          <w:delInstrText xml:space="preserve"> HYPERLINK "https://paperpile.com/c/XP3jQC/wcvp" \h </w:delInstrText>
        </w:r>
      </w:del>
      <w:ins w:id="636" w:author="kistlerk" w:date="2020-12-19T12:13:00Z">
        <w:r w:rsidR="00FF3D7B">
          <w:rPr>
            <w:color w:val="000000"/>
          </w:rPr>
        </w:r>
      </w:ins>
      <w:r>
        <w:rPr>
          <w:color w:val="000000"/>
        </w:rPr>
        <w:fldChar w:fldCharType="separate"/>
      </w:r>
      <w:ins w:id="637" w:author="kistlerk" w:date="2020-12-19T12:13:00Z">
        <w:r w:rsidR="00FF3D7B">
          <w:rPr>
            <w:noProof/>
            <w:color w:val="000000"/>
          </w:rPr>
          <w:t>(Hadfield et al. 2018)</w:t>
        </w:r>
      </w:ins>
      <w:del w:id="638"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639"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640" w:author="kistlerk" w:date="2020-12-19T12:12:00Z">
        <w:r w:rsidDel="00FF3D7B">
          <w:rPr>
            <w:color w:val="000000"/>
          </w:rPr>
          <w:delInstrText xml:space="preserve"> HYPERLINK "https://paperpile.com/c/XP3jQC/lm2p" \h </w:delInstrText>
        </w:r>
      </w:del>
      <w:ins w:id="641" w:author="kistlerk" w:date="2020-12-19T12:13:00Z">
        <w:r w:rsidR="00FF3D7B">
          <w:rPr>
            <w:color w:val="000000"/>
          </w:rPr>
        </w:r>
      </w:ins>
      <w:r>
        <w:rPr>
          <w:color w:val="000000"/>
        </w:rPr>
        <w:fldChar w:fldCharType="separate"/>
      </w:r>
      <w:ins w:id="642" w:author="kistlerk" w:date="2020-12-19T12:13:00Z">
        <w:r w:rsidR="00FF3D7B">
          <w:rPr>
            <w:noProof/>
            <w:color w:val="000000"/>
          </w:rPr>
          <w:t>(Katoh et al. 2002)</w:t>
        </w:r>
      </w:ins>
      <w:del w:id="643" w:author="kistlerk" w:date="2020-12-19T12:12:00Z">
        <w:r w:rsidDel="00FF3D7B">
          <w:rPr>
            <w:noProof/>
            <w:color w:val="000000"/>
          </w:rPr>
          <w:delText>(Katoh et al. 2002</w:delText>
        </w:r>
      </w:del>
      <w:ins w:id="644" w:author="kistlerk [2]" w:date="2020-12-15T15:01:00Z">
        <w:del w:id="645" w:author="kistlerk" w:date="2020-12-19T12:12:00Z">
          <w:r w:rsidR="00616B3D" w:rsidDel="00FF3D7B">
            <w:rPr>
              <w:noProof/>
              <w:color w:val="000000"/>
            </w:rPr>
            <w:delText>, RRID:SCR_011</w:delText>
          </w:r>
        </w:del>
      </w:ins>
      <w:ins w:id="646" w:author="kistlerk [2]" w:date="2020-12-15T15:02:00Z">
        <w:del w:id="647" w:author="kistlerk" w:date="2020-12-19T12:12:00Z">
          <w:r w:rsidR="00616B3D" w:rsidDel="00FF3D7B">
            <w:rPr>
              <w:noProof/>
              <w:color w:val="000000"/>
            </w:rPr>
            <w:delText>811</w:delText>
          </w:r>
        </w:del>
      </w:ins>
      <w:del w:id="648"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649"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650" w:author="kistlerk" w:date="2020-12-19T12:12:00Z">
        <w:r w:rsidDel="00FF3D7B">
          <w:rPr>
            <w:color w:val="000000"/>
          </w:rPr>
          <w:delInstrText xml:space="preserve"> HYPERLINK "https://paperpile.com/c/XP3jQC/iIM0" \h </w:delInstrText>
        </w:r>
      </w:del>
      <w:ins w:id="651" w:author="kistlerk" w:date="2020-12-19T12:13:00Z">
        <w:r w:rsidR="00FF3D7B">
          <w:rPr>
            <w:color w:val="000000"/>
          </w:rPr>
        </w:r>
      </w:ins>
      <w:r>
        <w:rPr>
          <w:color w:val="000000"/>
        </w:rPr>
        <w:fldChar w:fldCharType="separate"/>
      </w:r>
      <w:ins w:id="652" w:author="kistlerk" w:date="2020-12-19T12:13:00Z">
        <w:r w:rsidR="00FF3D7B">
          <w:rPr>
            <w:noProof/>
            <w:color w:val="000000"/>
          </w:rPr>
          <w:t>(Köster and Rahmann 2012)</w:t>
        </w:r>
      </w:ins>
      <w:del w:id="653"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654"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655" w:author="kistlerk [2]" w:date="2020-12-15T15:00:00Z">
        <w:r w:rsidR="00616B3D">
          <w:t xml:space="preserve"> and</w:t>
        </w:r>
      </w:ins>
      <w:r>
        <w:t xml:space="preserve"> was </w:t>
      </w:r>
      <w:del w:id="656" w:author="kistlerk [2]" w:date="2020-12-15T15:00:00Z">
        <w:r w:rsidDel="00616B3D">
          <w:delText xml:space="preserve">then </w:delText>
        </w:r>
      </w:del>
      <w:r>
        <w:t>used to align</w:t>
      </w:r>
      <w:del w:id="657" w:author="kistlerk [2]" w:date="2020-12-15T14:57:00Z">
        <w:r w:rsidDel="00A750C2">
          <w:delText>ed</w:delText>
        </w:r>
      </w:del>
      <w:r>
        <w:t xml:space="preserve"> each gene to a reference strain and </w:t>
      </w:r>
      <w:ins w:id="658" w:author="kistlerk [2]" w:date="2020-12-15T15:00:00Z">
        <w:r w:rsidR="00616B3D">
          <w:t xml:space="preserve">build </w:t>
        </w:r>
      </w:ins>
      <w:r>
        <w:t xml:space="preserve">a time-resolved phylogeny </w:t>
      </w:r>
      <w:del w:id="659" w:author="kistlerk [2]" w:date="2020-12-15T15:00:00Z">
        <w:r w:rsidDel="00616B3D">
          <w:delText xml:space="preserve">was built </w:delText>
        </w:r>
      </w:del>
      <w:r>
        <w:t>with I</w:t>
      </w:r>
      <w:ins w:id="660" w:author="kistlerk [2]" w:date="2020-12-15T15:02:00Z">
        <w:r w:rsidR="00616B3D">
          <w:t>Q</w:t>
        </w:r>
      </w:ins>
      <w:del w:id="661" w:author="kistlerk [2]" w:date="2020-12-15T15:02:00Z">
        <w:r w:rsidDel="00616B3D">
          <w:delText>G</w:delText>
        </w:r>
      </w:del>
      <w:r>
        <w:t>-Tree</w:t>
      </w:r>
      <w:ins w:id="662"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663"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664" w:author="kistlerk" w:date="2020-12-19T12:12:00Z">
        <w:r w:rsidDel="00FF3D7B">
          <w:rPr>
            <w:color w:val="000000"/>
          </w:rPr>
          <w:delInstrText xml:space="preserve"> HYPERLINK "https://paperpile.com/c/XP3jQC/C4TB" \h </w:delInstrText>
        </w:r>
      </w:del>
      <w:ins w:id="665" w:author="kistlerk" w:date="2020-12-19T12:13:00Z">
        <w:r w:rsidR="00FF3D7B">
          <w:rPr>
            <w:color w:val="000000"/>
          </w:rPr>
        </w:r>
      </w:ins>
      <w:r>
        <w:rPr>
          <w:color w:val="000000"/>
        </w:rPr>
        <w:fldChar w:fldCharType="separate"/>
      </w:r>
      <w:ins w:id="666" w:author="kistlerk" w:date="2020-12-19T12:13:00Z">
        <w:r w:rsidR="00FF3D7B">
          <w:rPr>
            <w:noProof/>
            <w:color w:val="000000"/>
          </w:rPr>
          <w:t>(Nguyen et al. 2015)</w:t>
        </w:r>
      </w:ins>
      <w:del w:id="667" w:author="kistlerk" w:date="2020-12-19T12:12:00Z">
        <w:r w:rsidDel="00FF3D7B">
          <w:rPr>
            <w:noProof/>
            <w:color w:val="000000"/>
          </w:rPr>
          <w:delText>(Nguyen et al. 2015</w:delText>
        </w:r>
      </w:del>
      <w:ins w:id="668" w:author="kistlerk [2]" w:date="2020-12-15T15:03:00Z">
        <w:del w:id="669" w:author="kistlerk" w:date="2020-12-19T12:12:00Z">
          <w:r w:rsidR="00616B3D" w:rsidDel="00FF3D7B">
            <w:rPr>
              <w:noProof/>
              <w:color w:val="000000"/>
            </w:rPr>
            <w:delText>, RRID:SCR_017254</w:delText>
          </w:r>
        </w:del>
      </w:ins>
      <w:del w:id="670"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671"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672" w:author="kistlerk" w:date="2020-12-19T12:12:00Z">
        <w:r w:rsidDel="00FF3D7B">
          <w:rPr>
            <w:color w:val="000000"/>
          </w:rPr>
          <w:delInstrText xml:space="preserve"> HYPERLINK "https://paperpile.com/c/XP3jQC/hAg8" \h </w:delInstrText>
        </w:r>
      </w:del>
      <w:ins w:id="673" w:author="kistlerk" w:date="2020-12-19T12:13:00Z">
        <w:r w:rsidR="00FF3D7B">
          <w:rPr>
            <w:color w:val="000000"/>
          </w:rPr>
        </w:r>
      </w:ins>
      <w:r>
        <w:rPr>
          <w:color w:val="000000"/>
        </w:rPr>
        <w:fldChar w:fldCharType="separate"/>
      </w:r>
      <w:ins w:id="674" w:author="kistlerk" w:date="2020-12-19T12:13:00Z">
        <w:r w:rsidR="00FF3D7B">
          <w:rPr>
            <w:noProof/>
            <w:color w:val="000000"/>
          </w:rPr>
          <w:t>(Sagulenko, Puller, and Neher 2018)</w:t>
        </w:r>
      </w:ins>
      <w:del w:id="675"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676"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677" w:author="kistlerk" w:date="2020-12-19T12:12:00Z">
        <w:r w:rsidDel="00FF3D7B">
          <w:rPr>
            <w:color w:val="000000"/>
          </w:rPr>
          <w:delInstrText xml:space="preserve"> HYPERLINK "https://paperpile.com/c/XP3jQC/wcvp" \h </w:delInstrText>
        </w:r>
      </w:del>
      <w:ins w:id="678" w:author="kistlerk" w:date="2020-12-19T12:13:00Z">
        <w:r w:rsidR="00FF3D7B">
          <w:rPr>
            <w:color w:val="000000"/>
          </w:rPr>
        </w:r>
      </w:ins>
      <w:r>
        <w:rPr>
          <w:color w:val="000000"/>
        </w:rPr>
        <w:fldChar w:fldCharType="separate"/>
      </w:r>
      <w:ins w:id="679" w:author="kistlerk" w:date="2020-12-19T12:13:00Z">
        <w:r w:rsidR="00FF3D7B">
          <w:rPr>
            <w:noProof/>
            <w:color w:val="000000"/>
          </w:rPr>
          <w:t>(Hadfield et al. 2018)</w:t>
        </w:r>
      </w:ins>
      <w:del w:id="680"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681" w:author="kistlerk" w:date="2020-12-21T10:23:00Z">
        <w:r w:rsidR="00730F52" w:rsidRPr="00730F52">
          <w:t xml:space="preserve"> </w:t>
        </w:r>
        <w:r w:rsidR="00730F52" w:rsidRPr="00730F52">
          <w:rPr>
            <w:rPrChange w:id="682"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683" w:author="kistlerk" w:date="2020-12-19T12:53:00Z">
            <w:rPr>
              <w:b/>
            </w:rPr>
          </w:rPrChange>
        </w:rPr>
      </w:pPr>
      <w:r w:rsidRPr="007F289C">
        <w:rPr>
          <w:b/>
          <w:i/>
          <w:rPrChange w:id="684" w:author="kistlerk" w:date="2020-12-19T12:53:00Z">
            <w:rPr>
              <w:b/>
            </w:rPr>
          </w:rPrChange>
        </w:rPr>
        <w:lastRenderedPageBreak/>
        <w:t>Mutation counting</w:t>
      </w:r>
    </w:p>
    <w:p w:rsidR="002D395D" w:rsidRDefault="00104672">
      <w:r>
        <w:t xml:space="preserve">Amino acid substitutions at each position in spike were tallied from the phylogeny 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685" w:author="kistlerk" w:date="2020-12-19T12:53:00Z">
            <w:rPr>
              <w:b/>
            </w:rPr>
          </w:rPrChange>
        </w:rPr>
      </w:pPr>
      <w:r w:rsidRPr="007F289C">
        <w:rPr>
          <w:b/>
          <w:i/>
          <w:rPrChange w:id="686"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687"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688" w:author="kistlerk" w:date="2020-12-19T12:12:00Z">
        <w:r w:rsidDel="00FF3D7B">
          <w:rPr>
            <w:color w:val="000000"/>
          </w:rPr>
          <w:delInstrText xml:space="preserve"> HYPERLINK "https://paperpile.com/c/XP3jQC/m1AR" \h </w:delInstrText>
        </w:r>
      </w:del>
      <w:ins w:id="689" w:author="kistlerk" w:date="2020-12-19T12:13:00Z">
        <w:r w:rsidR="00FF3D7B">
          <w:rPr>
            <w:color w:val="000000"/>
          </w:rPr>
        </w:r>
      </w:ins>
      <w:r>
        <w:rPr>
          <w:color w:val="000000"/>
        </w:rPr>
        <w:fldChar w:fldCharType="separate"/>
      </w:r>
      <w:ins w:id="690" w:author="kistlerk" w:date="2020-12-19T12:13:00Z">
        <w:r w:rsidR="00FF3D7B">
          <w:rPr>
            <w:noProof/>
            <w:color w:val="000000"/>
          </w:rPr>
          <w:t>(Bouckaert et al. 2019)</w:t>
        </w:r>
      </w:ins>
      <w:del w:id="691" w:author="kistlerk" w:date="2020-12-19T12:12:00Z">
        <w:r w:rsidDel="00FF3D7B">
          <w:rPr>
            <w:noProof/>
            <w:color w:val="000000"/>
          </w:rPr>
          <w:delText>(Bouckaert et al. 2019</w:delText>
        </w:r>
      </w:del>
      <w:ins w:id="692" w:author="kistlerk [2]" w:date="2020-12-15T15:05:00Z">
        <w:del w:id="693" w:author="kistlerk" w:date="2020-12-19T12:12:00Z">
          <w:r w:rsidR="00616B3D" w:rsidDel="00FF3D7B">
            <w:rPr>
              <w:noProof/>
              <w:color w:val="000000"/>
            </w:rPr>
            <w:delText>, RRID:SCR_017307</w:delText>
          </w:r>
        </w:del>
      </w:ins>
      <w:del w:id="694"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695"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696" w:author="kistlerk" w:date="2020-12-19T12:12:00Z">
        <w:r w:rsidDel="00FF3D7B">
          <w:rPr>
            <w:color w:val="000000"/>
          </w:rPr>
          <w:delInstrText xml:space="preserve"> HYPERLINK "https://paperpile.com/c/XP3jQC/dnvi" \h </w:delInstrText>
        </w:r>
      </w:del>
      <w:ins w:id="697" w:author="kistlerk" w:date="2020-12-19T12:13:00Z">
        <w:r w:rsidR="00FF3D7B">
          <w:rPr>
            <w:color w:val="000000"/>
          </w:rPr>
        </w:r>
      </w:ins>
      <w:r>
        <w:rPr>
          <w:color w:val="000000"/>
        </w:rPr>
        <w:fldChar w:fldCharType="separate"/>
      </w:r>
      <w:ins w:id="698" w:author="kistlerk" w:date="2020-12-19T12:13:00Z">
        <w:r w:rsidR="00FF3D7B">
          <w:rPr>
            <w:noProof/>
            <w:color w:val="000000"/>
          </w:rPr>
          <w:t>(Zanini et al. 2015)</w:t>
        </w:r>
      </w:ins>
      <w:del w:id="699"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700" w:author="kistlerk" w:date="2020-12-19T13:56:00Z"/>
        </w:rPr>
      </w:pPr>
    </w:p>
    <w:p w:rsidR="007D53D0" w:rsidRPr="007D53D0" w:rsidRDefault="007D53D0">
      <w:pPr>
        <w:rPr>
          <w:ins w:id="701" w:author="kistlerk" w:date="2020-12-19T13:56:00Z"/>
          <w:b/>
          <w:i/>
          <w:rPrChange w:id="702" w:author="kistlerk" w:date="2020-12-19T13:57:00Z">
            <w:rPr>
              <w:ins w:id="703" w:author="kistlerk" w:date="2020-12-19T13:56:00Z"/>
            </w:rPr>
          </w:rPrChange>
        </w:rPr>
      </w:pPr>
      <w:ins w:id="704"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705" w:author="kistlerk" w:date="2020-12-19T13:56:00Z"/>
        </w:rPr>
      </w:pPr>
      <w:ins w:id="706" w:author="kistlerk" w:date="2020-12-19T13:58:00Z">
        <w:r>
          <w:t xml:space="preserve">A </w:t>
        </w:r>
      </w:ins>
      <w:proofErr w:type="spellStart"/>
      <w:ins w:id="707" w:author="kistlerk" w:date="2020-12-19T13:57:00Z">
        <w:r>
          <w:rPr>
            <w:i/>
          </w:rPr>
          <w:t>dN</w:t>
        </w:r>
        <w:proofErr w:type="spellEnd"/>
        <w:r>
          <w:rPr>
            <w:i/>
          </w:rPr>
          <w:t>/</w:t>
        </w:r>
        <w:proofErr w:type="spellStart"/>
        <w:r>
          <w:rPr>
            <w:i/>
          </w:rPr>
          <w:t>dS</w:t>
        </w:r>
        <w:proofErr w:type="spellEnd"/>
        <w:r>
          <w:t xml:space="preserve"> value was calculated </w:t>
        </w:r>
      </w:ins>
      <w:ins w:id="708"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709" w:author="kistlerk" w:date="2020-12-19T14:00:00Z">
        <w:r>
          <w:t xml:space="preserve"> the</w:t>
        </w:r>
      </w:ins>
      <w:ins w:id="710" w:author="kistlerk" w:date="2020-12-19T13:58:00Z">
        <w:r>
          <w:t xml:space="preserve"> </w:t>
        </w:r>
      </w:ins>
      <w:proofErr w:type="spellStart"/>
      <w:ins w:id="711"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712"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713" w:author="kistlerk" w:date="2020-12-19T14:00:00Z">
        <w:r>
          <w:rPr>
            <w:noProof/>
          </w:rPr>
          <w:t>(Weaver et al. 2018)</w:t>
        </w:r>
      </w:ins>
      <w:ins w:id="714" w:author="kistlerk" w:date="2020-12-19T13:59:00Z">
        <w:r>
          <w:fldChar w:fldCharType="end"/>
        </w:r>
      </w:ins>
      <w:ins w:id="715"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716" w:author="kistlerk" w:date="2020-12-19T14:00:00Z">
        <w:r>
          <w:rPr>
            <w:noProof/>
          </w:rPr>
          <w:t>(Murrell et al. 2012)</w:t>
        </w:r>
        <w:r>
          <w:fldChar w:fldCharType="end"/>
        </w:r>
      </w:ins>
      <w:ins w:id="717" w:author="kistlerk" w:date="2020-12-19T13:58:00Z">
        <w:r>
          <w:t xml:space="preserve">. </w:t>
        </w:r>
      </w:ins>
      <w:ins w:id="718" w:author="kistlerk" w:date="2020-12-19T14:01:00Z">
        <w:r>
          <w:t>Aligned</w:t>
        </w:r>
      </w:ins>
      <w:ins w:id="719" w:author="kistlerk" w:date="2020-12-19T13:57:00Z">
        <w:r>
          <w:t xml:space="preserve"> FASTA files</w:t>
        </w:r>
      </w:ins>
      <w:ins w:id="720" w:author="kistlerk" w:date="2020-12-19T14:05:00Z">
        <w:r w:rsidR="0058336E">
          <w:t xml:space="preserve"> </w:t>
        </w:r>
        <w:r w:rsidR="0058336E">
          <w:t xml:space="preserve">(ex: </w:t>
        </w:r>
        <w:r w:rsidR="0058336E">
          <w:rPr>
            <w:rFonts w:ascii="Courier New" w:eastAsia="Courier New" w:hAnsi="Courier New" w:cs="Courier New"/>
          </w:rPr>
          <w:t>oc43/results</w:t>
        </w:r>
        <w:r w:rsidR="0058336E">
          <w:rPr>
            <w:rFonts w:ascii="Courier New" w:eastAsia="Courier New" w:hAnsi="Courier New" w:cs="Courier New"/>
          </w:rPr>
          <w:t>/aligned_oc43_rdrp.fasta</w:t>
        </w:r>
        <w:r w:rsidR="0058336E">
          <w:t>)</w:t>
        </w:r>
      </w:ins>
      <w:ins w:id="721"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722" w:author="kistlerk" w:date="2020-12-19T14:04:00Z">
        <w:r w:rsidR="0058336E">
          <w:t>dN</w:t>
        </w:r>
        <w:proofErr w:type="spellEnd"/>
        <w:r w:rsidR="0058336E">
          <w:t>/</w:t>
        </w:r>
        <w:proofErr w:type="spellStart"/>
        <w:r w:rsidR="0058336E">
          <w:t>dS</w:t>
        </w:r>
        <w:proofErr w:type="spellEnd"/>
        <w:r w:rsidR="0058336E">
          <w:t xml:space="preserve"> value was </w:t>
        </w:r>
      </w:ins>
      <w:ins w:id="723" w:author="kistlerk" w:date="2020-12-19T14:05:00Z">
        <w:r w:rsidR="0058336E">
          <w:t>recorded as the</w:t>
        </w:r>
      </w:ins>
      <w:ins w:id="724" w:author="kistlerk" w:date="2020-12-19T14:02:00Z">
        <w:r>
          <w:t xml:space="preserve"> </w:t>
        </w:r>
      </w:ins>
      <w:ins w:id="725" w:author="kistlerk" w:date="2020-12-19T14:03:00Z">
        <w:r w:rsidR="0058336E">
          <w:t xml:space="preserve">calculated </w:t>
        </w:r>
      </w:ins>
      <w:ins w:id="726" w:author="kistlerk" w:date="2020-12-19T14:02:00Z">
        <w:r>
          <w:t>Global MG94xREV</w:t>
        </w:r>
      </w:ins>
      <w:ins w:id="727" w:author="kistlerk" w:date="2020-12-19T14:03:00Z">
        <w:r>
          <w:t xml:space="preserve"> model non-s</w:t>
        </w:r>
        <w:r w:rsidR="0058336E">
          <w:t>ynonymous/synonymous rate ratio.</w:t>
        </w:r>
      </w:ins>
    </w:p>
    <w:p w:rsidR="007D53D0" w:rsidRDefault="007D53D0"/>
    <w:p w:rsidR="002D395D" w:rsidRPr="007F289C" w:rsidRDefault="00104672">
      <w:pPr>
        <w:rPr>
          <w:b/>
          <w:i/>
          <w:rPrChange w:id="728" w:author="kistlerk" w:date="2020-12-19T12:53:00Z">
            <w:rPr>
              <w:b/>
            </w:rPr>
          </w:rPrChange>
        </w:rPr>
      </w:pPr>
      <w:r w:rsidRPr="007F289C">
        <w:rPr>
          <w:b/>
          <w:i/>
          <w:rPrChange w:id="729"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730"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731" w:author="kistlerk" w:date="2020-12-19T12:12:00Z">
        <w:r w:rsidDel="00FF3D7B">
          <w:rPr>
            <w:color w:val="000000"/>
          </w:rPr>
          <w:delInstrText xml:space="preserve"> HYPERLINK "https://paperpile.com/c/XP3jQC/tuQL+uLHQ" \h </w:delInstrText>
        </w:r>
      </w:del>
      <w:ins w:id="732" w:author="kistlerk" w:date="2020-12-19T12:13:00Z">
        <w:r w:rsidR="00FF3D7B">
          <w:rPr>
            <w:color w:val="000000"/>
          </w:rPr>
        </w:r>
      </w:ins>
      <w:r>
        <w:rPr>
          <w:color w:val="000000"/>
        </w:rPr>
        <w:fldChar w:fldCharType="separate"/>
      </w:r>
      <w:ins w:id="733" w:author="kistlerk" w:date="2020-12-19T12:13:00Z">
        <w:r w:rsidR="00FF3D7B">
          <w:rPr>
            <w:noProof/>
            <w:color w:val="000000"/>
          </w:rPr>
          <w:t>(Bhatt, Holmes, and Pybus 2011; Bhatt, Katzourakis, and Pybus 2010)</w:t>
        </w:r>
      </w:ins>
      <w:del w:id="734" w:author="kistlerk" w:date="2020-12-19T12:12:00Z">
        <w:r w:rsidDel="00FF3D7B">
          <w:rPr>
            <w:noProof/>
            <w:color w:val="000000"/>
          </w:rPr>
          <w:delText>(Bhatt, Holmes, and Pybus 2011; Bhatt, Katzourakis, and Pybus 2010)</w:delText>
        </w:r>
      </w:del>
      <w:r>
        <w:rPr>
          <w:color w:val="000000"/>
        </w:rPr>
        <w:fldChar w:fldCharType="end"/>
      </w:r>
      <w:r>
        <w:t xml:space="preserve">. Briefly, this method defines a class of neutrally-evolving nucleotide sites, then identifies other classes with 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 Eight estimators (silent fixed, replacement fixed, silent high frequency, replacement high frequency, silent mid-frequency, replacement mid-frequency, silent low frequency and replacement low-frequency) are then 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735"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736" w:author="kistlerk" w:date="2020-12-19T12:12:00Z">
        <w:r w:rsidDel="00FF3D7B">
          <w:rPr>
            <w:color w:val="000000"/>
          </w:rPr>
          <w:delInstrText xml:space="preserve"> HYPERLINK "https://paperpile.com/c/XP3jQC/uLHQ" \h </w:delInstrText>
        </w:r>
      </w:del>
      <w:ins w:id="737" w:author="kistlerk" w:date="2020-12-19T12:13:00Z">
        <w:r w:rsidR="00FF3D7B">
          <w:rPr>
            <w:color w:val="000000"/>
          </w:rPr>
        </w:r>
      </w:ins>
      <w:r>
        <w:rPr>
          <w:color w:val="000000"/>
        </w:rPr>
        <w:fldChar w:fldCharType="separate"/>
      </w:r>
      <w:ins w:id="738" w:author="kistlerk" w:date="2020-12-19T12:13:00Z">
        <w:r w:rsidR="00FF3D7B">
          <w:rPr>
            <w:noProof/>
            <w:color w:val="000000"/>
          </w:rPr>
          <w:t>(Bhatt, Katzourakis, and Pybus 2010)</w:t>
        </w:r>
      </w:ins>
      <w:del w:id="739"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w:t>
      </w:r>
      <w:r>
        <w:lastRenderedPageBreak/>
        <w:t xml:space="preserve">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740"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741" w:author="kistlerk" w:date="2020-12-19T12:12:00Z">
        <w:r w:rsidDel="00FF3D7B">
          <w:rPr>
            <w:color w:val="000000"/>
          </w:rPr>
          <w:delInstrText xml:space="preserve"> HYPERLINK "https://paperpile.com/c/XP3jQC/tuQL" \h </w:delInstrText>
        </w:r>
      </w:del>
      <w:ins w:id="742" w:author="kistlerk" w:date="2020-12-19T12:13:00Z">
        <w:r w:rsidR="00FF3D7B">
          <w:rPr>
            <w:color w:val="000000"/>
          </w:rPr>
        </w:r>
      </w:ins>
      <w:r>
        <w:rPr>
          <w:color w:val="000000"/>
        </w:rPr>
        <w:fldChar w:fldCharType="separate"/>
      </w:r>
      <w:ins w:id="743" w:author="kistlerk" w:date="2020-12-19T12:13:00Z">
        <w:r w:rsidR="00FF3D7B">
          <w:rPr>
            <w:noProof/>
            <w:color w:val="000000"/>
          </w:rPr>
          <w:t>(Bhatt, Holmes, and Pybus 2011)</w:t>
        </w:r>
      </w:ins>
      <w:del w:id="744" w:author="kistlerk" w:date="2020-12-19T12:12:00Z">
        <w:r w:rsidDel="00FF3D7B">
          <w:rPr>
            <w:noProof/>
            <w:color w:val="000000"/>
          </w:rPr>
          <w:delText>(Bhatt, Holmes, and Pybus 2011)</w:delText>
        </w:r>
      </w:del>
      <w:r>
        <w:rPr>
          <w:color w:val="000000"/>
        </w:rPr>
        <w:fldChar w:fldCharType="end"/>
      </w:r>
      <w:r>
        <w:t xml:space="preserve">. Sliding 3-year windows were used and only timepoints that contained at least </w:t>
      </w:r>
      <w:del w:id="745" w:author="kistlerk [2]" w:date="2020-12-18T18:23:00Z">
        <w:r w:rsidDel="00976E2C">
          <w:delText xml:space="preserve">2 </w:delText>
        </w:r>
      </w:del>
      <w:ins w:id="746" w:author="kistlerk [2]" w:date="2020-12-18T18:23:00Z">
        <w:r w:rsidR="00976E2C">
          <w:t xml:space="preserve">3 </w:t>
        </w:r>
      </w:ins>
      <w:r>
        <w:t xml:space="preserve">sequences were considered.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747"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748" w:author="kistlerk" w:date="2020-12-19T12:12:00Z">
        <w:r w:rsidDel="00FF3D7B">
          <w:rPr>
            <w:color w:val="000000"/>
          </w:rPr>
          <w:delInstrText xml:space="preserve"> HYPERLINK "https://paperpile.com/c/XP3jQC/tuQL" \h </w:delInstrText>
        </w:r>
      </w:del>
      <w:ins w:id="749" w:author="kistlerk" w:date="2020-12-19T12:13:00Z">
        <w:r w:rsidR="00FF3D7B">
          <w:rPr>
            <w:color w:val="000000"/>
          </w:rPr>
        </w:r>
      </w:ins>
      <w:r>
        <w:rPr>
          <w:color w:val="000000"/>
        </w:rPr>
        <w:fldChar w:fldCharType="separate"/>
      </w:r>
      <w:ins w:id="750" w:author="kistlerk" w:date="2020-12-19T12:13:00Z">
        <w:r w:rsidR="00FF3D7B">
          <w:rPr>
            <w:noProof/>
            <w:color w:val="000000"/>
          </w:rPr>
          <w:t>(Bhatt, Holmes, and Pybus 2011)</w:t>
        </w:r>
      </w:ins>
      <w:del w:id="751"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752" w:author="kistlerk" w:date="2020-12-19T12:53:00Z">
            <w:rPr>
              <w:b/>
            </w:rPr>
          </w:rPrChange>
        </w:rPr>
      </w:pPr>
      <w:r w:rsidRPr="007F289C">
        <w:rPr>
          <w:b/>
          <w:i/>
          <w:rPrChange w:id="753" w:author="kistlerk" w:date="2020-12-19T12:53:00Z">
            <w:rPr>
              <w:b/>
            </w:rPr>
          </w:rPrChange>
        </w:rPr>
        <w:t xml:space="preserve">Estimation of rates of adaptation of </w:t>
      </w:r>
      <w:del w:id="754" w:author="kistlerk [2]" w:date="2020-12-19T10:20:00Z">
        <w:r w:rsidRPr="007F289C" w:rsidDel="00E32482">
          <w:rPr>
            <w:b/>
            <w:i/>
            <w:rPrChange w:id="755" w:author="kistlerk" w:date="2020-12-19T12:53:00Z">
              <w:rPr>
                <w:b/>
              </w:rPr>
            </w:rPrChange>
          </w:rPr>
          <w:delText xml:space="preserve">H3N2 </w:delText>
        </w:r>
      </w:del>
      <w:ins w:id="756" w:author="kistlerk [2]" w:date="2020-12-19T10:20:00Z">
        <w:r w:rsidR="00E32482" w:rsidRPr="007F289C">
          <w:rPr>
            <w:b/>
            <w:i/>
            <w:rPrChange w:id="757" w:author="kistlerk" w:date="2020-12-19T12:53:00Z">
              <w:rPr>
                <w:b/>
              </w:rPr>
            </w:rPrChange>
          </w:rPr>
          <w:t xml:space="preserve">measles </w:t>
        </w:r>
      </w:ins>
      <w:r w:rsidRPr="007F289C">
        <w:rPr>
          <w:b/>
          <w:i/>
          <w:rPrChange w:id="758" w:author="kistlerk" w:date="2020-12-19T12:53:00Z">
            <w:rPr>
              <w:b/>
            </w:rPr>
          </w:rPrChange>
        </w:rPr>
        <w:t xml:space="preserve">and </w:t>
      </w:r>
      <w:del w:id="759" w:author="kistlerk [2]" w:date="2020-12-19T10:20:00Z">
        <w:r w:rsidRPr="007F289C" w:rsidDel="00E32482">
          <w:rPr>
            <w:b/>
            <w:i/>
            <w:rPrChange w:id="760" w:author="kistlerk" w:date="2020-12-19T12:53:00Z">
              <w:rPr>
                <w:b/>
              </w:rPr>
            </w:rPrChange>
          </w:rPr>
          <w:delText>measles</w:delText>
        </w:r>
      </w:del>
      <w:ins w:id="761" w:author="kistlerk [2]" w:date="2020-12-19T10:20:00Z">
        <w:r w:rsidR="00E32482" w:rsidRPr="007F289C">
          <w:rPr>
            <w:b/>
            <w:i/>
            <w:rPrChange w:id="762" w:author="kistlerk" w:date="2020-12-19T12:53:00Z">
              <w:rPr>
                <w:b/>
              </w:rPr>
            </w:rPrChange>
          </w:rPr>
          <w:t xml:space="preserve">influenza </w:t>
        </w:r>
        <w:del w:id="763" w:author="kistlerk" w:date="2020-12-19T12:53:00Z">
          <w:r w:rsidR="00E32482" w:rsidRPr="007F289C" w:rsidDel="007F289C">
            <w:rPr>
              <w:b/>
              <w:i/>
              <w:rPrChange w:id="764" w:author="kistlerk" w:date="2020-12-19T12:53:00Z">
                <w:rPr>
                  <w:b/>
                </w:rPr>
              </w:rPrChange>
            </w:rPr>
            <w:delText>strains</w:delText>
          </w:r>
        </w:del>
      </w:ins>
      <w:ins w:id="765" w:author="kistlerk" w:date="2020-12-19T12:53:00Z">
        <w:r w:rsidR="007F289C">
          <w:rPr>
            <w:b/>
            <w:i/>
          </w:rPr>
          <w:t>viruses</w:t>
        </w:r>
      </w:ins>
    </w:p>
    <w:p w:rsidR="002D395D" w:rsidRDefault="00104672">
      <w:del w:id="766" w:author="kistlerk [2]" w:date="2020-12-19T10:21:00Z">
        <w:r w:rsidDel="00E32482">
          <w:delText xml:space="preserve">Influenza </w:delText>
        </w:r>
      </w:del>
      <w:del w:id="767" w:author="kistlerk [2]" w:date="2020-12-19T10:20:00Z">
        <w:r w:rsidDel="00E32482">
          <w:delText xml:space="preserve">H3N2 </w:delText>
        </w:r>
      </w:del>
      <w:del w:id="768" w:author="kistlerk [2]" w:date="2020-12-19T10:21:00Z">
        <w:r w:rsidDel="00E32482">
          <w:delText>and measles sequencing data was downloaded from</w:delText>
        </w:r>
      </w:del>
      <w:ins w:id="769" w:author="kistlerk [2]" w:date="2020-12-19T10:21:00Z">
        <w:r w:rsidR="00E32482">
          <w:t>Influenza and measles alignments</w:t>
        </w:r>
      </w:ins>
      <w:ins w:id="770" w:author="kistlerk [2]" w:date="2020-12-19T10:22:00Z">
        <w:r w:rsidR="00E32482">
          <w:t xml:space="preserve"> were generated by running </w:t>
        </w:r>
      </w:ins>
      <w:proofErr w:type="spellStart"/>
      <w:ins w:id="771" w:author="kistlerk [2]" w:date="2020-12-19T10:21:00Z">
        <w:r w:rsidR="00E32482">
          <w:t>Nextstrain</w:t>
        </w:r>
      </w:ins>
      <w:proofErr w:type="spellEnd"/>
      <w:ins w:id="772" w:author="kistlerk [2]" w:date="2020-12-19T10:22:00Z">
        <w:r w:rsidR="00E32482">
          <w:t xml:space="preserve"> the respective </w:t>
        </w:r>
        <w:proofErr w:type="spellStart"/>
        <w:r w:rsidR="00E32482">
          <w:t>Nextstrain</w:t>
        </w:r>
      </w:ins>
      <w:proofErr w:type="spellEnd"/>
      <w:ins w:id="773" w:author="kistlerk [2]" w:date="2020-12-19T10:21:00Z">
        <w:r w:rsidR="00E32482">
          <w:t xml:space="preserve"> </w:t>
        </w:r>
      </w:ins>
      <w:ins w:id="774" w:author="kistlerk [2]" w:date="2020-12-19T10:22:00Z">
        <w:r w:rsidR="00E32482">
          <w:t>builds</w:t>
        </w:r>
      </w:ins>
      <w:ins w:id="775" w:author="kistlerk [2]" w:date="2020-12-19T10:21:00Z">
        <w:r w:rsidR="00E32482">
          <w:t xml:space="preserve"> </w:t>
        </w:r>
      </w:ins>
      <w:ins w:id="776"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del w:id="777" w:author="kistlerk [2]" w:date="2020-12-19T10:22:00Z">
        <w:r w:rsidDel="00E32482">
          <w:delText>, respectively</w:delText>
        </w:r>
      </w:del>
      <w:r>
        <w:t>.</w:t>
      </w:r>
      <w:ins w:id="778"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779" w:author="kistlerk [2]" w:date="2020-12-19T10:23:00Z">
        <w:r w:rsidDel="00E32482">
          <w:delText xml:space="preserve">H3N2 </w:delText>
        </w:r>
      </w:del>
      <w:ins w:id="780"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781" w:author="kistlerk [2]" w:date="2020-12-19T10:23:00Z">
        <w:r w:rsidDel="00E32482">
          <w:delText xml:space="preserve">H3N2 </w:delText>
        </w:r>
      </w:del>
      <w:ins w:id="782"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783" w:author="kistlerk [2]" w:date="2020-12-19T10:23:00Z">
        <w:r w:rsidDel="00E32482">
          <w:delText xml:space="preserve">H3N2 </w:delText>
        </w:r>
      </w:del>
      <w:ins w:id="784"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785" w:author="kistlerk [2]" w:date="2020-12-19T10:23:00Z">
        <w:r w:rsidDel="00E32482">
          <w:rPr>
            <w:rFonts w:ascii="Courier New" w:eastAsia="Courier New" w:hAnsi="Courier New" w:cs="Courier New"/>
          </w:rPr>
          <w:delText>measles_h3n2_bhatt</w:delText>
        </w:r>
      </w:del>
      <w:ins w:id="786"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787" w:author="kistlerk" w:date="2020-12-19T12:53:00Z">
            <w:rPr>
              <w:b/>
            </w:rPr>
          </w:rPrChange>
        </w:rPr>
      </w:pPr>
      <w:r w:rsidRPr="007F289C">
        <w:rPr>
          <w:b/>
          <w:i/>
          <w:rPrChange w:id="788" w:author="kistlerk" w:date="2020-12-19T12:53:00Z">
            <w:rPr>
              <w:b/>
            </w:rPr>
          </w:rPrChange>
        </w:rPr>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789"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790" w:author="kistlerk" w:date="2020-12-19T12:12:00Z">
        <w:r w:rsidDel="00FF3D7B">
          <w:rPr>
            <w:color w:val="000000"/>
          </w:rPr>
          <w:delInstrText xml:space="preserve"> HYPERLINK "https://paperpile.com/c/XP3jQC/LduQ" \h </w:delInstrText>
        </w:r>
      </w:del>
      <w:ins w:id="791" w:author="kistlerk" w:date="2020-12-19T12:13:00Z">
        <w:r w:rsidR="00FF3D7B">
          <w:rPr>
            <w:color w:val="000000"/>
          </w:rPr>
        </w:r>
      </w:ins>
      <w:r>
        <w:rPr>
          <w:color w:val="000000"/>
        </w:rPr>
        <w:fldChar w:fldCharType="separate"/>
      </w:r>
      <w:ins w:id="792" w:author="kistlerk" w:date="2020-12-19T12:13:00Z">
        <w:r w:rsidR="00FF3D7B">
          <w:rPr>
            <w:noProof/>
            <w:color w:val="000000"/>
          </w:rPr>
          <w:t>(Jariani et al. 2019)</w:t>
        </w:r>
      </w:ins>
      <w:del w:id="793"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Spike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794"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795" w:author="kistlerk" w:date="2020-12-19T12:12:00Z">
        <w:r w:rsidDel="00FF3D7B">
          <w:rPr>
            <w:color w:val="000000"/>
          </w:rPr>
          <w:delInstrText xml:space="preserve"> HYPERLINK "https://paperpile.com/c/XP3jQC/KOzg" \h </w:delInstrText>
        </w:r>
      </w:del>
      <w:ins w:id="796" w:author="kistlerk" w:date="2020-12-19T12:13:00Z">
        <w:r w:rsidR="00FF3D7B">
          <w:rPr>
            <w:color w:val="000000"/>
          </w:rPr>
        </w:r>
      </w:ins>
      <w:r>
        <w:rPr>
          <w:color w:val="000000"/>
        </w:rPr>
        <w:fldChar w:fldCharType="separate"/>
      </w:r>
      <w:ins w:id="797" w:author="kistlerk" w:date="2020-12-19T12:13:00Z">
        <w:r w:rsidR="00FF3D7B">
          <w:rPr>
            <w:noProof/>
            <w:color w:val="000000"/>
          </w:rPr>
          <w:t>(Luksza and Lässig 2014)</w:t>
        </w:r>
      </w:ins>
      <w:del w:id="798"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799"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800" w:author="kistlerk" w:date="2020-12-19T12:12:00Z">
        <w:r w:rsidDel="00FF3D7B">
          <w:rPr>
            <w:color w:val="000000"/>
          </w:rPr>
          <w:delInstrText xml:space="preserve"> HYPERLINK "https://paperpile.com/c/XP3jQC/3Ryx" \h </w:delInstrText>
        </w:r>
      </w:del>
      <w:ins w:id="801" w:author="kistlerk" w:date="2020-12-19T12:13:00Z">
        <w:r w:rsidR="00FF3D7B">
          <w:rPr>
            <w:color w:val="000000"/>
          </w:rPr>
        </w:r>
      </w:ins>
      <w:r>
        <w:rPr>
          <w:color w:val="000000"/>
        </w:rPr>
        <w:fldChar w:fldCharType="separate"/>
      </w:r>
      <w:ins w:id="802" w:author="kistlerk" w:date="2020-12-19T12:13:00Z">
        <w:r w:rsidR="00FF3D7B">
          <w:rPr>
            <w:noProof/>
            <w:color w:val="000000"/>
          </w:rPr>
          <w:t>(Vijgen et al. 2005)</w:t>
        </w:r>
      </w:ins>
      <w:del w:id="803"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r>
        <w:t>.</w:t>
      </w:r>
    </w:p>
    <w:p w:rsidR="002D395D" w:rsidRDefault="002D395D"/>
    <w:p w:rsidR="002D395D" w:rsidRPr="007F289C" w:rsidRDefault="00104672">
      <w:pPr>
        <w:rPr>
          <w:b/>
          <w:i/>
          <w:rPrChange w:id="804" w:author="kistlerk" w:date="2020-12-19T12:53:00Z">
            <w:rPr>
              <w:b/>
            </w:rPr>
          </w:rPrChange>
        </w:rPr>
      </w:pPr>
      <w:r w:rsidRPr="007F289C">
        <w:rPr>
          <w:b/>
          <w:i/>
          <w:rPrChange w:id="805"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806"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807" w:author="kistlerk" w:date="2020-12-19T12:12:00Z">
        <w:r w:rsidDel="00FF3D7B">
          <w:rPr>
            <w:color w:val="000000"/>
          </w:rPr>
          <w:delInstrText xml:space="preserve"> HYPERLINK "https://paperpile.com/c/XP3jQC/Evrw" \h </w:delInstrText>
        </w:r>
      </w:del>
      <w:ins w:id="808" w:author="kistlerk" w:date="2020-12-19T12:13:00Z">
        <w:r w:rsidR="00FF3D7B">
          <w:rPr>
            <w:color w:val="000000"/>
          </w:rPr>
        </w:r>
      </w:ins>
      <w:r>
        <w:rPr>
          <w:color w:val="000000"/>
        </w:rPr>
        <w:fldChar w:fldCharType="separate"/>
      </w:r>
      <w:ins w:id="809" w:author="kistlerk" w:date="2020-12-19T12:13:00Z">
        <w:r w:rsidR="00FF3D7B">
          <w:rPr>
            <w:noProof/>
            <w:color w:val="000000"/>
          </w:rPr>
          <w:t>(Bedford, Cobey, and Pascual 2011)</w:t>
        </w:r>
      </w:ins>
      <w:del w:id="810" w:author="kistlerk" w:date="2020-12-19T12:12:00Z">
        <w:r w:rsidDel="00FF3D7B">
          <w:rPr>
            <w:noProof/>
            <w:color w:val="000000"/>
          </w:rPr>
          <w:delText>(Bedford, Cobey, and Pascual 2011)</w:delText>
        </w:r>
      </w:del>
      <w:r>
        <w:rPr>
          <w:color w:val="000000"/>
        </w:rPr>
        <w:fldChar w:fldCharType="end"/>
      </w:r>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811" w:author="kistlerk [2]" w:date="2020-12-18T15:04:00Z">
        <w:r w:rsidDel="00EC4892">
          <w:rPr>
            <w:sz w:val="20"/>
            <w:szCs w:val="20"/>
          </w:rPr>
          <w:delText>HCoVs that bifurcate immediately after the root are split into</w:delText>
        </w:r>
      </w:del>
      <w:ins w:id="812" w:author="kistlerk [2]" w:date="2020-12-18T15:03:00Z">
        <w:r w:rsidR="00EC4892">
          <w:rPr>
            <w:sz w:val="20"/>
            <w:szCs w:val="20"/>
          </w:rPr>
          <w:t>OC43 bifurcates immed</w:t>
        </w:r>
      </w:ins>
      <w:ins w:id="813" w:author="kistlerk [2]" w:date="2020-12-18T15:04:00Z">
        <w:r w:rsidR="00EC4892">
          <w:rPr>
            <w:sz w:val="20"/>
            <w:szCs w:val="20"/>
          </w:rPr>
          <w:t>iately after the root and is split into two lineages: lineage A</w:t>
        </w:r>
      </w:ins>
      <w:r>
        <w:rPr>
          <w:sz w:val="20"/>
          <w:szCs w:val="20"/>
        </w:rPr>
        <w:t xml:space="preserve"> </w:t>
      </w:r>
      <w:ins w:id="814" w:author="kistlerk [2]" w:date="2020-12-18T15:04:00Z">
        <w:r w:rsidR="00EC4892">
          <w:rPr>
            <w:sz w:val="20"/>
            <w:szCs w:val="20"/>
          </w:rPr>
          <w:t>(</w:t>
        </w:r>
      </w:ins>
      <w:del w:id="815" w:author="kistlerk [2]" w:date="2020-12-18T15:03:00Z">
        <w:r w:rsidDel="00E6584D">
          <w:rPr>
            <w:sz w:val="20"/>
            <w:szCs w:val="20"/>
          </w:rPr>
          <w:delText xml:space="preserve">blue </w:delText>
        </w:r>
      </w:del>
      <w:ins w:id="816" w:author="kistlerk [2]" w:date="2020-12-18T15:03:00Z">
        <w:r w:rsidR="00E6584D">
          <w:rPr>
            <w:sz w:val="20"/>
            <w:szCs w:val="20"/>
          </w:rPr>
          <w:t>dark teal</w:t>
        </w:r>
      </w:ins>
      <w:ins w:id="817" w:author="kistlerk [2]" w:date="2020-12-18T15:04:00Z">
        <w:r w:rsidR="00EC4892">
          <w:rPr>
            <w:sz w:val="20"/>
            <w:szCs w:val="20"/>
          </w:rPr>
          <w:t>)</w:t>
        </w:r>
      </w:ins>
      <w:ins w:id="818" w:author="kistlerk [2]" w:date="2020-12-18T15:03:00Z">
        <w:r w:rsidR="00E6584D">
          <w:rPr>
            <w:sz w:val="20"/>
            <w:szCs w:val="20"/>
          </w:rPr>
          <w:t xml:space="preserve"> </w:t>
        </w:r>
      </w:ins>
      <w:r>
        <w:rPr>
          <w:sz w:val="20"/>
          <w:szCs w:val="20"/>
        </w:rPr>
        <w:t xml:space="preserve">and </w:t>
      </w:r>
      <w:ins w:id="819" w:author="kistlerk [2]" w:date="2020-12-18T15:04:00Z">
        <w:r w:rsidR="00EC4892">
          <w:rPr>
            <w:sz w:val="20"/>
            <w:szCs w:val="20"/>
          </w:rPr>
          <w:t>lineage B (</w:t>
        </w:r>
      </w:ins>
      <w:del w:id="820" w:author="kistlerk [2]" w:date="2020-12-18T15:03:00Z">
        <w:r w:rsidDel="00EC4892">
          <w:rPr>
            <w:sz w:val="20"/>
            <w:szCs w:val="20"/>
          </w:rPr>
          <w:delText xml:space="preserve">yellow </w:delText>
        </w:r>
      </w:del>
      <w:ins w:id="821" w:author="kistlerk [2]" w:date="2020-12-18T15:03:00Z">
        <w:r w:rsidR="00EC4892">
          <w:rPr>
            <w:sz w:val="20"/>
            <w:szCs w:val="20"/>
          </w:rPr>
          <w:t xml:space="preserve">light </w:t>
        </w:r>
      </w:ins>
      <w:ins w:id="822" w:author="kistlerk [2]" w:date="2020-12-18T15:04:00Z">
        <w:r w:rsidR="00EC4892">
          <w:rPr>
            <w:sz w:val="20"/>
            <w:szCs w:val="20"/>
          </w:rPr>
          <w:t>teal</w:t>
        </w:r>
      </w:ins>
      <w:ins w:id="823" w:author="kistlerk [2]" w:date="2020-12-18T15:03:00Z">
        <w:r w:rsidR="00EC4892">
          <w:rPr>
            <w:sz w:val="20"/>
            <w:szCs w:val="20"/>
          </w:rPr>
          <w:t>)</w:t>
        </w:r>
      </w:ins>
      <w:del w:id="824" w:author="kistlerk [2]" w:date="2020-12-18T15:04:00Z">
        <w:r w:rsidDel="00EC4892">
          <w:rPr>
            <w:sz w:val="20"/>
            <w:szCs w:val="20"/>
          </w:rPr>
          <w:delText>lineages</w:delText>
        </w:r>
      </w:del>
      <w:r>
        <w:rPr>
          <w:sz w:val="20"/>
          <w:szCs w:val="20"/>
        </w:rPr>
        <w:t>. 229E and contains just one lineage (</w:t>
      </w:r>
      <w:del w:id="825" w:author="kistlerk [2]" w:date="2020-12-18T15:02:00Z">
        <w:r w:rsidDel="00E6584D">
          <w:rPr>
            <w:sz w:val="20"/>
            <w:szCs w:val="20"/>
          </w:rPr>
          <w:delText>teal</w:delText>
        </w:r>
      </w:del>
      <w:ins w:id="826"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827" w:author="kistlerk" w:date="2020-12-21T10:22:00Z">
        <w:r w:rsidR="005259C8">
          <w:rPr>
            <w:sz w:val="20"/>
            <w:szCs w:val="20"/>
          </w:rPr>
          <w:t xml:space="preserve">substitutions per site per year </w:t>
        </w:r>
      </w:ins>
      <w:r>
        <w:rPr>
          <w:sz w:val="20"/>
          <w:szCs w:val="20"/>
        </w:rPr>
        <w:t xml:space="preserve">for OC43 and </w:t>
      </w:r>
      <w:proofErr w:type="gramStart"/>
      <w:r>
        <w:rPr>
          <w:sz w:val="20"/>
          <w:szCs w:val="20"/>
        </w:rPr>
        <w:t>6  ×</w:t>
      </w:r>
      <w:proofErr w:type="gramEnd"/>
      <w:r>
        <w:rPr>
          <w:sz w:val="20"/>
          <w:szCs w:val="20"/>
        </w:rPr>
        <w:t xml:space="preserve">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828" w:author="kistlerk [2]" w:date="2020-12-18T17:52:00Z">
        <w:r w:rsidDel="00E47040">
          <w:rPr>
            <w:sz w:val="20"/>
            <w:szCs w:val="20"/>
          </w:rPr>
          <w:delText xml:space="preserve">mutations </w:delText>
        </w:r>
      </w:del>
      <w:ins w:id="829" w:author="kistlerk [2]" w:date="2020-12-18T17:52:00Z">
        <w:r w:rsidR="00E47040">
          <w:rPr>
            <w:sz w:val="20"/>
            <w:szCs w:val="20"/>
          </w:rPr>
          <w:t xml:space="preserve">substitutions </w:t>
        </w:r>
      </w:ins>
      <w:r>
        <w:rPr>
          <w:sz w:val="20"/>
          <w:szCs w:val="20"/>
        </w:rPr>
        <w:t>observed at each</w:t>
      </w:r>
      <w:ins w:id="830" w:author="kistlerk [2]" w:date="2020-12-18T17:53:00Z">
        <w:r w:rsidR="00E47040">
          <w:rPr>
            <w:sz w:val="20"/>
            <w:szCs w:val="20"/>
          </w:rPr>
          <w:t xml:space="preserve"> amino acid</w:t>
        </w:r>
      </w:ins>
      <w:r>
        <w:rPr>
          <w:sz w:val="20"/>
          <w:szCs w:val="20"/>
        </w:rPr>
        <w:t xml:space="preserve"> position in the spike gene</w:t>
      </w:r>
      <w:ins w:id="831" w:author="kistlerk [2]" w:date="2020-12-18T18:01:00Z">
        <w:r w:rsidR="00E47040">
          <w:rPr>
            <w:sz w:val="20"/>
            <w:szCs w:val="20"/>
          </w:rPr>
          <w:t xml:space="preserve"> throughout the phylogeny</w:t>
        </w:r>
      </w:ins>
      <w:r>
        <w:rPr>
          <w:sz w:val="20"/>
          <w:szCs w:val="20"/>
        </w:rPr>
        <w:t>. S1 (</w:t>
      </w:r>
      <w:del w:id="832" w:author="kistlerk [2]" w:date="2020-12-18T15:05:00Z">
        <w:r w:rsidDel="00EC4892">
          <w:rPr>
            <w:sz w:val="20"/>
            <w:szCs w:val="20"/>
          </w:rPr>
          <w:delText xml:space="preserve">darker </w:delText>
        </w:r>
      </w:del>
      <w:r>
        <w:rPr>
          <w:sz w:val="20"/>
          <w:szCs w:val="20"/>
        </w:rPr>
        <w:t>gray) and S2 (</w:t>
      </w:r>
      <w:del w:id="833" w:author="kistlerk [2]" w:date="2020-12-18T15:05:00Z">
        <w:r w:rsidDel="00EC4892">
          <w:rPr>
            <w:sz w:val="20"/>
            <w:szCs w:val="20"/>
          </w:rPr>
          <w:delText>light gray</w:delText>
        </w:r>
      </w:del>
      <w:ins w:id="834" w:author="kistlerk [2]" w:date="2020-12-18T15:05:00Z">
        <w:r w:rsidR="00EC4892">
          <w:rPr>
            <w:sz w:val="20"/>
            <w:szCs w:val="20"/>
          </w:rPr>
          <w:t>white</w:t>
        </w:r>
      </w:ins>
      <w:r>
        <w:rPr>
          <w:sz w:val="20"/>
          <w:szCs w:val="20"/>
        </w:rPr>
        <w:t>) are indicated by shading and the</w:t>
      </w:r>
      <w:del w:id="835" w:author="kistlerk [2]" w:date="2020-12-18T17:51:00Z">
        <w:r w:rsidDel="00D332E5">
          <w:rPr>
            <w:sz w:val="20"/>
            <w:szCs w:val="20"/>
          </w:rPr>
          <w:delText xml:space="preserve"> average</w:delText>
        </w:r>
      </w:del>
      <w:r>
        <w:rPr>
          <w:sz w:val="20"/>
          <w:szCs w:val="20"/>
        </w:rPr>
        <w:t xml:space="preserve"> number of </w:t>
      </w:r>
      <w:del w:id="836" w:author="kistlerk [2]" w:date="2020-12-18T17:52:00Z">
        <w:r w:rsidDel="00E47040">
          <w:rPr>
            <w:sz w:val="20"/>
            <w:szCs w:val="20"/>
          </w:rPr>
          <w:delText xml:space="preserve">mutations </w:delText>
        </w:r>
      </w:del>
      <w:ins w:id="837"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 Asterisks indicate </w:t>
      </w:r>
      <w:ins w:id="838" w:author="kistlerk [2]" w:date="2020-12-15T09:53:00Z">
        <w:r w:rsidR="004F1997">
          <w:rPr>
            <w:sz w:val="20"/>
            <w:szCs w:val="20"/>
          </w:rPr>
          <w:t>two</w:t>
        </w:r>
      </w:ins>
      <w:ins w:id="839" w:author="kistlerk [2]" w:date="2020-12-15T09:54:00Z">
        <w:r w:rsidR="004F1997">
          <w:rPr>
            <w:sz w:val="20"/>
            <w:szCs w:val="20"/>
          </w:rPr>
          <w:t xml:space="preserve"> example</w:t>
        </w:r>
      </w:ins>
      <w:ins w:id="840" w:author="kistlerk [2]" w:date="2020-12-15T09:53:00Z">
        <w:r w:rsidR="004F1997">
          <w:rPr>
            <w:sz w:val="20"/>
            <w:szCs w:val="20"/>
          </w:rPr>
          <w:t xml:space="preserve"> </w:t>
        </w:r>
      </w:ins>
      <w:r>
        <w:rPr>
          <w:sz w:val="20"/>
          <w:szCs w:val="20"/>
        </w:rPr>
        <w:t xml:space="preserve">positions </w:t>
      </w:r>
      <w:ins w:id="841" w:author="kistlerk [2]" w:date="2020-12-15T09:54:00Z">
        <w:r w:rsidR="004F1997">
          <w:rPr>
            <w:sz w:val="20"/>
            <w:szCs w:val="20"/>
          </w:rPr>
          <w:t>(</w:t>
        </w:r>
      </w:ins>
      <w:r>
        <w:rPr>
          <w:sz w:val="20"/>
          <w:szCs w:val="20"/>
        </w:rPr>
        <w:t>192 and 262</w:t>
      </w:r>
      <w:ins w:id="842"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(teal) and </w:t>
      </w:r>
      <w:proofErr w:type="spellStart"/>
      <w:r>
        <w:rPr>
          <w:sz w:val="20"/>
          <w:szCs w:val="20"/>
        </w:rPr>
        <w:t>RdRp</w:t>
      </w:r>
      <w:proofErr w:type="spellEnd"/>
      <w:r>
        <w:rPr>
          <w:sz w:val="20"/>
          <w:szCs w:val="20"/>
        </w:rPr>
        <w:t xml:space="preserve"> (orange) genes of all 229E and OC43 lineages over time. Divergence is the average Hamming distance from the ancestral sequence, computed in sliding 3-year windows which contain at least 2 sequenced isolates. Shaded region shows 95% confidence intervals. B: Nonsynonymous and synonymous divergence within the S1 (light green) and S2 (blue) domains of spike. Year is shown on the x-axis. Note that x- and y-axis scales are not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w:t>
      </w:r>
      <w:r>
        <w:rPr>
          <w:sz w:val="20"/>
          <w:szCs w:val="20"/>
        </w:rPr>
        <w:lastRenderedPageBreak/>
        <w:t>only for timepoints that contain 3 or more sequenced isolates. Red dots display estimated values 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843" w:author="kistlerk [2]" w:date="2020-12-18T19:12:00Z">
        <w:r w:rsidR="00CA3CF6">
          <w:rPr>
            <w:sz w:val="20"/>
            <w:szCs w:val="20"/>
          </w:rPr>
          <w:t xml:space="preserve"> </w:t>
        </w:r>
      </w:ins>
      <w:del w:id="844"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845"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846" w:author="kistlerk [2]" w:date="2020-12-19T10:14:00Z">
        <w:r w:rsidR="00D8585F">
          <w:rPr>
            <w:sz w:val="20"/>
            <w:szCs w:val="20"/>
          </w:rPr>
          <w:t xml:space="preserve"> measles (yellow),</w:t>
        </w:r>
      </w:ins>
      <w:ins w:id="847" w:author="kistlerk [2]" w:date="2020-12-19T10:17:00Z">
        <w:r w:rsidR="00D8585F">
          <w:rPr>
            <w:sz w:val="20"/>
            <w:szCs w:val="20"/>
          </w:rPr>
          <w:t xml:space="preserve"> 4</w:t>
        </w:r>
      </w:ins>
      <w:r>
        <w:rPr>
          <w:sz w:val="20"/>
          <w:szCs w:val="20"/>
        </w:rPr>
        <w:t xml:space="preserve"> influenza</w:t>
      </w:r>
      <w:ins w:id="848" w:author="kistlerk [2]" w:date="2020-12-19T10:17:00Z">
        <w:r w:rsidR="00D8585F">
          <w:rPr>
            <w:sz w:val="20"/>
            <w:szCs w:val="20"/>
          </w:rPr>
          <w:t xml:space="preserve"> strains (A/H3N2, A/H1N1pdm, B/Vic and B/Yam</w:t>
        </w:r>
      </w:ins>
      <w:ins w:id="849" w:author="kistlerk [2]" w:date="2020-12-19T10:18:00Z">
        <w:r w:rsidR="00D8585F">
          <w:rPr>
            <w:sz w:val="20"/>
            <w:szCs w:val="20"/>
          </w:rPr>
          <w:t>- shown in shades of red</w:t>
        </w:r>
      </w:ins>
      <w:ins w:id="850" w:author="kistlerk [2]" w:date="2020-12-19T10:17:00Z">
        <w:r w:rsidR="00D8585F">
          <w:rPr>
            <w:sz w:val="20"/>
            <w:szCs w:val="20"/>
          </w:rPr>
          <w:t>)</w:t>
        </w:r>
      </w:ins>
      <w:del w:id="851" w:author="kistlerk [2]" w:date="2020-12-19T10:17:00Z">
        <w:r w:rsidDel="00D8585F">
          <w:rPr>
            <w:sz w:val="20"/>
            <w:szCs w:val="20"/>
          </w:rPr>
          <w:delText xml:space="preserve"> H3N2 (</w:delText>
        </w:r>
      </w:del>
      <w:del w:id="852" w:author="kistlerk [2]" w:date="2020-12-19T10:13:00Z">
        <w:r w:rsidDel="00D8585F">
          <w:rPr>
            <w:sz w:val="20"/>
            <w:szCs w:val="20"/>
          </w:rPr>
          <w:delText>black</w:delText>
        </w:r>
      </w:del>
      <w:del w:id="853" w:author="kistlerk [2]" w:date="2020-12-19T10:17:00Z">
        <w:r w:rsidDel="00D8585F">
          <w:rPr>
            <w:sz w:val="20"/>
            <w:szCs w:val="20"/>
          </w:rPr>
          <w:delText>),</w:delText>
        </w:r>
      </w:del>
      <w:ins w:id="854" w:author="kistlerk [2]" w:date="2020-12-19T10:16:00Z">
        <w:r w:rsidR="00D8585F">
          <w:rPr>
            <w:sz w:val="20"/>
            <w:szCs w:val="20"/>
          </w:rPr>
          <w:t>,</w:t>
        </w:r>
      </w:ins>
      <w:r>
        <w:rPr>
          <w:sz w:val="20"/>
          <w:szCs w:val="20"/>
        </w:rPr>
        <w:t xml:space="preserve"> </w:t>
      </w:r>
      <w:del w:id="855" w:author="kistlerk [2]" w:date="2020-12-19T10:13:00Z">
        <w:r w:rsidDel="00D8585F">
          <w:rPr>
            <w:sz w:val="20"/>
            <w:szCs w:val="20"/>
          </w:rPr>
          <w:delText xml:space="preserve">measles (gray), </w:delText>
        </w:r>
      </w:del>
      <w:r>
        <w:rPr>
          <w:sz w:val="20"/>
          <w:szCs w:val="20"/>
        </w:rPr>
        <w:t>OC43 lineage A (</w:t>
      </w:r>
      <w:del w:id="856" w:author="kistlerk [2]" w:date="2020-12-19T10:15:00Z">
        <w:r w:rsidDel="00D8585F">
          <w:rPr>
            <w:sz w:val="20"/>
            <w:szCs w:val="20"/>
          </w:rPr>
          <w:delText>red</w:delText>
        </w:r>
      </w:del>
      <w:ins w:id="857" w:author="kistlerk [2]" w:date="2020-12-19T10:15:00Z">
        <w:r w:rsidR="00D8585F">
          <w:rPr>
            <w:sz w:val="20"/>
            <w:szCs w:val="20"/>
          </w:rPr>
          <w:t>dark teal</w:t>
        </w:r>
      </w:ins>
      <w:r>
        <w:rPr>
          <w:sz w:val="20"/>
          <w:szCs w:val="20"/>
        </w:rPr>
        <w:t>),</w:t>
      </w:r>
      <w:ins w:id="858" w:author="kistlerk [2]" w:date="2020-12-19T10:15:00Z">
        <w:r w:rsidR="00D8585F">
          <w:rPr>
            <w:sz w:val="20"/>
            <w:szCs w:val="20"/>
          </w:rPr>
          <w:t xml:space="preserve"> OC43 lineage B (light teal),</w:t>
        </w:r>
      </w:ins>
      <w:r>
        <w:rPr>
          <w:sz w:val="20"/>
          <w:szCs w:val="20"/>
        </w:rPr>
        <w:t xml:space="preserve"> and 229E (</w:t>
      </w:r>
      <w:del w:id="859" w:author="kistlerk [2]" w:date="2020-12-19T10:15:00Z">
        <w:r w:rsidDel="00D8585F">
          <w:rPr>
            <w:sz w:val="20"/>
            <w:szCs w:val="20"/>
          </w:rPr>
          <w:delText>orange</w:delText>
        </w:r>
      </w:del>
      <w:ins w:id="860" w:author="kistlerk [2]" w:date="2020-12-19T10:15:00Z">
        <w:r w:rsidR="00D8585F">
          <w:rPr>
            <w:sz w:val="20"/>
            <w:szCs w:val="20"/>
          </w:rPr>
          <w:t>dark blue</w:t>
        </w:r>
      </w:ins>
      <w:r>
        <w:rPr>
          <w:sz w:val="20"/>
          <w:szCs w:val="20"/>
        </w:rPr>
        <w:t xml:space="preserve">). The polymerase, receptor binding domain and membrane fusion domain for </w:t>
      </w:r>
      <w:del w:id="861" w:author="kistlerk [2]" w:date="2020-12-19T10:18:00Z">
        <w:r w:rsidDel="00D8585F">
          <w:rPr>
            <w:sz w:val="20"/>
            <w:szCs w:val="20"/>
          </w:rPr>
          <w:delText xml:space="preserve">H3N2 </w:delText>
        </w:r>
      </w:del>
      <w:ins w:id="862"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green), S2 (blue) and </w:t>
      </w:r>
      <w:proofErr w:type="spellStart"/>
      <w:r>
        <w:rPr>
          <w:sz w:val="20"/>
          <w:szCs w:val="20"/>
        </w:rPr>
        <w:t>RdRp</w:t>
      </w:r>
      <w:proofErr w:type="spellEnd"/>
      <w:r>
        <w:rPr>
          <w:sz w:val="20"/>
          <w:szCs w:val="20"/>
        </w:rPr>
        <w:t xml:space="preserve"> (orange). The mean and 95% confidence interval of 5 independent simulations is plotted.</w:t>
      </w:r>
    </w:p>
    <w:p w:rsidR="002D395D" w:rsidRDefault="002D395D"/>
    <w:p w:rsidR="002D395D" w:rsidRDefault="00104672">
      <w:pPr>
        <w:rPr>
          <w:sz w:val="20"/>
          <w:szCs w:val="20"/>
        </w:rPr>
      </w:pPr>
      <w:r>
        <w:rPr>
          <w:b/>
          <w:sz w:val="20"/>
          <w:szCs w:val="20"/>
        </w:rPr>
        <w:t>Figure 1</w:t>
      </w:r>
      <w:ins w:id="863" w:author="kistlerk [2]" w:date="2020-12-18T16:44:00Z">
        <w:r w:rsidR="000B6369">
          <w:rPr>
            <w:b/>
            <w:sz w:val="20"/>
            <w:szCs w:val="20"/>
          </w:rPr>
          <w:t>- fig</w:t>
        </w:r>
      </w:ins>
      <w:ins w:id="864" w:author="kistlerk [2]" w:date="2020-12-18T16:45:00Z">
        <w:r w:rsidR="000B6369">
          <w:rPr>
            <w:b/>
            <w:sz w:val="20"/>
            <w:szCs w:val="20"/>
          </w:rPr>
          <w:t>u</w:t>
        </w:r>
      </w:ins>
      <w:ins w:id="865" w:author="kistlerk [2]" w:date="2020-12-18T16:44:00Z">
        <w:r w:rsidR="000B6369">
          <w:rPr>
            <w:b/>
            <w:sz w:val="20"/>
            <w:szCs w:val="20"/>
          </w:rPr>
          <w:t>re s</w:t>
        </w:r>
      </w:ins>
      <w:del w:id="866"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867" w:author="kistlerk [2]" w:date="2020-12-18T16:43:00Z">
        <w:r w:rsidDel="000B6369">
          <w:rPr>
            <w:sz w:val="20"/>
            <w:szCs w:val="20"/>
          </w:rPr>
          <w:delText xml:space="preserve">RdRp </w:delText>
        </w:r>
      </w:del>
      <w:ins w:id="868" w:author="kistlerk [2]" w:date="2020-12-18T16:43:00Z">
        <w:r w:rsidR="000B6369">
          <w:rPr>
            <w:sz w:val="20"/>
            <w:szCs w:val="20"/>
          </w:rPr>
          <w:t xml:space="preserve">spike </w:t>
        </w:r>
      </w:ins>
      <w:r>
        <w:rPr>
          <w:sz w:val="20"/>
          <w:szCs w:val="20"/>
        </w:rPr>
        <w:t>sequences</w:t>
      </w:r>
      <w:ins w:id="869" w:author="kistlerk [2]" w:date="2020-12-18T16:43:00Z">
        <w:r w:rsidR="000B6369">
          <w:rPr>
            <w:sz w:val="20"/>
            <w:szCs w:val="20"/>
          </w:rPr>
          <w:t xml:space="preserve"> (left)</w:t>
        </w:r>
      </w:ins>
      <w:r>
        <w:rPr>
          <w:sz w:val="20"/>
          <w:szCs w:val="20"/>
        </w:rPr>
        <w:t xml:space="preserve"> versus relationships based on </w:t>
      </w:r>
      <w:del w:id="870" w:author="kistlerk [2]" w:date="2020-12-18T16:42:00Z">
        <w:r w:rsidDel="000B6369">
          <w:rPr>
            <w:sz w:val="20"/>
            <w:szCs w:val="20"/>
          </w:rPr>
          <w:delText xml:space="preserve">Spike </w:delText>
        </w:r>
      </w:del>
      <w:proofErr w:type="spellStart"/>
      <w:ins w:id="871" w:author="kistlerk [2]" w:date="2020-12-18T16:42:00Z">
        <w:r w:rsidR="000B6369">
          <w:rPr>
            <w:sz w:val="20"/>
            <w:szCs w:val="20"/>
          </w:rPr>
          <w:t>RdRp</w:t>
        </w:r>
        <w:proofErr w:type="spellEnd"/>
        <w:r w:rsidR="000B6369">
          <w:rPr>
            <w:sz w:val="20"/>
            <w:szCs w:val="20"/>
          </w:rPr>
          <w:t xml:space="preserve"> </w:t>
        </w:r>
      </w:ins>
      <w:r>
        <w:rPr>
          <w:sz w:val="20"/>
          <w:szCs w:val="20"/>
        </w:rPr>
        <w:t>sequences</w:t>
      </w:r>
      <w:ins w:id="872" w:author="kistlerk [2]" w:date="2020-12-18T16:43:00Z">
        <w:r w:rsidR="000B6369">
          <w:rPr>
            <w:sz w:val="20"/>
            <w:szCs w:val="20"/>
          </w:rPr>
          <w:t xml:space="preserve"> (right)</w:t>
        </w:r>
      </w:ins>
      <w:r>
        <w:rPr>
          <w:sz w:val="20"/>
          <w:szCs w:val="20"/>
        </w:rPr>
        <w:t xml:space="preserve">. </w:t>
      </w:r>
      <w:del w:id="873" w:author="kistlerk [2]" w:date="2020-12-18T16:44:00Z">
        <w:r w:rsidDel="000B6369">
          <w:rPr>
            <w:sz w:val="20"/>
            <w:szCs w:val="20"/>
          </w:rPr>
          <w:delText xml:space="preserve">Blue </w:delText>
        </w:r>
      </w:del>
      <w:ins w:id="874"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875" w:author="kistlerk [2]" w:date="2020-12-18T16:44:00Z">
        <w:r w:rsidR="000B6369">
          <w:rPr>
            <w:sz w:val="20"/>
            <w:szCs w:val="20"/>
          </w:rPr>
          <w:t>RdRp</w:t>
        </w:r>
      </w:ins>
      <w:proofErr w:type="spellEnd"/>
      <w:del w:id="876" w:author="kistlerk [2]" w:date="2020-12-18T16:44:00Z">
        <w:r w:rsidDel="000B6369">
          <w:rPr>
            <w:sz w:val="20"/>
            <w:szCs w:val="20"/>
          </w:rPr>
          <w:delText xml:space="preserve">RdRp </w:delText>
        </w:r>
      </w:del>
      <w:ins w:id="877" w:author="kistlerk [2]" w:date="2020-12-18T16:44:00Z">
        <w:r w:rsidR="000B6369">
          <w:rPr>
            <w:sz w:val="20"/>
            <w:szCs w:val="20"/>
          </w:rPr>
          <w:t xml:space="preserve"> </w:t>
        </w:r>
      </w:ins>
      <w:r>
        <w:rPr>
          <w:sz w:val="20"/>
          <w:szCs w:val="20"/>
        </w:rPr>
        <w:t xml:space="preserve">sequence to isolates classified as lineage B based on their </w:t>
      </w:r>
      <w:ins w:id="878" w:author="kistlerk [2]" w:date="2020-12-18T16:44:00Z">
        <w:r w:rsidR="000B6369">
          <w:rPr>
            <w:sz w:val="20"/>
            <w:szCs w:val="20"/>
          </w:rPr>
          <w:t>s</w:t>
        </w:r>
      </w:ins>
      <w:del w:id="879" w:author="kistlerk [2]" w:date="2020-12-18T16:44:00Z">
        <w:r w:rsidDel="000B6369">
          <w:rPr>
            <w:sz w:val="20"/>
            <w:szCs w:val="20"/>
          </w:rPr>
          <w:delText>S</w:delText>
        </w:r>
      </w:del>
      <w:r>
        <w:rPr>
          <w:sz w:val="20"/>
          <w:szCs w:val="20"/>
        </w:rPr>
        <w:t>pike sequence</w:t>
      </w:r>
      <w:del w:id="880"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881" w:author="kistlerk [2]" w:date="2020-12-18T16:43:00Z">
        <w:r w:rsidR="000B6369">
          <w:rPr>
            <w:sz w:val="20"/>
            <w:szCs w:val="20"/>
          </w:rPr>
          <w:t xml:space="preserve"> (left)</w:t>
        </w:r>
      </w:ins>
      <w:r>
        <w:rPr>
          <w:sz w:val="20"/>
          <w:szCs w:val="20"/>
        </w:rPr>
        <w:t xml:space="preserve"> versus S2 sequences</w:t>
      </w:r>
      <w:ins w:id="882"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883" w:author="kistlerk [2]" w:date="2020-12-18T16:41:00Z">
        <w:r w:rsidR="00AB542F">
          <w:rPr>
            <w:b/>
            <w:sz w:val="20"/>
            <w:szCs w:val="20"/>
          </w:rPr>
          <w:t>- figure s</w:t>
        </w:r>
      </w:ins>
      <w:del w:id="884"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885" w:author="kistlerk [2]" w:date="2020-12-18T16:00:00Z">
        <w:r w:rsidDel="004F4892">
          <w:rPr>
            <w:sz w:val="20"/>
            <w:szCs w:val="20"/>
          </w:rPr>
          <w:delText xml:space="preserve">HCoVs </w:delText>
        </w:r>
      </w:del>
      <w:ins w:id="886" w:author="kistlerk [2]" w:date="2020-12-18T16:00:00Z">
        <w:r w:rsidR="004F4892">
          <w:rPr>
            <w:sz w:val="20"/>
            <w:szCs w:val="20"/>
          </w:rPr>
          <w:t xml:space="preserve">HKU1 </w:t>
        </w:r>
      </w:ins>
      <w:del w:id="887" w:author="kistlerk [2]" w:date="2020-12-18T16:00:00Z">
        <w:r w:rsidDel="004F4892">
          <w:rPr>
            <w:sz w:val="20"/>
            <w:szCs w:val="20"/>
          </w:rPr>
          <w:delText xml:space="preserve">that </w:delText>
        </w:r>
      </w:del>
      <w:r>
        <w:rPr>
          <w:sz w:val="20"/>
          <w:szCs w:val="20"/>
        </w:rPr>
        <w:t xml:space="preserve">bifurcate immediately after the root </w:t>
      </w:r>
      <w:del w:id="888" w:author="kistlerk [2]" w:date="2020-12-18T16:00:00Z">
        <w:r w:rsidDel="004F4892">
          <w:rPr>
            <w:sz w:val="20"/>
            <w:szCs w:val="20"/>
          </w:rPr>
          <w:delText xml:space="preserve">are </w:delText>
        </w:r>
      </w:del>
      <w:ins w:id="889" w:author="kistlerk [2]" w:date="2020-12-18T16:00:00Z">
        <w:r w:rsidR="004F4892">
          <w:rPr>
            <w:sz w:val="20"/>
            <w:szCs w:val="20"/>
          </w:rPr>
          <w:t xml:space="preserve">and is </w:t>
        </w:r>
      </w:ins>
      <w:r>
        <w:rPr>
          <w:sz w:val="20"/>
          <w:szCs w:val="20"/>
        </w:rPr>
        <w:t xml:space="preserve">split into </w:t>
      </w:r>
      <w:del w:id="890" w:author="kistlerk [2]" w:date="2020-12-18T16:00:00Z">
        <w:r w:rsidDel="004F4892">
          <w:rPr>
            <w:sz w:val="20"/>
            <w:szCs w:val="20"/>
          </w:rPr>
          <w:delText xml:space="preserve">blue </w:delText>
        </w:r>
      </w:del>
      <w:ins w:id="891" w:author="kistlerk [2]" w:date="2020-12-18T16:00:00Z">
        <w:r w:rsidR="004F4892">
          <w:rPr>
            <w:sz w:val="20"/>
            <w:szCs w:val="20"/>
          </w:rPr>
          <w:t xml:space="preserve">lineage A (darker blue) </w:t>
        </w:r>
      </w:ins>
      <w:r>
        <w:rPr>
          <w:sz w:val="20"/>
          <w:szCs w:val="20"/>
        </w:rPr>
        <w:t xml:space="preserve">and </w:t>
      </w:r>
      <w:del w:id="892" w:author="kistlerk [2]" w:date="2020-12-18T16:00:00Z">
        <w:r w:rsidDel="004F4892">
          <w:rPr>
            <w:sz w:val="20"/>
            <w:szCs w:val="20"/>
          </w:rPr>
          <w:delText xml:space="preserve">yellow </w:delText>
        </w:r>
      </w:del>
      <w:r>
        <w:rPr>
          <w:sz w:val="20"/>
          <w:szCs w:val="20"/>
        </w:rPr>
        <w:t>lineage</w:t>
      </w:r>
      <w:ins w:id="893" w:author="kistlerk [2]" w:date="2020-12-18T16:00:00Z">
        <w:r w:rsidR="004F4892">
          <w:rPr>
            <w:sz w:val="20"/>
            <w:szCs w:val="20"/>
          </w:rPr>
          <w:t xml:space="preserve"> B (lighter blue)</w:t>
        </w:r>
      </w:ins>
      <w:del w:id="894" w:author="kistlerk [2]" w:date="2020-12-18T16:00:00Z">
        <w:r w:rsidDel="004F4892">
          <w:rPr>
            <w:sz w:val="20"/>
            <w:szCs w:val="20"/>
          </w:rPr>
          <w:delText>s</w:delText>
        </w:r>
      </w:del>
      <w:r>
        <w:rPr>
          <w:sz w:val="20"/>
          <w:szCs w:val="20"/>
        </w:rPr>
        <w:t>. NL63 contains just one lineage (</w:t>
      </w:r>
      <w:del w:id="895" w:author="kistlerk [2]" w:date="2020-12-18T16:00:00Z">
        <w:r w:rsidDel="00E850AD">
          <w:rPr>
            <w:sz w:val="20"/>
            <w:szCs w:val="20"/>
          </w:rPr>
          <w:delText>teal</w:delText>
        </w:r>
      </w:del>
      <w:ins w:id="896"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897" w:author="kistlerk [2]" w:date="2020-12-18T16:41:00Z">
        <w:r w:rsidR="00AB542F">
          <w:rPr>
            <w:b/>
            <w:sz w:val="20"/>
            <w:szCs w:val="20"/>
          </w:rPr>
          <w:t>- figure s</w:t>
        </w:r>
      </w:ins>
      <w:del w:id="898"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899" w:author="kistlerk [2]" w:date="2020-12-18T18:01:00Z">
        <w:r w:rsidR="00E47040">
          <w:rPr>
            <w:sz w:val="20"/>
            <w:szCs w:val="20"/>
          </w:rPr>
          <w:t>Number of substitutions observed at each amino acid position in the spike gene throughout the phylogeny</w:t>
        </w:r>
      </w:ins>
      <w:del w:id="900" w:author="kistlerk [2]" w:date="2020-12-18T18:01:00Z">
        <w:r w:rsidDel="00E47040">
          <w:rPr>
            <w:sz w:val="20"/>
            <w:szCs w:val="20"/>
          </w:rPr>
          <w:delText>Number of mutations observed at each position in the Spike gene</w:delText>
        </w:r>
      </w:del>
      <w:ins w:id="901"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902"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903"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t>Figure 3</w:t>
      </w:r>
      <w:ins w:id="904" w:author="kistlerk [2]" w:date="2020-12-18T16:42:00Z">
        <w:r w:rsidR="000B6369">
          <w:rPr>
            <w:b/>
            <w:sz w:val="20"/>
            <w:szCs w:val="20"/>
          </w:rPr>
          <w:t>- figure s</w:t>
        </w:r>
      </w:ins>
      <w:del w:id="905"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Spike (teal) and </w:t>
      </w:r>
      <w:proofErr w:type="spellStart"/>
      <w:r>
        <w:rPr>
          <w:sz w:val="20"/>
          <w:szCs w:val="20"/>
        </w:rPr>
        <w:t>RdRp</w:t>
      </w:r>
      <w:proofErr w:type="spellEnd"/>
      <w:r>
        <w:rPr>
          <w:sz w:val="20"/>
          <w:szCs w:val="20"/>
        </w:rPr>
        <w:t xml:space="preserve"> (orange) genes and within S1 (light green) and S2 (blue)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are not shared between plots.</w:t>
      </w:r>
    </w:p>
    <w:p w:rsidR="002D395D" w:rsidRDefault="002D395D"/>
    <w:p w:rsidR="002D395D" w:rsidRDefault="00104672">
      <w:pPr>
        <w:rPr>
          <w:sz w:val="20"/>
          <w:szCs w:val="20"/>
        </w:rPr>
      </w:pPr>
      <w:r>
        <w:rPr>
          <w:b/>
          <w:sz w:val="20"/>
          <w:szCs w:val="20"/>
        </w:rPr>
        <w:t>Figure 5</w:t>
      </w:r>
      <w:ins w:id="906" w:author="kistlerk [2]" w:date="2020-12-18T16:42:00Z">
        <w:r w:rsidR="000B6369">
          <w:rPr>
            <w:b/>
            <w:sz w:val="20"/>
            <w:szCs w:val="20"/>
          </w:rPr>
          <w:t>- figure s</w:t>
        </w:r>
      </w:ins>
      <w:del w:id="907" w:author="kistlerk [2]" w:date="2020-12-18T16:42:00Z">
        <w:r w:rsidDel="000B6369">
          <w:rPr>
            <w:b/>
            <w:sz w:val="20"/>
            <w:szCs w:val="20"/>
          </w:rPr>
          <w:delText xml:space="preserve"> S</w:delText>
        </w:r>
      </w:del>
      <w:r>
        <w:rPr>
          <w:b/>
          <w:sz w:val="20"/>
          <w:szCs w:val="20"/>
        </w:rPr>
        <w:t xml:space="preserve">upplement 1. NL63 and HKU1 have low rates of adaptation in </w:t>
      </w:r>
      <w:ins w:id="908" w:author="kistlerk [2]" w:date="2020-12-18T19:13:00Z">
        <w:r w:rsidR="00BE22D4">
          <w:rPr>
            <w:b/>
            <w:sz w:val="20"/>
            <w:szCs w:val="20"/>
          </w:rPr>
          <w:t>s</w:t>
        </w:r>
      </w:ins>
      <w:del w:id="909"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910" w:author="kistlerk [2]" w:date="2020-12-18T19:12:00Z">
        <w:r w:rsidDel="00CA3CF6">
          <w:rPr>
            <w:sz w:val="20"/>
            <w:szCs w:val="20"/>
          </w:rPr>
          <w:delText>teal</w:delText>
        </w:r>
      </w:del>
      <w:ins w:id="911" w:author="kistlerk [2]" w:date="2020-12-18T19:12:00Z">
        <w:r w:rsidR="00CA3CF6">
          <w:rPr>
            <w:sz w:val="20"/>
            <w:szCs w:val="20"/>
          </w:rPr>
          <w:t>green</w:t>
        </w:r>
      </w:ins>
      <w:r>
        <w:rPr>
          <w:sz w:val="20"/>
          <w:szCs w:val="20"/>
        </w:rPr>
        <w:t>) and HKU1 (</w:t>
      </w:r>
      <w:del w:id="912" w:author="kistlerk [2]" w:date="2020-12-18T19:13:00Z">
        <w:r w:rsidDel="00BE22D4">
          <w:rPr>
            <w:sz w:val="20"/>
            <w:szCs w:val="20"/>
          </w:rPr>
          <w:delText>purple</w:delText>
        </w:r>
      </w:del>
      <w:ins w:id="913" w:author="kistlerk [2]" w:date="2020-12-18T19:13:00Z">
        <w:r w:rsidR="00BE22D4">
          <w:rPr>
            <w:sz w:val="20"/>
            <w:szCs w:val="20"/>
          </w:rPr>
          <w:t>blue</w:t>
        </w:r>
      </w:ins>
      <w:r>
        <w:rPr>
          <w:sz w:val="20"/>
          <w:szCs w:val="20"/>
        </w:rPr>
        <w:t>) are both considered to consist of a single lineage. B: HKU1 is divided into 2 co-circulating lineages (</w:t>
      </w:r>
      <w:del w:id="914" w:author="kistlerk [2]" w:date="2020-12-18T19:13:00Z">
        <w:r w:rsidDel="00BE22D4">
          <w:rPr>
            <w:sz w:val="20"/>
            <w:szCs w:val="20"/>
          </w:rPr>
          <w:delText xml:space="preserve">dark </w:delText>
        </w:r>
      </w:del>
      <w:ins w:id="915" w:author="kistlerk [2]" w:date="2020-12-18T19:13:00Z">
        <w:r w:rsidR="00BE22D4">
          <w:rPr>
            <w:sz w:val="20"/>
            <w:szCs w:val="20"/>
          </w:rPr>
          <w:t xml:space="preserve">blue </w:t>
        </w:r>
      </w:ins>
      <w:r>
        <w:rPr>
          <w:sz w:val="20"/>
          <w:szCs w:val="20"/>
        </w:rPr>
        <w:t xml:space="preserve">and light </w:t>
      </w:r>
      <w:del w:id="916" w:author="kistlerk [2]" w:date="2020-12-18T19:13:00Z">
        <w:r w:rsidDel="00BE22D4">
          <w:rPr>
            <w:sz w:val="20"/>
            <w:szCs w:val="20"/>
          </w:rPr>
          <w:delText>purple</w:delText>
        </w:r>
      </w:del>
      <w:ins w:id="917" w:author="kistlerk [2]" w:date="2020-12-18T19:13:00Z">
        <w:r w:rsidR="00BE22D4">
          <w:rPr>
            <w:sz w:val="20"/>
            <w:szCs w:val="20"/>
          </w:rPr>
          <w:t>blue</w:t>
        </w:r>
      </w:ins>
      <w:r>
        <w:rPr>
          <w:sz w:val="20"/>
          <w:szCs w:val="20"/>
        </w:rPr>
        <w:t xml:space="preserve">). The calculated rates of adaptive substitution within </w:t>
      </w:r>
      <w:ins w:id="918" w:author="kistlerk [2]" w:date="2020-12-18T19:13:00Z">
        <w:r w:rsidR="00BE22D4">
          <w:rPr>
            <w:sz w:val="20"/>
            <w:szCs w:val="20"/>
          </w:rPr>
          <w:t>s</w:t>
        </w:r>
      </w:ins>
      <w:del w:id="919"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r>
        <w:rPr>
          <w:b/>
          <w:sz w:val="20"/>
          <w:szCs w:val="20"/>
        </w:rPr>
        <w:t>Figure 7</w:t>
      </w:r>
      <w:ins w:id="920" w:author="kistlerk [2]" w:date="2020-12-18T16:42:00Z">
        <w:r w:rsidR="000B6369">
          <w:rPr>
            <w:b/>
            <w:sz w:val="20"/>
            <w:szCs w:val="20"/>
          </w:rPr>
          <w:t>- figure s</w:t>
        </w:r>
      </w:ins>
      <w:del w:id="921"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the rate of adaptive evolution under each of these scenarios using all available sequence data (30 years), or only the most recent 24, 14, 10 or 7 years of simulated sequences. </w:t>
      </w:r>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922" w:author="kistlerk" w:date="2020-12-19T12:12:00Z"/>
          <w:color w:val="000000"/>
        </w:rPr>
      </w:pPr>
      <w:del w:id="923"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4" w:author="kistlerk" w:date="2020-12-19T12:12:00Z"/>
          <w:color w:val="000000"/>
        </w:rPr>
      </w:pPr>
      <w:del w:id="925"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6" w:author="kistlerk" w:date="2020-12-19T12:12:00Z"/>
          <w:color w:val="000000"/>
        </w:rPr>
      </w:pPr>
      <w:del w:id="927"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28" w:author="kistlerk" w:date="2020-12-19T12:12:00Z"/>
          <w:color w:val="000000"/>
        </w:rPr>
      </w:pPr>
      <w:del w:id="929"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0" w:author="kistlerk" w:date="2020-12-19T12:12:00Z"/>
          <w:color w:val="000000"/>
        </w:rPr>
      </w:pPr>
      <w:del w:id="931"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2" w:author="kistlerk" w:date="2020-12-19T12:12:00Z"/>
          <w:color w:val="000000"/>
        </w:rPr>
      </w:pPr>
      <w:del w:id="933"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4" w:author="kistlerk" w:date="2020-12-19T12:12:00Z"/>
          <w:color w:val="000000"/>
        </w:rPr>
      </w:pPr>
      <w:del w:id="935"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6" w:author="kistlerk" w:date="2020-12-19T12:12:00Z"/>
          <w:color w:val="000000"/>
        </w:rPr>
      </w:pPr>
      <w:del w:id="937"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38" w:author="kistlerk" w:date="2020-12-19T12:12:00Z"/>
          <w:color w:val="000000"/>
        </w:rPr>
      </w:pPr>
      <w:del w:id="939"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0" w:author="kistlerk" w:date="2020-12-19T12:12:00Z"/>
          <w:color w:val="000000"/>
        </w:rPr>
      </w:pPr>
      <w:del w:id="941"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2" w:author="kistlerk" w:date="2020-12-19T12:12:00Z"/>
          <w:color w:val="000000"/>
        </w:rPr>
      </w:pPr>
      <w:del w:id="943"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4" w:author="kistlerk" w:date="2020-12-19T12:12:00Z"/>
          <w:color w:val="000000"/>
        </w:rPr>
      </w:pPr>
      <w:del w:id="945"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6" w:author="kistlerk" w:date="2020-12-19T12:12:00Z"/>
          <w:color w:val="000000"/>
        </w:rPr>
      </w:pPr>
      <w:del w:id="947"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48" w:author="kistlerk" w:date="2020-12-19T12:12:00Z"/>
          <w:color w:val="000000"/>
        </w:rPr>
      </w:pPr>
      <w:del w:id="949"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0" w:author="kistlerk" w:date="2020-12-19T12:12:00Z"/>
          <w:color w:val="000000"/>
        </w:rPr>
      </w:pPr>
      <w:del w:id="951"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2" w:author="kistlerk" w:date="2020-12-19T12:12:00Z"/>
          <w:color w:val="000000"/>
        </w:rPr>
      </w:pPr>
      <w:del w:id="953"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4" w:author="kistlerk" w:date="2020-12-19T12:12:00Z"/>
          <w:color w:val="000000"/>
        </w:rPr>
      </w:pPr>
      <w:del w:id="955"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6" w:author="kistlerk" w:date="2020-12-19T12:12:00Z"/>
          <w:color w:val="000000"/>
        </w:rPr>
      </w:pPr>
      <w:del w:id="957"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58" w:author="kistlerk" w:date="2020-12-19T12:12:00Z"/>
          <w:color w:val="000000"/>
        </w:rPr>
      </w:pPr>
      <w:del w:id="959"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0" w:author="kistlerk" w:date="2020-12-19T12:12:00Z"/>
          <w:color w:val="000000"/>
        </w:rPr>
      </w:pPr>
      <w:del w:id="961"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2" w:author="kistlerk" w:date="2020-12-19T12:12:00Z"/>
          <w:color w:val="000000"/>
        </w:rPr>
      </w:pPr>
      <w:del w:id="963"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4" w:author="kistlerk" w:date="2020-12-19T12:12:00Z"/>
          <w:color w:val="000000"/>
        </w:rPr>
      </w:pPr>
      <w:del w:id="965"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6" w:author="kistlerk" w:date="2020-12-19T12:12:00Z"/>
          <w:color w:val="000000"/>
        </w:rPr>
      </w:pPr>
      <w:del w:id="967"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68" w:author="kistlerk" w:date="2020-12-19T12:12:00Z"/>
          <w:color w:val="000000"/>
        </w:rPr>
      </w:pPr>
      <w:del w:id="969"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0" w:author="kistlerk" w:date="2020-12-19T12:12:00Z"/>
          <w:color w:val="000000"/>
        </w:rPr>
      </w:pPr>
      <w:del w:id="971"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2" w:author="kistlerk" w:date="2020-12-19T12:12:00Z"/>
          <w:color w:val="000000"/>
        </w:rPr>
      </w:pPr>
      <w:del w:id="973"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4" w:author="kistlerk" w:date="2020-12-19T12:12:00Z"/>
          <w:color w:val="000000"/>
        </w:rPr>
      </w:pPr>
      <w:del w:id="975"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6" w:author="kistlerk" w:date="2020-12-19T12:12:00Z"/>
          <w:color w:val="000000"/>
        </w:rPr>
      </w:pPr>
      <w:del w:id="977"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78" w:author="kistlerk" w:date="2020-12-19T12:12:00Z"/>
          <w:color w:val="000000"/>
        </w:rPr>
      </w:pPr>
      <w:del w:id="979"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0" w:author="kistlerk" w:date="2020-12-19T12:12:00Z"/>
          <w:color w:val="000000"/>
        </w:rPr>
      </w:pPr>
      <w:del w:id="981"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2" w:author="kistlerk" w:date="2020-12-19T12:12:00Z"/>
          <w:color w:val="000000"/>
        </w:rPr>
      </w:pPr>
      <w:del w:id="983"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4" w:author="kistlerk" w:date="2020-12-19T12:12:00Z"/>
          <w:color w:val="000000"/>
        </w:rPr>
      </w:pPr>
      <w:del w:id="985"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6" w:author="kistlerk" w:date="2020-12-19T12:12:00Z"/>
          <w:color w:val="000000"/>
        </w:rPr>
      </w:pPr>
      <w:del w:id="987"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88" w:author="kistlerk" w:date="2020-12-19T12:12:00Z"/>
          <w:color w:val="000000"/>
        </w:rPr>
      </w:pPr>
      <w:del w:id="989"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0" w:author="kistlerk" w:date="2020-12-19T12:12:00Z"/>
          <w:color w:val="000000"/>
        </w:rPr>
      </w:pPr>
      <w:del w:id="991"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2" w:author="kistlerk" w:date="2020-12-19T12:12:00Z"/>
          <w:color w:val="000000"/>
        </w:rPr>
      </w:pPr>
      <w:del w:id="993"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4" w:author="kistlerk" w:date="2020-12-19T12:12:00Z"/>
          <w:color w:val="000000"/>
        </w:rPr>
      </w:pPr>
      <w:del w:id="995"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6" w:author="kistlerk" w:date="2020-12-19T12:12:00Z"/>
          <w:color w:val="000000"/>
        </w:rPr>
      </w:pPr>
      <w:del w:id="997"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998" w:author="kistlerk" w:date="2020-12-19T12:12:00Z"/>
          <w:color w:val="000000"/>
        </w:rPr>
      </w:pPr>
      <w:del w:id="999"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0" w:author="kistlerk" w:date="2020-12-19T12:12:00Z"/>
          <w:color w:val="000000"/>
        </w:rPr>
      </w:pPr>
      <w:del w:id="1001"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002" w:author="kistlerk" w:date="2020-12-19T12:12:00Z"/>
          <w:color w:val="000000"/>
        </w:rPr>
      </w:pPr>
      <w:del w:id="1003"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004" w:author="kistlerk" w:date="2020-12-19T12:12:00Z"/>
          <w:color w:val="000000"/>
        </w:rPr>
      </w:pPr>
      <w:del w:id="1005"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006" w:author="kistlerk" w:date="2020-12-19T12:08:00Z"/>
        </w:rPr>
      </w:pPr>
    </w:p>
    <w:p w:rsidR="00F7760D" w:rsidRDefault="00F7760D">
      <w:pPr>
        <w:widowControl w:val="0"/>
        <w:pBdr>
          <w:top w:val="nil"/>
          <w:left w:val="nil"/>
          <w:bottom w:val="nil"/>
          <w:right w:val="nil"/>
          <w:between w:val="nil"/>
        </w:pBdr>
        <w:rPr>
          <w:ins w:id="1007" w:author="kistlerk" w:date="2020-12-19T12:08:00Z"/>
        </w:rPr>
      </w:pPr>
    </w:p>
    <w:p w:rsidR="00617A65" w:rsidRDefault="00F7760D" w:rsidP="00F7760D">
      <w:pPr>
        <w:widowControl w:val="0"/>
        <w:pBdr>
          <w:top w:val="nil"/>
          <w:left w:val="nil"/>
          <w:bottom w:val="nil"/>
          <w:right w:val="nil"/>
          <w:between w:val="nil"/>
        </w:pBdr>
        <w:spacing w:line="240" w:lineRule="auto"/>
        <w:ind w:left="720" w:hanging="720"/>
        <w:rPr>
          <w:ins w:id="1008" w:author="kistlerk" w:date="2020-12-21T13:17:00Z"/>
          <w:noProof/>
        </w:rPr>
      </w:pPr>
      <w:ins w:id="1009" w:author="kistlerk" w:date="2020-12-19T12:08:00Z">
        <w:r>
          <w:fldChar w:fldCharType="begin" w:fldLock="1"/>
        </w:r>
      </w:ins>
      <w:ins w:id="1010" w:author="kistlerk" w:date="2020-12-21T13:17:00Z">
        <w:r w:rsidR="00617A65">
          <w:instrText>ADDIN paperpile_bibliography &lt;pp-bibliography&gt;&lt;first-reference-indices&gt;&lt;formatting&gt;1&lt;/formatting&gt;&lt;space-after&gt;1&lt;/space-after&gt;&lt;/first-reference-indices&gt;&lt;/pp-bibliography&gt; \* MERGEFORMAT</w:instrText>
        </w:r>
      </w:ins>
      <w:r>
        <w:fldChar w:fldCharType="separate"/>
      </w:r>
      <w:ins w:id="1011" w:author="kistlerk" w:date="2020-12-21T13:17:00Z">
        <w:r w:rsidR="00617A65">
          <w:rPr>
            <w:noProof/>
          </w:rPr>
          <w:t>Bedford, Trevor, Sarah Cobey, and Mercedes Pascual. 2011. “Strength and Tempo of Selection Revealed in Viral Gene Genealogies.”</w:t>
        </w:r>
      </w:ins>
    </w:p>
    <w:p w:rsidR="00617A65" w:rsidRDefault="00617A65" w:rsidP="00F7760D">
      <w:pPr>
        <w:widowControl w:val="0"/>
        <w:pBdr>
          <w:top w:val="nil"/>
          <w:left w:val="nil"/>
          <w:bottom w:val="nil"/>
          <w:right w:val="nil"/>
          <w:between w:val="nil"/>
        </w:pBdr>
        <w:spacing w:line="240" w:lineRule="auto"/>
        <w:ind w:left="720" w:hanging="720"/>
        <w:rPr>
          <w:ins w:id="1012" w:author="kistlerk" w:date="2020-12-21T13:17:00Z"/>
          <w:noProof/>
        </w:rPr>
      </w:pPr>
      <w:ins w:id="1013" w:author="kistlerk" w:date="2020-12-21T13:17: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617A65">
          <w:rPr>
            <w:i/>
            <w:noProof/>
            <w:rPrChange w:id="1014" w:author="kistlerk" w:date="2020-12-21T13:17:00Z">
              <w:rPr>
                <w:noProof/>
              </w:rPr>
            </w:rPrChange>
          </w:rPr>
          <w:t>ELife</w:t>
        </w:r>
        <w:r>
          <w:rPr>
            <w:noProof/>
          </w:rPr>
          <w:t xml:space="preserve"> 3 (February): e01914.</w:t>
        </w:r>
      </w:ins>
    </w:p>
    <w:p w:rsidR="00617A65" w:rsidRDefault="00617A65" w:rsidP="00F7760D">
      <w:pPr>
        <w:widowControl w:val="0"/>
        <w:pBdr>
          <w:top w:val="nil"/>
          <w:left w:val="nil"/>
          <w:bottom w:val="nil"/>
          <w:right w:val="nil"/>
          <w:between w:val="nil"/>
        </w:pBdr>
        <w:spacing w:line="240" w:lineRule="auto"/>
        <w:ind w:left="720" w:hanging="720"/>
        <w:rPr>
          <w:ins w:id="1015" w:author="kistlerk" w:date="2020-12-21T13:17:00Z"/>
          <w:noProof/>
        </w:rPr>
      </w:pPr>
      <w:ins w:id="1016" w:author="kistlerk" w:date="2020-12-21T13:17:00Z">
        <w:r>
          <w:rPr>
            <w:noProof/>
          </w:rPr>
          <w:t xml:space="preserve">Bhatt, Samir, Edward C. Holmes, and Oliver G. Pybus. 2011. “The Genomic Rate of Molecular Adaptation of the Human Influenza A Virus.” </w:t>
        </w:r>
        <w:r w:rsidRPr="00617A65">
          <w:rPr>
            <w:i/>
            <w:noProof/>
            <w:rPrChange w:id="1017" w:author="kistlerk" w:date="2020-12-21T13:17:00Z">
              <w:rPr>
                <w:noProof/>
              </w:rPr>
            </w:rPrChange>
          </w:rPr>
          <w:t>Molecular Biology and Evolution</w:t>
        </w:r>
        <w:r>
          <w:rPr>
            <w:noProof/>
          </w:rPr>
          <w:t xml:space="preserve"> 28 (9): 2443–51.</w:t>
        </w:r>
      </w:ins>
    </w:p>
    <w:p w:rsidR="00617A65" w:rsidRDefault="00617A65" w:rsidP="00F7760D">
      <w:pPr>
        <w:widowControl w:val="0"/>
        <w:pBdr>
          <w:top w:val="nil"/>
          <w:left w:val="nil"/>
          <w:bottom w:val="nil"/>
          <w:right w:val="nil"/>
          <w:between w:val="nil"/>
        </w:pBdr>
        <w:spacing w:line="240" w:lineRule="auto"/>
        <w:ind w:left="720" w:hanging="720"/>
        <w:rPr>
          <w:ins w:id="1018" w:author="kistlerk" w:date="2020-12-21T13:17:00Z"/>
          <w:noProof/>
        </w:rPr>
      </w:pPr>
      <w:ins w:id="1019" w:author="kistlerk" w:date="2020-12-21T13:17:00Z">
        <w:r>
          <w:rPr>
            <w:noProof/>
          </w:rPr>
          <w:t xml:space="preserve">Bhatt, Samir, Aris Katzourakis, and Oliver G. Pybus. 2010. “Detecting Natural Selection in RNA Virus Populations Using Sequence Summary Statistics.” </w:t>
        </w:r>
        <w:r w:rsidRPr="00617A65">
          <w:rPr>
            <w:i/>
            <w:noProof/>
            <w:rPrChange w:id="1020" w:author="kistlerk" w:date="2020-12-21T13:17:00Z">
              <w:rPr>
                <w:noProof/>
              </w:rPr>
            </w:rPrChange>
          </w:rPr>
          <w:t>Infection, Genetics and Evolution: Journal of Molecular Epidemiology and Evolutionary Genetics in Infectious Diseases</w:t>
        </w:r>
        <w:r>
          <w:rPr>
            <w:noProof/>
          </w:rPr>
          <w:t xml:space="preserve"> 10 (3): 421–30.</w:t>
        </w:r>
      </w:ins>
    </w:p>
    <w:p w:rsidR="00617A65" w:rsidRDefault="00617A65" w:rsidP="00F7760D">
      <w:pPr>
        <w:widowControl w:val="0"/>
        <w:pBdr>
          <w:top w:val="nil"/>
          <w:left w:val="nil"/>
          <w:bottom w:val="nil"/>
          <w:right w:val="nil"/>
          <w:between w:val="nil"/>
        </w:pBdr>
        <w:spacing w:line="240" w:lineRule="auto"/>
        <w:ind w:left="720" w:hanging="720"/>
        <w:rPr>
          <w:ins w:id="1021" w:author="kistlerk" w:date="2020-12-21T13:17:00Z"/>
          <w:noProof/>
        </w:rPr>
      </w:pPr>
      <w:ins w:id="1022" w:author="kistlerk" w:date="2020-12-21T13:17:00Z">
        <w:r>
          <w:rPr>
            <w:noProof/>
          </w:rPr>
          <w:t xml:space="preserve">Bouckaert, Remco, Timothy G. Vaughan, Joëlle Barido-Sottani, Sebastián Duchêne, Mathieu Fourment, Alexandra Gavryushkina, Joseph Heled, et al. 2019. “BEAST 2.5: An Advanced Software Platform for Bayesian Evolutionary Analysis.” </w:t>
        </w:r>
        <w:r w:rsidRPr="00617A65">
          <w:rPr>
            <w:i/>
            <w:noProof/>
            <w:rPrChange w:id="1023" w:author="kistlerk" w:date="2020-12-21T13:17:00Z">
              <w:rPr>
                <w:noProof/>
              </w:rPr>
            </w:rPrChange>
          </w:rPr>
          <w:t>PLoS Computational Biology</w:t>
        </w:r>
        <w:r>
          <w:rPr>
            <w:noProof/>
          </w:rPr>
          <w:t xml:space="preserve"> 15 (4): e1006650.</w:t>
        </w:r>
      </w:ins>
    </w:p>
    <w:p w:rsidR="00617A65" w:rsidRDefault="00617A65" w:rsidP="00F7760D">
      <w:pPr>
        <w:widowControl w:val="0"/>
        <w:pBdr>
          <w:top w:val="nil"/>
          <w:left w:val="nil"/>
          <w:bottom w:val="nil"/>
          <w:right w:val="nil"/>
          <w:between w:val="nil"/>
        </w:pBdr>
        <w:spacing w:line="240" w:lineRule="auto"/>
        <w:ind w:left="720" w:hanging="720"/>
        <w:rPr>
          <w:ins w:id="1024" w:author="kistlerk" w:date="2020-12-21T13:17:00Z"/>
          <w:noProof/>
        </w:rPr>
      </w:pPr>
      <w:ins w:id="1025" w:author="kistlerk" w:date="2020-12-21T13:17:00Z">
        <w:r>
          <w:rPr>
            <w:noProof/>
          </w:rPr>
          <w:t xml:space="preserve">Chibo, Doris, and Chris Birch. 2006. “Analysis of Human Coronavirus 229E Spike and Nucleoprotein Genes Demonstrates Genetic Drift between Chronologically Distinct Strains.” </w:t>
        </w:r>
        <w:r w:rsidRPr="00617A65">
          <w:rPr>
            <w:i/>
            <w:noProof/>
            <w:rPrChange w:id="1026" w:author="kistlerk" w:date="2020-12-21T13:17:00Z">
              <w:rPr>
                <w:noProof/>
              </w:rPr>
            </w:rPrChange>
          </w:rPr>
          <w:t>The Journal of General Virology</w:t>
        </w:r>
        <w:r>
          <w:rPr>
            <w:noProof/>
          </w:rPr>
          <w:t xml:space="preserve"> 87 (Pt 5): 1203–8.</w:t>
        </w:r>
      </w:ins>
    </w:p>
    <w:p w:rsidR="00617A65" w:rsidRDefault="00617A65" w:rsidP="00F7760D">
      <w:pPr>
        <w:widowControl w:val="0"/>
        <w:pBdr>
          <w:top w:val="nil"/>
          <w:left w:val="nil"/>
          <w:bottom w:val="nil"/>
          <w:right w:val="nil"/>
          <w:between w:val="nil"/>
        </w:pBdr>
        <w:spacing w:line="240" w:lineRule="auto"/>
        <w:ind w:left="720" w:hanging="720"/>
        <w:rPr>
          <w:ins w:id="1027" w:author="kistlerk" w:date="2020-12-21T13:17:00Z"/>
          <w:noProof/>
        </w:rPr>
      </w:pPr>
      <w:ins w:id="1028" w:author="kistlerk" w:date="2020-12-21T13:17:00Z">
        <w:r>
          <w:rPr>
            <w:noProof/>
          </w:rPr>
          <w:t xml:space="preserve">Drake, J. W. 1993. “Rates of Spontaneous Mutation among RNA Viruses.” </w:t>
        </w:r>
        <w:r w:rsidRPr="00617A65">
          <w:rPr>
            <w:i/>
            <w:noProof/>
            <w:rPrChange w:id="1029" w:author="kistlerk" w:date="2020-12-21T13:17:00Z">
              <w:rPr>
                <w:noProof/>
              </w:rPr>
            </w:rPrChange>
          </w:rPr>
          <w:t>Proceedings of the National Academy of Sciences of the United States of America</w:t>
        </w:r>
        <w:r>
          <w:rPr>
            <w:noProof/>
          </w:rPr>
          <w:t xml:space="preserve"> 90 (9): 4171–75.</w:t>
        </w:r>
      </w:ins>
    </w:p>
    <w:p w:rsidR="00617A65" w:rsidRDefault="00617A65" w:rsidP="00F7760D">
      <w:pPr>
        <w:widowControl w:val="0"/>
        <w:pBdr>
          <w:top w:val="nil"/>
          <w:left w:val="nil"/>
          <w:bottom w:val="nil"/>
          <w:right w:val="nil"/>
          <w:between w:val="nil"/>
        </w:pBdr>
        <w:spacing w:line="240" w:lineRule="auto"/>
        <w:ind w:left="720" w:hanging="720"/>
        <w:rPr>
          <w:ins w:id="1030" w:author="kistlerk" w:date="2020-12-21T13:17:00Z"/>
          <w:noProof/>
        </w:rPr>
      </w:pPr>
      <w:ins w:id="1031" w:author="kistlerk" w:date="2020-12-21T13:17:00Z">
        <w:r>
          <w:rPr>
            <w:noProof/>
          </w:rPr>
          <w:t xml:space="preserve">Edridge, Arthur W. D., Joanna Kaczorowska, Alexis C. R. Hoste, Margreet Bakker, Michelle </w:t>
        </w:r>
        <w:r>
          <w:rPr>
            <w:noProof/>
          </w:rPr>
          <w:lastRenderedPageBreak/>
          <w:t xml:space="preserve">Klein, Katherine Loens, Maarten F. Jebbink, et al. 2020. “Seasonal Coronavirus Protective Immunity Is Short-Lasting.” </w:t>
        </w:r>
        <w:r w:rsidRPr="00617A65">
          <w:rPr>
            <w:i/>
            <w:noProof/>
            <w:rPrChange w:id="1032" w:author="kistlerk" w:date="2020-12-21T13:17:00Z">
              <w:rPr>
                <w:noProof/>
              </w:rPr>
            </w:rPrChange>
          </w:rPr>
          <w:t>Nature Medicine</w:t>
        </w:r>
        <w:r>
          <w:rPr>
            <w:noProof/>
          </w:rPr>
          <w:t>, September. https://doi.org/10.1038/s41591-020-1083-1.</w:t>
        </w:r>
      </w:ins>
    </w:p>
    <w:p w:rsidR="00617A65" w:rsidRDefault="00617A65" w:rsidP="00F7760D">
      <w:pPr>
        <w:widowControl w:val="0"/>
        <w:pBdr>
          <w:top w:val="nil"/>
          <w:left w:val="nil"/>
          <w:bottom w:val="nil"/>
          <w:right w:val="nil"/>
          <w:between w:val="nil"/>
        </w:pBdr>
        <w:spacing w:line="240" w:lineRule="auto"/>
        <w:ind w:left="720" w:hanging="720"/>
        <w:rPr>
          <w:ins w:id="1033" w:author="kistlerk" w:date="2020-12-21T13:17:00Z"/>
          <w:noProof/>
        </w:rPr>
      </w:pPr>
      <w:ins w:id="1034" w:author="kistlerk" w:date="2020-12-21T13:17:00Z">
        <w:r>
          <w:rPr>
            <w:noProof/>
          </w:rPr>
          <w:t xml:space="preserve">Fulton, Benjamin O., David Sachs, Shannon M. Beaty, Sohui T. Won, Benhur Lee, Peter Palese, and Nicholas S. Heaton. 2015a. “Mutational Analysis of Measles Virus Suggests Constraints on Antigenic Variation of the Glycoproteins.” </w:t>
        </w:r>
        <w:r w:rsidRPr="00617A65">
          <w:rPr>
            <w:i/>
            <w:noProof/>
            <w:rPrChange w:id="1035" w:author="kistlerk" w:date="2020-12-21T13:17:00Z">
              <w:rPr>
                <w:noProof/>
              </w:rPr>
            </w:rPrChange>
          </w:rPr>
          <w:t>Cell Reports</w:t>
        </w:r>
        <w:r>
          <w:rPr>
            <w:noProof/>
          </w:rPr>
          <w:t xml:space="preserve"> 11 (9): 1331–38.</w:t>
        </w:r>
      </w:ins>
    </w:p>
    <w:p w:rsidR="00617A65" w:rsidRDefault="00617A65" w:rsidP="00F7760D">
      <w:pPr>
        <w:widowControl w:val="0"/>
        <w:pBdr>
          <w:top w:val="nil"/>
          <w:left w:val="nil"/>
          <w:bottom w:val="nil"/>
          <w:right w:val="nil"/>
          <w:between w:val="nil"/>
        </w:pBdr>
        <w:spacing w:line="240" w:lineRule="auto"/>
        <w:ind w:left="720" w:hanging="720"/>
        <w:rPr>
          <w:ins w:id="1036" w:author="kistlerk" w:date="2020-12-21T13:17:00Z"/>
          <w:noProof/>
        </w:rPr>
      </w:pPr>
      <w:ins w:id="1037" w:author="kistlerk" w:date="2020-12-21T13:17:00Z">
        <w:r>
          <w:rPr>
            <w:noProof/>
          </w:rPr>
          <w:t xml:space="preserve">———. 2015b. “Mutational Analysis of Measles Virus Suggests Constraints on Antigenic Variation of the Glycoproteins.” </w:t>
        </w:r>
        <w:r w:rsidRPr="00617A65">
          <w:rPr>
            <w:i/>
            <w:noProof/>
            <w:rPrChange w:id="1038" w:author="kistlerk" w:date="2020-12-21T13:17:00Z">
              <w:rPr>
                <w:noProof/>
              </w:rPr>
            </w:rPrChange>
          </w:rPr>
          <w:t>Cell Reports</w:t>
        </w:r>
        <w:r>
          <w:rPr>
            <w:noProof/>
          </w:rPr>
          <w:t xml:space="preserve"> 11 (9): 1331–38.</w:t>
        </w:r>
      </w:ins>
    </w:p>
    <w:p w:rsidR="00617A65" w:rsidRDefault="00617A65" w:rsidP="00F7760D">
      <w:pPr>
        <w:widowControl w:val="0"/>
        <w:pBdr>
          <w:top w:val="nil"/>
          <w:left w:val="nil"/>
          <w:bottom w:val="nil"/>
          <w:right w:val="nil"/>
          <w:between w:val="nil"/>
        </w:pBdr>
        <w:spacing w:line="240" w:lineRule="auto"/>
        <w:ind w:left="720" w:hanging="720"/>
        <w:rPr>
          <w:ins w:id="1039" w:author="kistlerk" w:date="2020-12-21T13:17:00Z"/>
          <w:noProof/>
        </w:rPr>
      </w:pPr>
      <w:ins w:id="1040" w:author="kistlerk" w:date="2020-12-21T13:17:00Z">
        <w:r>
          <w:rPr>
            <w:noProof/>
          </w:rPr>
          <w:t xml:space="preserve">Hadfield, James, Colin Megill, Sidney M. Bell, John Huddleston, Barney Potter, Charlton Callender, Pavel Sagulenko, Trevor Bedford, and Richard A. Neher. 2018. “Nextstrain: Real-Time Tracking of Pathogen Evolution.” </w:t>
        </w:r>
        <w:r w:rsidRPr="00617A65">
          <w:rPr>
            <w:i/>
            <w:noProof/>
            <w:rPrChange w:id="1041" w:author="kistlerk" w:date="2020-12-21T13:17:00Z">
              <w:rPr>
                <w:noProof/>
              </w:rPr>
            </w:rPrChange>
          </w:rPr>
          <w:t xml:space="preserve">Bioinformatics </w:t>
        </w:r>
        <w:r>
          <w:rPr>
            <w:noProof/>
          </w:rPr>
          <w:t xml:space="preserve"> 34 (23): 4121–23.</w:t>
        </w:r>
      </w:ins>
    </w:p>
    <w:p w:rsidR="00617A65" w:rsidRDefault="00617A65" w:rsidP="00F7760D">
      <w:pPr>
        <w:widowControl w:val="0"/>
        <w:pBdr>
          <w:top w:val="nil"/>
          <w:left w:val="nil"/>
          <w:bottom w:val="nil"/>
          <w:right w:val="nil"/>
          <w:between w:val="nil"/>
        </w:pBdr>
        <w:spacing w:line="240" w:lineRule="auto"/>
        <w:ind w:left="720" w:hanging="720"/>
        <w:rPr>
          <w:ins w:id="1042" w:author="kistlerk" w:date="2020-12-21T13:17:00Z"/>
          <w:noProof/>
        </w:rPr>
      </w:pPr>
      <w:ins w:id="1043" w:author="kistlerk" w:date="2020-12-21T13:17:00Z">
        <w:r>
          <w:rPr>
            <w:noProof/>
          </w:rPr>
          <w:t xml:space="preserve">Hamre, D., and M. Beem. 1972. “Virologic Studies of Acute Respiratory Disease in Young Adults. V. Coronavirus 229E Infections during Six Years of Surveillance.” </w:t>
        </w:r>
        <w:r w:rsidRPr="00617A65">
          <w:rPr>
            <w:i/>
            <w:noProof/>
            <w:rPrChange w:id="1044" w:author="kistlerk" w:date="2020-12-21T13:17:00Z">
              <w:rPr>
                <w:noProof/>
              </w:rPr>
            </w:rPrChange>
          </w:rPr>
          <w:t>American Journal of Epidemiology</w:t>
        </w:r>
        <w:r>
          <w:rPr>
            <w:noProof/>
          </w:rPr>
          <w:t xml:space="preserve"> 96 (2): 94–106.</w:t>
        </w:r>
      </w:ins>
    </w:p>
    <w:p w:rsidR="00617A65" w:rsidRDefault="00617A65" w:rsidP="00F7760D">
      <w:pPr>
        <w:widowControl w:val="0"/>
        <w:pBdr>
          <w:top w:val="nil"/>
          <w:left w:val="nil"/>
          <w:bottom w:val="nil"/>
          <w:right w:val="nil"/>
          <w:between w:val="nil"/>
        </w:pBdr>
        <w:spacing w:line="240" w:lineRule="auto"/>
        <w:ind w:left="720" w:hanging="720"/>
        <w:rPr>
          <w:ins w:id="1045" w:author="kistlerk" w:date="2020-12-21T13:17:00Z"/>
          <w:noProof/>
        </w:rPr>
      </w:pPr>
      <w:ins w:id="1046" w:author="kistlerk" w:date="2020-12-21T13:17:00Z">
        <w:r>
          <w:rPr>
            <w:noProof/>
          </w:rPr>
          <w:t xml:space="preserve">Heikkinen, Terho, and Asko Järvinen. 2003. “The Common Cold.” </w:t>
        </w:r>
        <w:r w:rsidRPr="00617A65">
          <w:rPr>
            <w:i/>
            <w:noProof/>
            <w:rPrChange w:id="1047" w:author="kistlerk" w:date="2020-12-21T13:17:00Z">
              <w:rPr>
                <w:noProof/>
              </w:rPr>
            </w:rPrChange>
          </w:rPr>
          <w:t>The Lancet</w:t>
        </w:r>
        <w:r>
          <w:rPr>
            <w:noProof/>
          </w:rPr>
          <w:t xml:space="preserve"> 361 (9351): 51–59.</w:t>
        </w:r>
      </w:ins>
    </w:p>
    <w:p w:rsidR="00617A65" w:rsidRDefault="00617A65" w:rsidP="00F7760D">
      <w:pPr>
        <w:widowControl w:val="0"/>
        <w:pBdr>
          <w:top w:val="nil"/>
          <w:left w:val="nil"/>
          <w:bottom w:val="nil"/>
          <w:right w:val="nil"/>
          <w:between w:val="nil"/>
        </w:pBdr>
        <w:spacing w:line="240" w:lineRule="auto"/>
        <w:ind w:left="720" w:hanging="720"/>
        <w:rPr>
          <w:ins w:id="1048" w:author="kistlerk" w:date="2020-12-21T13:17:00Z"/>
          <w:noProof/>
        </w:rPr>
      </w:pPr>
      <w:ins w:id="1049" w:author="kistlerk" w:date="2020-12-21T13:17: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617A65">
          <w:rPr>
            <w:i/>
            <w:noProof/>
            <w:rPrChange w:id="1050" w:author="kistlerk" w:date="2020-12-21T13:17:00Z">
              <w:rPr>
                <w:noProof/>
              </w:rPr>
            </w:rPrChange>
          </w:rPr>
          <w:t>Journal of Virology</w:t>
        </w:r>
        <w:r>
          <w:rPr>
            <w:noProof/>
          </w:rPr>
          <w:t xml:space="preserve"> 80 (17): 8639–52.</w:t>
        </w:r>
      </w:ins>
    </w:p>
    <w:p w:rsidR="00617A65" w:rsidRDefault="00617A65" w:rsidP="00F7760D">
      <w:pPr>
        <w:widowControl w:val="0"/>
        <w:pBdr>
          <w:top w:val="nil"/>
          <w:left w:val="nil"/>
          <w:bottom w:val="nil"/>
          <w:right w:val="nil"/>
          <w:between w:val="nil"/>
        </w:pBdr>
        <w:spacing w:line="240" w:lineRule="auto"/>
        <w:ind w:left="720" w:hanging="720"/>
        <w:rPr>
          <w:ins w:id="1051" w:author="kistlerk" w:date="2020-12-21T13:17:00Z"/>
          <w:noProof/>
        </w:rPr>
      </w:pPr>
      <w:ins w:id="1052" w:author="kistlerk" w:date="2020-12-21T13:17: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617A65">
          <w:rPr>
            <w:i/>
            <w:noProof/>
            <w:rPrChange w:id="1053" w:author="kistlerk" w:date="2020-12-21T13:17:00Z">
              <w:rPr>
                <w:noProof/>
              </w:rPr>
            </w:rPrChange>
          </w:rPr>
          <w:t>Journal of Virology</w:t>
        </w:r>
        <w:r>
          <w:rPr>
            <w:noProof/>
          </w:rPr>
          <w:t xml:space="preserve"> 82 (4): 1819–26.</w:t>
        </w:r>
      </w:ins>
    </w:p>
    <w:p w:rsidR="00617A65" w:rsidRDefault="00617A65" w:rsidP="00F7760D">
      <w:pPr>
        <w:widowControl w:val="0"/>
        <w:pBdr>
          <w:top w:val="nil"/>
          <w:left w:val="nil"/>
          <w:bottom w:val="nil"/>
          <w:right w:val="nil"/>
          <w:between w:val="nil"/>
        </w:pBdr>
        <w:spacing w:line="240" w:lineRule="auto"/>
        <w:ind w:left="720" w:hanging="720"/>
        <w:rPr>
          <w:ins w:id="1054" w:author="kistlerk" w:date="2020-12-21T13:17:00Z"/>
          <w:noProof/>
        </w:rPr>
      </w:pPr>
      <w:ins w:id="1055" w:author="kistlerk" w:date="2020-12-21T13:17: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617A65">
          <w:rPr>
            <w:i/>
            <w:noProof/>
            <w:rPrChange w:id="1056" w:author="kistlerk" w:date="2020-12-21T13:17:00Z">
              <w:rPr>
                <w:noProof/>
              </w:rPr>
            </w:rPrChange>
          </w:rPr>
          <w:t>Proceedings of the National Academy of Sciences of the United States of America</w:t>
        </w:r>
        <w:r>
          <w:rPr>
            <w:noProof/>
          </w:rPr>
          <w:t xml:space="preserve"> 116 (7): 2681–90.</w:t>
        </w:r>
      </w:ins>
    </w:p>
    <w:p w:rsidR="00617A65" w:rsidRDefault="00617A65" w:rsidP="00F7760D">
      <w:pPr>
        <w:widowControl w:val="0"/>
        <w:pBdr>
          <w:top w:val="nil"/>
          <w:left w:val="nil"/>
          <w:bottom w:val="nil"/>
          <w:right w:val="nil"/>
          <w:between w:val="nil"/>
        </w:pBdr>
        <w:spacing w:line="240" w:lineRule="auto"/>
        <w:ind w:left="720" w:hanging="720"/>
        <w:rPr>
          <w:ins w:id="1057" w:author="kistlerk" w:date="2020-12-21T13:17:00Z"/>
          <w:noProof/>
        </w:rPr>
      </w:pPr>
      <w:ins w:id="1058" w:author="kistlerk" w:date="2020-12-21T13:17: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617A65">
          <w:rPr>
            <w:i/>
            <w:noProof/>
            <w:rPrChange w:id="1059" w:author="kistlerk" w:date="2020-12-21T13:17:00Z">
              <w:rPr>
                <w:noProof/>
              </w:rPr>
            </w:rPrChange>
          </w:rPr>
          <w:t>Virus Evolution</w:t>
        </w:r>
        <w:r>
          <w:rPr>
            <w:noProof/>
          </w:rPr>
          <w:t xml:space="preserve"> 5 (1): vez003.</w:t>
        </w:r>
      </w:ins>
    </w:p>
    <w:p w:rsidR="00617A65" w:rsidRDefault="00617A65" w:rsidP="00F7760D">
      <w:pPr>
        <w:widowControl w:val="0"/>
        <w:pBdr>
          <w:top w:val="nil"/>
          <w:left w:val="nil"/>
          <w:bottom w:val="nil"/>
          <w:right w:val="nil"/>
          <w:between w:val="nil"/>
        </w:pBdr>
        <w:spacing w:line="240" w:lineRule="auto"/>
        <w:ind w:left="720" w:hanging="720"/>
        <w:rPr>
          <w:ins w:id="1060" w:author="kistlerk" w:date="2020-12-21T13:17:00Z"/>
          <w:noProof/>
        </w:rPr>
      </w:pPr>
      <w:ins w:id="1061" w:author="kistlerk" w:date="2020-12-21T13:17:00Z">
        <w:r>
          <w:rPr>
            <w:noProof/>
          </w:rPr>
          <w:t xml:space="preserve">Katoh, Kazutaka, Kazuharu Misawa, Kei-Ichi Kuma, and Takashi Miyata. 2002. “MAFFT: A Novel Method for Rapid Multiple Sequence Alignment Based on Fast Fourier Transform.” </w:t>
        </w:r>
        <w:r w:rsidRPr="00617A65">
          <w:rPr>
            <w:i/>
            <w:noProof/>
            <w:rPrChange w:id="1062" w:author="kistlerk" w:date="2020-12-21T13:17:00Z">
              <w:rPr>
                <w:noProof/>
              </w:rPr>
            </w:rPrChange>
          </w:rPr>
          <w:t>Nucleic Acids Research</w:t>
        </w:r>
        <w:r>
          <w:rPr>
            <w:noProof/>
          </w:rPr>
          <w:t xml:space="preserve"> 30 (14): 3059–66.</w:t>
        </w:r>
      </w:ins>
    </w:p>
    <w:p w:rsidR="00617A65" w:rsidRDefault="00617A65" w:rsidP="00F7760D">
      <w:pPr>
        <w:widowControl w:val="0"/>
        <w:pBdr>
          <w:top w:val="nil"/>
          <w:left w:val="nil"/>
          <w:bottom w:val="nil"/>
          <w:right w:val="nil"/>
          <w:between w:val="nil"/>
        </w:pBdr>
        <w:spacing w:line="240" w:lineRule="auto"/>
        <w:ind w:left="720" w:hanging="720"/>
        <w:rPr>
          <w:ins w:id="1063" w:author="kistlerk" w:date="2020-12-21T13:17:00Z"/>
          <w:noProof/>
        </w:rPr>
      </w:pPr>
      <w:ins w:id="1064" w:author="kistlerk" w:date="2020-12-21T13:17:00Z">
        <w:r>
          <w:rPr>
            <w:noProof/>
          </w:rPr>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617A65">
          <w:rPr>
            <w:i/>
            <w:noProof/>
            <w:rPrChange w:id="1065" w:author="kistlerk" w:date="2020-12-21T13:17:00Z">
              <w:rPr>
                <w:noProof/>
              </w:rPr>
            </w:rPrChange>
          </w:rPr>
          <w:t>Journal of Medical Virology</w:t>
        </w:r>
        <w:r>
          <w:rPr>
            <w:noProof/>
          </w:rPr>
          <w:t xml:space="preserve"> 7 (August): 825.</w:t>
        </w:r>
      </w:ins>
    </w:p>
    <w:p w:rsidR="00617A65" w:rsidRDefault="00617A65" w:rsidP="00F7760D">
      <w:pPr>
        <w:widowControl w:val="0"/>
        <w:pBdr>
          <w:top w:val="nil"/>
          <w:left w:val="nil"/>
          <w:bottom w:val="nil"/>
          <w:right w:val="nil"/>
          <w:between w:val="nil"/>
        </w:pBdr>
        <w:spacing w:line="240" w:lineRule="auto"/>
        <w:ind w:left="720" w:hanging="720"/>
        <w:rPr>
          <w:ins w:id="1066" w:author="kistlerk" w:date="2020-12-21T13:17:00Z"/>
          <w:noProof/>
        </w:rPr>
      </w:pPr>
      <w:ins w:id="1067" w:author="kistlerk" w:date="2020-12-21T13:17:00Z">
        <w:r>
          <w:rPr>
            <w:noProof/>
          </w:rPr>
          <w:t xml:space="preserve">Kosakovsky Pond, Sergei L., David Posada, Michael B. Gravenor, Christopher H. Woelk, and Simon D. W. Frost. 2006. “Automated Phylogenetic Detection of Recombination Using a Genetic Algorithm.” </w:t>
        </w:r>
        <w:r w:rsidRPr="00617A65">
          <w:rPr>
            <w:i/>
            <w:noProof/>
            <w:rPrChange w:id="1068" w:author="kistlerk" w:date="2020-12-21T13:17:00Z">
              <w:rPr>
                <w:noProof/>
              </w:rPr>
            </w:rPrChange>
          </w:rPr>
          <w:t>Molecular Biology and Evolution</w:t>
        </w:r>
        <w:r>
          <w:rPr>
            <w:noProof/>
          </w:rPr>
          <w:t xml:space="preserve"> 23 (10): 1891–1901.</w:t>
        </w:r>
      </w:ins>
    </w:p>
    <w:p w:rsidR="00617A65" w:rsidRDefault="00617A65" w:rsidP="00F7760D">
      <w:pPr>
        <w:widowControl w:val="0"/>
        <w:pBdr>
          <w:top w:val="nil"/>
          <w:left w:val="nil"/>
          <w:bottom w:val="nil"/>
          <w:right w:val="nil"/>
          <w:between w:val="nil"/>
        </w:pBdr>
        <w:spacing w:line="240" w:lineRule="auto"/>
        <w:ind w:left="720" w:hanging="720"/>
        <w:rPr>
          <w:ins w:id="1069" w:author="kistlerk" w:date="2020-12-21T13:17:00Z"/>
          <w:noProof/>
        </w:rPr>
      </w:pPr>
      <w:ins w:id="1070" w:author="kistlerk" w:date="2020-12-21T13:17:00Z">
        <w:r>
          <w:rPr>
            <w:noProof/>
          </w:rPr>
          <w:t xml:space="preserve">Köster, Johannes, and Sven Rahmann. 2012. “Snakemake—a Scalable Bioinformatics Workflow Engine.” </w:t>
        </w:r>
        <w:r w:rsidRPr="00617A65">
          <w:rPr>
            <w:i/>
            <w:noProof/>
            <w:rPrChange w:id="1071" w:author="kistlerk" w:date="2020-12-21T13:17:00Z">
              <w:rPr>
                <w:noProof/>
              </w:rPr>
            </w:rPrChange>
          </w:rPr>
          <w:t xml:space="preserve">Bioinformatics </w:t>
        </w:r>
        <w:r>
          <w:rPr>
            <w:noProof/>
          </w:rPr>
          <w:t xml:space="preserve"> 28 (19): 2520–22.</w:t>
        </w:r>
      </w:ins>
    </w:p>
    <w:p w:rsidR="00617A65" w:rsidRDefault="00617A65" w:rsidP="00F7760D">
      <w:pPr>
        <w:widowControl w:val="0"/>
        <w:pBdr>
          <w:top w:val="nil"/>
          <w:left w:val="nil"/>
          <w:bottom w:val="nil"/>
          <w:right w:val="nil"/>
          <w:between w:val="nil"/>
        </w:pBdr>
        <w:spacing w:line="240" w:lineRule="auto"/>
        <w:ind w:left="720" w:hanging="720"/>
        <w:rPr>
          <w:ins w:id="1072" w:author="kistlerk" w:date="2020-12-21T13:17:00Z"/>
          <w:noProof/>
        </w:rPr>
      </w:pPr>
      <w:ins w:id="1073" w:author="kistlerk" w:date="2020-12-21T13:17:00Z">
        <w:r>
          <w:rPr>
            <w:noProof/>
          </w:rPr>
          <w:t xml:space="preserve">Krammer, Florian. 2020. “SARS-CoV-2 Vaccines in Development.” </w:t>
        </w:r>
        <w:r w:rsidRPr="00617A65">
          <w:rPr>
            <w:i/>
            <w:noProof/>
            <w:rPrChange w:id="1074" w:author="kistlerk" w:date="2020-12-21T13:17:00Z">
              <w:rPr>
                <w:noProof/>
              </w:rPr>
            </w:rPrChange>
          </w:rPr>
          <w:t>Nature</w:t>
        </w:r>
        <w:r>
          <w:rPr>
            <w:noProof/>
          </w:rPr>
          <w:t>, September. https://doi.org/10.1038/s41586-020-2798-3.</w:t>
        </w:r>
      </w:ins>
    </w:p>
    <w:p w:rsidR="00617A65" w:rsidRDefault="00617A65" w:rsidP="00F7760D">
      <w:pPr>
        <w:widowControl w:val="0"/>
        <w:pBdr>
          <w:top w:val="nil"/>
          <w:left w:val="nil"/>
          <w:bottom w:val="nil"/>
          <w:right w:val="nil"/>
          <w:between w:val="nil"/>
        </w:pBdr>
        <w:spacing w:line="240" w:lineRule="auto"/>
        <w:ind w:left="720" w:hanging="720"/>
        <w:rPr>
          <w:ins w:id="1075" w:author="kistlerk" w:date="2020-12-21T13:17:00Z"/>
          <w:noProof/>
        </w:rPr>
      </w:pPr>
      <w:ins w:id="1076" w:author="kistlerk" w:date="2020-12-21T13:17:00Z">
        <w:r>
          <w:rPr>
            <w:noProof/>
          </w:rPr>
          <w:t xml:space="preserve">Kucharski, Adam J., Justin Lessler, Jonathan M. Read, Huachen Zhu, Chao Qiang Jiang, Yi Guan, Derek A. T. Cummings, and Steven Riley. 2015. “Estimating the Life Course of </w:t>
        </w:r>
        <w:r>
          <w:rPr>
            <w:noProof/>
          </w:rPr>
          <w:lastRenderedPageBreak/>
          <w:t xml:space="preserve">Influenza A(H3N2) Antibody Responses from Cross-Sectional Data.” </w:t>
        </w:r>
        <w:r w:rsidRPr="00617A65">
          <w:rPr>
            <w:i/>
            <w:noProof/>
            <w:rPrChange w:id="1077" w:author="kistlerk" w:date="2020-12-21T13:17:00Z">
              <w:rPr>
                <w:noProof/>
              </w:rPr>
            </w:rPrChange>
          </w:rPr>
          <w:t>PLOS Biology</w:t>
        </w:r>
        <w:r>
          <w:rPr>
            <w:noProof/>
          </w:rPr>
          <w:t>. https://doi.org/10.1371/journal.pbio.1002082.</w:t>
        </w:r>
      </w:ins>
    </w:p>
    <w:p w:rsidR="00617A65" w:rsidRDefault="00617A65" w:rsidP="00F7760D">
      <w:pPr>
        <w:widowControl w:val="0"/>
        <w:pBdr>
          <w:top w:val="nil"/>
          <w:left w:val="nil"/>
          <w:bottom w:val="nil"/>
          <w:right w:val="nil"/>
          <w:between w:val="nil"/>
        </w:pBdr>
        <w:spacing w:line="240" w:lineRule="auto"/>
        <w:ind w:left="720" w:hanging="720"/>
        <w:rPr>
          <w:ins w:id="1078" w:author="kistlerk" w:date="2020-12-21T13:17:00Z"/>
          <w:noProof/>
        </w:rPr>
      </w:pPr>
      <w:ins w:id="1079" w:author="kistlerk" w:date="2020-12-21T13:17: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617A65">
          <w:rPr>
            <w:i/>
            <w:noProof/>
            <w:rPrChange w:id="1080" w:author="kistlerk" w:date="2020-12-21T13:17:00Z">
              <w:rPr>
                <w:noProof/>
              </w:rPr>
            </w:rPrChange>
          </w:rPr>
          <w:t>Journal of Virology</w:t>
        </w:r>
        <w:r>
          <w:rPr>
            <w:noProof/>
          </w:rPr>
          <w:t xml:space="preserve"> 85 (21): 11325–37.</w:t>
        </w:r>
      </w:ins>
    </w:p>
    <w:p w:rsidR="00617A65" w:rsidRDefault="00617A65" w:rsidP="00F7760D">
      <w:pPr>
        <w:widowControl w:val="0"/>
        <w:pBdr>
          <w:top w:val="nil"/>
          <w:left w:val="nil"/>
          <w:bottom w:val="nil"/>
          <w:right w:val="nil"/>
          <w:between w:val="nil"/>
        </w:pBdr>
        <w:spacing w:line="240" w:lineRule="auto"/>
        <w:ind w:left="720" w:hanging="720"/>
        <w:rPr>
          <w:ins w:id="1081" w:author="kistlerk" w:date="2020-12-21T13:17:00Z"/>
          <w:noProof/>
        </w:rPr>
      </w:pPr>
      <w:ins w:id="1082" w:author="kistlerk" w:date="2020-12-21T13:17:00Z">
        <w:r>
          <w:rPr>
            <w:noProof/>
          </w:rPr>
          <w:t xml:space="preserve">Li, Fang. 2016. “Structure, Function, and Evolution of Coronavirus Spike Proteins.” </w:t>
        </w:r>
        <w:r w:rsidRPr="00617A65">
          <w:rPr>
            <w:i/>
            <w:noProof/>
            <w:rPrChange w:id="1083" w:author="kistlerk" w:date="2020-12-21T13:17:00Z">
              <w:rPr>
                <w:noProof/>
              </w:rPr>
            </w:rPrChange>
          </w:rPr>
          <w:t>Annual Review of Virology</w:t>
        </w:r>
        <w:r>
          <w:rPr>
            <w:noProof/>
          </w:rPr>
          <w:t xml:space="preserve"> 3 (1): 237–61.</w:t>
        </w:r>
      </w:ins>
    </w:p>
    <w:p w:rsidR="00617A65" w:rsidRDefault="00617A65" w:rsidP="00F7760D">
      <w:pPr>
        <w:widowControl w:val="0"/>
        <w:pBdr>
          <w:top w:val="nil"/>
          <w:left w:val="nil"/>
          <w:bottom w:val="nil"/>
          <w:right w:val="nil"/>
          <w:between w:val="nil"/>
        </w:pBdr>
        <w:spacing w:line="240" w:lineRule="auto"/>
        <w:ind w:left="720" w:hanging="720"/>
        <w:rPr>
          <w:ins w:id="1084" w:author="kistlerk" w:date="2020-12-21T13:17:00Z"/>
          <w:noProof/>
        </w:rPr>
      </w:pPr>
      <w:ins w:id="1085" w:author="kistlerk" w:date="2020-12-21T13:17:00Z">
        <w:r>
          <w:rPr>
            <w:noProof/>
          </w:rPr>
          <w:t xml:space="preserve">Liu, Ding X., Jia Q. Liang, and To S. Fung. 2020. “Human Coronavirus-229E, -OC43, -NL63, and -HKU1.” </w:t>
        </w:r>
        <w:r w:rsidRPr="00617A65">
          <w:rPr>
            <w:i/>
            <w:noProof/>
            <w:rPrChange w:id="1086" w:author="kistlerk" w:date="2020-12-21T13:17:00Z">
              <w:rPr>
                <w:noProof/>
              </w:rPr>
            </w:rPrChange>
          </w:rPr>
          <w:t>Reference Module in Life Sciences</w:t>
        </w:r>
        <w:r>
          <w:rPr>
            <w:noProof/>
          </w:rPr>
          <w:t>. https://doi.org/10.1016/b978-0-12-809633-8.21501-x.</w:t>
        </w:r>
      </w:ins>
    </w:p>
    <w:p w:rsidR="00617A65" w:rsidRDefault="00617A65" w:rsidP="00F7760D">
      <w:pPr>
        <w:widowControl w:val="0"/>
        <w:pBdr>
          <w:top w:val="nil"/>
          <w:left w:val="nil"/>
          <w:bottom w:val="nil"/>
          <w:right w:val="nil"/>
          <w:between w:val="nil"/>
        </w:pBdr>
        <w:spacing w:line="240" w:lineRule="auto"/>
        <w:ind w:left="720" w:hanging="720"/>
        <w:rPr>
          <w:ins w:id="1087" w:author="kistlerk" w:date="2020-12-21T13:17:00Z"/>
          <w:noProof/>
        </w:rPr>
      </w:pPr>
      <w:ins w:id="1088" w:author="kistlerk" w:date="2020-12-21T13:17:00Z">
        <w:r>
          <w:rPr>
            <w:noProof/>
          </w:rPr>
          <w:t xml:space="preserve">Luksza, Marta, and Michael Lässig. 2014. “A Predictive Fitness Model for Influenza.” </w:t>
        </w:r>
        <w:r w:rsidRPr="00617A65">
          <w:rPr>
            <w:i/>
            <w:noProof/>
            <w:rPrChange w:id="1089" w:author="kistlerk" w:date="2020-12-21T13:17:00Z">
              <w:rPr>
                <w:noProof/>
              </w:rPr>
            </w:rPrChange>
          </w:rPr>
          <w:t>Nature</w:t>
        </w:r>
        <w:r>
          <w:rPr>
            <w:noProof/>
          </w:rPr>
          <w:t xml:space="preserve"> 507 (7490): 57–61.</w:t>
        </w:r>
      </w:ins>
    </w:p>
    <w:p w:rsidR="00617A65" w:rsidRDefault="00617A65" w:rsidP="00F7760D">
      <w:pPr>
        <w:widowControl w:val="0"/>
        <w:pBdr>
          <w:top w:val="nil"/>
          <w:left w:val="nil"/>
          <w:bottom w:val="nil"/>
          <w:right w:val="nil"/>
          <w:between w:val="nil"/>
        </w:pBdr>
        <w:spacing w:line="240" w:lineRule="auto"/>
        <w:ind w:left="720" w:hanging="720"/>
        <w:rPr>
          <w:ins w:id="1090" w:author="kistlerk" w:date="2020-12-21T13:17:00Z"/>
          <w:noProof/>
        </w:rPr>
      </w:pPr>
      <w:ins w:id="1091" w:author="kistlerk" w:date="2020-12-21T13:17:00Z">
        <w:r>
          <w:rPr>
            <w:noProof/>
          </w:rPr>
          <w:t xml:space="preserve">McIntosh, Kenneth. 1974. “Coronaviruses: A Comparative Review.” In </w:t>
        </w:r>
        <w:r w:rsidRPr="00617A65">
          <w:rPr>
            <w:i/>
            <w:noProof/>
            <w:rPrChange w:id="1092" w:author="kistlerk" w:date="2020-12-21T13:17:00Z">
              <w:rPr>
                <w:noProof/>
              </w:rPr>
            </w:rPrChange>
          </w:rPr>
          <w:t>Current Topics in Microbiology and Immunology / Ergebnisse Der Mikrobiologie Und Immunitätsforschung</w:t>
        </w:r>
        <w:r>
          <w:rPr>
            <w:noProof/>
          </w:rPr>
          <w:t>, 85–129. Springer Berlin Heidelberg.</w:t>
        </w:r>
      </w:ins>
    </w:p>
    <w:p w:rsidR="00617A65" w:rsidRDefault="00617A65" w:rsidP="00F7760D">
      <w:pPr>
        <w:widowControl w:val="0"/>
        <w:pBdr>
          <w:top w:val="nil"/>
          <w:left w:val="nil"/>
          <w:bottom w:val="nil"/>
          <w:right w:val="nil"/>
          <w:between w:val="nil"/>
        </w:pBdr>
        <w:spacing w:line="240" w:lineRule="auto"/>
        <w:ind w:left="720" w:hanging="720"/>
        <w:rPr>
          <w:ins w:id="1093" w:author="kistlerk" w:date="2020-12-21T13:17:00Z"/>
          <w:noProof/>
        </w:rPr>
      </w:pPr>
      <w:ins w:id="1094" w:author="kistlerk" w:date="2020-12-21T13:17:00Z">
        <w:r>
          <w:rPr>
            <w:noProof/>
          </w:rPr>
          <w:t xml:space="preserve">Monto, Arnold S., and Sook K. Lim. 1974. “The Tecumseh Study of Respiratory Illness. VI. Frequency of and Relationship between Outbreaks of Coronavims Infection.” </w:t>
        </w:r>
        <w:r w:rsidRPr="00617A65">
          <w:rPr>
            <w:i/>
            <w:noProof/>
            <w:rPrChange w:id="1095" w:author="kistlerk" w:date="2020-12-21T13:17:00Z">
              <w:rPr>
                <w:noProof/>
              </w:rPr>
            </w:rPrChange>
          </w:rPr>
          <w:t>The Journal of Infectious Diseases</w:t>
        </w:r>
        <w:r>
          <w:rPr>
            <w:noProof/>
          </w:rPr>
          <w:t xml:space="preserve"> 129 (3): 271–76.</w:t>
        </w:r>
      </w:ins>
    </w:p>
    <w:p w:rsidR="00617A65" w:rsidRDefault="00617A65" w:rsidP="00F7760D">
      <w:pPr>
        <w:widowControl w:val="0"/>
        <w:pBdr>
          <w:top w:val="nil"/>
          <w:left w:val="nil"/>
          <w:bottom w:val="nil"/>
          <w:right w:val="nil"/>
          <w:between w:val="nil"/>
        </w:pBdr>
        <w:spacing w:line="240" w:lineRule="auto"/>
        <w:ind w:left="720" w:hanging="720"/>
        <w:rPr>
          <w:ins w:id="1096" w:author="kistlerk" w:date="2020-12-21T13:17:00Z"/>
          <w:noProof/>
        </w:rPr>
      </w:pPr>
      <w:ins w:id="1097" w:author="kistlerk" w:date="2020-12-21T13:17:00Z">
        <w:r>
          <w:rPr>
            <w:noProof/>
          </w:rPr>
          <w:t xml:space="preserve">Murrell, Ben, Joel O. Wertheim, Sasha Moola, Thomas Weighill, Konrad Scheffler, and Sergei L. Kosakovsky Pond. 2012. “Detecting Individual Sites Subject to Episodic Diversifying Selection.” </w:t>
        </w:r>
        <w:r w:rsidRPr="00617A65">
          <w:rPr>
            <w:i/>
            <w:noProof/>
            <w:rPrChange w:id="1098" w:author="kistlerk" w:date="2020-12-21T13:17:00Z">
              <w:rPr>
                <w:noProof/>
              </w:rPr>
            </w:rPrChange>
          </w:rPr>
          <w:t>PLoS Genetics</w:t>
        </w:r>
        <w:r>
          <w:rPr>
            <w:noProof/>
          </w:rPr>
          <w:t xml:space="preserve"> 8 (7): e1002764.</w:t>
        </w:r>
      </w:ins>
    </w:p>
    <w:p w:rsidR="00617A65" w:rsidRDefault="00617A65" w:rsidP="00F7760D">
      <w:pPr>
        <w:widowControl w:val="0"/>
        <w:pBdr>
          <w:top w:val="nil"/>
          <w:left w:val="nil"/>
          <w:bottom w:val="nil"/>
          <w:right w:val="nil"/>
          <w:between w:val="nil"/>
        </w:pBdr>
        <w:spacing w:line="240" w:lineRule="auto"/>
        <w:ind w:left="720" w:hanging="720"/>
        <w:rPr>
          <w:ins w:id="1099" w:author="kistlerk" w:date="2020-12-21T13:17:00Z"/>
          <w:noProof/>
        </w:rPr>
      </w:pPr>
      <w:ins w:id="1100" w:author="kistlerk" w:date="2020-12-21T13:17:00Z">
        <w:r>
          <w:rPr>
            <w:noProof/>
          </w:rPr>
          <w:t xml:space="preserve">Nguyen, Lam-Tung, Heiko A. Schmidt, Arndt von Haeseler, and Bui Quang Minh. 2015. “IQ-TREE: A Fast and Effective Stochastic Algorithm for Estimating Maximum-Likelihood Phylogenies.” </w:t>
        </w:r>
        <w:r w:rsidRPr="00617A65">
          <w:rPr>
            <w:i/>
            <w:noProof/>
            <w:rPrChange w:id="1101" w:author="kistlerk" w:date="2020-12-21T13:17:00Z">
              <w:rPr>
                <w:noProof/>
              </w:rPr>
            </w:rPrChange>
          </w:rPr>
          <w:t>Molecular Biology and Evolution</w:t>
        </w:r>
        <w:r>
          <w:rPr>
            <w:noProof/>
          </w:rPr>
          <w:t xml:space="preserve"> 32 (1): 268–74.</w:t>
        </w:r>
      </w:ins>
    </w:p>
    <w:p w:rsidR="00617A65" w:rsidRDefault="00617A65" w:rsidP="00F7760D">
      <w:pPr>
        <w:widowControl w:val="0"/>
        <w:pBdr>
          <w:top w:val="nil"/>
          <w:left w:val="nil"/>
          <w:bottom w:val="nil"/>
          <w:right w:val="nil"/>
          <w:between w:val="nil"/>
        </w:pBdr>
        <w:spacing w:line="240" w:lineRule="auto"/>
        <w:ind w:left="720" w:hanging="720"/>
        <w:rPr>
          <w:ins w:id="1102" w:author="kistlerk" w:date="2020-12-21T13:17:00Z"/>
          <w:noProof/>
        </w:rPr>
      </w:pPr>
      <w:ins w:id="1103" w:author="kistlerk" w:date="2020-12-21T13:17:00Z">
        <w:r>
          <w:rPr>
            <w:noProof/>
          </w:rPr>
          <w:t xml:space="preserve">Pasternak, Alexander O., Willy J. M. Spaan, and Eric J. Snijder. 2006. “Nidovirus Transcription: How to Make Sense…?” </w:t>
        </w:r>
        <w:r w:rsidRPr="00617A65">
          <w:rPr>
            <w:i/>
            <w:noProof/>
            <w:rPrChange w:id="1104" w:author="kistlerk" w:date="2020-12-21T13:17:00Z">
              <w:rPr>
                <w:noProof/>
              </w:rPr>
            </w:rPrChange>
          </w:rPr>
          <w:t>The Journal of General Virology</w:t>
        </w:r>
        <w:r>
          <w:rPr>
            <w:noProof/>
          </w:rPr>
          <w:t xml:space="preserve"> 87 (6): 1403–21.</w:t>
        </w:r>
      </w:ins>
    </w:p>
    <w:p w:rsidR="00617A65" w:rsidRDefault="00617A65" w:rsidP="00F7760D">
      <w:pPr>
        <w:widowControl w:val="0"/>
        <w:pBdr>
          <w:top w:val="nil"/>
          <w:left w:val="nil"/>
          <w:bottom w:val="nil"/>
          <w:right w:val="nil"/>
          <w:between w:val="nil"/>
        </w:pBdr>
        <w:spacing w:line="240" w:lineRule="auto"/>
        <w:ind w:left="720" w:hanging="720"/>
        <w:rPr>
          <w:ins w:id="1105" w:author="kistlerk" w:date="2020-12-21T13:17:00Z"/>
          <w:noProof/>
        </w:rPr>
      </w:pPr>
      <w:ins w:id="1106" w:author="kistlerk" w:date="2020-12-21T13:17:00Z">
        <w:r>
          <w:rPr>
            <w:noProof/>
          </w:rPr>
          <w:t xml:space="preserve">Pickett, Brett E., Eva L. Sadat, Yun Zhang, Jyothi M. Noronha, R. Burke Squires, Victoria Hunt, Mengya Liu, et al. 2012. “ViPR: An Open Bioinformatics Database and Analysis Resource for Virology Research.” </w:t>
        </w:r>
        <w:r w:rsidRPr="00617A65">
          <w:rPr>
            <w:i/>
            <w:noProof/>
            <w:rPrChange w:id="1107" w:author="kistlerk" w:date="2020-12-21T13:17:00Z">
              <w:rPr>
                <w:noProof/>
              </w:rPr>
            </w:rPrChange>
          </w:rPr>
          <w:t>Nucleic Acids Research</w:t>
        </w:r>
        <w:r>
          <w:rPr>
            <w:noProof/>
          </w:rPr>
          <w:t xml:space="preserve"> 40 (Database issue): D593-8.</w:t>
        </w:r>
      </w:ins>
    </w:p>
    <w:p w:rsidR="00617A65" w:rsidRDefault="00617A65" w:rsidP="00F7760D">
      <w:pPr>
        <w:widowControl w:val="0"/>
        <w:pBdr>
          <w:top w:val="nil"/>
          <w:left w:val="nil"/>
          <w:bottom w:val="nil"/>
          <w:right w:val="nil"/>
          <w:between w:val="nil"/>
        </w:pBdr>
        <w:spacing w:line="240" w:lineRule="auto"/>
        <w:ind w:left="720" w:hanging="720"/>
        <w:rPr>
          <w:ins w:id="1108" w:author="kistlerk" w:date="2020-12-21T13:17:00Z"/>
          <w:noProof/>
        </w:rPr>
      </w:pPr>
      <w:ins w:id="1109" w:author="kistlerk" w:date="2020-12-21T13:17:00Z">
        <w:r>
          <w:rPr>
            <w:noProof/>
          </w:rPr>
          <w:t xml:space="preserve">Rambaut, Andrew, Oliver G. Pybus, Martha I. Nelson, Cecile Viboud, Jeffery K. Taubenberger, and Edward C. Holmes. 2008. “The Genomic and Epidemiological Dynamics of Human Influenza A Virus.” </w:t>
        </w:r>
        <w:r w:rsidRPr="00617A65">
          <w:rPr>
            <w:i/>
            <w:noProof/>
            <w:rPrChange w:id="1110" w:author="kistlerk" w:date="2020-12-21T13:17:00Z">
              <w:rPr>
                <w:noProof/>
              </w:rPr>
            </w:rPrChange>
          </w:rPr>
          <w:t>Nature</w:t>
        </w:r>
        <w:r>
          <w:rPr>
            <w:noProof/>
          </w:rPr>
          <w:t xml:space="preserve"> 453 (7195): 615–19.</w:t>
        </w:r>
      </w:ins>
    </w:p>
    <w:p w:rsidR="00617A65" w:rsidRDefault="00617A65" w:rsidP="00F7760D">
      <w:pPr>
        <w:widowControl w:val="0"/>
        <w:pBdr>
          <w:top w:val="nil"/>
          <w:left w:val="nil"/>
          <w:bottom w:val="nil"/>
          <w:right w:val="nil"/>
          <w:between w:val="nil"/>
        </w:pBdr>
        <w:spacing w:line="240" w:lineRule="auto"/>
        <w:ind w:left="720" w:hanging="720"/>
        <w:rPr>
          <w:ins w:id="1111" w:author="kistlerk" w:date="2020-12-21T13:17:00Z"/>
          <w:noProof/>
        </w:rPr>
      </w:pPr>
      <w:ins w:id="1112" w:author="kistlerk" w:date="2020-12-21T13:17:00Z">
        <w:r>
          <w:rPr>
            <w:noProof/>
          </w:rPr>
          <w:t xml:space="preserve">Reed, Sylvia E. 1984. “The Behaviour of Recent Isolates of Human Respiratory Coronavirus in Vitro and in Volunteers: Evidence of Heterogeneity among 229E-Related Strains.” </w:t>
        </w:r>
        <w:r w:rsidRPr="00617A65">
          <w:rPr>
            <w:i/>
            <w:noProof/>
            <w:rPrChange w:id="1113" w:author="kistlerk" w:date="2020-12-21T13:17:00Z">
              <w:rPr>
                <w:noProof/>
              </w:rPr>
            </w:rPrChange>
          </w:rPr>
          <w:t>Journal of Medical Virology</w:t>
        </w:r>
        <w:r>
          <w:rPr>
            <w:noProof/>
          </w:rPr>
          <w:t xml:space="preserve"> 13 (2): 179–92.</w:t>
        </w:r>
      </w:ins>
    </w:p>
    <w:p w:rsidR="00617A65" w:rsidRDefault="00617A65" w:rsidP="00F7760D">
      <w:pPr>
        <w:widowControl w:val="0"/>
        <w:pBdr>
          <w:top w:val="nil"/>
          <w:left w:val="nil"/>
          <w:bottom w:val="nil"/>
          <w:right w:val="nil"/>
          <w:between w:val="nil"/>
        </w:pBdr>
        <w:spacing w:line="240" w:lineRule="auto"/>
        <w:ind w:left="720" w:hanging="720"/>
        <w:rPr>
          <w:ins w:id="1114" w:author="kistlerk" w:date="2020-12-21T13:17:00Z"/>
          <w:noProof/>
        </w:rPr>
      </w:pPr>
      <w:ins w:id="1115" w:author="kistlerk" w:date="2020-12-21T13:17:00Z">
        <w:r>
          <w:rPr>
            <w:noProof/>
          </w:rPr>
          <w:t xml:space="preserve">Ren, Lili, Yue Zhang, Jianguo Li, Yan Xiao, Jing Zhang, Ying Wang, Lan Chen, Gláucia Paranhos-Baccalà, and Jianwei Wang. 2015. “Genetic Drift of Human Coronavirus OC43 Spike Gene during Adaptive Evolution.” </w:t>
        </w:r>
        <w:r w:rsidRPr="00617A65">
          <w:rPr>
            <w:i/>
            <w:noProof/>
            <w:rPrChange w:id="1116" w:author="kistlerk" w:date="2020-12-21T13:17:00Z">
              <w:rPr>
                <w:noProof/>
              </w:rPr>
            </w:rPrChange>
          </w:rPr>
          <w:t>Scientific Reports</w:t>
        </w:r>
        <w:r>
          <w:rPr>
            <w:noProof/>
          </w:rPr>
          <w:t xml:space="preserve"> 5 (June): 11451.</w:t>
        </w:r>
      </w:ins>
    </w:p>
    <w:p w:rsidR="00617A65" w:rsidRDefault="00617A65" w:rsidP="00F7760D">
      <w:pPr>
        <w:widowControl w:val="0"/>
        <w:pBdr>
          <w:top w:val="nil"/>
          <w:left w:val="nil"/>
          <w:bottom w:val="nil"/>
          <w:right w:val="nil"/>
          <w:between w:val="nil"/>
        </w:pBdr>
        <w:spacing w:line="240" w:lineRule="auto"/>
        <w:ind w:left="720" w:hanging="720"/>
        <w:rPr>
          <w:ins w:id="1117" w:author="kistlerk" w:date="2020-12-21T13:17:00Z"/>
          <w:noProof/>
        </w:rPr>
      </w:pPr>
      <w:ins w:id="1118" w:author="kistlerk" w:date="2020-12-21T13:17:00Z">
        <w:r>
          <w:rPr>
            <w:noProof/>
          </w:rPr>
          <w:t xml:space="preserve">Sagulenko, Pavel, Vadim Puller, and Richard A. Neher. 2018. “TreeTime: Maximum-Likelihood Phylodynamic Analysis.” </w:t>
        </w:r>
        <w:r w:rsidRPr="00617A65">
          <w:rPr>
            <w:i/>
            <w:noProof/>
            <w:rPrChange w:id="1119" w:author="kistlerk" w:date="2020-12-21T13:17:00Z">
              <w:rPr>
                <w:noProof/>
              </w:rPr>
            </w:rPrChange>
          </w:rPr>
          <w:t>Virus Evolution</w:t>
        </w:r>
        <w:r>
          <w:rPr>
            <w:noProof/>
          </w:rPr>
          <w:t xml:space="preserve"> 4 (1): vex042.</w:t>
        </w:r>
      </w:ins>
    </w:p>
    <w:p w:rsidR="00617A65" w:rsidRDefault="00617A65" w:rsidP="00F7760D">
      <w:pPr>
        <w:widowControl w:val="0"/>
        <w:pBdr>
          <w:top w:val="nil"/>
          <w:left w:val="nil"/>
          <w:bottom w:val="nil"/>
          <w:right w:val="nil"/>
          <w:between w:val="nil"/>
        </w:pBdr>
        <w:spacing w:line="240" w:lineRule="auto"/>
        <w:ind w:left="720" w:hanging="720"/>
        <w:rPr>
          <w:ins w:id="1120" w:author="kistlerk" w:date="2020-12-21T13:17:00Z"/>
          <w:noProof/>
        </w:rPr>
      </w:pPr>
      <w:ins w:id="1121" w:author="kistlerk" w:date="2020-12-21T13:17:00Z">
        <w:r>
          <w:rPr>
            <w:noProof/>
          </w:rPr>
          <w:t xml:space="preserve">Smith, Derek J., Alan S. Lapedes, Jan C. de Jong, Theo M. Bestebroer, Guus F. Rimmelzwaan, Albert D. M. E. Osterhaus, and Ron A. M. Fouchier. 2004. “Mapping the Antigenic and Genetic Evolution of Influenza Virus.” </w:t>
        </w:r>
        <w:r w:rsidRPr="00617A65">
          <w:rPr>
            <w:i/>
            <w:noProof/>
            <w:rPrChange w:id="1122" w:author="kistlerk" w:date="2020-12-21T13:17:00Z">
              <w:rPr>
                <w:noProof/>
              </w:rPr>
            </w:rPrChange>
          </w:rPr>
          <w:t>Science</w:t>
        </w:r>
        <w:r>
          <w:rPr>
            <w:noProof/>
          </w:rPr>
          <w:t xml:space="preserve"> 305 (5682): 371–76.</w:t>
        </w:r>
      </w:ins>
    </w:p>
    <w:p w:rsidR="00617A65" w:rsidRDefault="00617A65" w:rsidP="00F7760D">
      <w:pPr>
        <w:widowControl w:val="0"/>
        <w:pBdr>
          <w:top w:val="nil"/>
          <w:left w:val="nil"/>
          <w:bottom w:val="nil"/>
          <w:right w:val="nil"/>
          <w:between w:val="nil"/>
        </w:pBdr>
        <w:spacing w:line="240" w:lineRule="auto"/>
        <w:ind w:left="720" w:hanging="720"/>
        <w:rPr>
          <w:ins w:id="1123" w:author="kistlerk" w:date="2020-12-21T13:17:00Z"/>
          <w:noProof/>
        </w:rPr>
      </w:pPr>
      <w:ins w:id="1124" w:author="kistlerk" w:date="2020-12-21T13:17:00Z">
        <w:r>
          <w:rPr>
            <w:noProof/>
          </w:rPr>
          <w:t xml:space="preserve">Vijgen, Leen, Philippe Lemey, Els Keyaerts, and Marc Van Ranst. 2005. “Genetic Variability of Human Respiratory Coronavirus OC43.” </w:t>
        </w:r>
        <w:r w:rsidRPr="00617A65">
          <w:rPr>
            <w:i/>
            <w:noProof/>
            <w:rPrChange w:id="1125" w:author="kistlerk" w:date="2020-12-21T13:17:00Z">
              <w:rPr>
                <w:noProof/>
              </w:rPr>
            </w:rPrChange>
          </w:rPr>
          <w:t>Journal of Virology</w:t>
        </w:r>
        <w:r>
          <w:rPr>
            <w:noProof/>
          </w:rPr>
          <w:t>.</w:t>
        </w:r>
      </w:ins>
    </w:p>
    <w:p w:rsidR="00617A65" w:rsidRDefault="00617A65" w:rsidP="00F7760D">
      <w:pPr>
        <w:widowControl w:val="0"/>
        <w:pBdr>
          <w:top w:val="nil"/>
          <w:left w:val="nil"/>
          <w:bottom w:val="nil"/>
          <w:right w:val="nil"/>
          <w:between w:val="nil"/>
        </w:pBdr>
        <w:spacing w:line="240" w:lineRule="auto"/>
        <w:ind w:left="720" w:hanging="720"/>
        <w:rPr>
          <w:ins w:id="1126" w:author="kistlerk" w:date="2020-12-21T13:17:00Z"/>
          <w:noProof/>
        </w:rPr>
      </w:pPr>
      <w:ins w:id="1127" w:author="kistlerk" w:date="2020-12-21T13:17:00Z">
        <w:r>
          <w:rPr>
            <w:noProof/>
          </w:rPr>
          <w:t xml:space="preserve">Volz, Erik M., Katia Koelle, and Trevor Bedford. 2013. “Viral Phylodynamics.” </w:t>
        </w:r>
        <w:r w:rsidRPr="00617A65">
          <w:rPr>
            <w:i/>
            <w:noProof/>
            <w:rPrChange w:id="1128" w:author="kistlerk" w:date="2020-12-21T13:17:00Z">
              <w:rPr>
                <w:noProof/>
              </w:rPr>
            </w:rPrChange>
          </w:rPr>
          <w:t>PLoS Computational Biology</w:t>
        </w:r>
        <w:r>
          <w:rPr>
            <w:noProof/>
          </w:rPr>
          <w:t xml:space="preserve"> 9 (3): e1002947.</w:t>
        </w:r>
      </w:ins>
    </w:p>
    <w:p w:rsidR="00617A65" w:rsidRDefault="00617A65" w:rsidP="00F7760D">
      <w:pPr>
        <w:widowControl w:val="0"/>
        <w:pBdr>
          <w:top w:val="nil"/>
          <w:left w:val="nil"/>
          <w:bottom w:val="nil"/>
          <w:right w:val="nil"/>
          <w:between w:val="nil"/>
        </w:pBdr>
        <w:spacing w:line="240" w:lineRule="auto"/>
        <w:ind w:left="720" w:hanging="720"/>
        <w:rPr>
          <w:ins w:id="1129" w:author="kistlerk" w:date="2020-12-21T13:17:00Z"/>
          <w:noProof/>
        </w:rPr>
      </w:pPr>
      <w:ins w:id="1130" w:author="kistlerk" w:date="2020-12-21T13:17:00Z">
        <w:r>
          <w:rPr>
            <w:noProof/>
          </w:rPr>
          <w:t xml:space="preserve">Weaver, Steven, Stephen D. Shank, Stephanie J. Spielman, Michael Li, Spencer V. Muse, and Sergei L. Kosakovsky Pond. 2018. “Datamonkey 2.0: A Modern Web Application for Characterizing Selective and Other Evolutionary Processes.” </w:t>
        </w:r>
        <w:r w:rsidRPr="00617A65">
          <w:rPr>
            <w:i/>
            <w:noProof/>
            <w:rPrChange w:id="1131" w:author="kistlerk" w:date="2020-12-21T13:17:00Z">
              <w:rPr>
                <w:noProof/>
              </w:rPr>
            </w:rPrChange>
          </w:rPr>
          <w:t xml:space="preserve">Molecular Biology and </w:t>
        </w:r>
        <w:r w:rsidRPr="00617A65">
          <w:rPr>
            <w:i/>
            <w:noProof/>
            <w:rPrChange w:id="1132" w:author="kistlerk" w:date="2020-12-21T13:17:00Z">
              <w:rPr>
                <w:noProof/>
              </w:rPr>
            </w:rPrChange>
          </w:rPr>
          <w:lastRenderedPageBreak/>
          <w:t>Evolution</w:t>
        </w:r>
        <w:r>
          <w:rPr>
            <w:noProof/>
          </w:rPr>
          <w:t>. https://doi.org/10.1093/molbev/msx335.</w:t>
        </w:r>
      </w:ins>
    </w:p>
    <w:p w:rsidR="00617A65" w:rsidRDefault="00617A65" w:rsidP="00F7760D">
      <w:pPr>
        <w:widowControl w:val="0"/>
        <w:pBdr>
          <w:top w:val="nil"/>
          <w:left w:val="nil"/>
          <w:bottom w:val="nil"/>
          <w:right w:val="nil"/>
          <w:between w:val="nil"/>
        </w:pBdr>
        <w:spacing w:line="240" w:lineRule="auto"/>
        <w:ind w:left="720" w:hanging="720"/>
        <w:rPr>
          <w:ins w:id="1133" w:author="kistlerk" w:date="2020-12-21T13:17:00Z"/>
          <w:noProof/>
        </w:rPr>
      </w:pPr>
      <w:ins w:id="1134" w:author="kistlerk" w:date="2020-12-21T13:17:00Z">
        <w:r>
          <w:rPr>
            <w:noProof/>
          </w:rPr>
          <w:t xml:space="preserve">Wolf, Yuri I., Cecile Viboud, Edward C. Holmes, Eugene V. Koonin, and David J. Lipman. 2006. “Long Intervals of Stasis Punctuated by Bursts of Positive Selection in the Seasonal Evolution of Influenza A Virus.” </w:t>
        </w:r>
        <w:r w:rsidRPr="00617A65">
          <w:rPr>
            <w:i/>
            <w:noProof/>
            <w:rPrChange w:id="1135" w:author="kistlerk" w:date="2020-12-21T13:17:00Z">
              <w:rPr>
                <w:noProof/>
              </w:rPr>
            </w:rPrChange>
          </w:rPr>
          <w:t>Biology Direct</w:t>
        </w:r>
        <w:r>
          <w:rPr>
            <w:noProof/>
          </w:rPr>
          <w:t xml:space="preserve"> 1 (October): 34.</w:t>
        </w:r>
      </w:ins>
    </w:p>
    <w:p w:rsidR="00617A65" w:rsidRDefault="00617A65" w:rsidP="00F7760D">
      <w:pPr>
        <w:widowControl w:val="0"/>
        <w:pBdr>
          <w:top w:val="nil"/>
          <w:left w:val="nil"/>
          <w:bottom w:val="nil"/>
          <w:right w:val="nil"/>
          <w:between w:val="nil"/>
        </w:pBdr>
        <w:spacing w:line="240" w:lineRule="auto"/>
        <w:ind w:left="720" w:hanging="720"/>
        <w:rPr>
          <w:ins w:id="1136" w:author="kistlerk" w:date="2020-12-21T13:17:00Z"/>
          <w:noProof/>
        </w:rPr>
      </w:pPr>
      <w:ins w:id="1137" w:author="kistlerk" w:date="2020-12-21T13:17:00Z">
        <w:r>
          <w:rPr>
            <w:noProof/>
          </w:rPr>
          <w:t xml:space="preserve">Woo, Patrick C. Y., Susanna K. P. Lau, Yi Huang, and Kwok-Yung Yuen. 2009. “Coronavirus Diversity, Phylogeny and Interspecies Jumping.” </w:t>
        </w:r>
        <w:r w:rsidRPr="00617A65">
          <w:rPr>
            <w:i/>
            <w:noProof/>
            <w:rPrChange w:id="1138" w:author="kistlerk" w:date="2020-12-21T13:17:00Z">
              <w:rPr>
                <w:noProof/>
              </w:rPr>
            </w:rPrChange>
          </w:rPr>
          <w:t xml:space="preserve">Experimental Biology and Medicine </w:t>
        </w:r>
        <w:r>
          <w:rPr>
            <w:noProof/>
          </w:rPr>
          <w:t xml:space="preserve"> 234 (10): 1117–27.</w:t>
        </w:r>
      </w:ins>
    </w:p>
    <w:p w:rsidR="00617A65" w:rsidRDefault="00617A65" w:rsidP="00F7760D">
      <w:pPr>
        <w:widowControl w:val="0"/>
        <w:pBdr>
          <w:top w:val="nil"/>
          <w:left w:val="nil"/>
          <w:bottom w:val="nil"/>
          <w:right w:val="nil"/>
          <w:between w:val="nil"/>
        </w:pBdr>
        <w:spacing w:line="240" w:lineRule="auto"/>
        <w:ind w:left="720" w:hanging="720"/>
        <w:rPr>
          <w:ins w:id="1139" w:author="kistlerk" w:date="2020-12-21T13:17:00Z"/>
          <w:noProof/>
        </w:rPr>
      </w:pPr>
      <w:ins w:id="1140" w:author="kistlerk" w:date="2020-12-21T13:17:00Z">
        <w:r>
          <w:rPr>
            <w:noProof/>
          </w:rPr>
          <w:t xml:space="preserve">Yang, Z. 2000. “Maximum Likelihood Estimation on Large Phylogenies and Analysis of Adaptive Evolution in Human Influenza Virus A.” </w:t>
        </w:r>
        <w:r w:rsidRPr="00617A65">
          <w:rPr>
            <w:i/>
            <w:noProof/>
            <w:rPrChange w:id="1141" w:author="kistlerk" w:date="2020-12-21T13:17:00Z">
              <w:rPr>
                <w:noProof/>
              </w:rPr>
            </w:rPrChange>
          </w:rPr>
          <w:t>Journal of Molecular Evolution</w:t>
        </w:r>
        <w:r>
          <w:rPr>
            <w:noProof/>
          </w:rPr>
          <w:t xml:space="preserve"> 51 (5): 423–32.</w:t>
        </w:r>
      </w:ins>
    </w:p>
    <w:p w:rsidR="00617A65" w:rsidRDefault="00617A65" w:rsidP="00F7760D">
      <w:pPr>
        <w:widowControl w:val="0"/>
        <w:pBdr>
          <w:top w:val="nil"/>
          <w:left w:val="nil"/>
          <w:bottom w:val="nil"/>
          <w:right w:val="nil"/>
          <w:between w:val="nil"/>
        </w:pBdr>
        <w:spacing w:line="240" w:lineRule="auto"/>
        <w:ind w:left="720" w:hanging="720"/>
        <w:rPr>
          <w:ins w:id="1142" w:author="kistlerk" w:date="2020-12-21T13:17:00Z"/>
          <w:noProof/>
        </w:rPr>
      </w:pPr>
      <w:ins w:id="1143" w:author="kistlerk" w:date="2020-12-21T13:17:00Z">
        <w:r>
          <w:rPr>
            <w:noProof/>
          </w:rPr>
          <w:t xml:space="preserve">Zanini, Fabio, Johanna Brodin, Lina Thebo, Christa Lanz, Göran Bratt, Jan Albert, and Richard A. Neher. 2015. “Population Genomics of Intrapatient HIV-1 Evolution.” </w:t>
        </w:r>
        <w:r w:rsidRPr="00617A65">
          <w:rPr>
            <w:i/>
            <w:noProof/>
            <w:rPrChange w:id="1144" w:author="kistlerk" w:date="2020-12-21T13:17:00Z">
              <w:rPr>
                <w:noProof/>
              </w:rPr>
            </w:rPrChange>
          </w:rPr>
          <w:t>ELife</w:t>
        </w:r>
        <w:r>
          <w:rPr>
            <w:noProof/>
          </w:rPr>
          <w:t xml:space="preserve"> 4 (December). https://doi.org/10.7554/eLife.11282.</w:t>
        </w:r>
      </w:ins>
    </w:p>
    <w:p w:rsidR="00617A65" w:rsidRDefault="00617A65" w:rsidP="00F7760D">
      <w:pPr>
        <w:widowControl w:val="0"/>
        <w:pBdr>
          <w:top w:val="nil"/>
          <w:left w:val="nil"/>
          <w:bottom w:val="nil"/>
          <w:right w:val="nil"/>
          <w:between w:val="nil"/>
        </w:pBdr>
        <w:spacing w:line="240" w:lineRule="auto"/>
        <w:ind w:left="720" w:hanging="720"/>
        <w:rPr>
          <w:ins w:id="1145" w:author="kistlerk" w:date="2020-12-21T13:17:00Z"/>
          <w:noProof/>
        </w:rPr>
      </w:pPr>
      <w:ins w:id="1146" w:author="kistlerk" w:date="2020-12-21T13:17: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617A65">
          <w:rPr>
            <w:i/>
            <w:noProof/>
            <w:rPrChange w:id="1147" w:author="kistlerk" w:date="2020-12-21T13:17:00Z">
              <w:rPr>
                <w:noProof/>
              </w:rPr>
            </w:rPrChange>
          </w:rPr>
          <w:t>Journal of Infection</w:t>
        </w:r>
        <w:r>
          <w:rPr>
            <w:noProof/>
          </w:rPr>
          <w:t>. https://doi.org/10.1016/j.jinf.2014.12.005.</w:t>
        </w:r>
      </w:ins>
    </w:p>
    <w:p w:rsidR="00F7760D" w:rsidRDefault="00617A65" w:rsidP="00F7760D">
      <w:pPr>
        <w:widowControl w:val="0"/>
        <w:pBdr>
          <w:top w:val="nil"/>
          <w:left w:val="nil"/>
          <w:bottom w:val="nil"/>
          <w:right w:val="nil"/>
          <w:between w:val="nil"/>
        </w:pBdr>
        <w:spacing w:line="240" w:lineRule="auto"/>
        <w:ind w:left="720" w:hanging="720"/>
        <w:pPrChange w:id="1148" w:author="kistlerk" w:date="2020-12-19T12:08:00Z">
          <w:pPr>
            <w:widowControl w:val="0"/>
            <w:pBdr>
              <w:top w:val="nil"/>
              <w:left w:val="nil"/>
              <w:bottom w:val="nil"/>
              <w:right w:val="nil"/>
              <w:between w:val="nil"/>
            </w:pBdr>
          </w:pPr>
        </w:pPrChange>
      </w:pPr>
      <w:ins w:id="1149" w:author="kistlerk" w:date="2020-12-21T13:17:00Z">
        <w:r>
          <w:rPr>
            <w:noProof/>
          </w:rPr>
          <w:t xml:space="preserve">Zhu, Yun, Changchong Li, Li Chen, Baoping Xu, Yunlian Zhou, Ling Cao, Yunxiao Shang, et al. 2018. “A Novel Human Coronavirus OC43 Genotype Detected in Mainland China.” </w:t>
        </w:r>
        <w:r w:rsidRPr="00617A65">
          <w:rPr>
            <w:i/>
            <w:noProof/>
            <w:rPrChange w:id="1150" w:author="kistlerk" w:date="2020-12-21T13:17:00Z">
              <w:rPr>
                <w:noProof/>
              </w:rPr>
            </w:rPrChange>
          </w:rPr>
          <w:t>Emerging Microbes &amp; Infections</w:t>
        </w:r>
        <w:r>
          <w:rPr>
            <w:noProof/>
          </w:rPr>
          <w:t xml:space="preserve"> 7 (1): 173.</w:t>
        </w:r>
      </w:ins>
      <w:ins w:id="1151"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152"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88D" w:rsidRDefault="0088388D">
      <w:pPr>
        <w:spacing w:line="240" w:lineRule="auto"/>
      </w:pPr>
      <w:r>
        <w:separator/>
      </w:r>
    </w:p>
  </w:endnote>
  <w:endnote w:type="continuationSeparator" w:id="0">
    <w:p w:rsidR="0088388D" w:rsidRDefault="008838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289C" w:rsidRDefault="007F289C">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88D" w:rsidRDefault="0088388D">
      <w:pPr>
        <w:spacing w:line="240" w:lineRule="auto"/>
      </w:pPr>
      <w:r>
        <w:separator/>
      </w:r>
    </w:p>
  </w:footnote>
  <w:footnote w:type="continuationSeparator" w:id="0">
    <w:p w:rsidR="0088388D" w:rsidRDefault="0088388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91096"/>
    <w:rsid w:val="000B6369"/>
    <w:rsid w:val="00104672"/>
    <w:rsid w:val="00112150"/>
    <w:rsid w:val="0019602E"/>
    <w:rsid w:val="00196C53"/>
    <w:rsid w:val="001B1381"/>
    <w:rsid w:val="001D0131"/>
    <w:rsid w:val="00270892"/>
    <w:rsid w:val="002D395D"/>
    <w:rsid w:val="003C0EAA"/>
    <w:rsid w:val="003F7FDC"/>
    <w:rsid w:val="004F1997"/>
    <w:rsid w:val="004F4892"/>
    <w:rsid w:val="00507520"/>
    <w:rsid w:val="005259C8"/>
    <w:rsid w:val="0058336E"/>
    <w:rsid w:val="00616B3D"/>
    <w:rsid w:val="00617A65"/>
    <w:rsid w:val="006F7109"/>
    <w:rsid w:val="00730F52"/>
    <w:rsid w:val="007D53D0"/>
    <w:rsid w:val="007F289C"/>
    <w:rsid w:val="00825015"/>
    <w:rsid w:val="00874622"/>
    <w:rsid w:val="0088388D"/>
    <w:rsid w:val="008A4D0B"/>
    <w:rsid w:val="008F26B4"/>
    <w:rsid w:val="00976E2C"/>
    <w:rsid w:val="009B113B"/>
    <w:rsid w:val="00A31B28"/>
    <w:rsid w:val="00A70378"/>
    <w:rsid w:val="00A750C2"/>
    <w:rsid w:val="00AB542F"/>
    <w:rsid w:val="00B26EFA"/>
    <w:rsid w:val="00BE22D4"/>
    <w:rsid w:val="00CA3CF6"/>
    <w:rsid w:val="00D332E5"/>
    <w:rsid w:val="00D8585F"/>
    <w:rsid w:val="00D87FE5"/>
    <w:rsid w:val="00DA4978"/>
    <w:rsid w:val="00DD7EED"/>
    <w:rsid w:val="00E32482"/>
    <w:rsid w:val="00E37A58"/>
    <w:rsid w:val="00E47040"/>
    <w:rsid w:val="00E536AD"/>
    <w:rsid w:val="00E6584D"/>
    <w:rsid w:val="00E850AD"/>
    <w:rsid w:val="00EC4892"/>
    <w:rsid w:val="00F13E8C"/>
    <w:rsid w:val="00F7760D"/>
    <w:rsid w:val="00FB4503"/>
    <w:rsid w:val="00FD2F63"/>
    <w:rsid w:val="00FD3C70"/>
    <w:rsid w:val="00FF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17</Pages>
  <Words>14472</Words>
  <Characters>80900</Characters>
  <Application>Microsoft Office Word</Application>
  <DocSecurity>0</DocSecurity>
  <Lines>1371</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16</cp:revision>
  <dcterms:created xsi:type="dcterms:W3CDTF">2020-12-19T00:04:00Z</dcterms:created>
  <dcterms:modified xsi:type="dcterms:W3CDTF">2020-12-21T21:36:00Z</dcterms:modified>
</cp:coreProperties>
</file>