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A5" w:rsidRPr="00D63C8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D63C8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комп’ютерних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uk-UA"/>
        </w:rPr>
        <w:t>Інформационных</w:t>
      </w:r>
      <w:proofErr w:type="spellEnd"/>
      <w:r w:rsidR="00617F8C"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D63C8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A7608E">
        <w:rPr>
          <w:rFonts w:ascii="Times New Roman" w:hAnsi="Times New Roman" w:cs="Times New Roman"/>
          <w:sz w:val="28"/>
          <w:szCs w:val="28"/>
          <w:lang w:val="uk-UA"/>
        </w:rPr>
        <w:t>№17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Тема расчетной работы: «Построение машины Тьюринга и преобразование конечных автоматов»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D63C85" w:rsidRDefault="00A7608E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АД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-171</w:t>
      </w:r>
    </w:p>
    <w:p w:rsidR="00617F8C" w:rsidRPr="00D63C85" w:rsidRDefault="00A7608E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Ребиков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E726A5" w:rsidRPr="00D63C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413D5">
        <w:rPr>
          <w:rFonts w:ascii="Times New Roman" w:hAnsi="Times New Roman" w:cs="Times New Roman"/>
          <w:sz w:val="28"/>
          <w:szCs w:val="28"/>
          <w:lang w:val="ru-RU"/>
        </w:rPr>
        <w:t>С</w:t>
      </w:r>
      <w:bookmarkStart w:id="0" w:name="_GoBack"/>
      <w:bookmarkEnd w:id="0"/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5A3EB9" w:rsidRPr="006959E8" w:rsidRDefault="005A3EB9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Аннотация</w:t>
      </w:r>
    </w:p>
    <w:p w:rsidR="00F6303F" w:rsidRPr="006959E8" w:rsidRDefault="00F6303F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работы: научится преобразовывать конечные автоматы, проверить реакцию конечных автоматов на входное слово, проверить функциональные схемы машины Тьюринга</w:t>
      </w:r>
    </w:p>
    <w:p w:rsidR="00805AC1" w:rsidRPr="006959E8" w:rsidRDefault="00805AC1" w:rsidP="006959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При анализе и синтезе конечных автоматов используется стандартные формы представления: таблицы, графы, матрицы. Элементы множеств </w:t>
      </w:r>
      <w:proofErr w:type="gramStart"/>
      <w:r w:rsidRPr="006959E8">
        <w:rPr>
          <w:rFonts w:ascii="Times New Roman" w:hAnsi="Times New Roman" w:cs="Times New Roman"/>
          <w:sz w:val="28"/>
          <w:szCs w:val="28"/>
        </w:rPr>
        <w:t>X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S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удобно пронумеровать порядковыми числами начиная с нуля.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Мура и Мили широко применяются при проектировании </w:t>
      </w:r>
      <w:proofErr w:type="gramStart"/>
      <w:r w:rsidRPr="006959E8">
        <w:rPr>
          <w:sz w:val="28"/>
          <w:szCs w:val="28"/>
          <w:lang w:val="ru-RU"/>
        </w:rPr>
        <w:t>цифровых устройств</w:t>
      </w:r>
      <w:proofErr w:type="gramEnd"/>
      <w:r w:rsidRPr="006959E8">
        <w:rPr>
          <w:sz w:val="28"/>
          <w:szCs w:val="28"/>
          <w:lang w:val="ru-RU"/>
        </w:rPr>
        <w:t xml:space="preserve"> на основе программируемых логических интегральных схем (ПЛИС).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Основное преимущество использования автомата Мили заключается в возможности реакции автомата в течение текущего такта, что обусловлено зависимостью текущей выходной комбинации от текущей входной комбинации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ai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ai</w:t>
      </w:r>
      <w:proofErr w:type="spellEnd"/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Также автоматы Мура и взаимодействующие автоматы Мили используются в генетическом программировании (например, для решения задачи об "Умном муравье").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Мили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Допустим,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поступает на вход автомата буква за буквой.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Мили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строится по таблице переходов и выходов).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Реакцию автомата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можно заменить обходом графа.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Мура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Мура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.</w:t>
      </w:r>
    </w:p>
    <w:p w:rsidR="001B4B42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Мили и Мура дающие одинаковые реакции на одинаковые входные 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lastRenderedPageBreak/>
        <w:t>слова называются эквивалентными. Данное замечание приводит к задаче построения эквивалентных автоматов, дающих одинаковые реакции на одинаковые входные слова.</w:t>
      </w:r>
    </w:p>
    <w:p w:rsidR="006959E8" w:rsidRPr="006959E8" w:rsidRDefault="006959E8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6959E8">
        <w:rPr>
          <w:rFonts w:eastAsiaTheme="minorEastAsia"/>
          <w:noProof/>
          <w:sz w:val="28"/>
          <w:szCs w:val="28"/>
          <w:lang w:eastAsia="ru-RU"/>
        </w:rPr>
        <w:t>MxN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(</w:t>
      </w:r>
      <w:r w:rsidRPr="006959E8">
        <w:rPr>
          <w:rFonts w:eastAsiaTheme="minorEastAsia"/>
          <w:noProof/>
          <w:sz w:val="28"/>
          <w:szCs w:val="28"/>
          <w:lang w:eastAsia="ru-RU"/>
        </w:rPr>
        <w:t>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6959E8">
        <w:rPr>
          <w:rFonts w:eastAsiaTheme="minorEastAsia"/>
          <w:noProof/>
          <w:sz w:val="28"/>
          <w:szCs w:val="28"/>
          <w:lang w:eastAsia="ru-RU"/>
        </w:rPr>
        <w:t>m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</w:t>
      </w:r>
      <w:r w:rsidRPr="006959E8">
        <w:rPr>
          <w:rFonts w:eastAsiaTheme="minorEastAsia"/>
          <w:i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6959E8">
        <w:rPr>
          <w:rFonts w:eastAsiaTheme="minorEastAsia"/>
          <w:noProof/>
          <w:sz w:val="28"/>
          <w:szCs w:val="28"/>
          <w:lang w:eastAsia="ru-RU"/>
        </w:rPr>
        <w:t>x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k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u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t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). Функциональную схему можно рассматривать как программу МТ, где каждая строка соответсвует команде выбора условию.</w:t>
      </w:r>
    </w:p>
    <w:p w:rsidR="00805AC1" w:rsidRPr="00805AC1" w:rsidRDefault="00805AC1" w:rsidP="00F6303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5A3EB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6959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B4B42" w:rsidRDefault="001B4B42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26A5" w:rsidRPr="005A3EB9" w:rsidRDefault="00E726A5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3EB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12273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</w:rPr>
      </w:sdtEndPr>
      <w:sdtContent>
        <w:p w:rsidR="005A3EB9" w:rsidRDefault="005A3EB9">
          <w:pPr>
            <w:pStyle w:val="af3"/>
          </w:pPr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A3EB9">
            <w:rPr>
              <w:rFonts w:ascii="Times New Roman" w:hAnsi="Times New Roman" w:cs="Times New Roman"/>
              <w:sz w:val="28"/>
            </w:rPr>
            <w:fldChar w:fldCharType="begin"/>
          </w:r>
          <w:r w:rsidRPr="005A3EB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A3EB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0120229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1.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Введение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_Toc10120229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0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 w:eastAsia="ru-RU"/>
              </w:rPr>
              <w:t>2.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Преобразование конечных автоматов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_Toc10120230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1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2.1 Определение реакции на входное слово для автомата Мили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_Toc10120231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2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2.2 Определение реакции на входное слово для автомата Мура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_Toc10120232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3" w:history="1"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lang w:val="ru-RU"/>
              </w:rPr>
              <w:t>3.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shd w:val="clear" w:color="auto" w:fill="FFFFFF"/>
                <w:lang w:val="ru-RU"/>
              </w:rPr>
              <w:t>Машина Тьюринга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_Toc10120233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4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4.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Вывод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_Toc10120234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5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5.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Литература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_Toc10120235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91BEE" w:rsidRPr="005A3EB9" w:rsidRDefault="005A3EB9" w:rsidP="005B2128">
          <w:pPr>
            <w:spacing w:line="360" w:lineRule="auto"/>
            <w:jc w:val="both"/>
            <w:rPr>
              <w:rFonts w:ascii="Times New Roman" w:hAnsi="Times New Roman" w:cs="Times New Roman"/>
              <w:sz w:val="28"/>
            </w:rPr>
          </w:pPr>
          <w:r w:rsidRPr="005A3EB9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6959E8" w:rsidRDefault="006959E8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1B4B42" w:rsidRDefault="001B4B42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1B4B42" w:rsidRDefault="001B4B42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1B4B42" w:rsidRPr="00D63C85" w:rsidRDefault="001B4B42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5A3EB9" w:rsidRDefault="005A3EB9" w:rsidP="005B2128">
      <w:pPr>
        <w:pStyle w:val="a3"/>
        <w:numPr>
          <w:ilvl w:val="0"/>
          <w:numId w:val="4"/>
        </w:numPr>
        <w:shd w:val="clear" w:color="auto" w:fill="auto"/>
        <w:tabs>
          <w:tab w:val="left" w:pos="490"/>
        </w:tabs>
        <w:spacing w:after="0" w:line="360" w:lineRule="auto"/>
        <w:ind w:left="714" w:hanging="357"/>
        <w:jc w:val="both"/>
        <w:outlineLvl w:val="0"/>
        <w:rPr>
          <w:sz w:val="28"/>
          <w:szCs w:val="28"/>
          <w:lang w:val="ru-RU"/>
        </w:rPr>
      </w:pPr>
      <w:bookmarkStart w:id="1" w:name="_Toc10120229"/>
      <w:r w:rsidRPr="005A3EB9">
        <w:rPr>
          <w:sz w:val="28"/>
          <w:szCs w:val="28"/>
          <w:lang w:val="ru-RU"/>
        </w:rPr>
        <w:lastRenderedPageBreak/>
        <w:t>Введение</w:t>
      </w:r>
      <w:bookmarkEnd w:id="1"/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.</w:t>
      </w:r>
      <w:proofErr w:type="gramEnd"/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ru-RU"/>
        </w:rPr>
        <w:t>схемотехника</w:t>
      </w:r>
      <w:proofErr w:type="spell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(синтез схем вычислительных устройств);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6540"/>
        <w:gridCol w:w="1172"/>
      </w:tblGrid>
      <w:tr w:rsidR="00D63C85" w:rsidRPr="00D63C8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5pt">
                  <v:imagedata r:id="rId8" r:href="rId9"/>
                </v:shape>
              </w:pict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proofErr w:type="gramStart"/>
      <w:r w:rsidRPr="00D63C85">
        <w:rPr>
          <w:rFonts w:ascii="Times New Roman" w:hAnsi="Times New Roman" w:cs="Times New Roman"/>
          <w:sz w:val="28"/>
          <w:szCs w:val="28"/>
          <w:lang w:val="ru-RU"/>
        </w:rPr>
        <w:t>, ...,</w:t>
      </w:r>
      <w:proofErr w:type="gram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lastRenderedPageBreak/>
        <w:t xml:space="preserve">σ: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 xml:space="preserve"> → S        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D63C85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0B16C6">
        <w:rPr>
          <w:rFonts w:ascii="Times New Roman" w:hAnsi="Times New Roman" w:cs="Times New Roman"/>
          <w:sz w:val="28"/>
          <w:szCs w:val="28"/>
        </w:rPr>
        <w:fldChar w:fldCharType="begin"/>
      </w:r>
      <w:r w:rsidR="000B16C6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0B16C6">
        <w:rPr>
          <w:rFonts w:ascii="Times New Roman" w:hAnsi="Times New Roman" w:cs="Times New Roman"/>
          <w:sz w:val="28"/>
          <w:szCs w:val="28"/>
        </w:rPr>
        <w:fldChar w:fldCharType="separate"/>
      </w:r>
      <w:r w:rsidR="00A7608E">
        <w:rPr>
          <w:rFonts w:ascii="Times New Roman" w:hAnsi="Times New Roman" w:cs="Times New Roman"/>
          <w:sz w:val="28"/>
          <w:szCs w:val="28"/>
        </w:rPr>
        <w:fldChar w:fldCharType="begin"/>
      </w:r>
      <w:r w:rsidR="00A7608E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A7608E">
        <w:rPr>
          <w:rFonts w:ascii="Times New Roman" w:hAnsi="Times New Roman" w:cs="Times New Roman"/>
          <w:sz w:val="28"/>
          <w:szCs w:val="28"/>
        </w:rPr>
        <w:fldChar w:fldCharType="separate"/>
      </w:r>
      <w:r w:rsidR="00A7608E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5pt;height:14.5pt">
            <v:imagedata r:id="rId10" r:href="rId11"/>
          </v:shape>
        </w:pict>
      </w:r>
      <w:r w:rsidR="00A7608E">
        <w:rPr>
          <w:rFonts w:ascii="Times New Roman" w:hAnsi="Times New Roman" w:cs="Times New Roman"/>
          <w:sz w:val="28"/>
          <w:szCs w:val="28"/>
        </w:rPr>
        <w:fldChar w:fldCharType="end"/>
      </w:r>
      <w:r w:rsidR="000B16C6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t xml:space="preserve">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>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1B4B42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1B4B42">
        <w:rPr>
          <w:rFonts w:ascii="Times New Roman" w:hAnsi="Times New Roman" w:cs="Times New Roman"/>
          <w:sz w:val="28"/>
          <w:szCs w:val="28"/>
        </w:rPr>
        <w:t xml:space="preserve">: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B4B42">
        <w:rPr>
          <w:rFonts w:ascii="Times New Roman" w:hAnsi="Times New Roman" w:cs="Times New Roman"/>
          <w:sz w:val="28"/>
          <w:szCs w:val="28"/>
        </w:rPr>
        <w:t xml:space="preserve"> →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:\\..\\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INCLUDEPICTURE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5A3EB9">
        <w:rPr>
          <w:rFonts w:ascii="Times New Roman" w:hAnsi="Times New Roman" w:cs="Times New Roman"/>
          <w:sz w:val="28"/>
          <w:szCs w:val="28"/>
        </w:rPr>
        <w:instrText>D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="005A3EB9">
        <w:rPr>
          <w:rFonts w:ascii="Times New Roman" w:hAnsi="Times New Roman" w:cs="Times New Roman"/>
          <w:sz w:val="28"/>
          <w:szCs w:val="28"/>
        </w:rPr>
        <w:instrText>inna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SERVER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Teori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5A3EB9">
        <w:rPr>
          <w:rFonts w:ascii="Times New Roman" w:hAnsi="Times New Roman" w:cs="Times New Roman"/>
          <w:sz w:val="28"/>
          <w:szCs w:val="28"/>
        </w:rPr>
        <w:instrText>algoritm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info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ineta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mili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myra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vxod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slovo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5A3EB9">
        <w:rPr>
          <w:rFonts w:ascii="Times New Roman" w:hAnsi="Times New Roman" w:cs="Times New Roman"/>
          <w:sz w:val="28"/>
          <w:szCs w:val="28"/>
        </w:rPr>
        <w:instrText>files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Image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5A3EB9">
        <w:rPr>
          <w:rFonts w:ascii="Times New Roman" w:hAnsi="Times New Roman" w:cs="Times New Roman"/>
          <w:sz w:val="28"/>
          <w:szCs w:val="28"/>
        </w:rPr>
        <w:instrText>gif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5A3EB9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0B16C6">
        <w:rPr>
          <w:rFonts w:ascii="Times New Roman" w:hAnsi="Times New Roman" w:cs="Times New Roman"/>
          <w:sz w:val="28"/>
          <w:szCs w:val="28"/>
        </w:rPr>
        <w:fldChar w:fldCharType="begin"/>
      </w:r>
      <w:r w:rsidR="000B16C6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0B16C6">
        <w:rPr>
          <w:rFonts w:ascii="Times New Roman" w:hAnsi="Times New Roman" w:cs="Times New Roman"/>
          <w:sz w:val="28"/>
          <w:szCs w:val="28"/>
        </w:rPr>
        <w:fldChar w:fldCharType="separate"/>
      </w:r>
      <w:r w:rsidR="00A7608E">
        <w:rPr>
          <w:rFonts w:ascii="Times New Roman" w:hAnsi="Times New Roman" w:cs="Times New Roman"/>
          <w:sz w:val="28"/>
          <w:szCs w:val="28"/>
        </w:rPr>
        <w:fldChar w:fldCharType="begin"/>
      </w:r>
      <w:r w:rsidR="00A7608E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A7608E">
        <w:rPr>
          <w:rFonts w:ascii="Times New Roman" w:hAnsi="Times New Roman" w:cs="Times New Roman"/>
          <w:sz w:val="28"/>
          <w:szCs w:val="28"/>
        </w:rPr>
        <w:fldChar w:fldCharType="separate"/>
      </w:r>
      <w:r w:rsidR="00A7608E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5pt;height:14.5pt">
            <v:imagedata r:id="rId10" r:href="rId12"/>
          </v:shape>
        </w:pict>
      </w:r>
      <w:r w:rsidR="00A7608E">
        <w:rPr>
          <w:rFonts w:ascii="Times New Roman" w:hAnsi="Times New Roman" w:cs="Times New Roman"/>
          <w:sz w:val="28"/>
          <w:szCs w:val="28"/>
        </w:rPr>
        <w:fldChar w:fldCharType="end"/>
      </w:r>
      <w:r w:rsidR="000B16C6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B4B42">
        <w:rPr>
          <w:rFonts w:ascii="Times New Roman" w:hAnsi="Times New Roman" w:cs="Times New Roman"/>
          <w:sz w:val="28"/>
          <w:szCs w:val="28"/>
        </w:rPr>
        <w:t>.</w:t>
      </w:r>
    </w:p>
    <w:p w:rsidR="00E726A5" w:rsidRPr="00D63C85" w:rsidRDefault="00991BEE" w:rsidP="005B21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D63C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Алгориитм</w:t>
      </w:r>
      <w:proofErr w:type="spellEnd"/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D63C8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D63C85" w:rsidRDefault="00991BEE" w:rsidP="005B2128">
      <w:pPr>
        <w:pStyle w:val="a7"/>
        <w:spacing w:before="0" w:beforeAutospacing="0" w:after="0" w:afterAutospacing="0" w:line="360" w:lineRule="auto"/>
        <w:ind w:right="150" w:firstLine="720"/>
        <w:jc w:val="both"/>
        <w:rPr>
          <w:sz w:val="28"/>
          <w:szCs w:val="28"/>
          <w:lang w:val="ru-RU"/>
        </w:rPr>
      </w:pPr>
      <w:r w:rsidRPr="00D63C85">
        <w:rPr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  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Наиболее постой формой хранения данных является одномерный линейный список.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Машина тьюринга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D63C85" w:rsidRDefault="00A7608E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881BC2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A3EB9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bookmarkStart w:id="2" w:name="_Toc10120230"/>
      <w:proofErr w:type="spellStart"/>
      <w:r w:rsidRPr="005A3EB9">
        <w:rPr>
          <w:rFonts w:ascii="Times New Roman" w:hAnsi="Times New Roman" w:cs="Times New Roman"/>
          <w:sz w:val="28"/>
          <w:szCs w:val="28"/>
        </w:rPr>
        <w:t>Преобразование</w:t>
      </w:r>
      <w:proofErr w:type="spellEnd"/>
      <w:r w:rsidRPr="005A3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B9">
        <w:rPr>
          <w:rFonts w:ascii="Times New Roman" w:hAnsi="Times New Roman" w:cs="Times New Roman"/>
          <w:sz w:val="28"/>
          <w:szCs w:val="28"/>
        </w:rPr>
        <w:t>конечных</w:t>
      </w:r>
      <w:proofErr w:type="spellEnd"/>
      <w:r w:rsidRPr="005A3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B9">
        <w:rPr>
          <w:rFonts w:ascii="Times New Roman" w:hAnsi="Times New Roman" w:cs="Times New Roman"/>
          <w:sz w:val="28"/>
          <w:szCs w:val="28"/>
        </w:rPr>
        <w:t>автоматов</w:t>
      </w:r>
      <w:bookmarkEnd w:id="2"/>
      <w:proofErr w:type="spellEnd"/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617F8C" w:rsidRPr="00D63C85" w:rsidRDefault="00A7608E" w:rsidP="005B2128">
      <w:pPr>
        <w:spacing w:after="0" w:line="360" w:lineRule="auto"/>
        <w:jc w:val="both"/>
        <w:rPr>
          <w:szCs w:val="28"/>
        </w:rPr>
      </w:pPr>
      <w:r w:rsidRPr="004170AE">
        <w:rPr>
          <w:rFonts w:ascii="Arial" w:hAnsi="Arial"/>
          <w:position w:val="-84"/>
          <w:szCs w:val="28"/>
        </w:rPr>
        <w:object w:dxaOrig="2000" w:dyaOrig="1800">
          <v:shape id="_x0000_i1033" type="#_x0000_t75" style="width:100.5pt;height:90pt" o:ole="">
            <v:imagedata r:id="rId14" o:title=""/>
          </v:shape>
          <o:OLEObject Type="Embed" ProgID="Equation.3" ShapeID="_x0000_i1033" DrawAspect="Content" ObjectID="_1621286963" r:id="rId15"/>
        </w:objec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автомата </w:t>
      </w:r>
      <w:r w:rsidRPr="00D63C85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5pt;height:16.5pt" o:ole="">
            <v:imagedata r:id="rId16" o:title=""/>
          </v:shape>
          <o:OLEObject Type="Embed" ProgID="Equation.2" ShapeID="_x0000_i1029" DrawAspect="Content" ObjectID="_1621286964" r:id="rId17"/>
        </w:objec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  определить реакцию на входное слово.</w:t>
      </w:r>
    </w:p>
    <w:p w:rsidR="00617F8C" w:rsidRPr="00D63C85" w:rsidRDefault="00A7608E" w:rsidP="005B2128">
      <w:pPr>
        <w:spacing w:after="0" w:line="360" w:lineRule="auto"/>
        <w:jc w:val="both"/>
        <w:rPr>
          <w:szCs w:val="28"/>
        </w:rPr>
      </w:pPr>
      <w:r w:rsidRPr="004170AE">
        <w:rPr>
          <w:position w:val="-10"/>
          <w:szCs w:val="28"/>
        </w:rPr>
        <w:object w:dxaOrig="1579" w:dyaOrig="340">
          <v:shape id="_x0000_i1035" type="#_x0000_t75" style="width:78.5pt;height:16.5pt" o:ole="">
            <v:imagedata r:id="rId18" o:title=""/>
          </v:shape>
          <o:OLEObject Type="Embed" ProgID="Equation.3" ShapeID="_x0000_i1035" DrawAspect="Content" ObjectID="_1621286965" r:id="rId19"/>
        </w:object>
      </w:r>
    </w:p>
    <w:p w:rsidR="00617F8C" w:rsidRPr="00D63C85" w:rsidRDefault="00617F8C" w:rsidP="005B2128">
      <w:pPr>
        <w:spacing w:after="0" w:line="360" w:lineRule="auto"/>
        <w:jc w:val="both"/>
      </w:pPr>
    </w:p>
    <w:p w:rsidR="00617F8C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7608E" w:rsidRPr="001D13B9" w:rsidTr="00A7608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  <w:r w:rsidRPr="001D13B9"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S2/y2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S2/y1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S3/y2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  <w:r w:rsidRPr="001D13B9">
              <w:rPr>
                <w:rFonts w:ascii="Calibri" w:eastAsia="Times New Roman" w:hAnsi="Calibri" w:cs="Calibri"/>
                <w:color w:val="000000"/>
              </w:rPr>
              <w:t>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  <w:r w:rsidRPr="001D13B9"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</w:tr>
    </w:tbl>
    <w:p w:rsidR="00A7608E" w:rsidRPr="00D63C85" w:rsidRDefault="00A7608E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7F8C" w:rsidRPr="00D63C85" w:rsidRDefault="00A7608E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372110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63C85">
        <w:rPr>
          <w:rFonts w:ascii="Times New Roman" w:hAnsi="Times New Roman" w:cs="Times New Roman"/>
          <w:sz w:val="28"/>
        </w:rPr>
        <w:t>Рис</w:t>
      </w:r>
      <w:proofErr w:type="spellEnd"/>
      <w:r w:rsidRPr="00D63C85">
        <w:rPr>
          <w:rFonts w:ascii="Times New Roman" w:hAnsi="Times New Roman" w:cs="Times New Roman"/>
          <w:sz w:val="28"/>
        </w:rPr>
        <w:t>(</w:t>
      </w:r>
      <w:proofErr w:type="gramEnd"/>
      <w:r w:rsidRPr="00D63C85">
        <w:rPr>
          <w:rFonts w:ascii="Times New Roman" w:hAnsi="Times New Roman" w:cs="Times New Roman"/>
          <w:sz w:val="28"/>
        </w:rPr>
        <w:t xml:space="preserve">1) – </w:t>
      </w:r>
      <w:r w:rsidRPr="00D63C85">
        <w:rPr>
          <w:rFonts w:ascii="Times New Roman" w:hAnsi="Times New Roman" w:cs="Times New Roman"/>
          <w:sz w:val="28"/>
          <w:lang w:val="ru-RU"/>
        </w:rPr>
        <w:t>граф</w:t>
      </w:r>
      <w:r w:rsidRPr="00D63C85">
        <w:rPr>
          <w:rFonts w:ascii="Times New Roman" w:hAnsi="Times New Roman" w:cs="Times New Roman"/>
          <w:sz w:val="28"/>
        </w:rPr>
        <w:t xml:space="preserve"> </w:t>
      </w: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p w:rsidR="00A7608E" w:rsidRPr="00A7608E" w:rsidRDefault="00A7608E" w:rsidP="00A7608E">
      <w:pPr>
        <w:rPr>
          <w:rFonts w:ascii="Times New Roman" w:hAnsi="Times New Roman" w:cs="Times New Roman"/>
          <w:sz w:val="28"/>
          <w:szCs w:val="28"/>
        </w:rPr>
      </w:pPr>
      <w:r w:rsidRPr="00A7608E">
        <w:rPr>
          <w:rFonts w:ascii="Times New Roman" w:hAnsi="Times New Roman" w:cs="Times New Roman"/>
          <w:sz w:val="28"/>
          <w:szCs w:val="28"/>
        </w:rPr>
        <w:t>S1</w:t>
      </w:r>
      <w:proofErr w:type="gramStart"/>
      <w:r w:rsidRPr="00A7608E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A7608E">
        <w:rPr>
          <w:rFonts w:ascii="Times New Roman" w:hAnsi="Times New Roman" w:cs="Times New Roman"/>
          <w:sz w:val="28"/>
          <w:szCs w:val="28"/>
        </w:rPr>
        <w:t>(S1,y1)}=S1’</w:t>
      </w:r>
    </w:p>
    <w:p w:rsidR="00A7608E" w:rsidRPr="00A7608E" w:rsidRDefault="00A7608E" w:rsidP="00A7608E">
      <w:pPr>
        <w:rPr>
          <w:rFonts w:ascii="Times New Roman" w:hAnsi="Times New Roman" w:cs="Times New Roman"/>
          <w:sz w:val="28"/>
          <w:szCs w:val="28"/>
        </w:rPr>
      </w:pPr>
      <w:r w:rsidRPr="00A7608E">
        <w:rPr>
          <w:rFonts w:ascii="Times New Roman" w:hAnsi="Times New Roman" w:cs="Times New Roman"/>
          <w:sz w:val="28"/>
          <w:szCs w:val="28"/>
        </w:rPr>
        <w:t>S2</w:t>
      </w:r>
      <w:proofErr w:type="gramStart"/>
      <w:r w:rsidRPr="00A7608E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A7608E">
        <w:rPr>
          <w:rFonts w:ascii="Times New Roman" w:hAnsi="Times New Roman" w:cs="Times New Roman"/>
          <w:sz w:val="28"/>
          <w:szCs w:val="28"/>
        </w:rPr>
        <w:t>(S2,y1), (S2,y2)}=S2’,S3’</w:t>
      </w:r>
    </w:p>
    <w:p w:rsidR="00A7608E" w:rsidRPr="00A7608E" w:rsidRDefault="00A7608E" w:rsidP="00A7608E">
      <w:pPr>
        <w:rPr>
          <w:rFonts w:ascii="Times New Roman" w:hAnsi="Times New Roman" w:cs="Times New Roman"/>
          <w:sz w:val="28"/>
          <w:szCs w:val="28"/>
        </w:rPr>
      </w:pPr>
      <w:r w:rsidRPr="00A7608E">
        <w:rPr>
          <w:rFonts w:ascii="Times New Roman" w:hAnsi="Times New Roman" w:cs="Times New Roman"/>
          <w:sz w:val="28"/>
          <w:szCs w:val="28"/>
        </w:rPr>
        <w:t>S3</w:t>
      </w:r>
      <w:proofErr w:type="gramStart"/>
      <w:r w:rsidRPr="00A7608E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A7608E">
        <w:rPr>
          <w:rFonts w:ascii="Times New Roman" w:hAnsi="Times New Roman" w:cs="Times New Roman"/>
          <w:sz w:val="28"/>
          <w:szCs w:val="28"/>
        </w:rPr>
        <w:t>(S3,y1),(S3,y2)}=S4’,S5’</w:t>
      </w:r>
    </w:p>
    <w:p w:rsidR="00A7608E" w:rsidRPr="00A7608E" w:rsidRDefault="00A7608E" w:rsidP="00A7608E">
      <w:pPr>
        <w:rPr>
          <w:rFonts w:ascii="Times New Roman" w:hAnsi="Times New Roman" w:cs="Times New Roman"/>
          <w:sz w:val="28"/>
          <w:szCs w:val="28"/>
        </w:rPr>
      </w:pPr>
      <w:r w:rsidRPr="00A7608E">
        <w:rPr>
          <w:rFonts w:ascii="Times New Roman" w:hAnsi="Times New Roman" w:cs="Times New Roman"/>
          <w:sz w:val="28"/>
          <w:szCs w:val="28"/>
        </w:rPr>
        <w:t>S4</w:t>
      </w:r>
      <w:proofErr w:type="gramStart"/>
      <w:r w:rsidRPr="00A7608E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A7608E">
        <w:rPr>
          <w:rFonts w:ascii="Times New Roman" w:hAnsi="Times New Roman" w:cs="Times New Roman"/>
          <w:sz w:val="28"/>
          <w:szCs w:val="28"/>
        </w:rPr>
        <w:t>(S4,y1)}=S6’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  <w:lang w:val="ru-RU"/>
        </w:rPr>
        <w:t>Мура</w:t>
      </w:r>
    </w:p>
    <w:p w:rsidR="00A7608E" w:rsidRDefault="00617F8C" w:rsidP="00A7608E">
      <w:r w:rsidRPr="00D63C85">
        <w:rPr>
          <w:rFonts w:ascii="Times New Roman" w:hAnsi="Times New Roman" w:cs="Times New Roman"/>
          <w:sz w:val="28"/>
        </w:rPr>
        <w:br/>
      </w:r>
      <w:r w:rsidR="00A7608E">
        <w:t>x1 S1’= S1’</w:t>
      </w:r>
      <w:r w:rsidR="00A7608E">
        <w:tab/>
      </w:r>
      <w:r w:rsidR="00A7608E">
        <w:tab/>
        <w:t>x1 S4’S5’ =</w:t>
      </w:r>
      <w:r w:rsidR="00A7608E" w:rsidRPr="00F67A31">
        <w:t xml:space="preserve"> </w:t>
      </w:r>
      <w:r w:rsidR="00A7608E">
        <w:t>S6’</w:t>
      </w:r>
    </w:p>
    <w:p w:rsidR="00A7608E" w:rsidRDefault="00A7608E" w:rsidP="00A7608E">
      <w:r>
        <w:t>x2 S1’=</w:t>
      </w:r>
      <w:r w:rsidRPr="00F67A31">
        <w:t xml:space="preserve"> </w:t>
      </w:r>
      <w:r>
        <w:t>S5’</w:t>
      </w:r>
      <w:r>
        <w:tab/>
      </w:r>
      <w:r>
        <w:tab/>
        <w:t>x2 S4’S5’ = S5’</w:t>
      </w:r>
    </w:p>
    <w:p w:rsidR="00A7608E" w:rsidRDefault="00A7608E" w:rsidP="00A7608E">
      <w:r>
        <w:t>x1 S2’S3’=</w:t>
      </w:r>
      <w:r w:rsidRPr="00F67A31">
        <w:t xml:space="preserve"> </w:t>
      </w:r>
      <w:r>
        <w:t>S3’</w:t>
      </w:r>
      <w:r>
        <w:tab/>
      </w:r>
      <w:r>
        <w:tab/>
        <w:t>x1 S6’ = S4’</w:t>
      </w:r>
    </w:p>
    <w:p w:rsidR="00A7608E" w:rsidRDefault="00A7608E" w:rsidP="00A7608E">
      <w:r>
        <w:t>x2 S2’S3’=</w:t>
      </w:r>
      <w:r w:rsidRPr="00F67A31">
        <w:t xml:space="preserve"> </w:t>
      </w:r>
      <w:r>
        <w:t>S2’</w:t>
      </w:r>
      <w:r>
        <w:tab/>
      </w:r>
      <w:r>
        <w:tab/>
        <w:t>x2 S6’ = S3’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7608E" w:rsidRPr="001D13B9" w:rsidTr="00A7608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S6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S6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S4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</w:tbl>
    <w:p w:rsidR="00A7608E" w:rsidRDefault="00A7608E" w:rsidP="00A7608E"/>
    <w:p w:rsidR="00101D8E" w:rsidRPr="00D63C85" w:rsidRDefault="00A7608E" w:rsidP="005B212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81AAA95" wp14:editId="020EC51D">
            <wp:extent cx="5562600" cy="364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gramStart"/>
      <w:r w:rsidRPr="00D63C85">
        <w:rPr>
          <w:rFonts w:ascii="Times New Roman" w:hAnsi="Times New Roman" w:cs="Times New Roman"/>
          <w:sz w:val="28"/>
          <w:lang w:val="ru-RU"/>
        </w:rPr>
        <w:t>Рис(</w:t>
      </w:r>
      <w:proofErr w:type="gramEnd"/>
      <w:r w:rsidRPr="00D63C85">
        <w:rPr>
          <w:rFonts w:ascii="Times New Roman" w:hAnsi="Times New Roman" w:cs="Times New Roman"/>
          <w:sz w:val="28"/>
          <w:lang w:val="ru-RU"/>
        </w:rPr>
        <w:t>2) – граф Мура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A7608E" w:rsidRPr="004170AE">
        <w:rPr>
          <w:position w:val="-10"/>
          <w:szCs w:val="28"/>
        </w:rPr>
        <w:object w:dxaOrig="1579" w:dyaOrig="340">
          <v:shape id="_x0000_i1051" type="#_x0000_t75" style="width:78.5pt;height:26pt" o:ole="">
            <v:imagedata r:id="rId18" o:title=""/>
          </v:shape>
          <o:OLEObject Type="Embed" ProgID="Equation.3" ShapeID="_x0000_i1051" DrawAspect="Content" ObjectID="_1621286966" r:id="rId22"/>
        </w:object>
      </w:r>
    </w:p>
    <w:p w:rsidR="00101D8E" w:rsidRPr="005A3EB9" w:rsidRDefault="005A3EB9" w:rsidP="005B2128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18"/>
          <w:lang w:val="ru-RU"/>
        </w:rPr>
      </w:pPr>
      <w:bookmarkStart w:id="3" w:name="_Toc530034684"/>
      <w:bookmarkStart w:id="4" w:name="_Toc10120231"/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t>Определение реакции на входное слово для автомата Мили</w:t>
      </w:r>
      <w:bookmarkEnd w:id="3"/>
      <w:bookmarkEnd w:id="4"/>
    </w:p>
    <w:p w:rsidR="00101D8E" w:rsidRPr="00D63C85" w:rsidRDefault="00A760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S1,x2</w:t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3</w:t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101D8E" w:rsidRPr="00D63C85" w:rsidRDefault="00A760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S1,x2</w:t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7608E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4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S3,x1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1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A7608E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S4,x2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1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S2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C37804" w:rsidRDefault="00C37804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86632" w:rsidRPr="005A3EB9" w:rsidRDefault="005A3EB9" w:rsidP="005B2128">
      <w:pPr>
        <w:pStyle w:val="2"/>
        <w:spacing w:before="0" w:line="360" w:lineRule="auto"/>
        <w:ind w:firstLine="720"/>
        <w:rPr>
          <w:rFonts w:cs="Times New Roman"/>
          <w:b w:val="0"/>
          <w:sz w:val="28"/>
          <w:szCs w:val="28"/>
        </w:rPr>
      </w:pPr>
      <w:bookmarkStart w:id="5" w:name="_Toc530034685"/>
      <w:bookmarkStart w:id="6" w:name="_Toc10120232"/>
      <w:r w:rsidRPr="005A3EB9">
        <w:rPr>
          <w:rFonts w:cs="Times New Roman"/>
          <w:b w:val="0"/>
          <w:sz w:val="28"/>
          <w:szCs w:val="28"/>
        </w:rPr>
        <w:t xml:space="preserve">2.2 </w:t>
      </w:r>
      <w:r w:rsidR="00D63C85" w:rsidRPr="005A3EB9">
        <w:rPr>
          <w:rFonts w:cs="Times New Roman"/>
          <w:b w:val="0"/>
          <w:sz w:val="28"/>
          <w:szCs w:val="28"/>
        </w:rPr>
        <w:t>Определение реакции на входное слово для автомата Мура</w:t>
      </w:r>
      <w:bookmarkEnd w:id="5"/>
      <w:bookmarkEnd w:id="6"/>
    </w:p>
    <w:p w:rsidR="00086632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A7608E" w:rsidRPr="004170AE">
        <w:rPr>
          <w:position w:val="-10"/>
          <w:szCs w:val="28"/>
        </w:rPr>
        <w:object w:dxaOrig="1579" w:dyaOrig="340">
          <v:shape id="_x0000_i1053" type="#_x0000_t75" style="width:78.5pt;height:28pt" o:ole="">
            <v:imagedata r:id="rId18" o:title=""/>
          </v:shape>
          <o:OLEObject Type="Embed" ProgID="Equation.3" ShapeID="_x0000_i1053" DrawAspect="Content" ObjectID="_1621286967" r:id="rId23"/>
        </w:objec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7608E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5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’5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A7608E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’5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7608E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6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’6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1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’6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1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S'3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</w:tr>
    </w:tbl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’3,x1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="00A7608E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5A3EB9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5A3EB9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AF5130" w:rsidRPr="005A3EB9" w:rsidRDefault="00AF5130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D63C85" w:rsidRPr="005A3EB9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086632" w:rsidRPr="005A3EB9" w:rsidRDefault="00093146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bookmarkStart w:id="7" w:name="_Toc10120233"/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Машина Тьюринга</w:t>
      </w:r>
      <w:bookmarkEnd w:id="7"/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Машина тьюринга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D63C85" w:rsidRPr="00D63C85" w:rsidRDefault="00A7608E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Условие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машины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</w:rPr>
        <w:t xml:space="preserve"> M16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C72948" w:rsidRDefault="00C2424E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</w:rPr>
      </w:pPr>
      <w:r>
        <w:rPr>
          <w:noProof/>
        </w:rPr>
        <w:drawing>
          <wp:inline distT="0" distB="0" distL="0" distR="0" wp14:anchorId="2159FEB8" wp14:editId="15D41163">
            <wp:extent cx="2362200" cy="89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Необходимые машины приведены в таблицах 2.1-2.4.</w:t>
      </w:r>
    </w:p>
    <w:p w:rsidR="00D63C85" w:rsidRPr="00D63C85" w:rsidRDefault="00D63C85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  <w:lang w:val="ru-RU"/>
        </w:rPr>
      </w:pPr>
      <w:proofErr w:type="spellStart"/>
      <w:r w:rsidRPr="00B15FB8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2.1. </w:t>
      </w:r>
      <w:proofErr w:type="spellStart"/>
      <w:r w:rsidRPr="00B15FB8"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М1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</w:t>
            </w:r>
            <w:r w:rsidR="00D63C85"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C72948" w:rsidRDefault="00C72948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="00C2424E">
        <w:rPr>
          <w:rFonts w:ascii="Times New Roman" w:hAnsi="Times New Roman" w:cs="Times New Roman"/>
          <w:sz w:val="24"/>
          <w:szCs w:val="24"/>
          <w:lang w:val="ru-RU"/>
        </w:rPr>
        <w:t xml:space="preserve"> 2.2. Машина М3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С</w:t>
            </w:r>
            <w:r w:rsidR="00D63C85"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0RС2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</w:t>
            </w:r>
            <w:r w:rsidR="00D63C85" w:rsidRPr="00D63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0SС0(1)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1SС</w:t>
            </w:r>
            <w:r w:rsidR="00D63C85" w:rsidRPr="00D63C85">
              <w:rPr>
                <w:rFonts w:ascii="Calibri" w:eastAsia="Times New Roman" w:hAnsi="Calibri" w:cs="Calibri"/>
                <w:color w:val="000000"/>
              </w:rPr>
              <w:t>O(2)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2.3. Машина М6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</w:tbl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М7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1B4B42" w:rsidRDefault="001B4B4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72948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Решения машины Тьюринга расписаны в таблицах 2.5-2.6</w:t>
      </w:r>
      <w:r w:rsidRPr="006A56A4">
        <w:rPr>
          <w:rFonts w:ascii="Times New Roman" w:hAnsi="Times New Roman" w:cs="Times New Roman"/>
          <w:sz w:val="28"/>
          <w:lang w:val="uk-UA"/>
        </w:rPr>
        <w:t>.</w:t>
      </w: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6A56A4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>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2.5.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Исходная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MT17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0RС2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8208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0SС0(1)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1SС</w:t>
            </w:r>
            <w:r w:rsidRPr="00D63C85">
              <w:rPr>
                <w:rFonts w:ascii="Calibri" w:eastAsia="Times New Roman" w:hAnsi="Calibri" w:cs="Calibri"/>
                <w:color w:val="000000"/>
              </w:rPr>
              <w:t>O(2)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8208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</w:t>
            </w: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8208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8208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6A56A4"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 w:rsidRPr="006A56A4">
        <w:rPr>
          <w:rFonts w:ascii="Times New Roman" w:hAnsi="Times New Roman" w:cs="Times New Roman"/>
          <w:sz w:val="28"/>
          <w:lang w:val="uk-UA"/>
        </w:rPr>
        <w:t xml:space="preserve"> 2.</w:t>
      </w:r>
      <w:r w:rsidRPr="006A56A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Решённая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MT</w:t>
            </w:r>
            <w:r w:rsidR="00C2424E">
              <w:rPr>
                <w:rFonts w:ascii="Calibri" w:eastAsia="Times New Roman" w:hAnsi="Calibri" w:cs="Calibri"/>
                <w:color w:val="000000"/>
                <w:lang w:val="ru-RU"/>
              </w:rPr>
              <w:t>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0RС2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8208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</w:t>
            </w:r>
            <w:r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SF1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8208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1SA1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</w:t>
            </w: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8208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C2424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8208C1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8208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24E" w:rsidRPr="00D63C85" w:rsidRDefault="00C2424E" w:rsidP="00C242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0SC1</w:t>
            </w:r>
          </w:p>
        </w:tc>
      </w:tr>
    </w:tbl>
    <w:p w:rsidR="008208C1" w:rsidRPr="006A56A4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Граф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изображён на рисунке 2.1.</w:t>
      </w:r>
    </w:p>
    <w:p w:rsidR="00C72948" w:rsidRPr="00D63C85" w:rsidRDefault="00C2424E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sz w:val="21"/>
          <w:szCs w:val="21"/>
          <w:shd w:val="clear" w:color="auto" w:fill="FFFFFF"/>
        </w:rPr>
        <w:drawing>
          <wp:inline distT="0" distB="0" distL="0" distR="0">
            <wp:extent cx="5035550" cy="42608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2.1. Граф машины Тьюринга</w:t>
      </w: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Блок-схема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изображена на рисунке 2.2.</w:t>
      </w:r>
    </w:p>
    <w:p w:rsidR="00D17C2A" w:rsidRPr="008208C1" w:rsidRDefault="00D17C2A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object w:dxaOrig="15731" w:dyaOrig="14131">
          <v:shape id="_x0000_i1057" type="#_x0000_t75" style="width:483.5pt;height:434.5pt" o:ole="">
            <v:imagedata r:id="rId26" o:title=""/>
          </v:shape>
          <o:OLEObject Type="Embed" ProgID="Visio.Drawing.15" ShapeID="_x0000_i1057" DrawAspect="Content" ObjectID="_1621286968" r:id="rId27"/>
        </w:object>
      </w:r>
    </w:p>
    <w:p w:rsidR="00881BC2" w:rsidRP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2.2. Блок-схема машины Тьюринга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Описание переходов</w:t>
      </w:r>
    </w:p>
    <w:p w:rsidR="00B7039F" w:rsidRPr="00D63C85" w:rsidRDefault="00D17C2A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начального состояния </w:t>
      </w:r>
      <w:r>
        <w:rPr>
          <w:rFonts w:ascii="Times New Roman" w:hAnsi="Times New Roman" w:cs="Times New Roman"/>
          <w:sz w:val="28"/>
        </w:rPr>
        <w:t>C</w:t>
      </w:r>
      <w:r w:rsidR="00B7039F" w:rsidRPr="00D63C85">
        <w:rPr>
          <w:rFonts w:ascii="Times New Roman" w:hAnsi="Times New Roman" w:cs="Times New Roman"/>
          <w:sz w:val="28"/>
          <w:lang w:val="ru-RU"/>
        </w:rPr>
        <w:t>1 при условии правда</w:t>
      </w:r>
      <w:r w:rsidR="005B2B40">
        <w:rPr>
          <w:rFonts w:ascii="Times New Roman" w:hAnsi="Times New Roman" w:cs="Times New Roman"/>
          <w:sz w:val="28"/>
          <w:lang w:val="ru-RU"/>
        </w:rPr>
        <w:t>, машина переходит в состояние C1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вправо, при этом записывая значение 1</w:t>
      </w:r>
      <w:r w:rsidR="00B7039F" w:rsidRPr="00D63C85">
        <w:rPr>
          <w:rFonts w:ascii="Times New Roman" w:hAnsi="Times New Roman" w:cs="Times New Roman"/>
          <w:sz w:val="28"/>
          <w:lang w:val="ru-RU"/>
        </w:rPr>
        <w:t>. При условии ложь</w:t>
      </w:r>
      <w:r w:rsidR="005B2B40">
        <w:rPr>
          <w:rFonts w:ascii="Times New Roman" w:hAnsi="Times New Roman" w:cs="Times New Roman"/>
          <w:sz w:val="28"/>
          <w:lang w:val="ru-RU"/>
        </w:rPr>
        <w:t>, машина переходит в состояние C2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, осуществляя сдвиг вправо,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="00B7039F"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lastRenderedPageBreak/>
        <w:t xml:space="preserve">Из условия </w:t>
      </w:r>
      <w:r w:rsidR="005B2B40">
        <w:rPr>
          <w:rFonts w:ascii="Times New Roman" w:hAnsi="Times New Roman" w:cs="Times New Roman"/>
          <w:sz w:val="28"/>
          <w:lang w:val="ru-RU"/>
        </w:rPr>
        <w:t>C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</w:t>
      </w:r>
      <w:r w:rsidR="005B2B40" w:rsidRPr="00D63C85">
        <w:rPr>
          <w:rFonts w:ascii="Times New Roman" w:hAnsi="Times New Roman" w:cs="Times New Roman"/>
          <w:sz w:val="28"/>
          <w:lang w:val="ru-RU"/>
        </w:rPr>
        <w:t>стоп-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состояние </w:t>
      </w:r>
      <w:r w:rsidR="005B2B40">
        <w:rPr>
          <w:rFonts w:ascii="Times New Roman" w:hAnsi="Times New Roman" w:cs="Times New Roman"/>
          <w:sz w:val="28"/>
          <w:lang w:val="uk-UA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</w:t>
      </w:r>
      <w:r w:rsidR="005B2B40">
        <w:rPr>
          <w:rFonts w:ascii="Times New Roman" w:hAnsi="Times New Roman" w:cs="Times New Roman"/>
          <w:sz w:val="28"/>
          <w:lang w:val="ru-RU"/>
        </w:rPr>
        <w:t>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машина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переходит в</w:t>
      </w:r>
      <w:r w:rsidR="005B2B40" w:rsidRPr="005B2B40">
        <w:rPr>
          <w:rFonts w:ascii="Times New Roman" w:hAnsi="Times New Roman" w:cs="Times New Roman"/>
          <w:sz w:val="28"/>
          <w:lang w:val="ru-RU"/>
        </w:rPr>
        <w:t xml:space="preserve"> </w:t>
      </w:r>
      <w:r w:rsidR="005B2B40">
        <w:rPr>
          <w:rFonts w:ascii="Times New Roman" w:hAnsi="Times New Roman" w:cs="Times New Roman"/>
          <w:sz w:val="28"/>
          <w:lang w:val="ru-RU"/>
        </w:rPr>
        <w:t>стоп-</w:t>
      </w:r>
      <w:r w:rsidR="00BB29B0" w:rsidRPr="00D63C85">
        <w:rPr>
          <w:rFonts w:ascii="Times New Roman" w:hAnsi="Times New Roman" w:cs="Times New Roman"/>
          <w:sz w:val="28"/>
          <w:lang w:val="ru-RU"/>
        </w:rPr>
        <w:t>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5B2B40">
        <w:rPr>
          <w:rFonts w:ascii="Times New Roman" w:hAnsi="Times New Roman" w:cs="Times New Roman"/>
          <w:sz w:val="28"/>
        </w:rPr>
        <w:t>F</w:t>
      </w:r>
      <w:r w:rsidR="005B2B40">
        <w:rPr>
          <w:rFonts w:ascii="Times New Roman" w:hAnsi="Times New Roman" w:cs="Times New Roman"/>
          <w:sz w:val="28"/>
          <w:lang w:val="ru-RU"/>
        </w:rPr>
        <w:t>1</w:t>
      </w:r>
      <w:r w:rsidR="00BB29B0" w:rsidRPr="00D63C85">
        <w:rPr>
          <w:rFonts w:ascii="Times New Roman" w:hAnsi="Times New Roman" w:cs="Times New Roman"/>
          <w:sz w:val="28"/>
          <w:lang w:val="ru-RU"/>
        </w:rPr>
        <w:t>, при этом записыва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>, при этом записывая значение 0.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 w:rsidR="005B2B40">
        <w:rPr>
          <w:rFonts w:ascii="Times New Roman" w:hAnsi="Times New Roman" w:cs="Times New Roman"/>
          <w:sz w:val="28"/>
        </w:rPr>
        <w:t>A</w:t>
      </w:r>
      <w:r w:rsidR="005B2B40" w:rsidRPr="005B2B40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вправо, 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А1 при условии правда машина переходит в состояние А1, осуществляя сдвиг вправо,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А2 при условии правда машина переходит в состояние </w:t>
      </w:r>
      <w:r w:rsidR="005B2B40">
        <w:rPr>
          <w:rFonts w:ascii="Times New Roman" w:hAnsi="Times New Roman" w:cs="Times New Roman"/>
          <w:sz w:val="28"/>
        </w:rPr>
        <w:t>A</w:t>
      </w:r>
      <w:r w:rsidR="005B2B40" w:rsidRPr="005B2B40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стоп-состояние,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1.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7931A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 При условии ложь,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 машина переходит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BB29B0" w:rsidRPr="00D63C85">
        <w:rPr>
          <w:rFonts w:ascii="Times New Roman" w:hAnsi="Times New Roman" w:cs="Times New Roman"/>
          <w:sz w:val="28"/>
          <w:lang w:val="ru-RU"/>
        </w:rPr>
        <w:t>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переходит в состояние </w:t>
      </w:r>
      <w:r w:rsidR="005B2B40">
        <w:rPr>
          <w:rFonts w:ascii="Times New Roman" w:hAnsi="Times New Roman" w:cs="Times New Roman"/>
          <w:sz w:val="28"/>
        </w:rPr>
        <w:t>C</w:t>
      </w:r>
      <w:r w:rsidRPr="00D63C85">
        <w:rPr>
          <w:rFonts w:ascii="Times New Roman" w:hAnsi="Times New Roman" w:cs="Times New Roman"/>
          <w:sz w:val="28"/>
          <w:lang w:val="ru-RU"/>
        </w:rPr>
        <w:t>1, при этом за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писывая значение 0</w:t>
      </w:r>
      <w:r w:rsidR="00A12C19"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CE6BB2" w:rsidRPr="00D63C85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Pr="00D63C85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8" w:name="_Toc10120234"/>
      <w:r w:rsidRPr="005A3EB9">
        <w:rPr>
          <w:rFonts w:ascii="Times New Roman" w:hAnsi="Times New Roman" w:cs="Times New Roman"/>
          <w:sz w:val="28"/>
          <w:lang w:val="ru-RU"/>
        </w:rPr>
        <w:lastRenderedPageBreak/>
        <w:t>Вывод</w:t>
      </w:r>
      <w:bookmarkEnd w:id="8"/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данном РГР я ознакомился с вычисление Мили и Мура</w:t>
      </w:r>
      <w:r>
        <w:rPr>
          <w:rFonts w:ascii="Times New Roman" w:hAnsi="Times New Roman" w:cs="Times New Roman"/>
          <w:sz w:val="28"/>
          <w:lang w:val="ru-RU"/>
        </w:rPr>
        <w:t xml:space="preserve">, используя формулы вычисления, построил графы, </w:t>
      </w:r>
      <w:r w:rsidR="00CE6BB2" w:rsidRPr="00D63C85">
        <w:rPr>
          <w:rFonts w:ascii="Times New Roman" w:hAnsi="Times New Roman" w:cs="Times New Roman"/>
          <w:sz w:val="28"/>
          <w:lang w:val="ru-RU"/>
        </w:rPr>
        <w:t>произвел вычисления</w:t>
      </w:r>
      <w:r>
        <w:rPr>
          <w:rFonts w:ascii="Times New Roman" w:hAnsi="Times New Roman" w:cs="Times New Roman"/>
          <w:sz w:val="28"/>
          <w:lang w:val="ru-RU"/>
        </w:rPr>
        <w:t xml:space="preserve">, построения таблиц, использовал данные из них, произвел реакцию на входное слово, составил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таблицы 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приобрел полезные для меня знания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Используя теоретические и практические знания о машине Тьюринга, которые были даны входе лекций и практик, я произвел вычисления, используя данные мне машины, я построил граф, блок-схему, а также таблицы по всем правилам и сведениям работы.</w:t>
      </w: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6959E8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9" w:name="_Toc10120235"/>
      <w:r w:rsidRPr="006959E8">
        <w:rPr>
          <w:rFonts w:ascii="Times New Roman" w:hAnsi="Times New Roman" w:cs="Times New Roman"/>
          <w:sz w:val="28"/>
          <w:lang w:val="ru-RU"/>
        </w:rPr>
        <w:lastRenderedPageBreak/>
        <w:t>Литература</w:t>
      </w:r>
      <w:bookmarkEnd w:id="9"/>
    </w:p>
    <w:p w:rsidR="005B2128" w:rsidRPr="006959E8" w:rsidRDefault="005B2128" w:rsidP="005B212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lang w:val="ru-RU"/>
        </w:rPr>
      </w:pPr>
    </w:p>
    <w:p w:rsidR="003E102A" w:rsidRPr="006959E8" w:rsidRDefault="00A7608E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8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https://inf1.info/turing</w:t>
        </w:r>
      </w:hyperlink>
    </w:p>
    <w:p w:rsidR="003E102A" w:rsidRPr="006959E8" w:rsidRDefault="00A7608E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9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proofErr w:type="spellStart"/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studfiles</w:t>
        </w:r>
        <w:proofErr w:type="spellEnd"/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net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preview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/4351969/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page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:5/</w:t>
        </w:r>
      </w:hyperlink>
    </w:p>
    <w:p w:rsidR="003E102A" w:rsidRPr="006959E8" w:rsidRDefault="003E102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Дроздова И. И.,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Загинайло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М. В. Применение автомата Мили для решения элементарных логических задач // Молодой ученый. — 2017. — №11. — С. 62-66.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Машина Тьюринга и алгоритмы Маркова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Пильщиков,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Абрамов, 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Вылиток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И.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Горячая. — МАКС Пресс Москва, 2016. — 72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 xml:space="preserve">Минский М. Вычисления и автоматы. – М.: Мир, 1971. - 364 с. 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Карпов Ю. Г. Теория автоматов. – СПб.: Питер, 2002. - 206 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Кузнецов О. П., Адельсон-Вельский Г. М. Дискретная математика для инженера. – М.: Энергия, 1986. - 336 с.</w:t>
      </w:r>
    </w:p>
    <w:p w:rsidR="00F6303F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Эббинхауз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Г. Д., Якобс К.,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Ман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Ф. К. «Машины Тьюринга и рекурсивные функции»</w:t>
      </w:r>
    </w:p>
    <w:p w:rsidR="005B2128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Кормен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Т.,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Лейзерсон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Ч.,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Ривест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Р.,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Штайн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«Алгоритмы: построение и анализ»</w:t>
      </w:r>
    </w:p>
    <w:sectPr w:rsidR="005B2128" w:rsidRPr="006959E8" w:rsidSect="00881BC2">
      <w:footerReference w:type="default" r:id="rId3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044" w:rsidRDefault="00D81044" w:rsidP="00881BC2">
      <w:pPr>
        <w:spacing w:after="0" w:line="240" w:lineRule="auto"/>
      </w:pPr>
      <w:r>
        <w:separator/>
      </w:r>
    </w:p>
  </w:endnote>
  <w:endnote w:type="continuationSeparator" w:id="0">
    <w:p w:rsidR="00D81044" w:rsidRDefault="00D81044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8003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608E" w:rsidRDefault="00A7608E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3D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7608E" w:rsidRDefault="00A7608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044" w:rsidRDefault="00D81044" w:rsidP="00881BC2">
      <w:pPr>
        <w:spacing w:after="0" w:line="240" w:lineRule="auto"/>
      </w:pPr>
      <w:r>
        <w:separator/>
      </w:r>
    </w:p>
  </w:footnote>
  <w:footnote w:type="continuationSeparator" w:id="0">
    <w:p w:rsidR="00D81044" w:rsidRDefault="00D81044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4F5"/>
    <w:multiLevelType w:val="multilevel"/>
    <w:tmpl w:val="B93E09DE"/>
    <w:lvl w:ilvl="0">
      <w:start w:val="1"/>
      <w:numFmt w:val="decimal"/>
      <w:lvlText w:val="Лекция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40AA78EE"/>
    <w:multiLevelType w:val="hybridMultilevel"/>
    <w:tmpl w:val="32DA59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65751"/>
    <w:multiLevelType w:val="hybridMultilevel"/>
    <w:tmpl w:val="57C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A5B"/>
    <w:multiLevelType w:val="hybridMultilevel"/>
    <w:tmpl w:val="FF32A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271889"/>
    <w:multiLevelType w:val="hybridMultilevel"/>
    <w:tmpl w:val="7B54BAEA"/>
    <w:lvl w:ilvl="0" w:tplc="4790C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0B16C6"/>
    <w:rsid w:val="000F2BE8"/>
    <w:rsid w:val="00101D8E"/>
    <w:rsid w:val="00153C0D"/>
    <w:rsid w:val="001B4B42"/>
    <w:rsid w:val="001D13B9"/>
    <w:rsid w:val="003E102A"/>
    <w:rsid w:val="003F2FCD"/>
    <w:rsid w:val="00454842"/>
    <w:rsid w:val="00511813"/>
    <w:rsid w:val="005A3EB9"/>
    <w:rsid w:val="005B2128"/>
    <w:rsid w:val="005B2B40"/>
    <w:rsid w:val="005C15B4"/>
    <w:rsid w:val="005E5A82"/>
    <w:rsid w:val="00617F8C"/>
    <w:rsid w:val="006959E8"/>
    <w:rsid w:val="006B769B"/>
    <w:rsid w:val="007931AF"/>
    <w:rsid w:val="00805AC1"/>
    <w:rsid w:val="008208C1"/>
    <w:rsid w:val="00881BC2"/>
    <w:rsid w:val="00907FBF"/>
    <w:rsid w:val="009413D5"/>
    <w:rsid w:val="00991BEE"/>
    <w:rsid w:val="00A12C19"/>
    <w:rsid w:val="00A7608E"/>
    <w:rsid w:val="00AF5130"/>
    <w:rsid w:val="00B02614"/>
    <w:rsid w:val="00B7039F"/>
    <w:rsid w:val="00BB29B0"/>
    <w:rsid w:val="00C2424E"/>
    <w:rsid w:val="00C37804"/>
    <w:rsid w:val="00C72948"/>
    <w:rsid w:val="00C8080B"/>
    <w:rsid w:val="00C83126"/>
    <w:rsid w:val="00CE2ACC"/>
    <w:rsid w:val="00CE6BB2"/>
    <w:rsid w:val="00D17C2A"/>
    <w:rsid w:val="00D63C85"/>
    <w:rsid w:val="00D81044"/>
    <w:rsid w:val="00E726A5"/>
    <w:rsid w:val="00F6303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E802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C85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  <w:style w:type="character" w:customStyle="1" w:styleId="20">
    <w:name w:val="Заголовок 2 Знак"/>
    <w:basedOn w:val="a0"/>
    <w:link w:val="2"/>
    <w:uiPriority w:val="9"/>
    <w:rsid w:val="00D63C85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A3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5A3EB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A3EB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5A3EB9"/>
    <w:pPr>
      <w:spacing w:after="100"/>
    </w:pPr>
  </w:style>
  <w:style w:type="character" w:customStyle="1" w:styleId="mi">
    <w:name w:val="mi"/>
    <w:basedOn w:val="a0"/>
    <w:rsid w:val="00805AC1"/>
  </w:style>
  <w:style w:type="character" w:customStyle="1" w:styleId="mjxassistivemathml">
    <w:name w:val="mjx_assistive_mathml"/>
    <w:basedOn w:val="a0"/>
    <w:rsid w:val="00805AC1"/>
  </w:style>
  <w:style w:type="character" w:customStyle="1" w:styleId="30">
    <w:name w:val="Заголовок 3 Знак"/>
    <w:basedOn w:val="a0"/>
    <w:link w:val="3"/>
    <w:uiPriority w:val="9"/>
    <w:semiHidden/>
    <w:rsid w:val="00805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05AC1"/>
  </w:style>
  <w:style w:type="character" w:customStyle="1" w:styleId="mw-editsection">
    <w:name w:val="mw-editsection"/>
    <w:basedOn w:val="a0"/>
    <w:rsid w:val="00805AC1"/>
  </w:style>
  <w:style w:type="character" w:customStyle="1" w:styleId="mw-editsection-bracket">
    <w:name w:val="mw-editsection-bracket"/>
    <w:basedOn w:val="a0"/>
    <w:rsid w:val="00805AC1"/>
  </w:style>
  <w:style w:type="character" w:customStyle="1" w:styleId="mn">
    <w:name w:val="mn"/>
    <w:basedOn w:val="a0"/>
    <w:rsid w:val="0080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29" Type="http://schemas.openxmlformats.org/officeDocument/2006/relationships/hyperlink" Target="https://studfiles.net/preview/4351969/page: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yperlink" Target="https://inf1.info/turing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package" Target="embeddings/_________Microsoft_Visio.vsd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DDD9F-625E-4254-BFBB-34CAA72A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3045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3</cp:revision>
  <dcterms:created xsi:type="dcterms:W3CDTF">2019-06-05T21:16:00Z</dcterms:created>
  <dcterms:modified xsi:type="dcterms:W3CDTF">2019-06-05T21:38:00Z</dcterms:modified>
</cp:coreProperties>
</file>