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9446B" w:rsidRPr="00AD1D85" w:rsidRDefault="00BF061E" w:rsidP="00495900">
      <w:pPr>
        <w:pStyle w:val="a3"/>
        <w:numPr>
          <w:ilvl w:val="0"/>
          <w:numId w:val="2"/>
        </w:numPr>
        <w:spacing w:line="240" w:lineRule="auto"/>
        <w:ind w:right="50"/>
        <w:rPr>
          <w:rFonts w:ascii="Times New Roman" w:hAnsi="Times New Roman" w:cs="Times New Roman"/>
          <w:b/>
          <w:sz w:val="24"/>
          <w:szCs w:val="24"/>
          <w:lang w:val="ru-RU"/>
        </w:rPr>
      </w:pPr>
      <w:r w:rsidRPr="00AD1D85">
        <w:rPr>
          <w:rFonts w:ascii="Times New Roman" w:hAnsi="Times New Roman" w:cs="Times New Roman"/>
          <w:b/>
          <w:sz w:val="24"/>
          <w:szCs w:val="24"/>
          <w:lang w:val="uk-UA"/>
        </w:rPr>
        <w:t>Предмет, структура та функції філософського знання. Особливості філософського мислення.</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xml:space="preserve">Предметом філософії є відношення „людини і світу”. Філософія являє собою форму раціонально обґрунтованого уявлення людини про світ і </w:t>
      </w:r>
      <w:proofErr w:type="gramStart"/>
      <w:r w:rsidRPr="00AD1D85">
        <w:rPr>
          <w:rFonts w:ascii="Times New Roman" w:eastAsia="Times New Roman" w:hAnsi="Times New Roman" w:cs="Times New Roman"/>
          <w:sz w:val="24"/>
          <w:szCs w:val="24"/>
          <w:lang w:val="ru-RU"/>
        </w:rPr>
        <w:t>про себе</w:t>
      </w:r>
      <w:proofErr w:type="gramEnd"/>
      <w:r w:rsidRPr="00AD1D85">
        <w:rPr>
          <w:rFonts w:ascii="Times New Roman" w:eastAsia="Times New Roman" w:hAnsi="Times New Roman" w:cs="Times New Roman"/>
          <w:sz w:val="24"/>
          <w:szCs w:val="24"/>
          <w:lang w:val="ru-RU"/>
        </w:rPr>
        <w:t xml:space="preserve">, про їхній взаємозв’язок. </w:t>
      </w:r>
      <w:r w:rsidRPr="00AD1D85">
        <w:rPr>
          <w:rFonts w:ascii="Times New Roman" w:eastAsia="Times New Roman" w:hAnsi="Times New Roman" w:cs="Times New Roman"/>
          <w:bCs/>
          <w:sz w:val="24"/>
          <w:szCs w:val="24"/>
          <w:lang w:val="ru-RU"/>
        </w:rPr>
        <w:t>Особливості предмету:</w:t>
      </w:r>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предмет – історично змінний, оскільки історично змінними постають самовиявлення і самоусвідомлення людини.</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епоха середньовіччя (бог-творець всього сущого, ціль життя люд. – служити богу);</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епоха відродження (відбув. сикуляризація, людина – творець всього сущого, людина сама обирає як їй жити).</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Уся історія філософії фактично входить у окреслення її предмету. Філософія покликана тримати увесь час у полі уваги та актуальному стані всі основні виявлення людини як людини, але практично всі концепції та напрямки включали в себе і досліджували різні групи філософських проблем, які безпосередньо і складають частини і розділи філософського знання, що представляють структуру сучасної філософії.</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rPr>
      </w:pPr>
      <w:r w:rsidRPr="00AD1D85">
        <w:rPr>
          <w:rFonts w:ascii="Times New Roman" w:eastAsia="Times New Roman" w:hAnsi="Times New Roman" w:cs="Times New Roman"/>
          <w:bCs/>
          <w:sz w:val="24"/>
          <w:szCs w:val="24"/>
        </w:rPr>
        <w:t>Структура:</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D1D85">
        <w:rPr>
          <w:rFonts w:ascii="Times New Roman" w:eastAsia="Times New Roman" w:hAnsi="Times New Roman" w:cs="Times New Roman"/>
          <w:sz w:val="24"/>
          <w:szCs w:val="24"/>
          <w:lang w:val="ru-RU"/>
        </w:rPr>
        <w:t xml:space="preserve">онтологія (вчення про першооснову буття, сфери буття і категорії, основне питання: „Що таке світ?” </w:t>
      </w:r>
      <w:r w:rsidRPr="00AD1D85">
        <w:rPr>
          <w:rFonts w:ascii="Times New Roman" w:eastAsia="Times New Roman" w:hAnsi="Times New Roman" w:cs="Times New Roman"/>
          <w:sz w:val="24"/>
          <w:szCs w:val="24"/>
        </w:rPr>
        <w:t>„Як він влаштований?”)</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D1D85">
        <w:rPr>
          <w:rFonts w:ascii="Times New Roman" w:eastAsia="Times New Roman" w:hAnsi="Times New Roman" w:cs="Times New Roman"/>
          <w:sz w:val="24"/>
          <w:szCs w:val="24"/>
        </w:rPr>
        <w:t>гносеологія</w:t>
      </w:r>
      <w:proofErr w:type="gramEnd"/>
      <w:r w:rsidRPr="00AD1D85">
        <w:rPr>
          <w:rFonts w:ascii="Times New Roman" w:eastAsia="Times New Roman" w:hAnsi="Times New Roman" w:cs="Times New Roman"/>
          <w:sz w:val="24"/>
          <w:szCs w:val="24"/>
        </w:rPr>
        <w:t xml:space="preserve"> (теорія пізнання яка досліджує закономірності процесу пізнання, основне питання – „Що означає пізнати?” „Що таке пізнання?”)</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антропологія (вчення про сутність людини, а також про співвідношення в людині природи та культури, основне питання „Хто така людина”, „Яке місце займає людина?”)</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аксіологія (вчення про цінності, яке досліджує закономірності побудови сфери цінності, осн. питання „У чому цінність і сенс життя?”)</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соціальна філософія (вчення про сутність суспільства і його структуру в цілому, у найбільш загальних законах його розвитку, осн. питання „Що є суспільство?”)</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xml:space="preserve">етика (вивчає морально-цінне відношення до </w:t>
      </w:r>
      <w:proofErr w:type="gramStart"/>
      <w:r w:rsidRPr="00AD1D85">
        <w:rPr>
          <w:rFonts w:ascii="Times New Roman" w:eastAsia="Times New Roman" w:hAnsi="Times New Roman" w:cs="Times New Roman"/>
          <w:sz w:val="24"/>
          <w:szCs w:val="24"/>
          <w:lang w:val="ru-RU"/>
        </w:rPr>
        <w:t>світу ,</w:t>
      </w:r>
      <w:proofErr w:type="gramEnd"/>
      <w:r w:rsidRPr="00AD1D85">
        <w:rPr>
          <w:rFonts w:ascii="Times New Roman" w:eastAsia="Times New Roman" w:hAnsi="Times New Roman" w:cs="Times New Roman"/>
          <w:sz w:val="24"/>
          <w:szCs w:val="24"/>
          <w:lang w:val="ru-RU"/>
        </w:rPr>
        <w:t xml:space="preserve"> осн. питання „В чому сутність добра і зла?”)</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естетика (наука про красу, „В чому суть краси і гармонії?”)</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логіка (наука про мислення, вивчає форми, закони та норми правильного мислення, осн. питання „ Яка природа людського мислення?”)</w:t>
      </w:r>
    </w:p>
    <w:p w:rsidR="00BF061E" w:rsidRPr="00AD1D85" w:rsidRDefault="00BF061E" w:rsidP="0049590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xml:space="preserve">історія філософії (вивчення істор. Досягнень філософської думки від античності до </w:t>
      </w:r>
      <w:proofErr w:type="gramStart"/>
      <w:r w:rsidRPr="00AD1D85">
        <w:rPr>
          <w:rFonts w:ascii="Times New Roman" w:eastAsia="Times New Roman" w:hAnsi="Times New Roman" w:cs="Times New Roman"/>
          <w:sz w:val="24"/>
          <w:szCs w:val="24"/>
          <w:lang w:val="ru-RU"/>
        </w:rPr>
        <w:t>сьогодення ,</w:t>
      </w:r>
      <w:proofErr w:type="gramEnd"/>
      <w:r w:rsidRPr="00AD1D85">
        <w:rPr>
          <w:rFonts w:ascii="Times New Roman" w:eastAsia="Times New Roman" w:hAnsi="Times New Roman" w:cs="Times New Roman"/>
          <w:sz w:val="24"/>
          <w:szCs w:val="24"/>
          <w:lang w:val="ru-RU"/>
        </w:rPr>
        <w:t xml:space="preserve"> осн. питання „ Як розвивається філософська думка?”).</w:t>
      </w:r>
    </w:p>
    <w:p w:rsidR="00BF061E" w:rsidRPr="00AD1D85" w:rsidRDefault="00BF061E" w:rsidP="00495900">
      <w:pPr>
        <w:shd w:val="clear" w:color="auto" w:fill="FFFFFF"/>
        <w:spacing w:before="72" w:after="72" w:line="240" w:lineRule="auto"/>
        <w:ind w:firstLine="375"/>
        <w:jc w:val="both"/>
        <w:rPr>
          <w:rFonts w:ascii="Times New Roman" w:eastAsia="Times New Roman" w:hAnsi="Times New Roman" w:cs="Times New Roman"/>
          <w:sz w:val="24"/>
          <w:szCs w:val="24"/>
        </w:rPr>
      </w:pPr>
      <w:r w:rsidRPr="00AD1D85">
        <w:rPr>
          <w:rFonts w:ascii="Times New Roman" w:eastAsia="Times New Roman" w:hAnsi="Times New Roman" w:cs="Times New Roman"/>
          <w:bCs/>
          <w:sz w:val="24"/>
          <w:szCs w:val="24"/>
        </w:rPr>
        <w:t>Функції філософії:</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світоглядна (фі-я бере участь у формуванні світогляду з теорем. та понятійним поясненням світу)</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методологічна (сукупність найбільш загал. ідей та принципів що застосов. у вирішенні конкретних та практичних завдань)</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гносеологічна (розроблення оцінювання припущень пізнавального процесу)</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xml:space="preserve">прогностична (формуються гіпотези про загал. тенденції </w:t>
      </w:r>
      <w:proofErr w:type="gramStart"/>
      <w:r w:rsidRPr="00AD1D85">
        <w:rPr>
          <w:rFonts w:ascii="Times New Roman" w:eastAsia="Times New Roman" w:hAnsi="Times New Roman" w:cs="Times New Roman"/>
          <w:sz w:val="24"/>
          <w:szCs w:val="24"/>
          <w:lang w:val="ru-RU"/>
        </w:rPr>
        <w:t>ро-тку</w:t>
      </w:r>
      <w:proofErr w:type="gramEnd"/>
      <w:r w:rsidRPr="00AD1D85">
        <w:rPr>
          <w:rFonts w:ascii="Times New Roman" w:eastAsia="Times New Roman" w:hAnsi="Times New Roman" w:cs="Times New Roman"/>
          <w:sz w:val="24"/>
          <w:szCs w:val="24"/>
          <w:lang w:val="ru-RU"/>
        </w:rPr>
        <w:t xml:space="preserve"> буття і свідомості, людини, суспільства)</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 xml:space="preserve">критична (у процесі суспільного </w:t>
      </w:r>
      <w:proofErr w:type="gramStart"/>
      <w:r w:rsidRPr="00AD1D85">
        <w:rPr>
          <w:rFonts w:ascii="Times New Roman" w:eastAsia="Times New Roman" w:hAnsi="Times New Roman" w:cs="Times New Roman"/>
          <w:sz w:val="24"/>
          <w:szCs w:val="24"/>
          <w:lang w:val="ru-RU"/>
        </w:rPr>
        <w:t>ро-тку</w:t>
      </w:r>
      <w:proofErr w:type="gramEnd"/>
      <w:r w:rsidRPr="00AD1D85">
        <w:rPr>
          <w:rFonts w:ascii="Times New Roman" w:eastAsia="Times New Roman" w:hAnsi="Times New Roman" w:cs="Times New Roman"/>
          <w:sz w:val="24"/>
          <w:szCs w:val="24"/>
          <w:lang w:val="ru-RU"/>
        </w:rPr>
        <w:t xml:space="preserve"> люди відмовляються від застарілих погляді та уявлень, стереотипів, цінностей, хибних світогляд. настанов)</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D1D85">
        <w:rPr>
          <w:rFonts w:ascii="Times New Roman" w:eastAsia="Times New Roman" w:hAnsi="Times New Roman" w:cs="Times New Roman"/>
          <w:sz w:val="24"/>
          <w:szCs w:val="24"/>
          <w:lang w:val="ru-RU"/>
        </w:rPr>
        <w:lastRenderedPageBreak/>
        <w:t xml:space="preserve">аксіологічна (виявляється у допомозі людині визначити цінності і самоцінності життя, моральні принципи, гуман. ідеали. </w:t>
      </w:r>
      <w:r w:rsidRPr="00AD1D85">
        <w:rPr>
          <w:rFonts w:ascii="Times New Roman" w:eastAsia="Times New Roman" w:hAnsi="Times New Roman" w:cs="Times New Roman"/>
          <w:sz w:val="24"/>
          <w:szCs w:val="24"/>
        </w:rPr>
        <w:t>Це особливо важливо в умовах загострення глобальних проблем сучасності)</w:t>
      </w:r>
    </w:p>
    <w:p w:rsidR="00BF061E" w:rsidRPr="00AD1D85" w:rsidRDefault="00BF061E" w:rsidP="0049590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D1D85">
        <w:rPr>
          <w:rFonts w:ascii="Times New Roman" w:eastAsia="Times New Roman" w:hAnsi="Times New Roman" w:cs="Times New Roman"/>
          <w:sz w:val="24"/>
          <w:szCs w:val="24"/>
        </w:rPr>
        <w:t>гуманістична</w:t>
      </w:r>
      <w:proofErr w:type="gramEnd"/>
      <w:r w:rsidRPr="00AD1D85">
        <w:rPr>
          <w:rFonts w:ascii="Times New Roman" w:eastAsia="Times New Roman" w:hAnsi="Times New Roman" w:cs="Times New Roman"/>
          <w:sz w:val="24"/>
          <w:szCs w:val="24"/>
        </w:rPr>
        <w:t xml:space="preserve"> (полягає в адаптації та життєстверджувальній ролі філософії для кожної людини у сприянні формування гуманістичних цінностей та ідеалів).</w:t>
      </w:r>
    </w:p>
    <w:p w:rsidR="00BF061E" w:rsidRPr="00AD1D85" w:rsidRDefault="00BF061E" w:rsidP="00495900">
      <w:pPr>
        <w:shd w:val="clear" w:color="auto" w:fill="FFFFFF"/>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AD1D85">
        <w:rPr>
          <w:rFonts w:ascii="Times New Roman" w:eastAsia="Times New Roman" w:hAnsi="Times New Roman" w:cs="Times New Roman"/>
          <w:sz w:val="24"/>
          <w:szCs w:val="24"/>
        </w:rPr>
        <w:t>Спираючись на численні існуючі визначення філософії, можна виділити такі найперші риси філософського мислення.</w:t>
      </w:r>
    </w:p>
    <w:p w:rsidR="00BF061E"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1.</w:t>
      </w:r>
      <w:r w:rsidRPr="00AD1D85">
        <w:rPr>
          <w:rFonts w:ascii="Times New Roman" w:eastAsia="Times New Roman" w:hAnsi="Times New Roman" w:cs="Times New Roman"/>
          <w:sz w:val="24"/>
          <w:szCs w:val="24"/>
          <w:lang w:val="ru-RU"/>
        </w:rPr>
        <w:t>Філософське мислення є усвідомленим та свідомо вибудованим, воно постає фор</w:t>
      </w:r>
      <w:r w:rsidR="00F82277" w:rsidRPr="00AD1D85">
        <w:rPr>
          <w:rFonts w:ascii="Times New Roman" w:eastAsia="Times New Roman" w:hAnsi="Times New Roman" w:cs="Times New Roman"/>
          <w:sz w:val="24"/>
          <w:szCs w:val="24"/>
          <w:lang w:val="ru-RU"/>
        </w:rPr>
        <w:t>мою людського самоусвідомлення</w:t>
      </w:r>
    </w:p>
    <w:p w:rsidR="00E57D95"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2.</w:t>
      </w:r>
      <w:r w:rsidRPr="00AD1D85">
        <w:rPr>
          <w:rFonts w:ascii="Times New Roman" w:eastAsia="Times New Roman" w:hAnsi="Times New Roman" w:cs="Times New Roman"/>
          <w:sz w:val="24"/>
          <w:szCs w:val="24"/>
          <w:lang w:val="ru-RU"/>
        </w:rPr>
        <w:t xml:space="preserve">Філософія доводить свої основні твердження до гранично можливого рівня узагальнення. </w:t>
      </w:r>
    </w:p>
    <w:p w:rsidR="00E57D95"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3.</w:t>
      </w:r>
      <w:r w:rsidRPr="00AD1D85">
        <w:rPr>
          <w:rFonts w:ascii="Times New Roman" w:eastAsia="Times New Roman" w:hAnsi="Times New Roman" w:cs="Times New Roman"/>
          <w:sz w:val="24"/>
          <w:szCs w:val="24"/>
          <w:lang w:val="ru-RU"/>
        </w:rPr>
        <w:t xml:space="preserve">Філософія окреслює дійсність не лише у її наявному стані, а переважно через її внутрішню необхідність та через належне, тобто вона не просто каже про те, що є, а й про те, як має бути. </w:t>
      </w:r>
    </w:p>
    <w:p w:rsidR="00E57D95"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4.</w:t>
      </w:r>
      <w:r w:rsidRPr="00AD1D85">
        <w:rPr>
          <w:rFonts w:ascii="Times New Roman" w:eastAsia="Times New Roman" w:hAnsi="Times New Roman" w:cs="Times New Roman"/>
          <w:sz w:val="24"/>
          <w:szCs w:val="24"/>
          <w:lang w:val="ru-RU"/>
        </w:rPr>
        <w:t xml:space="preserve">Філософське мислення більшою мірою є мисленням про мислення, думкою про думку, ніж мисленням та думкою про якусь реальність. Реальність самого мислення та самої думки і постає для філософії найпершою реальністю. </w:t>
      </w:r>
    </w:p>
    <w:p w:rsidR="00BF061E"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5.</w:t>
      </w:r>
      <w:r w:rsidRPr="00AD1D85">
        <w:rPr>
          <w:rFonts w:ascii="Times New Roman" w:eastAsia="Times New Roman" w:hAnsi="Times New Roman" w:cs="Times New Roman"/>
          <w:sz w:val="24"/>
          <w:szCs w:val="24"/>
          <w:lang w:val="ru-RU"/>
        </w:rPr>
        <w:t>Філософське мислення постає внутрішньо пов’язаним, логічно послідовним, а значить–аргументованим, обгрунтованим.</w:t>
      </w:r>
    </w:p>
    <w:p w:rsidR="00BF061E" w:rsidRPr="00AD1D85" w:rsidRDefault="00BF061E" w:rsidP="0049590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AD1D85">
        <w:rPr>
          <w:rFonts w:ascii="Times New Roman" w:eastAsia="Times New Roman" w:hAnsi="Times New Roman" w:cs="Times New Roman"/>
          <w:bCs/>
          <w:sz w:val="24"/>
          <w:szCs w:val="24"/>
          <w:lang w:val="ru-RU"/>
        </w:rPr>
        <w:t>6.</w:t>
      </w:r>
      <w:r w:rsidRPr="00AD1D85">
        <w:rPr>
          <w:rFonts w:ascii="Times New Roman" w:eastAsia="Times New Roman" w:hAnsi="Times New Roman" w:cs="Times New Roman"/>
          <w:sz w:val="24"/>
          <w:szCs w:val="24"/>
          <w:lang w:val="ru-RU"/>
        </w:rPr>
        <w:t>Всі зазначені риси філософського мислення резюмуються тим</w:t>
      </w:r>
      <w:r w:rsidR="00F82277" w:rsidRPr="00AD1D85">
        <w:rPr>
          <w:rFonts w:ascii="Times New Roman" w:eastAsia="Times New Roman" w:hAnsi="Times New Roman" w:cs="Times New Roman"/>
          <w:sz w:val="24"/>
          <w:szCs w:val="24"/>
          <w:lang w:val="ru-RU"/>
        </w:rPr>
        <w:t xml:space="preserve"> </w:t>
      </w:r>
      <w:r w:rsidRPr="00AD1D85">
        <w:rPr>
          <w:rFonts w:ascii="Times New Roman" w:eastAsia="Times New Roman" w:hAnsi="Times New Roman" w:cs="Times New Roman"/>
          <w:sz w:val="24"/>
          <w:szCs w:val="24"/>
          <w:lang w:val="ru-RU"/>
        </w:rPr>
        <w:t xml:space="preserve">якою людина здатна на сьогодні осмислити та зрозуміти себе і своє становище у світі, якою вона просякнута </w:t>
      </w:r>
    </w:p>
    <w:p w:rsidR="00BF061E" w:rsidRPr="00AD1D85" w:rsidRDefault="00BF061E" w:rsidP="00495900">
      <w:pPr>
        <w:pStyle w:val="a3"/>
        <w:numPr>
          <w:ilvl w:val="0"/>
          <w:numId w:val="2"/>
        </w:numPr>
        <w:spacing w:line="240" w:lineRule="auto"/>
        <w:ind w:right="50"/>
        <w:rPr>
          <w:rFonts w:ascii="Times New Roman" w:hAnsi="Times New Roman" w:cs="Times New Roman"/>
          <w:b/>
          <w:sz w:val="24"/>
          <w:szCs w:val="24"/>
          <w:lang w:val="ru-RU"/>
        </w:rPr>
      </w:pPr>
      <w:r w:rsidRPr="00AD1D85">
        <w:rPr>
          <w:rFonts w:ascii="Times New Roman" w:hAnsi="Times New Roman" w:cs="Times New Roman"/>
          <w:b/>
          <w:bCs/>
          <w:iCs/>
          <w:sz w:val="24"/>
          <w:szCs w:val="24"/>
          <w:lang w:val="ru-RU"/>
        </w:rPr>
        <w:t>Співвідношення філософії та науки. Специфіка філософського та наукового знання.</w:t>
      </w:r>
    </w:p>
    <w:p w:rsidR="006A27D3" w:rsidRPr="00AD1D85" w:rsidRDefault="006A27D3"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Так, вона тісно пов'язана з науковим знанням, як і з іншими формами суспільної свідомості, однак має свою специфіку, особливий предмет вивчення, характерні способи підходу до нього. </w:t>
      </w:r>
    </w:p>
    <w:p w:rsidR="006A27D3" w:rsidRPr="00AD1D85" w:rsidRDefault="006A27D3"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Філософія є теоретично вираженим світоглядом, в якому "картина світу" є лише моментом, це – стрижень світогляду, який виражає відношення людини до світу.</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uk-UA"/>
        </w:rPr>
      </w:pPr>
      <w:r w:rsidRPr="00AD1D85">
        <w:rPr>
          <w:rFonts w:ascii="Times New Roman" w:hAnsi="Times New Roman" w:cs="Times New Roman"/>
          <w:sz w:val="24"/>
          <w:szCs w:val="24"/>
          <w:lang w:val="ru-RU"/>
        </w:rPr>
        <w:t>Ф</w:t>
      </w:r>
      <w:r w:rsidRPr="00AD1D85">
        <w:rPr>
          <w:rFonts w:ascii="Times New Roman" w:hAnsi="Times New Roman" w:cs="Times New Roman"/>
          <w:sz w:val="24"/>
          <w:szCs w:val="24"/>
          <w:lang w:val="uk-UA"/>
        </w:rPr>
        <w:t>ілософське знання</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Філософія є світоглядом, але світоглядом особливим — теоретичним, тобто заснованим на розумі. Однак філософія наділена властивістю, яка виводить її за межі світогляду. Вона не обмежується поясненням світу,</w:t>
      </w:r>
      <w:r w:rsidR="00E57D95" w:rsidRPr="00AD1D85">
        <w:rPr>
          <w:rFonts w:ascii="Times New Roman" w:hAnsi="Times New Roman" w:cs="Times New Roman"/>
          <w:sz w:val="24"/>
          <w:szCs w:val="24"/>
          <w:lang w:val="ru-RU"/>
        </w:rPr>
        <w:t xml:space="preserve"> </w:t>
      </w:r>
      <w:r w:rsidRPr="00AD1D85">
        <w:rPr>
          <w:rFonts w:ascii="Times New Roman" w:hAnsi="Times New Roman" w:cs="Times New Roman"/>
          <w:sz w:val="24"/>
          <w:szCs w:val="24"/>
          <w:lang w:val="ru-RU"/>
        </w:rPr>
        <w:t>а й пізнає його, її пояснення ґрунтуються на пізнанні. Релігія, наприклад, не займається спеціально пізнанням світу, щоб потім давати йому своє пояснення. Її вихідні засади пояснення задані у священних книгах (Біблія, Коран та ін.). Для філософії світ завжди є проблемою. Вона постійно перебуває в пошуках істини, націлена на пізнання невідомого, просякнута пафосом пізнання. Зрештою, світ як невідоме, як проблема постав лише перед філософією. Для незрілого мислення проблем не існувало. Виникнення філософії засвідчило зрілість духу, його мужність не тільки порушувати проблеми, а й утримувати їх протягом певного часу нерозв'язаними. На цій підставі можна стверджувати, що однією з особливостей філософського знання є його спрямованість на подолання проблем, усвідомлення незавершеності процесу пізнання.</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Наукове знання</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lastRenderedPageBreak/>
        <w:t>Наука від інших видів пізнання (повсякденного, релігійного, художнього, ідеологічного) відрізняється наступними характеристиками:</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а) За предметом. Предметом науки є не всі безконечно різноманітні зв'язки і явища світу, а лише істотні, необхідні, загальні, повторювані зв'язки - закони. Вчений серед раптовостей шукає необхідність, в одиничних, конкретних фактах - загальне.</w:t>
      </w:r>
    </w:p>
    <w:p w:rsidR="00E57D95"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б) За методом. У науці розробляються спеціальні способи і прийоми пізнання - методи. В системі науки розробляються дисципліни, що спеціально займаються вивченням методів пізнання: методологія, логіка, історія науки, лінгвістика, інформатика і ін. Логіка - наука про загальнозначущі форми і засоби думки, необхідні для раціонального пізнання. Методологія - вчення про методи пізнання, про принципи і межі застосування методів, про їхній взаємозв'язок (система методів). Загальні принципи пізнання і загальнонаукові методи традиційно вивчаються у філософії. Для будь-якої розвинутої науки характерна методологічна рефлексія, тобто обґрунтування і систематизація власних методів дослідження. </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в) За мовою. Наука створює і користується специфічною мовою. Мова - система знаків, що служить засобом людського спілкування, мислення і вираження. Мова є специфічним засобом передачі інформації. Виділяють природні і штучні мови. Одиницею природної мови є слово. У складі штучних мов - процес формалізації. Формалізація - процедура заміни позначення реального об'єкта або його словесного опису знаком. Формалізовані мови науки сприяють стислості, чіткості вираження думки, дозволяють уникнути багатозначності, проводити складні операції зі знаковими моделями об'єкта. Наука (особливо гуманітарна) користується і природною мовою, але і тут пред'являються особливі вимоги: логічність, строгість, чіткість визначення термінів. Математикам або кібернетикам з різних країн сьогодні не потрібний перекладач, вони розуміють один одного завдяки універсальним формалізованим мовам. Очевидно, за ними підуть і представники всіх інших наук. Основними формами наукового знання є ідея, проблема, гіпотеза, науковий закон, концепція, наукова картина миру.</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д) За суб'єктом. Наукова діяльність припускає особливу підготовку суб'єкта. Вчений повинен мати певні якості: S широку ерудицію; S глибокі знання у своїй сфері; S вміння користуватися науковими методами; S творчі здатності;</w:t>
      </w:r>
    </w:p>
    <w:p w:rsidR="00E57D95" w:rsidRPr="00AD1D85" w:rsidRDefault="00E57D95" w:rsidP="00495900">
      <w:pPr>
        <w:pStyle w:val="a3"/>
        <w:spacing w:line="240" w:lineRule="auto"/>
        <w:ind w:left="153" w:right="50" w:firstLine="567"/>
        <w:rPr>
          <w:rFonts w:ascii="Times New Roman" w:hAnsi="Times New Roman" w:cs="Times New Roman"/>
          <w:sz w:val="24"/>
          <w:szCs w:val="24"/>
          <w:lang w:val="ru-RU"/>
        </w:rPr>
      </w:pPr>
    </w:p>
    <w:p w:rsidR="00936F9E" w:rsidRPr="00AD1D85" w:rsidRDefault="00936F9E" w:rsidP="00495900">
      <w:pPr>
        <w:pStyle w:val="a3"/>
        <w:numPr>
          <w:ilvl w:val="0"/>
          <w:numId w:val="2"/>
        </w:numPr>
        <w:spacing w:line="240" w:lineRule="auto"/>
        <w:ind w:right="50"/>
        <w:rPr>
          <w:rFonts w:ascii="Times New Roman" w:hAnsi="Times New Roman" w:cs="Times New Roman"/>
          <w:sz w:val="24"/>
          <w:szCs w:val="24"/>
          <w:lang w:val="ru-RU"/>
        </w:rPr>
      </w:pPr>
      <w:r w:rsidRPr="00AD1D85">
        <w:rPr>
          <w:rFonts w:ascii="Times New Roman" w:hAnsi="Times New Roman" w:cs="Times New Roman"/>
          <w:b/>
          <w:sz w:val="24"/>
          <w:szCs w:val="24"/>
          <w:lang w:val="uk-UA"/>
        </w:rPr>
        <w:t>Місце метафізики у структурі філософського знання. Мети та завдання метафізики</w:t>
      </w:r>
      <w:r w:rsidRPr="00AD1D85">
        <w:rPr>
          <w:rFonts w:ascii="Times New Roman" w:hAnsi="Times New Roman" w:cs="Times New Roman"/>
          <w:sz w:val="24"/>
          <w:szCs w:val="24"/>
          <w:lang w:val="uk-UA"/>
        </w:rPr>
        <w:t xml:space="preserve">.   </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Філософський, метафізичний підхід до дослідження буття виявляється в безмежності, узагальненості філософського знання, його намаганні осягнути всю цілісність світу від засад до найбільш розвинутої сутності. </w:t>
      </w:r>
    </w:p>
    <w:p w:rsidR="00E57D95"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Метафізика - це специфічний вид філософського знання, пов'язаний з найбільш абстрактною та глибокою формою рефлексії, роздумами людини над проблемами особистого та світового буття, аналізом граничних засад існування. </w:t>
      </w:r>
    </w:p>
    <w:p w:rsidR="00936F9E" w:rsidRPr="00AD1D85" w:rsidRDefault="00936F9E" w:rsidP="00495900">
      <w:pPr>
        <w:pStyle w:val="a3"/>
        <w:spacing w:line="240" w:lineRule="auto"/>
        <w:ind w:left="153" w:right="50" w:firstLine="567"/>
        <w:rPr>
          <w:rFonts w:ascii="Times New Roman" w:hAnsi="Times New Roman" w:cs="Times New Roman"/>
          <w:sz w:val="24"/>
          <w:szCs w:val="24"/>
          <w:lang w:val="ru-RU"/>
        </w:rPr>
      </w:pPr>
      <w:r w:rsidRPr="00AD1D85">
        <w:rPr>
          <w:rFonts w:ascii="Times New Roman" w:hAnsi="Times New Roman" w:cs="Times New Roman"/>
          <w:sz w:val="24"/>
          <w:szCs w:val="24"/>
          <w:lang w:val="ru-RU"/>
        </w:rPr>
        <w:t>Термин «метафизика» буквально означает «то, что после физики». Если физика является учением или знанием об устройстве природы, Вселенной, то метафизика является учением или знанием, которое дает обоснование этому знанию, а точнее, позволяет сформулировать общие фундаментальные принципы мышления о природе и о мире в целом</w:t>
      </w:r>
      <w:r w:rsidR="00E57D95" w:rsidRPr="00AD1D85">
        <w:rPr>
          <w:rFonts w:ascii="Times New Roman" w:hAnsi="Times New Roman" w:cs="Times New Roman"/>
          <w:sz w:val="24"/>
          <w:szCs w:val="24"/>
          <w:lang w:val="ru-RU"/>
        </w:rPr>
        <w:t>, установить отношение мышления</w:t>
      </w:r>
      <w:r w:rsidRPr="00AD1D85">
        <w:rPr>
          <w:rFonts w:ascii="Times New Roman" w:hAnsi="Times New Roman" w:cs="Times New Roman"/>
          <w:sz w:val="24"/>
          <w:szCs w:val="24"/>
          <w:lang w:val="ru-RU"/>
        </w:rPr>
        <w:t xml:space="preserve"> к бытию.  Поэтому метафизика стала структурным ядром теоретической философии, в рамках которого разрабатываются фундаментальные принципы, теоретические и концептуальные основания знания, в том числе и научного, а также – основания мировоззрения и ценностных установок людей.</w:t>
      </w:r>
    </w:p>
    <w:p w:rsidR="00E57D95" w:rsidRPr="00AD1D85" w:rsidRDefault="00936F9E" w:rsidP="00495900">
      <w:pPr>
        <w:spacing w:line="240" w:lineRule="auto"/>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lastRenderedPageBreak/>
        <w:tab/>
        <w:t xml:space="preserve">Знание о мире предполагает выделение и определение устойчивых связей и отношений между объектами, явлениями окружающего мира. </w:t>
      </w:r>
    </w:p>
    <w:p w:rsidR="00936F9E" w:rsidRPr="00AD1D85" w:rsidRDefault="00936F9E" w:rsidP="00495900">
      <w:pPr>
        <w:spacing w:line="240" w:lineRule="auto"/>
        <w:ind w:firstLine="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С одной стороны, разработка оснований знания предполагает опору на действительное положение вещей, но, с другой стороны, в самой действительности нет объяснений происходящему, и мы понимаем, что наши познавательные возможности слишком ограничены, чтобы создать истинное и объективное знание о мире. </w:t>
      </w:r>
    </w:p>
    <w:p w:rsidR="00936F9E" w:rsidRPr="00AD1D85" w:rsidRDefault="00936F9E" w:rsidP="00495900">
      <w:pPr>
        <w:pStyle w:val="21"/>
        <w:ind w:left="153" w:right="50" w:firstLine="567"/>
        <w:rPr>
          <w:sz w:val="24"/>
          <w:szCs w:val="24"/>
          <w:lang w:val="ru-RU"/>
        </w:rPr>
      </w:pPr>
      <w:r w:rsidRPr="00AD1D85">
        <w:rPr>
          <w:sz w:val="24"/>
          <w:szCs w:val="24"/>
        </w:rPr>
        <w:t xml:space="preserve">Решение вопроса, что есть мир, неотъемлемо от обращения к вопросу, как воможно его познание.  Именно поэтому мы нуждаемся в том, чтобы построить базовые представления об универсальных началах, принципах и формах организации </w:t>
      </w:r>
      <w:r w:rsidRPr="00AD1D85">
        <w:rPr>
          <w:sz w:val="24"/>
          <w:szCs w:val="24"/>
          <w:lang w:val="ru-RU"/>
        </w:rPr>
        <w:t xml:space="preserve">всего </w:t>
      </w:r>
      <w:r w:rsidRPr="00AD1D85">
        <w:rPr>
          <w:sz w:val="24"/>
          <w:szCs w:val="24"/>
        </w:rPr>
        <w:t>существующего.</w:t>
      </w:r>
      <w:r w:rsidRPr="00AD1D85">
        <w:rPr>
          <w:sz w:val="24"/>
          <w:szCs w:val="24"/>
          <w:lang w:val="ru-RU"/>
        </w:rPr>
        <w:t xml:space="preserve"> Это и есть предмет метафизики.</w:t>
      </w:r>
    </w:p>
    <w:p w:rsidR="00E57D95" w:rsidRPr="00AD1D85" w:rsidRDefault="00E57D95" w:rsidP="00495900">
      <w:pPr>
        <w:pStyle w:val="21"/>
        <w:ind w:left="153" w:right="50" w:firstLine="567"/>
        <w:rPr>
          <w:sz w:val="24"/>
          <w:szCs w:val="24"/>
          <w:lang w:val="ru-RU"/>
        </w:rPr>
      </w:pPr>
    </w:p>
    <w:p w:rsidR="00936F9E" w:rsidRPr="00AD1D85" w:rsidRDefault="00936F9E"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Значення філософських категорій.</w:t>
      </w:r>
    </w:p>
    <w:p w:rsidR="00E57D95" w:rsidRPr="00AD1D85" w:rsidRDefault="00936F9E" w:rsidP="00495900">
      <w:pPr>
        <w:pStyle w:val="a3"/>
        <w:spacing w:line="240" w:lineRule="auto"/>
        <w:ind w:left="153" w:right="1134" w:firstLine="567"/>
        <w:jc w:val="both"/>
        <w:rPr>
          <w:rFonts w:ascii="Times New Roman" w:hAnsi="Times New Roman" w:cs="Times New Roman"/>
          <w:sz w:val="24"/>
          <w:szCs w:val="24"/>
          <w:shd w:val="clear" w:color="auto" w:fill="FFFFFF"/>
          <w:lang w:val="uk-UA"/>
        </w:rPr>
      </w:pPr>
      <w:r w:rsidRPr="00AD1D85">
        <w:rPr>
          <w:rStyle w:val="a9"/>
          <w:rFonts w:ascii="Times New Roman" w:hAnsi="Times New Roman" w:cs="Times New Roman"/>
          <w:b w:val="0"/>
          <w:sz w:val="24"/>
          <w:szCs w:val="24"/>
          <w:bdr w:val="none" w:sz="0" w:space="0" w:color="auto" w:frame="1"/>
          <w:shd w:val="clear" w:color="auto" w:fill="FFFFFF"/>
          <w:lang w:val="uk-UA"/>
        </w:rPr>
        <w:t>Категорії – це</w:t>
      </w:r>
      <w:r w:rsidRPr="00AD1D85">
        <w:rPr>
          <w:rStyle w:val="a9"/>
          <w:rFonts w:ascii="Times New Roman" w:hAnsi="Times New Roman" w:cs="Times New Roman"/>
          <w:b w:val="0"/>
          <w:sz w:val="24"/>
          <w:szCs w:val="24"/>
          <w:bdr w:val="none" w:sz="0" w:space="0" w:color="auto" w:frame="1"/>
          <w:shd w:val="clear" w:color="auto" w:fill="FFFFFF"/>
        </w:rPr>
        <w:t> </w:t>
      </w:r>
      <w:r w:rsidRPr="00AD1D85">
        <w:rPr>
          <w:rFonts w:ascii="Times New Roman" w:hAnsi="Times New Roman" w:cs="Times New Roman"/>
          <w:sz w:val="24"/>
          <w:szCs w:val="24"/>
          <w:shd w:val="clear" w:color="auto" w:fill="FFFFFF"/>
          <w:lang w:val="uk-UA"/>
        </w:rPr>
        <w:t>форми світогляду, які застосовуються на всіх рівнях пізнання як ідеальні образи, незалежно від того, чи вони усвідомленні чи ні.</w:t>
      </w:r>
      <w:r w:rsidRPr="00AD1D85">
        <w:rPr>
          <w:rFonts w:ascii="Times New Roman" w:hAnsi="Times New Roman" w:cs="Times New Roman"/>
          <w:sz w:val="24"/>
          <w:szCs w:val="24"/>
          <w:lang w:val="uk-UA"/>
        </w:rPr>
        <w:br/>
      </w:r>
      <w:r w:rsidRPr="00AD1D85">
        <w:rPr>
          <w:rFonts w:ascii="Times New Roman" w:hAnsi="Times New Roman" w:cs="Times New Roman"/>
          <w:sz w:val="24"/>
          <w:szCs w:val="24"/>
          <w:shd w:val="clear" w:color="auto" w:fill="FFFFFF"/>
          <w:lang w:val="uk-UA"/>
        </w:rPr>
        <w:t>За своїм джерелом категорії об’єктивні, тобто, ті загальні властивості, котрі відображаються в категоріях, притаманні самим речам, існують незалежно від людини, від її свідомості.</w:t>
      </w:r>
    </w:p>
    <w:p w:rsidR="00936F9E" w:rsidRPr="00AD1D85" w:rsidRDefault="00936F9E" w:rsidP="00495900">
      <w:pPr>
        <w:pStyle w:val="a3"/>
        <w:spacing w:line="240" w:lineRule="auto"/>
        <w:ind w:left="153" w:right="1134"/>
        <w:jc w:val="both"/>
        <w:rPr>
          <w:lang w:val="uk-UA"/>
        </w:rPr>
      </w:pPr>
      <w:r w:rsidRPr="00AD1D85">
        <w:rPr>
          <w:lang w:val="uk-UA"/>
        </w:rPr>
        <w:t>До</w:t>
      </w:r>
      <w:r w:rsidRPr="00AD1D85">
        <w:t> </w:t>
      </w:r>
      <w:r w:rsidRPr="00AD1D85">
        <w:rPr>
          <w:rStyle w:val="a9"/>
          <w:b w:val="0"/>
          <w:bdr w:val="none" w:sz="0" w:space="0" w:color="auto" w:frame="1"/>
          <w:lang w:val="uk-UA"/>
        </w:rPr>
        <w:t>функцій філософських категорій</w:t>
      </w:r>
      <w:r w:rsidRPr="00AD1D85">
        <w:t> </w:t>
      </w:r>
      <w:r w:rsidRPr="00AD1D85">
        <w:rPr>
          <w:lang w:val="uk-UA"/>
        </w:rPr>
        <w:t>відносяться:</w:t>
      </w:r>
      <w:r w:rsidRPr="00AD1D85">
        <w:rPr>
          <w:lang w:val="uk-UA"/>
        </w:rPr>
        <w:br/>
      </w:r>
      <w:r w:rsidRPr="00AD1D85">
        <w:sym w:font="Symbol" w:char="F02D"/>
      </w:r>
      <w:r w:rsidRPr="00AD1D85">
        <w:rPr>
          <w:lang w:val="uk-UA"/>
        </w:rPr>
        <w:t xml:space="preserve"> онтологічна: категорії – це знання про світ;</w:t>
      </w:r>
      <w:r w:rsidRPr="00AD1D85">
        <w:rPr>
          <w:lang w:val="uk-UA"/>
        </w:rPr>
        <w:br/>
      </w:r>
      <w:r w:rsidRPr="00AD1D85">
        <w:sym w:font="Symbol" w:char="F02D"/>
      </w:r>
      <w:r w:rsidRPr="00AD1D85">
        <w:rPr>
          <w:lang w:val="uk-UA"/>
        </w:rPr>
        <w:t xml:space="preserve"> гносеологічна – це сходинки, вузлові пункти пізнання природи і суспільства;</w:t>
      </w:r>
      <w:r w:rsidRPr="00AD1D85">
        <w:rPr>
          <w:lang w:val="uk-UA"/>
        </w:rPr>
        <w:br/>
      </w:r>
      <w:r w:rsidRPr="00AD1D85">
        <w:sym w:font="Symbol" w:char="F02D"/>
      </w:r>
      <w:r w:rsidRPr="00AD1D85">
        <w:rPr>
          <w:lang w:val="uk-UA"/>
        </w:rPr>
        <w:t xml:space="preserve"> логічна – категорії – це форми логічного мислення, в яких людина теоретично відображає дійсність;</w:t>
      </w:r>
      <w:r w:rsidRPr="00AD1D85">
        <w:rPr>
          <w:lang w:val="uk-UA"/>
        </w:rPr>
        <w:br/>
      </w:r>
      <w:r w:rsidRPr="00AD1D85">
        <w:sym w:font="Symbol" w:char="F02D"/>
      </w:r>
      <w:r w:rsidRPr="00AD1D85">
        <w:rPr>
          <w:lang w:val="uk-UA"/>
        </w:rPr>
        <w:t xml:space="preserve"> методологічна – як знаряддя заглиблення знань категорії є найважливішими елементами діалектики як методу.</w:t>
      </w:r>
    </w:p>
    <w:p w:rsidR="00936F9E" w:rsidRPr="00AD1D85" w:rsidRDefault="00936F9E" w:rsidP="00495900">
      <w:pPr>
        <w:pStyle w:val="a4"/>
        <w:shd w:val="clear" w:color="auto" w:fill="FFFFFF"/>
        <w:textAlignment w:val="baseline"/>
        <w:rPr>
          <w:lang w:val="ru-RU"/>
        </w:rPr>
      </w:pPr>
      <w:r w:rsidRPr="00AD1D85">
        <w:rPr>
          <w:lang w:val="ru-RU"/>
        </w:rPr>
        <w:t>Основними філософськими категоріями є: світ, буття, матерія, рух, розвиток, простір, час, суперечність, становлення тощо.</w:t>
      </w:r>
    </w:p>
    <w:p w:rsidR="00936F9E" w:rsidRPr="00AD1D85" w:rsidRDefault="00936F9E"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Предмет онтології.</w:t>
      </w:r>
    </w:p>
    <w:p w:rsidR="00936F9E" w:rsidRPr="00AD1D85" w:rsidRDefault="00936F9E" w:rsidP="00495900">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Основным предметом онтологии является сущее;</w:t>
      </w:r>
      <w:r w:rsidRPr="00AD1D85">
        <w:rPr>
          <w:rFonts w:ascii="Times New Roman" w:eastAsia="Times New Roman" w:hAnsi="Times New Roman" w:cs="Times New Roman"/>
          <w:sz w:val="24"/>
          <w:szCs w:val="24"/>
        </w:rPr>
        <w:t> </w:t>
      </w:r>
      <w:hyperlink r:id="rId7" w:tooltip="Бытие" w:history="1">
        <w:r w:rsidRPr="00AD1D85">
          <w:rPr>
            <w:rFonts w:ascii="Times New Roman" w:eastAsia="Times New Roman" w:hAnsi="Times New Roman" w:cs="Times New Roman"/>
            <w:sz w:val="24"/>
            <w:szCs w:val="24"/>
            <w:lang w:val="ru-RU"/>
          </w:rPr>
          <w:t>бытие</w:t>
        </w:r>
      </w:hyperlink>
      <w:r w:rsidRPr="00AD1D85">
        <w:rPr>
          <w:rFonts w:ascii="Times New Roman" w:eastAsia="Times New Roman" w:hAnsi="Times New Roman" w:cs="Times New Roman"/>
          <w:sz w:val="24"/>
          <w:szCs w:val="24"/>
          <w:lang w:val="ru-RU"/>
        </w:rPr>
        <w:t>, которое определяе</w:t>
      </w:r>
      <w:r w:rsidR="00E57D95" w:rsidRPr="00AD1D85">
        <w:rPr>
          <w:rFonts w:ascii="Times New Roman" w:eastAsia="Times New Roman" w:hAnsi="Times New Roman" w:cs="Times New Roman"/>
          <w:sz w:val="24"/>
          <w:szCs w:val="24"/>
          <w:lang w:val="ru-RU"/>
        </w:rPr>
        <w:t>тся как полнота и единство всех в</w:t>
      </w:r>
      <w:r w:rsidRPr="00AD1D85">
        <w:rPr>
          <w:rFonts w:ascii="Times New Roman" w:eastAsia="Times New Roman" w:hAnsi="Times New Roman" w:cs="Times New Roman"/>
          <w:sz w:val="24"/>
          <w:szCs w:val="24"/>
          <w:lang w:val="ru-RU"/>
        </w:rPr>
        <w:t>идов</w:t>
      </w:r>
      <w:r w:rsidR="00E57D95" w:rsidRPr="00AD1D85">
        <w:rPr>
          <w:rFonts w:ascii="Times New Roman" w:eastAsia="Times New Roman" w:hAnsi="Times New Roman" w:cs="Times New Roman"/>
          <w:sz w:val="24"/>
          <w:szCs w:val="24"/>
          <w:lang w:val="ru-RU"/>
        </w:rPr>
        <w:t xml:space="preserve"> </w:t>
      </w:r>
      <w:hyperlink r:id="rId8" w:tooltip="Реальность" w:history="1">
        <w:r w:rsidRPr="00AD1D85">
          <w:rPr>
            <w:rFonts w:ascii="Times New Roman" w:eastAsia="Times New Roman" w:hAnsi="Times New Roman" w:cs="Times New Roman"/>
            <w:sz w:val="24"/>
            <w:szCs w:val="24"/>
            <w:lang w:val="ru-RU"/>
          </w:rPr>
          <w:t>реальности</w:t>
        </w:r>
      </w:hyperlink>
      <w:r w:rsidRPr="00AD1D85">
        <w:rPr>
          <w:rFonts w:ascii="Times New Roman" w:eastAsia="Times New Roman" w:hAnsi="Times New Roman" w:cs="Times New Roman"/>
          <w:sz w:val="24"/>
          <w:szCs w:val="24"/>
          <w:lang w:val="ru-RU"/>
        </w:rPr>
        <w:t>:</w:t>
      </w:r>
      <w:r w:rsidR="00E57D95" w:rsidRPr="00AD1D85">
        <w:rPr>
          <w:rFonts w:ascii="Times New Roman" w:eastAsia="Times New Roman" w:hAnsi="Times New Roman" w:cs="Times New Roman"/>
          <w:sz w:val="24"/>
          <w:szCs w:val="24"/>
          <w:lang w:val="ru-RU"/>
        </w:rPr>
        <w:t xml:space="preserve"> </w:t>
      </w:r>
      <w:hyperlink r:id="rId9" w:tooltip="Объективная реальность" w:history="1">
        <w:r w:rsidRPr="00AD1D85">
          <w:rPr>
            <w:rFonts w:ascii="Times New Roman" w:eastAsia="Times New Roman" w:hAnsi="Times New Roman" w:cs="Times New Roman"/>
            <w:sz w:val="24"/>
            <w:szCs w:val="24"/>
            <w:lang w:val="ru-RU"/>
          </w:rPr>
          <w:t>объективной</w:t>
        </w:r>
      </w:hyperlink>
      <w:r w:rsidRPr="00AD1D85">
        <w:rPr>
          <w:rFonts w:ascii="Times New Roman" w:eastAsia="Times New Roman" w:hAnsi="Times New Roman" w:cs="Times New Roman"/>
          <w:sz w:val="24"/>
          <w:szCs w:val="24"/>
          <w:lang w:val="ru-RU"/>
        </w:rPr>
        <w:t>,</w:t>
      </w:r>
      <w:r w:rsidR="00E57D95" w:rsidRPr="00AD1D85">
        <w:rPr>
          <w:rFonts w:ascii="Times New Roman" w:eastAsia="Times New Roman" w:hAnsi="Times New Roman" w:cs="Times New Roman"/>
          <w:sz w:val="24"/>
          <w:szCs w:val="24"/>
          <w:lang w:val="ru-RU"/>
        </w:rPr>
        <w:t xml:space="preserve"> </w:t>
      </w:r>
      <w:hyperlink r:id="rId10" w:tooltip="Природа" w:history="1">
        <w:r w:rsidRPr="00AD1D85">
          <w:rPr>
            <w:rFonts w:ascii="Times New Roman" w:eastAsia="Times New Roman" w:hAnsi="Times New Roman" w:cs="Times New Roman"/>
            <w:sz w:val="24"/>
            <w:szCs w:val="24"/>
            <w:lang w:val="ru-RU"/>
          </w:rPr>
          <w:t>физической</w:t>
        </w:r>
      </w:hyperlink>
      <w:r w:rsidRPr="00AD1D85">
        <w:rPr>
          <w:rFonts w:ascii="Times New Roman" w:eastAsia="Times New Roman" w:hAnsi="Times New Roman" w:cs="Times New Roman"/>
          <w:sz w:val="24"/>
          <w:szCs w:val="24"/>
          <w:lang w:val="ru-RU"/>
        </w:rPr>
        <w:t>,</w:t>
      </w:r>
      <w:r w:rsidR="00E57D95" w:rsidRPr="00AD1D85">
        <w:rPr>
          <w:rFonts w:ascii="Times New Roman" w:eastAsia="Times New Roman" w:hAnsi="Times New Roman" w:cs="Times New Roman"/>
          <w:sz w:val="24"/>
          <w:szCs w:val="24"/>
          <w:lang w:val="ru-RU"/>
        </w:rPr>
        <w:t xml:space="preserve"> </w:t>
      </w:r>
      <w:hyperlink r:id="rId11" w:tooltip="Субъективная реальность" w:history="1">
        <w:r w:rsidRPr="00AD1D85">
          <w:rPr>
            <w:rFonts w:ascii="Times New Roman" w:eastAsia="Times New Roman" w:hAnsi="Times New Roman" w:cs="Times New Roman"/>
            <w:sz w:val="24"/>
            <w:szCs w:val="24"/>
            <w:lang w:val="ru-RU"/>
          </w:rPr>
          <w:t>субъективной</w:t>
        </w:r>
      </w:hyperlink>
      <w:r w:rsidRPr="00AD1D85">
        <w:rPr>
          <w:rFonts w:ascii="Times New Roman" w:eastAsia="Times New Roman" w:hAnsi="Times New Roman" w:cs="Times New Roman"/>
          <w:sz w:val="24"/>
          <w:szCs w:val="24"/>
          <w:lang w:val="ru-RU"/>
        </w:rPr>
        <w:t>,</w:t>
      </w:r>
      <w:r w:rsidR="00E57D95" w:rsidRPr="00AD1D85">
        <w:rPr>
          <w:rFonts w:ascii="Times New Roman" w:eastAsia="Times New Roman" w:hAnsi="Times New Roman" w:cs="Times New Roman"/>
          <w:sz w:val="24"/>
          <w:szCs w:val="24"/>
          <w:lang w:val="ru-RU"/>
        </w:rPr>
        <w:t xml:space="preserve"> </w:t>
      </w:r>
      <w:hyperlink r:id="rId12" w:tooltip="Общество" w:history="1">
        <w:r w:rsidRPr="00AD1D85">
          <w:rPr>
            <w:rFonts w:ascii="Times New Roman" w:eastAsia="Times New Roman" w:hAnsi="Times New Roman" w:cs="Times New Roman"/>
            <w:sz w:val="24"/>
            <w:szCs w:val="24"/>
            <w:lang w:val="ru-RU"/>
          </w:rPr>
          <w:t>социальной</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и</w:t>
      </w:r>
      <w:r w:rsidRPr="00AD1D85">
        <w:rPr>
          <w:rFonts w:ascii="Times New Roman" w:eastAsia="Times New Roman" w:hAnsi="Times New Roman" w:cs="Times New Roman"/>
          <w:sz w:val="24"/>
          <w:szCs w:val="24"/>
        </w:rPr>
        <w:t> </w:t>
      </w:r>
      <w:hyperlink r:id="rId13" w:tooltip="Виртуальная реальность" w:history="1">
        <w:r w:rsidRPr="00AD1D85">
          <w:rPr>
            <w:rFonts w:ascii="Times New Roman" w:eastAsia="Times New Roman" w:hAnsi="Times New Roman" w:cs="Times New Roman"/>
            <w:sz w:val="24"/>
            <w:szCs w:val="24"/>
            <w:lang w:val="ru-RU"/>
          </w:rPr>
          <w:t>виртуальной</w:t>
        </w:r>
      </w:hyperlink>
      <w:r w:rsidRPr="00AD1D85">
        <w:rPr>
          <w:rFonts w:ascii="Times New Roman" w:eastAsia="Times New Roman" w:hAnsi="Times New Roman" w:cs="Times New Roman"/>
          <w:sz w:val="24"/>
          <w:szCs w:val="24"/>
          <w:lang w:val="ru-RU"/>
        </w:rPr>
        <w:t>;</w:t>
      </w:r>
    </w:p>
    <w:p w:rsidR="00936F9E" w:rsidRPr="00AD1D85" w:rsidRDefault="00E57D95" w:rsidP="00495900">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hyperlink r:id="rId14" w:tooltip="Реальность" w:history="1">
        <w:r w:rsidR="00936F9E" w:rsidRPr="00AD1D85">
          <w:rPr>
            <w:rFonts w:ascii="Times New Roman" w:eastAsia="Times New Roman" w:hAnsi="Times New Roman" w:cs="Times New Roman"/>
            <w:sz w:val="24"/>
            <w:szCs w:val="24"/>
            <w:lang w:val="ru-RU"/>
          </w:rPr>
          <w:t>Реальность</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с позиции</w:t>
      </w:r>
      <w:r w:rsidR="00936F9E" w:rsidRPr="00AD1D85">
        <w:rPr>
          <w:rFonts w:ascii="Times New Roman" w:eastAsia="Times New Roman" w:hAnsi="Times New Roman" w:cs="Times New Roman"/>
          <w:sz w:val="24"/>
          <w:szCs w:val="24"/>
        </w:rPr>
        <w:t> </w:t>
      </w:r>
      <w:hyperlink r:id="rId15" w:tooltip="Идеализм" w:history="1">
        <w:r w:rsidR="00936F9E" w:rsidRPr="00AD1D85">
          <w:rPr>
            <w:rFonts w:ascii="Times New Roman" w:eastAsia="Times New Roman" w:hAnsi="Times New Roman" w:cs="Times New Roman"/>
            <w:sz w:val="24"/>
            <w:szCs w:val="24"/>
            <w:lang w:val="ru-RU"/>
          </w:rPr>
          <w:t>идеализма</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традиционно делится на</w:t>
      </w:r>
      <w:r w:rsidR="00936F9E" w:rsidRPr="00AD1D85">
        <w:rPr>
          <w:rFonts w:ascii="Times New Roman" w:eastAsia="Times New Roman" w:hAnsi="Times New Roman" w:cs="Times New Roman"/>
          <w:sz w:val="24"/>
          <w:szCs w:val="24"/>
        </w:rPr>
        <w:t> </w:t>
      </w:r>
      <w:hyperlink r:id="rId16" w:tooltip="Материя (философия)" w:history="1">
        <w:r w:rsidR="00936F9E" w:rsidRPr="00AD1D85">
          <w:rPr>
            <w:rFonts w:ascii="Times New Roman" w:eastAsia="Times New Roman" w:hAnsi="Times New Roman" w:cs="Times New Roman"/>
            <w:sz w:val="24"/>
            <w:szCs w:val="24"/>
            <w:lang w:val="ru-RU"/>
          </w:rPr>
          <w:t>материю</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(материальный мир) и</w:t>
      </w:r>
      <w:r w:rsidR="00936F9E" w:rsidRPr="00AD1D85">
        <w:rPr>
          <w:rFonts w:ascii="Times New Roman" w:eastAsia="Times New Roman" w:hAnsi="Times New Roman" w:cs="Times New Roman"/>
          <w:sz w:val="24"/>
          <w:szCs w:val="24"/>
        </w:rPr>
        <w:t> </w:t>
      </w:r>
      <w:hyperlink r:id="rId17" w:tooltip="Дух (философия)" w:history="1">
        <w:r w:rsidR="00936F9E" w:rsidRPr="00AD1D85">
          <w:rPr>
            <w:rFonts w:ascii="Times New Roman" w:eastAsia="Times New Roman" w:hAnsi="Times New Roman" w:cs="Times New Roman"/>
            <w:sz w:val="24"/>
            <w:szCs w:val="24"/>
            <w:lang w:val="ru-RU"/>
          </w:rPr>
          <w:t>дух</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w:t>
      </w:r>
      <w:hyperlink r:id="rId18" w:tooltip="Духовный мир" w:history="1">
        <w:r w:rsidR="00936F9E" w:rsidRPr="00AD1D85">
          <w:rPr>
            <w:rFonts w:ascii="Times New Roman" w:eastAsia="Times New Roman" w:hAnsi="Times New Roman" w:cs="Times New Roman"/>
            <w:sz w:val="24"/>
            <w:szCs w:val="24"/>
            <w:lang w:val="ru-RU"/>
          </w:rPr>
          <w:t>духовный мир</w:t>
        </w:r>
      </w:hyperlink>
      <w:r w:rsidR="00936F9E" w:rsidRPr="00AD1D85">
        <w:rPr>
          <w:rFonts w:ascii="Times New Roman" w:eastAsia="Times New Roman" w:hAnsi="Times New Roman" w:cs="Times New Roman"/>
          <w:sz w:val="24"/>
          <w:szCs w:val="24"/>
          <w:lang w:val="ru-RU"/>
        </w:rPr>
        <w:t>, включая понятия</w:t>
      </w:r>
      <w:r w:rsidR="00936F9E" w:rsidRPr="00AD1D85">
        <w:rPr>
          <w:rFonts w:ascii="Times New Roman" w:eastAsia="Times New Roman" w:hAnsi="Times New Roman" w:cs="Times New Roman"/>
          <w:sz w:val="24"/>
          <w:szCs w:val="24"/>
        </w:rPr>
        <w:t> </w:t>
      </w:r>
      <w:hyperlink r:id="rId19" w:tooltip="Душа" w:history="1">
        <w:r w:rsidR="00936F9E" w:rsidRPr="00AD1D85">
          <w:rPr>
            <w:rFonts w:ascii="Times New Roman" w:eastAsia="Times New Roman" w:hAnsi="Times New Roman" w:cs="Times New Roman"/>
            <w:sz w:val="24"/>
            <w:szCs w:val="24"/>
            <w:lang w:val="ru-RU"/>
          </w:rPr>
          <w:t>души</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и</w:t>
      </w:r>
      <w:r w:rsidR="00936F9E" w:rsidRPr="00AD1D85">
        <w:rPr>
          <w:rFonts w:ascii="Times New Roman" w:eastAsia="Times New Roman" w:hAnsi="Times New Roman" w:cs="Times New Roman"/>
          <w:sz w:val="24"/>
          <w:szCs w:val="24"/>
        </w:rPr>
        <w:t> </w:t>
      </w:r>
      <w:hyperlink r:id="rId20" w:tooltip="Бог" w:history="1">
        <w:r w:rsidR="00936F9E" w:rsidRPr="00AD1D85">
          <w:rPr>
            <w:rFonts w:ascii="Times New Roman" w:eastAsia="Times New Roman" w:hAnsi="Times New Roman" w:cs="Times New Roman"/>
            <w:sz w:val="24"/>
            <w:szCs w:val="24"/>
            <w:lang w:val="ru-RU"/>
          </w:rPr>
          <w:t>Бога</w:t>
        </w:r>
      </w:hyperlink>
      <w:r w:rsidR="00936F9E" w:rsidRPr="00AD1D85">
        <w:rPr>
          <w:rFonts w:ascii="Times New Roman" w:eastAsia="Times New Roman" w:hAnsi="Times New Roman" w:cs="Times New Roman"/>
          <w:sz w:val="24"/>
          <w:szCs w:val="24"/>
          <w:lang w:val="ru-RU"/>
        </w:rPr>
        <w:t>). С позиции</w:t>
      </w:r>
      <w:r w:rsidR="00936F9E" w:rsidRPr="00AD1D85">
        <w:rPr>
          <w:rFonts w:ascii="Times New Roman" w:eastAsia="Times New Roman" w:hAnsi="Times New Roman" w:cs="Times New Roman"/>
          <w:sz w:val="24"/>
          <w:szCs w:val="24"/>
        </w:rPr>
        <w:t> </w:t>
      </w:r>
      <w:hyperlink r:id="rId21" w:tooltip="Материализм" w:history="1">
        <w:r w:rsidR="00936F9E" w:rsidRPr="00AD1D85">
          <w:rPr>
            <w:rFonts w:ascii="Times New Roman" w:eastAsia="Times New Roman" w:hAnsi="Times New Roman" w:cs="Times New Roman"/>
            <w:sz w:val="24"/>
            <w:szCs w:val="24"/>
            <w:lang w:val="ru-RU"/>
          </w:rPr>
          <w:t>материализма</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подразделяется на</w:t>
      </w:r>
      <w:r w:rsidR="00936F9E" w:rsidRPr="00AD1D85">
        <w:rPr>
          <w:rFonts w:ascii="Times New Roman" w:eastAsia="Times New Roman" w:hAnsi="Times New Roman" w:cs="Times New Roman"/>
          <w:sz w:val="24"/>
          <w:szCs w:val="24"/>
        </w:rPr>
        <w:t> </w:t>
      </w:r>
      <w:hyperlink r:id="rId22" w:tooltip="Вещество" w:history="1">
        <w:r w:rsidR="00936F9E" w:rsidRPr="00AD1D85">
          <w:rPr>
            <w:rFonts w:ascii="Times New Roman" w:eastAsia="Times New Roman" w:hAnsi="Times New Roman" w:cs="Times New Roman"/>
            <w:sz w:val="24"/>
            <w:szCs w:val="24"/>
            <w:lang w:val="ru-RU"/>
          </w:rPr>
          <w:t>косную</w:t>
        </w:r>
      </w:hyperlink>
      <w:r w:rsidR="00936F9E" w:rsidRPr="00AD1D85">
        <w:rPr>
          <w:rFonts w:ascii="Times New Roman" w:eastAsia="Times New Roman" w:hAnsi="Times New Roman" w:cs="Times New Roman"/>
          <w:sz w:val="24"/>
          <w:szCs w:val="24"/>
          <w:lang w:val="ru-RU"/>
        </w:rPr>
        <w:t>,</w:t>
      </w:r>
      <w:r w:rsidR="00936F9E" w:rsidRPr="00AD1D85">
        <w:rPr>
          <w:rFonts w:ascii="Times New Roman" w:eastAsia="Times New Roman" w:hAnsi="Times New Roman" w:cs="Times New Roman"/>
          <w:sz w:val="24"/>
          <w:szCs w:val="24"/>
        </w:rPr>
        <w:t> </w:t>
      </w:r>
      <w:hyperlink r:id="rId23" w:tooltip="Жизнь" w:history="1">
        <w:r w:rsidR="00936F9E" w:rsidRPr="00AD1D85">
          <w:rPr>
            <w:rFonts w:ascii="Times New Roman" w:eastAsia="Times New Roman" w:hAnsi="Times New Roman" w:cs="Times New Roman"/>
            <w:sz w:val="24"/>
            <w:szCs w:val="24"/>
            <w:lang w:val="ru-RU"/>
          </w:rPr>
          <w:t>живую</w:t>
        </w:r>
      </w:hyperlink>
      <w:r w:rsidR="00936F9E" w:rsidRPr="00AD1D85">
        <w:rPr>
          <w:rFonts w:ascii="Times New Roman" w:eastAsia="Times New Roman" w:hAnsi="Times New Roman" w:cs="Times New Roman"/>
          <w:sz w:val="24"/>
          <w:szCs w:val="24"/>
        </w:rPr>
        <w:t> </w:t>
      </w:r>
      <w:r w:rsidR="00936F9E" w:rsidRPr="00AD1D85">
        <w:rPr>
          <w:rFonts w:ascii="Times New Roman" w:eastAsia="Times New Roman" w:hAnsi="Times New Roman" w:cs="Times New Roman"/>
          <w:sz w:val="24"/>
          <w:szCs w:val="24"/>
          <w:lang w:val="ru-RU"/>
        </w:rPr>
        <w:t>и</w:t>
      </w:r>
      <w:r w:rsidR="00936F9E" w:rsidRPr="00AD1D85">
        <w:rPr>
          <w:rFonts w:ascii="Times New Roman" w:eastAsia="Times New Roman" w:hAnsi="Times New Roman" w:cs="Times New Roman"/>
          <w:sz w:val="24"/>
          <w:szCs w:val="24"/>
        </w:rPr>
        <w:t> </w:t>
      </w:r>
      <w:hyperlink r:id="rId24" w:tooltip="Общество" w:history="1">
        <w:r w:rsidR="00936F9E" w:rsidRPr="00AD1D85">
          <w:rPr>
            <w:rFonts w:ascii="Times New Roman" w:eastAsia="Times New Roman" w:hAnsi="Times New Roman" w:cs="Times New Roman"/>
            <w:sz w:val="24"/>
            <w:szCs w:val="24"/>
            <w:lang w:val="ru-RU"/>
          </w:rPr>
          <w:t>социальную материю</w:t>
        </w:r>
      </w:hyperlink>
      <w:r w:rsidR="00936F9E" w:rsidRPr="00AD1D85">
        <w:rPr>
          <w:rFonts w:ascii="Times New Roman" w:eastAsia="Times New Roman" w:hAnsi="Times New Roman" w:cs="Times New Roman"/>
          <w:sz w:val="24"/>
          <w:szCs w:val="24"/>
          <w:lang w:val="ru-RU"/>
        </w:rPr>
        <w:t>;</w:t>
      </w:r>
    </w:p>
    <w:p w:rsidR="00936F9E" w:rsidRPr="00AD1D85" w:rsidRDefault="00936F9E" w:rsidP="00495900">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Бытие как то, что можно мыслить, противопоставляется немыслимому</w:t>
      </w:r>
      <w:r w:rsidRPr="00AD1D85">
        <w:rPr>
          <w:rFonts w:ascii="Times New Roman" w:eastAsia="Times New Roman" w:hAnsi="Times New Roman" w:cs="Times New Roman"/>
          <w:sz w:val="24"/>
          <w:szCs w:val="24"/>
        </w:rPr>
        <w:t> </w:t>
      </w:r>
      <w:hyperlink r:id="rId25" w:tooltip="Ничто" w:history="1">
        <w:r w:rsidRPr="00AD1D85">
          <w:rPr>
            <w:rFonts w:ascii="Times New Roman" w:eastAsia="Times New Roman" w:hAnsi="Times New Roman" w:cs="Times New Roman"/>
            <w:sz w:val="24"/>
            <w:szCs w:val="24"/>
            <w:lang w:val="ru-RU"/>
          </w:rPr>
          <w:t>ничто</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(а также ещё-не-бытию возможности в философии</w:t>
      </w:r>
      <w:r w:rsidRPr="00AD1D85">
        <w:rPr>
          <w:rFonts w:ascii="Times New Roman" w:eastAsia="Times New Roman" w:hAnsi="Times New Roman" w:cs="Times New Roman"/>
          <w:sz w:val="24"/>
          <w:szCs w:val="24"/>
        </w:rPr>
        <w:t> </w:t>
      </w:r>
      <w:hyperlink r:id="rId26" w:tooltip="Аристотелизм" w:history="1">
        <w:r w:rsidRPr="00AD1D85">
          <w:rPr>
            <w:rFonts w:ascii="Times New Roman" w:eastAsia="Times New Roman" w:hAnsi="Times New Roman" w:cs="Times New Roman"/>
            <w:sz w:val="24"/>
            <w:szCs w:val="24"/>
            <w:lang w:val="ru-RU"/>
          </w:rPr>
          <w:t>аристотелизма</w:t>
        </w:r>
      </w:hyperlink>
      <w:r w:rsidRPr="00AD1D85">
        <w:rPr>
          <w:rFonts w:ascii="Times New Roman" w:eastAsia="Times New Roman" w:hAnsi="Times New Roman" w:cs="Times New Roman"/>
          <w:sz w:val="24"/>
          <w:szCs w:val="24"/>
          <w:lang w:val="ru-RU"/>
        </w:rPr>
        <w:t>). В</w:t>
      </w:r>
      <w:r w:rsidRPr="00AD1D85">
        <w:rPr>
          <w:rFonts w:ascii="Times New Roman" w:eastAsia="Times New Roman" w:hAnsi="Times New Roman" w:cs="Times New Roman"/>
          <w:sz w:val="24"/>
          <w:szCs w:val="24"/>
        </w:rPr>
        <w:t> </w:t>
      </w:r>
      <w:hyperlink r:id="rId27" w:tooltip="XX век" w:history="1">
        <w:r w:rsidRPr="00AD1D85">
          <w:rPr>
            <w:rFonts w:ascii="Times New Roman" w:eastAsia="Times New Roman" w:hAnsi="Times New Roman" w:cs="Times New Roman"/>
            <w:sz w:val="24"/>
            <w:szCs w:val="24"/>
          </w:rPr>
          <w:t>XX</w:t>
        </w:r>
        <w:r w:rsidRPr="00AD1D85">
          <w:rPr>
            <w:rFonts w:ascii="Times New Roman" w:eastAsia="Times New Roman" w:hAnsi="Times New Roman" w:cs="Times New Roman"/>
            <w:sz w:val="24"/>
            <w:szCs w:val="24"/>
            <w:lang w:val="ru-RU"/>
          </w:rPr>
          <w:t xml:space="preserve"> веке</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в</w:t>
      </w:r>
      <w:r w:rsidRPr="00AD1D85">
        <w:rPr>
          <w:rFonts w:ascii="Times New Roman" w:eastAsia="Times New Roman" w:hAnsi="Times New Roman" w:cs="Times New Roman"/>
          <w:sz w:val="24"/>
          <w:szCs w:val="24"/>
        </w:rPr>
        <w:t> </w:t>
      </w:r>
      <w:hyperlink r:id="rId28" w:tooltip="Экзистенциализм" w:history="1">
        <w:r w:rsidRPr="00AD1D85">
          <w:rPr>
            <w:rFonts w:ascii="Times New Roman" w:eastAsia="Times New Roman" w:hAnsi="Times New Roman" w:cs="Times New Roman"/>
            <w:sz w:val="24"/>
            <w:szCs w:val="24"/>
            <w:lang w:val="ru-RU"/>
          </w:rPr>
          <w:t>экзистенциализме</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бытие интерпретируется через бытие человека, поскольку он обладает способностью мыслить и вопрошать о бытии. Однако в классической</w:t>
      </w:r>
      <w:r w:rsidRPr="00AD1D85">
        <w:rPr>
          <w:rFonts w:ascii="Times New Roman" w:eastAsia="Times New Roman" w:hAnsi="Times New Roman" w:cs="Times New Roman"/>
          <w:sz w:val="24"/>
          <w:szCs w:val="24"/>
        </w:rPr>
        <w:t> </w:t>
      </w:r>
      <w:hyperlink r:id="rId29" w:tooltip="Метафизика" w:history="1">
        <w:r w:rsidRPr="00AD1D85">
          <w:rPr>
            <w:rFonts w:ascii="Times New Roman" w:eastAsia="Times New Roman" w:hAnsi="Times New Roman" w:cs="Times New Roman"/>
            <w:sz w:val="24"/>
            <w:szCs w:val="24"/>
            <w:lang w:val="ru-RU"/>
          </w:rPr>
          <w:t>метафизике</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под бытием понимается</w:t>
      </w:r>
      <w:r w:rsidRPr="00AD1D85">
        <w:rPr>
          <w:rFonts w:ascii="Times New Roman" w:eastAsia="Times New Roman" w:hAnsi="Times New Roman" w:cs="Times New Roman"/>
          <w:sz w:val="24"/>
          <w:szCs w:val="24"/>
        </w:rPr>
        <w:t> </w:t>
      </w:r>
      <w:hyperlink r:id="rId30" w:tooltip="Бог" w:history="1">
        <w:r w:rsidRPr="00AD1D85">
          <w:rPr>
            <w:rFonts w:ascii="Times New Roman" w:eastAsia="Times New Roman" w:hAnsi="Times New Roman" w:cs="Times New Roman"/>
            <w:sz w:val="24"/>
            <w:szCs w:val="24"/>
            <w:lang w:val="ru-RU"/>
          </w:rPr>
          <w:t>Бог</w:t>
        </w:r>
      </w:hyperlink>
      <w:r w:rsidRPr="00AD1D85">
        <w:rPr>
          <w:rFonts w:ascii="Times New Roman" w:eastAsia="Times New Roman" w:hAnsi="Times New Roman" w:cs="Times New Roman"/>
          <w:sz w:val="24"/>
          <w:szCs w:val="24"/>
          <w:lang w:val="ru-RU"/>
        </w:rPr>
        <w:t>. Человек, как бытие, обладает</w:t>
      </w:r>
      <w:r w:rsidRPr="00AD1D85">
        <w:rPr>
          <w:rFonts w:ascii="Times New Roman" w:eastAsia="Times New Roman" w:hAnsi="Times New Roman" w:cs="Times New Roman"/>
          <w:sz w:val="24"/>
          <w:szCs w:val="24"/>
        </w:rPr>
        <w:t> </w:t>
      </w:r>
      <w:hyperlink r:id="rId31" w:tooltip="Свобода" w:history="1">
        <w:r w:rsidRPr="00AD1D85">
          <w:rPr>
            <w:rFonts w:ascii="Times New Roman" w:eastAsia="Times New Roman" w:hAnsi="Times New Roman" w:cs="Times New Roman"/>
            <w:sz w:val="24"/>
            <w:szCs w:val="24"/>
            <w:lang w:val="ru-RU"/>
          </w:rPr>
          <w:t>свободой</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и</w:t>
      </w:r>
      <w:r w:rsidRPr="00AD1D85">
        <w:rPr>
          <w:rFonts w:ascii="Times New Roman" w:eastAsia="Times New Roman" w:hAnsi="Times New Roman" w:cs="Times New Roman"/>
          <w:sz w:val="24"/>
          <w:szCs w:val="24"/>
        </w:rPr>
        <w:t> </w:t>
      </w:r>
      <w:hyperlink r:id="rId32" w:tooltip="Воля (психология)" w:history="1">
        <w:r w:rsidRPr="00AD1D85">
          <w:rPr>
            <w:rFonts w:ascii="Times New Roman" w:eastAsia="Times New Roman" w:hAnsi="Times New Roman" w:cs="Times New Roman"/>
            <w:sz w:val="24"/>
            <w:szCs w:val="24"/>
            <w:lang w:val="ru-RU"/>
          </w:rPr>
          <w:t>волей</w:t>
        </w:r>
      </w:hyperlink>
      <w:r w:rsidRPr="00AD1D85">
        <w:rPr>
          <w:rFonts w:ascii="Times New Roman" w:eastAsia="Times New Roman" w:hAnsi="Times New Roman" w:cs="Times New Roman"/>
          <w:sz w:val="24"/>
          <w:szCs w:val="24"/>
          <w:lang w:val="ru-RU"/>
        </w:rPr>
        <w:t>.</w:t>
      </w:r>
    </w:p>
    <w:p w:rsidR="00936F9E" w:rsidRPr="00AD1D85" w:rsidRDefault="00936F9E" w:rsidP="00495900">
      <w:pPr>
        <w:pStyle w:val="a3"/>
        <w:spacing w:line="240" w:lineRule="auto"/>
        <w:ind w:left="513" w:right="1134"/>
        <w:jc w:val="both"/>
        <w:rPr>
          <w:rFonts w:ascii="Times New Roman" w:hAnsi="Times New Roman" w:cs="Times New Roman"/>
          <w:sz w:val="24"/>
          <w:szCs w:val="24"/>
          <w:lang w:val="ru-RU"/>
        </w:rPr>
      </w:pPr>
    </w:p>
    <w:p w:rsidR="00936F9E" w:rsidRPr="00AD1D85" w:rsidRDefault="00936F9E" w:rsidP="00495900">
      <w:pPr>
        <w:pStyle w:val="a3"/>
        <w:numPr>
          <w:ilvl w:val="0"/>
          <w:numId w:val="2"/>
        </w:numPr>
        <w:spacing w:line="240" w:lineRule="auto"/>
        <w:ind w:right="1134"/>
        <w:jc w:val="both"/>
        <w:rPr>
          <w:rFonts w:ascii="Times New Roman" w:hAnsi="Times New Roman" w:cs="Times New Roman"/>
          <w:b/>
          <w:sz w:val="24"/>
          <w:szCs w:val="24"/>
          <w:lang w:val="ru-RU"/>
        </w:rPr>
      </w:pPr>
      <w:r w:rsidRPr="00AD1D85">
        <w:rPr>
          <w:rFonts w:ascii="Times New Roman" w:hAnsi="Times New Roman" w:cs="Times New Roman"/>
          <w:b/>
          <w:sz w:val="24"/>
          <w:szCs w:val="24"/>
          <w:lang w:val="uk-UA"/>
        </w:rPr>
        <w:t>Предмет гносеології.</w:t>
      </w:r>
    </w:p>
    <w:p w:rsidR="00936F9E" w:rsidRPr="00AD1D85" w:rsidRDefault="00936F9E" w:rsidP="00495900">
      <w:pPr>
        <w:pStyle w:val="a3"/>
        <w:spacing w:line="240" w:lineRule="auto"/>
        <w:ind w:left="153" w:right="1134"/>
        <w:jc w:val="both"/>
        <w:rPr>
          <w:rFonts w:ascii="Times New Roman" w:hAnsi="Times New Roman" w:cs="Times New Roman"/>
          <w:sz w:val="24"/>
          <w:szCs w:val="24"/>
          <w:shd w:val="clear" w:color="auto" w:fill="FFFFFF"/>
          <w:lang w:val="ru-RU"/>
        </w:rPr>
      </w:pPr>
      <w:r w:rsidRPr="00AD1D85">
        <w:rPr>
          <w:rFonts w:ascii="Times New Roman" w:hAnsi="Times New Roman" w:cs="Times New Roman"/>
          <w:sz w:val="24"/>
          <w:szCs w:val="24"/>
          <w:shd w:val="clear" w:color="auto" w:fill="FFFFFF"/>
          <w:lang w:val="ru-RU"/>
        </w:rPr>
        <w:t xml:space="preserve">Предметом теории познания (гносеологии) как философской дисциплины являются: природа познания как целого, его возможности и границы, отношение знания и реальности, знания и веры, субъекта и объекта познания, истина и ее критерии, формы и уровни познания, его социокультурный контекст, </w:t>
      </w:r>
      <w:r w:rsidRPr="00AD1D85">
        <w:rPr>
          <w:rFonts w:ascii="Times New Roman" w:hAnsi="Times New Roman" w:cs="Times New Roman"/>
          <w:sz w:val="24"/>
          <w:szCs w:val="24"/>
          <w:shd w:val="clear" w:color="auto" w:fill="FFFFFF"/>
          <w:lang w:val="ru-RU"/>
        </w:rPr>
        <w:lastRenderedPageBreak/>
        <w:t>соотношение различных форм знания.</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Теория познания тесно связана с такими философскими науками, как онтология - учение о бытии как таковом, диалектика - учение об общих законах бытия и познания, а также с логикой и методологией.</w:t>
      </w:r>
    </w:p>
    <w:p w:rsidR="00E57D95" w:rsidRPr="00AD1D85" w:rsidRDefault="00E57D95" w:rsidP="00495900">
      <w:pPr>
        <w:pStyle w:val="a3"/>
        <w:spacing w:line="240" w:lineRule="auto"/>
        <w:ind w:left="153" w:right="1134"/>
        <w:jc w:val="both"/>
        <w:rPr>
          <w:rFonts w:ascii="Times New Roman" w:hAnsi="Times New Roman" w:cs="Times New Roman"/>
          <w:sz w:val="24"/>
          <w:szCs w:val="24"/>
          <w:shd w:val="clear" w:color="auto" w:fill="FFFFFF"/>
          <w:lang w:val="ru-RU"/>
        </w:rPr>
      </w:pPr>
    </w:p>
    <w:p w:rsidR="00936F9E" w:rsidRPr="00AD1D85" w:rsidRDefault="00936F9E" w:rsidP="00495900">
      <w:pPr>
        <w:pStyle w:val="a3"/>
        <w:numPr>
          <w:ilvl w:val="0"/>
          <w:numId w:val="2"/>
        </w:num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b/>
          <w:sz w:val="24"/>
          <w:szCs w:val="24"/>
          <w:lang w:val="ru-RU"/>
        </w:rPr>
        <w:t>Теоретичн</w:t>
      </w:r>
      <w:r w:rsidRPr="00AD1D85">
        <w:rPr>
          <w:rFonts w:ascii="Times New Roman" w:hAnsi="Times New Roman" w:cs="Times New Roman"/>
          <w:b/>
          <w:sz w:val="24"/>
          <w:szCs w:val="24"/>
          <w:lang w:val="uk-UA"/>
        </w:rPr>
        <w:t>і</w:t>
      </w:r>
      <w:r w:rsidRPr="00AD1D85">
        <w:rPr>
          <w:rFonts w:ascii="Times New Roman" w:hAnsi="Times New Roman" w:cs="Times New Roman"/>
          <w:b/>
          <w:sz w:val="24"/>
          <w:szCs w:val="24"/>
          <w:lang w:val="ru-RU"/>
        </w:rPr>
        <w:t xml:space="preserve"> та концептуальн</w:t>
      </w:r>
      <w:r w:rsidRPr="00AD1D85">
        <w:rPr>
          <w:rFonts w:ascii="Times New Roman" w:hAnsi="Times New Roman" w:cs="Times New Roman"/>
          <w:b/>
          <w:sz w:val="24"/>
          <w:szCs w:val="24"/>
          <w:lang w:val="uk-UA"/>
        </w:rPr>
        <w:t>і</w:t>
      </w:r>
      <w:r w:rsidRPr="00AD1D85">
        <w:rPr>
          <w:rFonts w:ascii="Times New Roman" w:hAnsi="Times New Roman" w:cs="Times New Roman"/>
          <w:b/>
          <w:sz w:val="24"/>
          <w:szCs w:val="24"/>
          <w:lang w:val="ru-RU"/>
        </w:rPr>
        <w:t xml:space="preserve"> передумови мислення</w:t>
      </w:r>
      <w:r w:rsidRPr="00AD1D85">
        <w:rPr>
          <w:rFonts w:ascii="Times New Roman" w:hAnsi="Times New Roman" w:cs="Times New Roman"/>
          <w:sz w:val="24"/>
          <w:szCs w:val="24"/>
          <w:lang w:val="ru-RU"/>
        </w:rPr>
        <w:t>.</w:t>
      </w:r>
    </w:p>
    <w:p w:rsidR="00E57D95" w:rsidRPr="00AD1D85" w:rsidRDefault="00A22278" w:rsidP="00495900">
      <w:pPr>
        <w:pStyle w:val="a3"/>
        <w:spacing w:line="240" w:lineRule="auto"/>
        <w:ind w:left="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Концептуальные предпосылки мышления. Для того, чтобы процесс познания был возможен, необходимо установить «точку зрения» на тот или иной предмет, что позволяет ограничить спектр допустимых представлений или значений предмета. (</w:t>
      </w:r>
      <w:r w:rsidRPr="00AD1D85">
        <w:rPr>
          <w:rFonts w:ascii="Times New Roman" w:hAnsi="Times New Roman" w:cs="Times New Roman"/>
          <w:sz w:val="24"/>
          <w:szCs w:val="24"/>
        </w:rPr>
        <w:t>conceptus</w:t>
      </w:r>
      <w:r w:rsidRPr="00AD1D85">
        <w:rPr>
          <w:rFonts w:ascii="Times New Roman" w:hAnsi="Times New Roman" w:cs="Times New Roman"/>
          <w:sz w:val="24"/>
          <w:szCs w:val="24"/>
          <w:lang w:val="ru-RU"/>
        </w:rPr>
        <w:t xml:space="preserve"> – (лат.) содержание понятия). Например, если мы утверждаем, «Данный человек – мой друг» или «знакомый» или «враг», «Мир – это порядок» или «Мир – это информация» и т.п., то тем самым мы устанавливаем, выделяем значения, с помощью которых мы собираемся описывать данный предмет. Но сами эти значения возникают благодаря способности представить, осознать смысл того, что такое друг, враг, порядок или информация. </w:t>
      </w:r>
    </w:p>
    <w:p w:rsidR="00A22278" w:rsidRPr="00AD1D85" w:rsidRDefault="00A22278" w:rsidP="00495900">
      <w:pPr>
        <w:pStyle w:val="a3"/>
        <w:spacing w:line="240" w:lineRule="auto"/>
        <w:ind w:left="153" w:firstLine="56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2) Теоретические предпосылки мышления. Исследовать мышление только с содержательной точки зрения недостаточно. Как уже было сказано, любой вывод должен быть удовлетворительным в плане разъяснения того, почему данный вывод сделать можно и поч</w:t>
      </w:r>
      <w:r w:rsidR="00495900" w:rsidRPr="00AD1D85">
        <w:rPr>
          <w:rFonts w:ascii="Times New Roman" w:hAnsi="Times New Roman" w:cs="Times New Roman"/>
          <w:sz w:val="24"/>
          <w:szCs w:val="24"/>
          <w:lang w:val="ru-RU"/>
        </w:rPr>
        <w:t>ему его можно считать истинным. Теория</w:t>
      </w:r>
      <w:r w:rsidRPr="00AD1D85">
        <w:rPr>
          <w:rFonts w:ascii="Times New Roman" w:hAnsi="Times New Roman" w:cs="Times New Roman"/>
          <w:sz w:val="24"/>
          <w:szCs w:val="24"/>
          <w:lang w:val="ru-RU"/>
        </w:rPr>
        <w:t xml:space="preserve"> дает наглядную демонстрацию этой работы, а </w:t>
      </w:r>
      <w:r w:rsidRPr="00AD1D85">
        <w:rPr>
          <w:rFonts w:ascii="Times New Roman" w:hAnsi="Times New Roman" w:cs="Times New Roman"/>
          <w:iCs/>
          <w:sz w:val="24"/>
          <w:szCs w:val="24"/>
          <w:lang w:val="ru-RU"/>
        </w:rPr>
        <w:t>теоретические предпосылки</w:t>
      </w:r>
      <w:r w:rsidRPr="00AD1D85">
        <w:rPr>
          <w:rFonts w:ascii="Times New Roman" w:hAnsi="Times New Roman" w:cs="Times New Roman"/>
          <w:sz w:val="24"/>
          <w:szCs w:val="24"/>
          <w:lang w:val="ru-RU"/>
        </w:rPr>
        <w:t xml:space="preserve"> познавательной деятельности, соответственно, задают принципы выбора аргументов и предпочтительные схемы построении выводов, т.е. определяют, </w:t>
      </w:r>
      <w:r w:rsidRPr="00AD1D85">
        <w:rPr>
          <w:rFonts w:ascii="Times New Roman" w:hAnsi="Times New Roman" w:cs="Times New Roman"/>
          <w:iCs/>
          <w:sz w:val="24"/>
          <w:szCs w:val="24"/>
          <w:lang w:val="ru-RU"/>
        </w:rPr>
        <w:t>на каком основании</w:t>
      </w:r>
      <w:r w:rsidRPr="00AD1D85">
        <w:rPr>
          <w:rFonts w:ascii="Times New Roman" w:hAnsi="Times New Roman" w:cs="Times New Roman"/>
          <w:sz w:val="24"/>
          <w:szCs w:val="24"/>
          <w:lang w:val="ru-RU"/>
        </w:rPr>
        <w:t xml:space="preserve"> и </w:t>
      </w:r>
      <w:r w:rsidRPr="00AD1D85">
        <w:rPr>
          <w:rFonts w:ascii="Times New Roman" w:hAnsi="Times New Roman" w:cs="Times New Roman"/>
          <w:iCs/>
          <w:sz w:val="24"/>
          <w:szCs w:val="24"/>
          <w:lang w:val="ru-RU"/>
        </w:rPr>
        <w:t>как именно</w:t>
      </w:r>
      <w:r w:rsidRPr="00AD1D85">
        <w:rPr>
          <w:rFonts w:ascii="Times New Roman" w:hAnsi="Times New Roman" w:cs="Times New Roman"/>
          <w:sz w:val="24"/>
          <w:szCs w:val="24"/>
          <w:lang w:val="ru-RU"/>
        </w:rPr>
        <w:t xml:space="preserve"> мы делаем выводы. Поэтому анализ и критика необходимых теоретических предпосылок мышления и познания становится одной из важнейших задач философии, а философское мышление считается дискурсивным, т.к. осуществляет этот анализ и критику, а также создает знание о нормативной базе мышления на основе аргументации или выведении законных форм обоснования.</w:t>
      </w:r>
    </w:p>
    <w:p w:rsidR="00495900" w:rsidRPr="00AD1D85" w:rsidRDefault="00495900" w:rsidP="00495900">
      <w:pPr>
        <w:pStyle w:val="a3"/>
        <w:spacing w:line="240" w:lineRule="auto"/>
        <w:ind w:left="153" w:firstLine="567"/>
        <w:jc w:val="both"/>
        <w:rPr>
          <w:rFonts w:ascii="Times New Roman" w:hAnsi="Times New Roman" w:cs="Times New Roman"/>
          <w:sz w:val="24"/>
          <w:szCs w:val="24"/>
          <w:lang w:val="ru-RU"/>
        </w:rPr>
      </w:pPr>
    </w:p>
    <w:p w:rsidR="00A22278" w:rsidRPr="00AD1D85" w:rsidRDefault="00A22278" w:rsidP="00495900">
      <w:pPr>
        <w:pStyle w:val="a3"/>
        <w:numPr>
          <w:ilvl w:val="0"/>
          <w:numId w:val="2"/>
        </w:numPr>
        <w:spacing w:line="240" w:lineRule="auto"/>
        <w:ind w:right="-55"/>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Раціональне мислення та раціоналізм як модель пізнання. Онтологічні та гносеологічні завдання раціоналізму.</w:t>
      </w:r>
    </w:p>
    <w:p w:rsidR="00A22278" w:rsidRPr="00AD1D85" w:rsidRDefault="006B40D2" w:rsidP="00495900">
      <w:pPr>
        <w:pStyle w:val="a3"/>
        <w:spacing w:line="240" w:lineRule="auto"/>
        <w:ind w:left="153" w:firstLine="56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рациональное мышление составляет основу и особый предмет философского познания именно потому, что от качества работы нашего ума, в конечном итоге, зависит все. Разумность, ум, интеллект, мудрость – это не просто некоторые характеристики природы человека.</w:t>
      </w:r>
    </w:p>
    <w:p w:rsidR="001E5B4C" w:rsidRPr="00AD1D85" w:rsidRDefault="006B40D2" w:rsidP="00495900">
      <w:pPr>
        <w:pStyle w:val="a3"/>
        <w:spacing w:line="240" w:lineRule="auto"/>
        <w:ind w:left="153" w:firstLine="56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рационального познания – например, о сущности как основе познания вещей и явлений или о причинности как основе познания связей между явлениями; представление о способах постижения сущности, о способах и принципах аргументации, доказательства, объяснения и, соответственно, о способах определения истинности выводов.</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br/>
        <w:t>Ученик Платона, Аристотель, признавая что «Платон мне друг, но истина дороже», оспаривал концепцию своего учителя по целому ряду пунктов. Своей главной задачей он считает создание такой теории рационального познания, которая предполагает необходимость соответствия, связи между объективным миром вещей и миром мышления.</w:t>
      </w:r>
    </w:p>
    <w:p w:rsidR="001E5B4C" w:rsidRPr="00AD1D85" w:rsidRDefault="001E5B4C" w:rsidP="00495900">
      <w:pPr>
        <w:pStyle w:val="a4"/>
        <w:shd w:val="clear" w:color="auto" w:fill="FFFFFF"/>
        <w:spacing w:before="0" w:beforeAutospacing="0" w:after="150" w:afterAutospacing="0"/>
        <w:jc w:val="both"/>
        <w:rPr>
          <w:lang w:val="ru-RU"/>
        </w:rPr>
      </w:pPr>
      <w:r w:rsidRPr="00AD1D85">
        <w:rPr>
          <w:lang w:val="ru-RU"/>
        </w:rPr>
        <w:t>Согласно</w:t>
      </w:r>
      <w:r w:rsidRPr="00AD1D85">
        <w:t> </w:t>
      </w:r>
      <w:r w:rsidRPr="00AD1D85">
        <w:rPr>
          <w:bCs/>
          <w:lang w:val="ru-RU"/>
        </w:rPr>
        <w:t>онтологическому рационализму</w:t>
      </w:r>
      <w:r w:rsidRPr="00AD1D85">
        <w:rPr>
          <w:bCs/>
        </w:rPr>
        <w:t> </w:t>
      </w:r>
      <w:r w:rsidRPr="00AD1D85">
        <w:rPr>
          <w:lang w:val="ru-RU"/>
        </w:rPr>
        <w:t>в основе бытия лежит разумное начало (то есть бытие разумно). В этом смысле рациона</w:t>
      </w:r>
      <w:r w:rsidRPr="00AD1D85">
        <w:rPr>
          <w:lang w:val="ru-RU"/>
        </w:rPr>
        <w:softHyphen/>
        <w:t>лизм близок к идеализму (например, учению Платона о "чистых идеях", которые предшествуют материальному миру и воплощением которых данный материальный мир ("мир вещей") является). Одна</w:t>
      </w:r>
      <w:r w:rsidRPr="00AD1D85">
        <w:rPr>
          <w:lang w:val="ru-RU"/>
        </w:rPr>
        <w:softHyphen/>
        <w:t>ко рационализм не тождественен идеализму, так как смысл рацио</w:t>
      </w:r>
      <w:r w:rsidRPr="00AD1D85">
        <w:rPr>
          <w:lang w:val="ru-RU"/>
        </w:rPr>
        <w:softHyphen/>
        <w:t>нализма не в первичности идей по отношению к материи (бытию), а именно в разумности бытия. Например, материалисты, убежден</w:t>
      </w:r>
      <w:r w:rsidRPr="00AD1D85">
        <w:rPr>
          <w:lang w:val="ru-RU"/>
        </w:rPr>
        <w:softHyphen/>
        <w:t>ные в божественной либо иной разумности, внутренней логичности бытия, являются рационалистами (Демократ, Эпикур и др.).</w:t>
      </w:r>
    </w:p>
    <w:p w:rsidR="00495900" w:rsidRPr="00AD1D85" w:rsidRDefault="001E5B4C" w:rsidP="00495900">
      <w:pPr>
        <w:pStyle w:val="a4"/>
        <w:shd w:val="clear" w:color="auto" w:fill="FFFFFF"/>
        <w:spacing w:before="0" w:beforeAutospacing="0" w:after="150" w:afterAutospacing="0"/>
        <w:jc w:val="both"/>
        <w:rPr>
          <w:lang w:val="ru-RU"/>
        </w:rPr>
      </w:pPr>
      <w:r w:rsidRPr="00AD1D85">
        <w:rPr>
          <w:lang w:val="ru-RU"/>
        </w:rPr>
        <w:lastRenderedPageBreak/>
        <w:t>Основная идея</w:t>
      </w:r>
      <w:r w:rsidRPr="00AD1D85">
        <w:t> </w:t>
      </w:r>
      <w:r w:rsidRPr="00AD1D85">
        <w:rPr>
          <w:bCs/>
          <w:lang w:val="ru-RU"/>
        </w:rPr>
        <w:t>гносеологического рационализма</w:t>
      </w:r>
      <w:r w:rsidRPr="00AD1D85">
        <w:rPr>
          <w:bCs/>
        </w:rPr>
        <w:t> </w:t>
      </w:r>
      <w:r w:rsidRPr="00AD1D85">
        <w:rPr>
          <w:lang w:val="ru-RU"/>
        </w:rPr>
        <w:t>заключается в том, что в основе познания также лежит разум. Соответственно, гно</w:t>
      </w:r>
      <w:r w:rsidRPr="00AD1D85">
        <w:rPr>
          <w:lang w:val="ru-RU"/>
        </w:rPr>
        <w:softHyphen/>
        <w:t>сеологические рационалисты выступали против средневековой теоло</w:t>
      </w:r>
      <w:r w:rsidRPr="00AD1D85">
        <w:rPr>
          <w:lang w:val="ru-RU"/>
        </w:rPr>
        <w:softHyphen/>
        <w:t xml:space="preserve">гии и схоластики, представители которых видели в основе познания Божественное откровение и отвергали разум. </w:t>
      </w:r>
    </w:p>
    <w:p w:rsidR="001E5B4C" w:rsidRPr="00AD1D85" w:rsidRDefault="001E5B4C" w:rsidP="00495900">
      <w:pPr>
        <w:pStyle w:val="a4"/>
        <w:numPr>
          <w:ilvl w:val="0"/>
          <w:numId w:val="2"/>
        </w:numPr>
        <w:shd w:val="clear" w:color="auto" w:fill="FFFFFF"/>
        <w:spacing w:before="0" w:beforeAutospacing="0" w:after="150" w:afterAutospacing="0"/>
        <w:jc w:val="both"/>
        <w:rPr>
          <w:b/>
          <w:lang w:val="uk-UA"/>
        </w:rPr>
      </w:pPr>
      <w:r w:rsidRPr="00AD1D85">
        <w:rPr>
          <w:b/>
          <w:lang w:val="uk-UA"/>
        </w:rPr>
        <w:t>Принципи раціонального мислення та їх обґрунтування.</w:t>
      </w:r>
      <w:r w:rsidR="006B40D2" w:rsidRPr="00AD1D85">
        <w:rPr>
          <w:lang w:val="uk-UA"/>
        </w:rPr>
        <w:br/>
      </w:r>
      <w:r w:rsidRPr="00AD1D85">
        <w:rPr>
          <w:lang w:val="uk-UA"/>
        </w:rPr>
        <w:t xml:space="preserve">Раціональне мислення використовує такі операції, як порівняння, аналіз, абстрагування, синтез, класифікація, формалізація, моделювання, ідеалізація, узагальнення. </w:t>
      </w:r>
      <w:r w:rsidRPr="00AD1D85">
        <w:rPr>
          <w:lang w:val="ru-RU"/>
        </w:rPr>
        <w:t>Для встановлення істини раціональним мисленням використовуються методи дедукції, індукції та ін.</w:t>
      </w:r>
    </w:p>
    <w:p w:rsidR="001E5B4C" w:rsidRPr="00AD1D85" w:rsidRDefault="001E5B4C" w:rsidP="00495900">
      <w:pPr>
        <w:pStyle w:val="a4"/>
        <w:shd w:val="clear" w:color="auto" w:fill="FFFFFF"/>
        <w:spacing w:before="0" w:beforeAutospacing="0" w:after="225" w:afterAutospacing="0"/>
        <w:jc w:val="both"/>
        <w:textAlignment w:val="baseline"/>
        <w:rPr>
          <w:lang w:val="ru-RU"/>
        </w:rPr>
      </w:pPr>
      <w:r w:rsidRPr="00AD1D85">
        <w:rPr>
          <w:lang w:val="ru-RU"/>
        </w:rPr>
        <w:t>Раціональне мислення використовує закони логіки: тотожності, непротиворечия, виключеного третього та достатньої підстави. Процес раціонального мислення можна представити наступним ланцюжком: встановлення понять, створення суджень про поняття, тобто виявлення зв’язків між ними, з’єднання суджень у умовиводи, зіставлення понять, суджень і умовиводів в рамках докази.</w:t>
      </w:r>
    </w:p>
    <w:p w:rsidR="001E5B4C" w:rsidRPr="00AD1D85" w:rsidRDefault="001E5B4C" w:rsidP="00495900">
      <w:pPr>
        <w:pStyle w:val="a4"/>
        <w:shd w:val="clear" w:color="auto" w:fill="FFFFFF"/>
        <w:spacing w:before="0" w:beforeAutospacing="0" w:after="225" w:afterAutospacing="0"/>
        <w:jc w:val="both"/>
        <w:textAlignment w:val="baseline"/>
        <w:rPr>
          <w:lang w:val="ru-RU"/>
        </w:rPr>
      </w:pPr>
      <w:r w:rsidRPr="00AD1D85">
        <w:rPr>
          <w:lang w:val="ru-RU"/>
        </w:rPr>
        <w:t>Раціональне мислення завжди контролюється свідомістю. Суб’єкт раціонального мислення усвідомлює і обґрунтовує кожну дію законами логіки.</w:t>
      </w:r>
    </w:p>
    <w:p w:rsidR="001E5B4C" w:rsidRPr="00AD1D85" w:rsidRDefault="001E5B4C" w:rsidP="00495900">
      <w:pPr>
        <w:pStyle w:val="a3"/>
        <w:numPr>
          <w:ilvl w:val="0"/>
          <w:numId w:val="2"/>
        </w:numPr>
        <w:spacing w:line="240" w:lineRule="auto"/>
        <w:ind w:right="125"/>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 xml:space="preserve">Мети та засоби раціонального пізнання. </w:t>
      </w:r>
    </w:p>
    <w:p w:rsidR="00495900" w:rsidRPr="00AD1D85" w:rsidRDefault="006C3F89" w:rsidP="00495900">
      <w:pPr>
        <w:pStyle w:val="a3"/>
        <w:spacing w:line="240" w:lineRule="auto"/>
        <w:ind w:left="153" w:firstLine="56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о целях рационального познания должно стать главным? Здесь позиции разделились по трем направлениям - это </w:t>
      </w:r>
    </w:p>
    <w:p w:rsidR="00495900" w:rsidRPr="00AD1D85" w:rsidRDefault="006C3F89" w:rsidP="00495900">
      <w:pPr>
        <w:pStyle w:val="a3"/>
        <w:spacing w:line="240" w:lineRule="auto"/>
        <w:ind w:left="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а) понятие о порядке мироустройства, </w:t>
      </w:r>
    </w:p>
    <w:p w:rsidR="00495900" w:rsidRPr="00AD1D85" w:rsidRDefault="006C3F89" w:rsidP="00495900">
      <w:pPr>
        <w:pStyle w:val="a3"/>
        <w:spacing w:line="240" w:lineRule="auto"/>
        <w:ind w:left="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б) понятие о сущности вещей и явлений, </w:t>
      </w:r>
    </w:p>
    <w:p w:rsidR="00495900" w:rsidRPr="00AD1D85" w:rsidRDefault="006C3F89" w:rsidP="00495900">
      <w:pPr>
        <w:pStyle w:val="a3"/>
        <w:spacing w:line="240" w:lineRule="auto"/>
        <w:ind w:left="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в) понятие причинности. </w:t>
      </w:r>
    </w:p>
    <w:p w:rsidR="006C3F89" w:rsidRPr="00AD1D85" w:rsidRDefault="006C3F89" w:rsidP="00495900">
      <w:pPr>
        <w:pStyle w:val="a3"/>
        <w:spacing w:line="240" w:lineRule="auto"/>
        <w:ind w:left="153" w:firstLine="56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В конечном итоге, эти позиции можно считать взаимосвязанными. В этой связи Аристотелем создается система категорий, в рамках которой может быть сформировано рациональное знание о мире и его объектах.</w:t>
      </w:r>
    </w:p>
    <w:p w:rsidR="006C3F89" w:rsidRPr="00AD1D85" w:rsidRDefault="006C3F89"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Значення ідеалізації (створювання ідеальних об’єктів) для розвитку наукового пізнання.</w:t>
      </w:r>
    </w:p>
    <w:p w:rsidR="006C3F89" w:rsidRPr="00AD1D85" w:rsidRDefault="00FC18EC" w:rsidP="00495900">
      <w:pPr>
        <w:pStyle w:val="a3"/>
        <w:spacing w:line="240" w:lineRule="auto"/>
        <w:ind w:left="153"/>
        <w:jc w:val="both"/>
        <w:rPr>
          <w:rFonts w:ascii="Times New Roman" w:hAnsi="Times New Roman" w:cs="Times New Roman"/>
          <w:sz w:val="24"/>
          <w:szCs w:val="24"/>
          <w:shd w:val="clear" w:color="auto" w:fill="FFFFFF"/>
          <w:lang w:val="ru-RU"/>
        </w:rPr>
      </w:pPr>
      <w:r w:rsidRPr="00AD1D85">
        <w:rPr>
          <w:rFonts w:ascii="Times New Roman" w:hAnsi="Times New Roman" w:cs="Times New Roman"/>
          <w:sz w:val="24"/>
          <w:szCs w:val="24"/>
          <w:shd w:val="clear" w:color="auto" w:fill="FFFFFF"/>
          <w:lang w:val="uk-UA"/>
        </w:rPr>
        <w:t xml:space="preserve">Має сенс термінологічно закріпити це різниця між двома зазначеними вище способами конструювання мисленням ідеальних об'єктів: через "граничний перехід" від емпіричних об'єктів і введення "за визначенням". </w:t>
      </w:r>
      <w:r w:rsidRPr="00AD1D85">
        <w:rPr>
          <w:rFonts w:ascii="Times New Roman" w:hAnsi="Times New Roman" w:cs="Times New Roman"/>
          <w:sz w:val="24"/>
          <w:szCs w:val="24"/>
          <w:shd w:val="clear" w:color="auto" w:fill="FFFFFF"/>
          <w:lang w:val="ru-RU"/>
        </w:rPr>
        <w:t>Назвемо ідеальні об'єкти, отримані першим шляхом, "ідеальними об'єктами першого роду", а другим способом - "ідеальними об'єктами другого роду". Якщо теоретичне природознавство і соціально-гуманітарні теорії мають справу в основному з ідеальними об'єктами першого роду, то чиста (теоретична) математика і логіка - з ідеальними об'єктами другого роду. В цьому відношенні саме математика - парадигмальный зразок теоретичного наукового мислення в точному і строгому сенсі цього слова, демонструє колосальні конструктивні можливості і "незбагненну ефективність" математичного мислення (Тобто Вігнера), і в кінцевому рахунку - величезну прагматичну цінність когнітивної свободи.</w:t>
      </w:r>
    </w:p>
    <w:p w:rsidR="00FC18EC" w:rsidRPr="00AD1D85" w:rsidRDefault="00FC18EC" w:rsidP="00495900">
      <w:pPr>
        <w:pStyle w:val="31"/>
        <w:numPr>
          <w:ilvl w:val="0"/>
          <w:numId w:val="2"/>
        </w:numPr>
        <w:spacing w:line="240" w:lineRule="auto"/>
        <w:jc w:val="both"/>
        <w:rPr>
          <w:rFonts w:ascii="Times New Roman" w:hAnsi="Times New Roman" w:cs="Times New Roman"/>
          <w:b/>
          <w:sz w:val="24"/>
          <w:szCs w:val="24"/>
          <w:lang w:val="ru-RU"/>
        </w:rPr>
      </w:pPr>
      <w:r w:rsidRPr="00AD1D85">
        <w:rPr>
          <w:rFonts w:ascii="Times New Roman" w:hAnsi="Times New Roman" w:cs="Times New Roman"/>
          <w:b/>
          <w:sz w:val="24"/>
          <w:szCs w:val="24"/>
          <w:lang w:val="uk-UA"/>
        </w:rPr>
        <w:t>Ідеалізм як теоретична стратегія. Об’єктивний та суб’єктивний ідеалізм. Ідеалізм як світогляд. (</w:t>
      </w:r>
      <w:r w:rsidRPr="00AD1D85">
        <w:rPr>
          <w:rFonts w:ascii="Times New Roman" w:hAnsi="Times New Roman" w:cs="Times New Roman"/>
          <w:b/>
          <w:sz w:val="24"/>
          <w:szCs w:val="24"/>
          <w:lang w:val="ru-RU"/>
        </w:rPr>
        <w:t>доответить)</w:t>
      </w:r>
    </w:p>
    <w:p w:rsidR="00FC18EC" w:rsidRPr="00AD1D85" w:rsidRDefault="00FC18EC" w:rsidP="00495900">
      <w:pPr>
        <w:pStyle w:val="31"/>
        <w:spacing w:line="240" w:lineRule="auto"/>
        <w:ind w:left="153"/>
        <w:jc w:val="both"/>
        <w:rPr>
          <w:rFonts w:ascii="Times New Roman" w:hAnsi="Times New Roman" w:cs="Times New Roman"/>
          <w:sz w:val="24"/>
          <w:szCs w:val="24"/>
          <w:shd w:val="clear" w:color="auto" w:fill="FFFFFF"/>
          <w:lang w:val="ru-RU"/>
        </w:rPr>
      </w:pPr>
      <w:r w:rsidRPr="00AD1D85">
        <w:rPr>
          <w:rFonts w:ascii="Times New Roman" w:hAnsi="Times New Roman" w:cs="Times New Roman"/>
          <w:bCs/>
          <w:sz w:val="24"/>
          <w:szCs w:val="24"/>
          <w:shd w:val="clear" w:color="auto" w:fill="FFFFFF"/>
          <w:lang w:val="ru-RU"/>
        </w:rPr>
        <w:t>Ідеалізм</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протилежний</w:t>
      </w:r>
      <w:r w:rsidRPr="00AD1D85">
        <w:rPr>
          <w:rFonts w:ascii="Times New Roman" w:hAnsi="Times New Roman" w:cs="Times New Roman"/>
          <w:sz w:val="24"/>
          <w:szCs w:val="24"/>
          <w:shd w:val="clear" w:color="auto" w:fill="FFFFFF"/>
        </w:rPr>
        <w:t> </w:t>
      </w:r>
      <w:hyperlink r:id="rId33" w:tooltip="Матеріалізм" w:history="1">
        <w:r w:rsidRPr="00AD1D85">
          <w:rPr>
            <w:rStyle w:val="aa"/>
            <w:rFonts w:ascii="Times New Roman" w:hAnsi="Times New Roman" w:cs="Times New Roman"/>
            <w:color w:val="auto"/>
            <w:sz w:val="24"/>
            <w:szCs w:val="24"/>
            <w:u w:val="none"/>
            <w:shd w:val="clear" w:color="auto" w:fill="FFFFFF"/>
            <w:lang w:val="ru-RU"/>
          </w:rPr>
          <w:t>матеріалізму</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напрям</w:t>
      </w:r>
      <w:r w:rsidRPr="00AD1D85">
        <w:rPr>
          <w:rFonts w:ascii="Times New Roman" w:hAnsi="Times New Roman" w:cs="Times New Roman"/>
          <w:sz w:val="24"/>
          <w:szCs w:val="24"/>
          <w:shd w:val="clear" w:color="auto" w:fill="FFFFFF"/>
        </w:rPr>
        <w:t> </w:t>
      </w:r>
      <w:hyperlink r:id="rId34" w:tooltip="Філософія" w:history="1">
        <w:r w:rsidRPr="00AD1D85">
          <w:rPr>
            <w:rStyle w:val="aa"/>
            <w:rFonts w:ascii="Times New Roman" w:hAnsi="Times New Roman" w:cs="Times New Roman"/>
            <w:color w:val="auto"/>
            <w:sz w:val="24"/>
            <w:szCs w:val="24"/>
            <w:u w:val="none"/>
            <w:shd w:val="clear" w:color="auto" w:fill="FFFFFF"/>
            <w:lang w:val="ru-RU"/>
          </w:rPr>
          <w:t>філософії</w:t>
        </w:r>
      </w:hyperlink>
      <w:r w:rsidRPr="00AD1D85">
        <w:rPr>
          <w:rFonts w:ascii="Times New Roman" w:hAnsi="Times New Roman" w:cs="Times New Roman"/>
          <w:sz w:val="24"/>
          <w:szCs w:val="24"/>
          <w:shd w:val="clear" w:color="auto" w:fill="FFFFFF"/>
          <w:lang w:val="ru-RU"/>
        </w:rPr>
        <w:t>, вихідним принципом якого є твердження, що в основі речей і явищ</w:t>
      </w:r>
      <w:r w:rsidRPr="00AD1D85">
        <w:rPr>
          <w:rFonts w:ascii="Times New Roman" w:hAnsi="Times New Roman" w:cs="Times New Roman"/>
          <w:sz w:val="24"/>
          <w:szCs w:val="24"/>
          <w:shd w:val="clear" w:color="auto" w:fill="FFFFFF"/>
        </w:rPr>
        <w:t> </w:t>
      </w:r>
      <w:hyperlink r:id="rId35" w:tooltip="Реальність" w:history="1">
        <w:r w:rsidRPr="00AD1D85">
          <w:rPr>
            <w:rStyle w:val="aa"/>
            <w:rFonts w:ascii="Times New Roman" w:hAnsi="Times New Roman" w:cs="Times New Roman"/>
            <w:color w:val="auto"/>
            <w:sz w:val="24"/>
            <w:szCs w:val="24"/>
            <w:u w:val="none"/>
            <w:shd w:val="clear" w:color="auto" w:fill="FFFFFF"/>
            <w:lang w:val="ru-RU"/>
          </w:rPr>
          <w:t>реальності</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лежить не матеріальне, а ідеальне, духовна першооснова: світовий розум,</w:t>
      </w:r>
      <w:r w:rsidRPr="00AD1D85">
        <w:rPr>
          <w:rFonts w:ascii="Times New Roman" w:hAnsi="Times New Roman" w:cs="Times New Roman"/>
          <w:sz w:val="24"/>
          <w:szCs w:val="24"/>
          <w:shd w:val="clear" w:color="auto" w:fill="FFFFFF"/>
        </w:rPr>
        <w:t> </w:t>
      </w:r>
      <w:hyperlink r:id="rId36" w:tooltip="Ідея" w:history="1">
        <w:r w:rsidRPr="00AD1D85">
          <w:rPr>
            <w:rStyle w:val="aa"/>
            <w:rFonts w:ascii="Times New Roman" w:hAnsi="Times New Roman" w:cs="Times New Roman"/>
            <w:color w:val="auto"/>
            <w:sz w:val="24"/>
            <w:szCs w:val="24"/>
            <w:u w:val="none"/>
            <w:shd w:val="clear" w:color="auto" w:fill="FFFFFF"/>
            <w:lang w:val="ru-RU"/>
          </w:rPr>
          <w:t>ідея</w:t>
        </w:r>
      </w:hyperlink>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37" w:tooltip="Відчуття" w:history="1">
        <w:r w:rsidRPr="00AD1D85">
          <w:rPr>
            <w:rStyle w:val="aa"/>
            <w:rFonts w:ascii="Times New Roman" w:hAnsi="Times New Roman" w:cs="Times New Roman"/>
            <w:color w:val="auto"/>
            <w:sz w:val="24"/>
            <w:szCs w:val="24"/>
            <w:u w:val="none"/>
            <w:shd w:val="clear" w:color="auto" w:fill="FFFFFF"/>
            <w:lang w:val="ru-RU"/>
          </w:rPr>
          <w:t>відчуття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тощо. При розв'язанні так званого</w:t>
      </w:r>
      <w:r w:rsidRPr="00AD1D85">
        <w:rPr>
          <w:rFonts w:ascii="Times New Roman" w:hAnsi="Times New Roman" w:cs="Times New Roman"/>
          <w:sz w:val="24"/>
          <w:szCs w:val="24"/>
          <w:shd w:val="clear" w:color="auto" w:fill="FFFFFF"/>
        </w:rPr>
        <w:t> </w:t>
      </w:r>
      <w:hyperlink r:id="rId38" w:tooltip="Основне питання філософії" w:history="1">
        <w:r w:rsidRPr="00AD1D85">
          <w:rPr>
            <w:rStyle w:val="aa"/>
            <w:rFonts w:ascii="Times New Roman" w:hAnsi="Times New Roman" w:cs="Times New Roman"/>
            <w:color w:val="auto"/>
            <w:sz w:val="24"/>
            <w:szCs w:val="24"/>
            <w:u w:val="none"/>
            <w:shd w:val="clear" w:color="auto" w:fill="FFFFFF"/>
            <w:lang w:val="ru-RU"/>
          </w:rPr>
          <w:t>основного питання філософії</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про відношення</w:t>
      </w:r>
      <w:r w:rsidRPr="00AD1D85">
        <w:rPr>
          <w:rFonts w:ascii="Times New Roman" w:hAnsi="Times New Roman" w:cs="Times New Roman"/>
          <w:sz w:val="24"/>
          <w:szCs w:val="24"/>
          <w:shd w:val="clear" w:color="auto" w:fill="FFFFFF"/>
        </w:rPr>
        <w:t> </w:t>
      </w:r>
      <w:hyperlink r:id="rId39" w:tooltip="Мислення" w:history="1">
        <w:r w:rsidRPr="00AD1D85">
          <w:rPr>
            <w:rStyle w:val="aa"/>
            <w:rFonts w:ascii="Times New Roman" w:hAnsi="Times New Roman" w:cs="Times New Roman"/>
            <w:color w:val="auto"/>
            <w:sz w:val="24"/>
            <w:szCs w:val="24"/>
            <w:u w:val="none"/>
            <w:shd w:val="clear" w:color="auto" w:fill="FFFFFF"/>
            <w:lang w:val="ru-RU"/>
          </w:rPr>
          <w:t>мислення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до</w:t>
      </w:r>
      <w:r w:rsidRPr="00AD1D85">
        <w:rPr>
          <w:rFonts w:ascii="Times New Roman" w:hAnsi="Times New Roman" w:cs="Times New Roman"/>
          <w:sz w:val="24"/>
          <w:szCs w:val="24"/>
          <w:shd w:val="clear" w:color="auto" w:fill="FFFFFF"/>
        </w:rPr>
        <w:t> </w:t>
      </w:r>
      <w:hyperlink r:id="rId40" w:tooltip="Буття" w:history="1">
        <w:r w:rsidRPr="00AD1D85">
          <w:rPr>
            <w:rStyle w:val="aa"/>
            <w:rFonts w:ascii="Times New Roman" w:hAnsi="Times New Roman" w:cs="Times New Roman"/>
            <w:color w:val="auto"/>
            <w:sz w:val="24"/>
            <w:szCs w:val="24"/>
            <w:u w:val="none"/>
            <w:shd w:val="clear" w:color="auto" w:fill="FFFFFF"/>
            <w:lang w:val="ru-RU"/>
          </w:rPr>
          <w:t>буття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ідеалізм виходить з визнання первинності</w:t>
      </w:r>
      <w:r w:rsidRPr="00AD1D85">
        <w:rPr>
          <w:rFonts w:ascii="Times New Roman" w:hAnsi="Times New Roman" w:cs="Times New Roman"/>
          <w:sz w:val="24"/>
          <w:szCs w:val="24"/>
          <w:shd w:val="clear" w:color="auto" w:fill="FFFFFF"/>
        </w:rPr>
        <w:t> </w:t>
      </w:r>
      <w:hyperlink r:id="rId41" w:tooltip="Свідомість" w:history="1">
        <w:r w:rsidRPr="00AD1D85">
          <w:rPr>
            <w:rStyle w:val="aa"/>
            <w:rFonts w:ascii="Times New Roman" w:hAnsi="Times New Roman" w:cs="Times New Roman"/>
            <w:color w:val="auto"/>
            <w:sz w:val="24"/>
            <w:szCs w:val="24"/>
            <w:u w:val="none"/>
            <w:shd w:val="clear" w:color="auto" w:fill="FFFFFF"/>
            <w:lang w:val="ru-RU"/>
          </w:rPr>
          <w:t>свідомості</w:t>
        </w:r>
      </w:hyperlink>
      <w:r w:rsidRPr="00AD1D85">
        <w:rPr>
          <w:rFonts w:ascii="Times New Roman" w:hAnsi="Times New Roman" w:cs="Times New Roman"/>
          <w:sz w:val="24"/>
          <w:szCs w:val="24"/>
          <w:shd w:val="clear" w:color="auto" w:fill="FFFFFF"/>
          <w:lang w:val="ru-RU"/>
        </w:rPr>
        <w:t>, духу і вторинності</w:t>
      </w:r>
      <w:r w:rsidRPr="00AD1D85">
        <w:rPr>
          <w:rFonts w:ascii="Times New Roman" w:hAnsi="Times New Roman" w:cs="Times New Roman"/>
          <w:sz w:val="24"/>
          <w:szCs w:val="24"/>
          <w:shd w:val="clear" w:color="auto" w:fill="FFFFFF"/>
        </w:rPr>
        <w:t> </w:t>
      </w:r>
      <w:hyperlink r:id="rId42" w:tooltip="Природа" w:history="1">
        <w:r w:rsidRPr="00AD1D85">
          <w:rPr>
            <w:rStyle w:val="aa"/>
            <w:rFonts w:ascii="Times New Roman" w:hAnsi="Times New Roman" w:cs="Times New Roman"/>
            <w:color w:val="auto"/>
            <w:sz w:val="24"/>
            <w:szCs w:val="24"/>
            <w:u w:val="none"/>
            <w:shd w:val="clear" w:color="auto" w:fill="FFFFFF"/>
            <w:lang w:val="ru-RU"/>
          </w:rPr>
          <w:t>природи</w:t>
        </w:r>
      </w:hyperlink>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43" w:tooltip="Матерія (філософія)" w:history="1">
        <w:r w:rsidRPr="00AD1D85">
          <w:rPr>
            <w:rStyle w:val="aa"/>
            <w:rFonts w:ascii="Times New Roman" w:hAnsi="Times New Roman" w:cs="Times New Roman"/>
            <w:color w:val="auto"/>
            <w:sz w:val="24"/>
            <w:szCs w:val="24"/>
            <w:u w:val="none"/>
            <w:shd w:val="clear" w:color="auto" w:fill="FFFFFF"/>
            <w:lang w:val="ru-RU"/>
          </w:rPr>
          <w:t>матерії</w:t>
        </w:r>
      </w:hyperlink>
      <w:r w:rsidRPr="00AD1D85">
        <w:rPr>
          <w:rFonts w:ascii="Times New Roman" w:hAnsi="Times New Roman" w:cs="Times New Roman"/>
          <w:sz w:val="24"/>
          <w:szCs w:val="24"/>
          <w:shd w:val="clear" w:color="auto" w:fill="FFFFFF"/>
          <w:lang w:val="ru-RU"/>
        </w:rPr>
        <w:t>.</w:t>
      </w:r>
    </w:p>
    <w:p w:rsidR="00FC18EC" w:rsidRPr="00AD1D85" w:rsidRDefault="00FC18EC"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 xml:space="preserve">Критерії істини у філософії раціоналізму. </w:t>
      </w:r>
    </w:p>
    <w:p w:rsidR="00495900" w:rsidRPr="00AD1D85" w:rsidRDefault="00FC18EC" w:rsidP="00495900">
      <w:pPr>
        <w:pStyle w:val="2"/>
        <w:pBdr>
          <w:bottom w:val="single" w:sz="6" w:space="0" w:color="A2A9B1"/>
        </w:pBdr>
        <w:shd w:val="clear" w:color="auto" w:fill="FFFFFF"/>
        <w:spacing w:before="240" w:beforeAutospacing="0" w:after="60" w:afterAutospacing="0"/>
        <w:rPr>
          <w:b w:val="0"/>
          <w:sz w:val="24"/>
          <w:szCs w:val="24"/>
          <w:shd w:val="clear" w:color="auto" w:fill="FFFFFF"/>
          <w:lang w:val="ru-RU"/>
        </w:rPr>
      </w:pPr>
      <w:r w:rsidRPr="00AD1D85">
        <w:rPr>
          <w:b w:val="0"/>
          <w:bCs w:val="0"/>
          <w:sz w:val="24"/>
          <w:szCs w:val="24"/>
          <w:shd w:val="clear" w:color="auto" w:fill="FFFFFF"/>
          <w:lang w:val="ru-RU"/>
        </w:rPr>
        <w:lastRenderedPageBreak/>
        <w:t>Критерій істини</w:t>
      </w:r>
      <w:r w:rsidRPr="00AD1D85">
        <w:rPr>
          <w:b w:val="0"/>
          <w:sz w:val="24"/>
          <w:szCs w:val="24"/>
          <w:shd w:val="clear" w:color="auto" w:fill="FFFFFF"/>
        </w:rPr>
        <w:t> </w:t>
      </w:r>
      <w:r w:rsidRPr="00AD1D85">
        <w:rPr>
          <w:b w:val="0"/>
          <w:sz w:val="24"/>
          <w:szCs w:val="24"/>
          <w:shd w:val="clear" w:color="auto" w:fill="FFFFFF"/>
          <w:lang w:val="ru-RU"/>
        </w:rPr>
        <w:t>— термін</w:t>
      </w:r>
      <w:r w:rsidRPr="00AD1D85">
        <w:rPr>
          <w:b w:val="0"/>
          <w:sz w:val="24"/>
          <w:szCs w:val="24"/>
          <w:shd w:val="clear" w:color="auto" w:fill="FFFFFF"/>
        </w:rPr>
        <w:t> </w:t>
      </w:r>
      <w:hyperlink r:id="rId44" w:tooltip="Епістемологія" w:history="1">
        <w:r w:rsidRPr="00AD1D85">
          <w:rPr>
            <w:rStyle w:val="aa"/>
            <w:b w:val="0"/>
            <w:color w:val="auto"/>
            <w:sz w:val="24"/>
            <w:szCs w:val="24"/>
            <w:u w:val="none"/>
            <w:shd w:val="clear" w:color="auto" w:fill="FFFFFF"/>
            <w:lang w:val="ru-RU"/>
          </w:rPr>
          <w:t>епістемології</w:t>
        </w:r>
      </w:hyperlink>
      <w:r w:rsidRPr="00AD1D85">
        <w:rPr>
          <w:b w:val="0"/>
          <w:sz w:val="24"/>
          <w:szCs w:val="24"/>
          <w:shd w:val="clear" w:color="auto" w:fill="FFFFFF"/>
          <w:lang w:val="ru-RU"/>
        </w:rPr>
        <w:t>, який визначає</w:t>
      </w:r>
      <w:r w:rsidRPr="00AD1D85">
        <w:rPr>
          <w:b w:val="0"/>
          <w:sz w:val="24"/>
          <w:szCs w:val="24"/>
          <w:shd w:val="clear" w:color="auto" w:fill="FFFFFF"/>
        </w:rPr>
        <w:t> </w:t>
      </w:r>
      <w:hyperlink r:id="rId45" w:tooltip="Стандарт" w:history="1">
        <w:r w:rsidRPr="00AD1D85">
          <w:rPr>
            <w:rStyle w:val="aa"/>
            <w:b w:val="0"/>
            <w:color w:val="auto"/>
            <w:sz w:val="24"/>
            <w:szCs w:val="24"/>
            <w:u w:val="none"/>
            <w:shd w:val="clear" w:color="auto" w:fill="FFFFFF"/>
            <w:lang w:val="ru-RU"/>
          </w:rPr>
          <w:t>стандарти</w:t>
        </w:r>
      </w:hyperlink>
      <w:r w:rsidRPr="00AD1D85">
        <w:rPr>
          <w:b w:val="0"/>
          <w:sz w:val="24"/>
          <w:szCs w:val="24"/>
          <w:shd w:val="clear" w:color="auto" w:fill="FFFFFF"/>
          <w:lang w:val="ru-RU"/>
        </w:rPr>
        <w:t>,</w:t>
      </w:r>
      <w:r w:rsidRPr="00AD1D85">
        <w:rPr>
          <w:b w:val="0"/>
          <w:sz w:val="24"/>
          <w:szCs w:val="24"/>
          <w:shd w:val="clear" w:color="auto" w:fill="FFFFFF"/>
        </w:rPr>
        <w:t> </w:t>
      </w:r>
      <w:hyperlink r:id="rId46" w:tooltip="Правило" w:history="1">
        <w:r w:rsidRPr="00AD1D85">
          <w:rPr>
            <w:rStyle w:val="aa"/>
            <w:b w:val="0"/>
            <w:color w:val="auto"/>
            <w:sz w:val="24"/>
            <w:szCs w:val="24"/>
            <w:u w:val="none"/>
            <w:shd w:val="clear" w:color="auto" w:fill="FFFFFF"/>
            <w:lang w:val="ru-RU"/>
          </w:rPr>
          <w:t>правила</w:t>
        </w:r>
      </w:hyperlink>
      <w:r w:rsidRPr="00AD1D85">
        <w:rPr>
          <w:b w:val="0"/>
          <w:sz w:val="24"/>
          <w:szCs w:val="24"/>
          <w:shd w:val="clear" w:color="auto" w:fill="FFFFFF"/>
        </w:rPr>
        <w:t> </w:t>
      </w:r>
      <w:r w:rsidRPr="00AD1D85">
        <w:rPr>
          <w:b w:val="0"/>
          <w:sz w:val="24"/>
          <w:szCs w:val="24"/>
          <w:shd w:val="clear" w:color="auto" w:fill="FFFFFF"/>
          <w:lang w:val="ru-RU"/>
        </w:rPr>
        <w:t>й</w:t>
      </w:r>
      <w:r w:rsidRPr="00AD1D85">
        <w:rPr>
          <w:b w:val="0"/>
          <w:sz w:val="24"/>
          <w:szCs w:val="24"/>
          <w:shd w:val="clear" w:color="auto" w:fill="FFFFFF"/>
        </w:rPr>
        <w:t> </w:t>
      </w:r>
      <w:hyperlink r:id="rId47" w:tooltip="Процедура" w:history="1">
        <w:r w:rsidRPr="00AD1D85">
          <w:rPr>
            <w:rStyle w:val="aa"/>
            <w:b w:val="0"/>
            <w:color w:val="auto"/>
            <w:sz w:val="24"/>
            <w:szCs w:val="24"/>
            <w:u w:val="none"/>
            <w:shd w:val="clear" w:color="auto" w:fill="FFFFFF"/>
            <w:lang w:val="ru-RU"/>
          </w:rPr>
          <w:t>процедури</w:t>
        </w:r>
      </w:hyperlink>
      <w:r w:rsidRPr="00AD1D85">
        <w:rPr>
          <w:b w:val="0"/>
          <w:sz w:val="24"/>
          <w:szCs w:val="24"/>
          <w:shd w:val="clear" w:color="auto" w:fill="FFFFFF"/>
          <w:lang w:val="ru-RU"/>
        </w:rPr>
        <w:t>, за якими можна було б судити про</w:t>
      </w:r>
      <w:r w:rsidRPr="00AD1D85">
        <w:rPr>
          <w:b w:val="0"/>
          <w:sz w:val="24"/>
          <w:szCs w:val="24"/>
          <w:shd w:val="clear" w:color="auto" w:fill="FFFFFF"/>
        </w:rPr>
        <w:t> </w:t>
      </w:r>
      <w:hyperlink r:id="rId48" w:tooltip="Істинність" w:history="1">
        <w:r w:rsidRPr="00AD1D85">
          <w:rPr>
            <w:rStyle w:val="aa"/>
            <w:b w:val="0"/>
            <w:color w:val="auto"/>
            <w:sz w:val="24"/>
            <w:szCs w:val="24"/>
            <w:u w:val="none"/>
            <w:shd w:val="clear" w:color="auto" w:fill="FFFFFF"/>
            <w:lang w:val="ru-RU"/>
          </w:rPr>
          <w:t>істинність</w:t>
        </w:r>
      </w:hyperlink>
      <w:r w:rsidRPr="00AD1D85">
        <w:rPr>
          <w:b w:val="0"/>
          <w:sz w:val="24"/>
          <w:szCs w:val="24"/>
          <w:shd w:val="clear" w:color="auto" w:fill="FFFFFF"/>
        </w:rPr>
        <w:t> </w:t>
      </w:r>
      <w:hyperlink r:id="rId49" w:tooltip="Твердження" w:history="1">
        <w:r w:rsidRPr="00AD1D85">
          <w:rPr>
            <w:rStyle w:val="aa"/>
            <w:b w:val="0"/>
            <w:color w:val="auto"/>
            <w:sz w:val="24"/>
            <w:szCs w:val="24"/>
            <w:u w:val="none"/>
            <w:shd w:val="clear" w:color="auto" w:fill="FFFFFF"/>
            <w:lang w:val="ru-RU"/>
          </w:rPr>
          <w:t>тверджень</w:t>
        </w:r>
      </w:hyperlink>
      <w:r w:rsidRPr="00AD1D85">
        <w:rPr>
          <w:b w:val="0"/>
          <w:sz w:val="24"/>
          <w:szCs w:val="24"/>
          <w:shd w:val="clear" w:color="auto" w:fill="FFFFFF"/>
          <w:lang w:val="ru-RU"/>
        </w:rPr>
        <w:t>. Критерії істини є інструментами</w:t>
      </w:r>
      <w:r w:rsidRPr="00AD1D85">
        <w:rPr>
          <w:b w:val="0"/>
          <w:sz w:val="24"/>
          <w:szCs w:val="24"/>
          <w:shd w:val="clear" w:color="auto" w:fill="FFFFFF"/>
        </w:rPr>
        <w:t> </w:t>
      </w:r>
      <w:hyperlink r:id="rId50" w:tooltip="Верифікація" w:history="1">
        <w:r w:rsidRPr="00AD1D85">
          <w:rPr>
            <w:rStyle w:val="aa"/>
            <w:b w:val="0"/>
            <w:color w:val="auto"/>
            <w:sz w:val="24"/>
            <w:szCs w:val="24"/>
            <w:u w:val="none"/>
            <w:shd w:val="clear" w:color="auto" w:fill="FFFFFF"/>
            <w:lang w:val="ru-RU"/>
          </w:rPr>
          <w:t>верифікації</w:t>
        </w:r>
      </w:hyperlink>
      <w:r w:rsidRPr="00AD1D85">
        <w:rPr>
          <w:b w:val="0"/>
          <w:sz w:val="24"/>
          <w:szCs w:val="24"/>
          <w:shd w:val="clear" w:color="auto" w:fill="FFFFFF"/>
          <w:lang w:val="ru-RU"/>
        </w:rPr>
        <w:t>. Правила</w:t>
      </w:r>
      <w:r w:rsidRPr="00AD1D85">
        <w:rPr>
          <w:b w:val="0"/>
          <w:sz w:val="24"/>
          <w:szCs w:val="24"/>
          <w:shd w:val="clear" w:color="auto" w:fill="FFFFFF"/>
        </w:rPr>
        <w:t> </w:t>
      </w:r>
      <w:hyperlink r:id="rId51" w:tooltip="Логіка" w:history="1">
        <w:r w:rsidRPr="00AD1D85">
          <w:rPr>
            <w:rStyle w:val="aa"/>
            <w:b w:val="0"/>
            <w:color w:val="auto"/>
            <w:sz w:val="24"/>
            <w:szCs w:val="24"/>
            <w:u w:val="none"/>
            <w:shd w:val="clear" w:color="auto" w:fill="FFFFFF"/>
            <w:lang w:val="ru-RU"/>
          </w:rPr>
          <w:t>логіки</w:t>
        </w:r>
      </w:hyperlink>
      <w:r w:rsidRPr="00AD1D85">
        <w:rPr>
          <w:b w:val="0"/>
          <w:sz w:val="24"/>
          <w:szCs w:val="24"/>
          <w:shd w:val="clear" w:color="auto" w:fill="FFFFFF"/>
        </w:rPr>
        <w:t> </w:t>
      </w:r>
      <w:r w:rsidRPr="00AD1D85">
        <w:rPr>
          <w:b w:val="0"/>
          <w:sz w:val="24"/>
          <w:szCs w:val="24"/>
          <w:shd w:val="clear" w:color="auto" w:fill="FFFFFF"/>
          <w:lang w:val="ru-RU"/>
        </w:rPr>
        <w:t>не можуть самі по собі відрізнити істину від</w:t>
      </w:r>
      <w:r w:rsidRPr="00AD1D85">
        <w:rPr>
          <w:b w:val="0"/>
          <w:sz w:val="24"/>
          <w:szCs w:val="24"/>
          <w:shd w:val="clear" w:color="auto" w:fill="FFFFFF"/>
        </w:rPr>
        <w:t> </w:t>
      </w:r>
      <w:hyperlink r:id="rId52" w:tooltip="Неправда" w:history="1">
        <w:r w:rsidRPr="00AD1D85">
          <w:rPr>
            <w:rStyle w:val="aa"/>
            <w:b w:val="0"/>
            <w:color w:val="auto"/>
            <w:sz w:val="24"/>
            <w:szCs w:val="24"/>
            <w:u w:val="none"/>
            <w:shd w:val="clear" w:color="auto" w:fill="FFFFFF"/>
            <w:lang w:val="ru-RU"/>
          </w:rPr>
          <w:t>неправди</w:t>
        </w:r>
      </w:hyperlink>
      <w:r w:rsidRPr="00AD1D85">
        <w:rPr>
          <w:b w:val="0"/>
          <w:sz w:val="24"/>
          <w:szCs w:val="24"/>
          <w:shd w:val="clear" w:color="auto" w:fill="FFFFFF"/>
          <w:lang w:val="ru-RU"/>
        </w:rPr>
        <w:t xml:space="preserve">. </w:t>
      </w:r>
    </w:p>
    <w:p w:rsidR="00FC18EC" w:rsidRPr="00AD1D85" w:rsidRDefault="00FC18EC" w:rsidP="00495900">
      <w:pPr>
        <w:pStyle w:val="2"/>
        <w:pBdr>
          <w:bottom w:val="single" w:sz="6" w:space="0" w:color="A2A9B1"/>
        </w:pBdr>
        <w:shd w:val="clear" w:color="auto" w:fill="FFFFFF"/>
        <w:spacing w:before="240" w:beforeAutospacing="0" w:after="60" w:afterAutospacing="0"/>
        <w:rPr>
          <w:b w:val="0"/>
          <w:bCs w:val="0"/>
          <w:sz w:val="24"/>
          <w:szCs w:val="24"/>
          <w:lang w:val="ru-RU"/>
        </w:rPr>
      </w:pPr>
      <w:r w:rsidRPr="00AD1D85">
        <w:rPr>
          <w:b w:val="0"/>
          <w:bCs w:val="0"/>
          <w:sz w:val="24"/>
          <w:szCs w:val="24"/>
          <w:lang w:val="ru-RU"/>
        </w:rPr>
        <w:t>Критерії</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Авторитет</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Думку досвідченого, кваліфікованого фахівця можна розглядати як своєрідний доказ. Обізнаність із певною областю викликає пошану, й дозволяє назвати свідчення спеціаліста одним із критеріїв істини. Те ж можна сказати про книги й спеціальну літературу. Проте цей критерій не завжди певний</w:t>
      </w:r>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 часто думки фахівців щодо того чи іншого питання можуть розбігатися</w:t>
      </w:r>
      <w:hyperlink r:id="rId53" w:anchor="cite_note-2" w:history="1"/>
      <w:r w:rsidRPr="00AD1D85">
        <w:rPr>
          <w:rFonts w:ascii="Times New Roman" w:eastAsia="Times New Roman" w:hAnsi="Times New Roman" w:cs="Times New Roman"/>
          <w:sz w:val="24"/>
          <w:szCs w:val="24"/>
          <w:lang w:val="ru-RU"/>
        </w:rPr>
        <w:t>.</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Систематичність</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Систематичність (когерентність) означає таке пояснення, яке несуперечливо й послідовно охоплює всі факти. Для того, щоб певне твердження було систематичним, усі факти, що його стосуються, повинні бути класифіковані й упорядковані таким чином, щоб утворити ціле. Теорія, яка дає найефективніше пояснення усім відомим фактам, може вважатися істинною. Системність, як критерій істини, потенційно ефективна саме тому, що охоплює всі елементи. Основне обмеження цього критерію в неспроможності людини отримати з досвіду всі факти. Вся інформація доступна тільки абсолютно досконалому розуму. Вчений повинен приймати за істину найсистемніше пояснення, яке охополює найбільшу множину фактів.</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Заперечувати систематичність як критерій істини складно, оскільки це означало б ратувати за безсистемність, що безумовно нелогічно.</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Загальний консенсус</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Деякі філософські напрямки вважають істинною думку, якої притримуються всі люди</w:t>
      </w:r>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w:t>
      </w:r>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iCs/>
          <w:sz w:val="24"/>
          <w:szCs w:val="24"/>
        </w:rPr>
        <w:t>consensus</w:t>
      </w:r>
      <w:r w:rsidRPr="00AD1D85">
        <w:rPr>
          <w:rFonts w:ascii="Times New Roman" w:eastAsia="Times New Roman" w:hAnsi="Times New Roman" w:cs="Times New Roman"/>
          <w:iCs/>
          <w:sz w:val="24"/>
          <w:szCs w:val="24"/>
          <w:lang w:val="ru-RU"/>
        </w:rPr>
        <w:t xml:space="preserve"> </w:t>
      </w:r>
      <w:r w:rsidRPr="00AD1D85">
        <w:rPr>
          <w:rFonts w:ascii="Times New Roman" w:eastAsia="Times New Roman" w:hAnsi="Times New Roman" w:cs="Times New Roman"/>
          <w:iCs/>
          <w:sz w:val="24"/>
          <w:szCs w:val="24"/>
        </w:rPr>
        <w:t>gentium</w:t>
      </w:r>
      <w:r w:rsidRPr="00AD1D85">
        <w:rPr>
          <w:rFonts w:ascii="Times New Roman" w:eastAsia="Times New Roman" w:hAnsi="Times New Roman" w:cs="Times New Roman"/>
          <w:sz w:val="24"/>
          <w:szCs w:val="24"/>
          <w:lang w:val="ru-RU"/>
        </w:rPr>
        <w:t>. Вважається, якщо всі люди у світі вірять у щось, то це неодмінно є правдою. Цей критерій має цінність, якщо мова йде про базові істини, такі як закони логіки та математики. В тому випадку, коли це тільки згода, як, наприклад, при одноголосному вирішенні питання, цінність такого критерію спірна. Колись усі люди вважали, що Земля пласка, й Сонце обертається навколо неї.</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Несуперечливість (проста)</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При простій несуперечливості окремі твердження не суперечать одне одному, але не обов'язково пов'язані між собою. Недоліком такого критерію є те, що окремі факти розглядаються ізольовано, без узгодження. Однак вимога несуперечливості є необхідною умовою будь-якого доказу істини в зв'язку із</w:t>
      </w:r>
      <w:r w:rsidRPr="00AD1D85">
        <w:rPr>
          <w:rFonts w:ascii="Times New Roman" w:eastAsia="Times New Roman" w:hAnsi="Times New Roman" w:cs="Times New Roman"/>
          <w:sz w:val="24"/>
          <w:szCs w:val="24"/>
        </w:rPr>
        <w:t> </w:t>
      </w:r>
      <w:hyperlink r:id="rId54" w:tooltip="Закон суперечності" w:history="1">
        <w:r w:rsidRPr="00AD1D85">
          <w:rPr>
            <w:rFonts w:ascii="Times New Roman" w:eastAsia="Times New Roman" w:hAnsi="Times New Roman" w:cs="Times New Roman"/>
            <w:sz w:val="24"/>
            <w:szCs w:val="24"/>
            <w:lang w:val="ru-RU"/>
          </w:rPr>
          <w:t>законом суперечності</w:t>
        </w:r>
      </w:hyperlink>
      <w:r w:rsidRPr="00AD1D85">
        <w:rPr>
          <w:rFonts w:ascii="Times New Roman" w:eastAsia="Times New Roman" w:hAnsi="Times New Roman" w:cs="Times New Roman"/>
          <w:sz w:val="24"/>
          <w:szCs w:val="24"/>
          <w:lang w:val="ru-RU"/>
        </w:rPr>
        <w:t>. Цінність доказу значною мірою зумовлена здатністю об'єднати окремі факти в зв'язане ціле.</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Несуперечливість (строга)</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При строгій несуперечливості істинні твердження пов'язані таким чином, що одне з них є наслідком іншого. Прикладами таких несуперечливих теорій є</w:t>
      </w:r>
      <w:r w:rsidRPr="00AD1D85">
        <w:rPr>
          <w:rFonts w:ascii="Times New Roman" w:eastAsia="Times New Roman" w:hAnsi="Times New Roman" w:cs="Times New Roman"/>
          <w:sz w:val="24"/>
          <w:szCs w:val="24"/>
        </w:rPr>
        <w:t> </w:t>
      </w:r>
      <w:hyperlink r:id="rId55" w:tooltip="Математична логіка" w:history="1">
        <w:r w:rsidRPr="00AD1D85">
          <w:rPr>
            <w:rFonts w:ascii="Times New Roman" w:eastAsia="Times New Roman" w:hAnsi="Times New Roman" w:cs="Times New Roman"/>
            <w:sz w:val="24"/>
            <w:szCs w:val="24"/>
            <w:lang w:val="ru-RU"/>
          </w:rPr>
          <w:t>математична логіка</w:t>
        </w:r>
      </w:hyperlink>
      <w:r w:rsidRPr="00AD1D85">
        <w:rPr>
          <w:rFonts w:ascii="Times New Roman" w:eastAsia="Times New Roman" w:hAnsi="Times New Roman" w:cs="Times New Roman"/>
          <w:sz w:val="24"/>
          <w:szCs w:val="24"/>
          <w:lang w:val="ru-RU"/>
        </w:rPr>
        <w:t>. Обмеження ланцюжків пов'язаних тверджень в тому, що вони опираються на певні</w:t>
      </w:r>
      <w:r w:rsidRPr="00AD1D85">
        <w:rPr>
          <w:rFonts w:ascii="Times New Roman" w:eastAsia="Times New Roman" w:hAnsi="Times New Roman" w:cs="Times New Roman"/>
          <w:sz w:val="24"/>
          <w:szCs w:val="24"/>
        </w:rPr>
        <w:t> </w:t>
      </w:r>
      <w:hyperlink r:id="rId56" w:tooltip="Аксіома" w:history="1">
        <w:r w:rsidRPr="00AD1D85">
          <w:rPr>
            <w:rFonts w:ascii="Times New Roman" w:eastAsia="Times New Roman" w:hAnsi="Times New Roman" w:cs="Times New Roman"/>
            <w:sz w:val="24"/>
            <w:szCs w:val="24"/>
            <w:lang w:val="ru-RU"/>
          </w:rPr>
          <w:t>аксіоматичні</w:t>
        </w:r>
      </w:hyperlink>
      <w:r w:rsidRPr="00AD1D85">
        <w:rPr>
          <w:rFonts w:ascii="Times New Roman" w:eastAsia="Times New Roman" w:hAnsi="Times New Roman" w:cs="Times New Roman"/>
          <w:sz w:val="24"/>
          <w:szCs w:val="24"/>
        </w:rPr>
        <w:t> </w:t>
      </w:r>
      <w:hyperlink r:id="rId57" w:tooltip="Апріорі" w:history="1">
        <w:r w:rsidRPr="00AD1D85">
          <w:rPr>
            <w:rFonts w:ascii="Times New Roman" w:eastAsia="Times New Roman" w:hAnsi="Times New Roman" w:cs="Times New Roman"/>
            <w:sz w:val="24"/>
            <w:szCs w:val="24"/>
            <w:lang w:val="ru-RU"/>
          </w:rPr>
          <w:t>апріорні</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 xml:space="preserve">положення. Істинність апріорних положень вимагає іншого критерію. Крім того, строга низка розмірковувань може призвести до суперчливого результату, або результату, який не охоплює всіх фактів. Філософська система може бути </w:t>
      </w:r>
      <w:r w:rsidRPr="00AD1D85">
        <w:rPr>
          <w:rFonts w:ascii="Times New Roman" w:eastAsia="Times New Roman" w:hAnsi="Times New Roman" w:cs="Times New Roman"/>
          <w:sz w:val="24"/>
          <w:szCs w:val="24"/>
          <w:lang w:val="ru-RU"/>
        </w:rPr>
        <w:lastRenderedPageBreak/>
        <w:t>дуже строгою щодо тих фактів, які вона розглядає, але для визначення її істинності небхідно взяти до уваги всі можливі факти, незалежно від того, як їх розглядає будь-яка система.</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Відповідність</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Проста вимога того, щоб твердження відповідало своєму об'єктові, розцінюється багатьма філософами, як найправильніший критерій істини. Наприклад, твердження, що</w:t>
      </w:r>
      <w:r w:rsidRPr="00AD1D85">
        <w:rPr>
          <w:rFonts w:ascii="Times New Roman" w:eastAsia="Times New Roman" w:hAnsi="Times New Roman" w:cs="Times New Roman"/>
          <w:sz w:val="24"/>
          <w:szCs w:val="24"/>
        </w:rPr>
        <w:t> </w:t>
      </w:r>
      <w:hyperlink r:id="rId58" w:tooltip="Мадрид" w:history="1">
        <w:r w:rsidRPr="00AD1D85">
          <w:rPr>
            <w:rFonts w:ascii="Times New Roman" w:eastAsia="Times New Roman" w:hAnsi="Times New Roman" w:cs="Times New Roman"/>
            <w:sz w:val="24"/>
            <w:szCs w:val="24"/>
            <w:lang w:val="ru-RU"/>
          </w:rPr>
          <w:t>Мадрид</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столиця</w:t>
      </w:r>
      <w:r w:rsidRPr="00AD1D85">
        <w:rPr>
          <w:rFonts w:ascii="Times New Roman" w:eastAsia="Times New Roman" w:hAnsi="Times New Roman" w:cs="Times New Roman"/>
          <w:sz w:val="24"/>
          <w:szCs w:val="24"/>
        </w:rPr>
        <w:t> </w:t>
      </w:r>
      <w:hyperlink r:id="rId59" w:tooltip="Іспанія" w:history="1">
        <w:r w:rsidRPr="00AD1D85">
          <w:rPr>
            <w:rFonts w:ascii="Times New Roman" w:eastAsia="Times New Roman" w:hAnsi="Times New Roman" w:cs="Times New Roman"/>
            <w:sz w:val="24"/>
            <w:szCs w:val="24"/>
            <w:lang w:val="ru-RU"/>
          </w:rPr>
          <w:t>Іспанії</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істинне тому, що Мадрид насправді є столицею Іспанії. Ідея, яка відповідає своєму об'єктові, справді істинна, але проблема в тому, що визначення того, що така відповідність досконала, вимагає застосування додаткових критеріїв істини. Це вказує на те, що відповідність є правильним</w:t>
      </w:r>
      <w:r w:rsidRPr="00AD1D85">
        <w:rPr>
          <w:rFonts w:ascii="Times New Roman" w:eastAsia="Times New Roman" w:hAnsi="Times New Roman" w:cs="Times New Roman"/>
          <w:sz w:val="24"/>
          <w:szCs w:val="24"/>
        </w:rPr>
        <w:t> </w:t>
      </w:r>
      <w:hyperlink r:id="rId60" w:tooltip="Означення" w:history="1">
        <w:r w:rsidRPr="00AD1D85">
          <w:rPr>
            <w:rFonts w:ascii="Times New Roman" w:eastAsia="Times New Roman" w:hAnsi="Times New Roman" w:cs="Times New Roman"/>
            <w:iCs/>
            <w:sz w:val="24"/>
            <w:szCs w:val="24"/>
            <w:lang w:val="ru-RU"/>
          </w:rPr>
          <w:t>означенням</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істини, але сама по собі не є хорошим критерієм істини. Для встановлення ступеню відповідності між твердженням та об'єктивною реальністю, необхідні інші критерії, що виходять за межі означення</w:t>
      </w:r>
      <w:hyperlink r:id="rId61" w:anchor="cite_note-3" w:history="1">
        <w:r w:rsidRPr="00AD1D85">
          <w:rPr>
            <w:rFonts w:ascii="Times New Roman" w:eastAsia="Times New Roman" w:hAnsi="Times New Roman" w:cs="Times New Roman"/>
            <w:sz w:val="24"/>
            <w:szCs w:val="24"/>
            <w:vertAlign w:val="superscript"/>
            <w:lang w:val="ru-RU"/>
          </w:rPr>
          <w:t>[3]</w:t>
        </w:r>
      </w:hyperlink>
      <w:r w:rsidRPr="00AD1D85">
        <w:rPr>
          <w:rFonts w:ascii="Times New Roman" w:eastAsia="Times New Roman" w:hAnsi="Times New Roman" w:cs="Times New Roman"/>
          <w:sz w:val="24"/>
          <w:szCs w:val="24"/>
          <w:lang w:val="ru-RU"/>
        </w:rPr>
        <w:t>.</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Звичай</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lang w:val="ru-RU"/>
        </w:rPr>
      </w:pPr>
      <w:r w:rsidRPr="00AD1D85">
        <w:rPr>
          <w:rFonts w:ascii="Times New Roman" w:eastAsia="Times New Roman" w:hAnsi="Times New Roman" w:cs="Times New Roman"/>
          <w:sz w:val="24"/>
          <w:szCs w:val="24"/>
          <w:lang w:val="ru-RU"/>
        </w:rPr>
        <w:t>Багато людей свідомо, або несвідомо, аналізують істинність чи хибність, виходячи зі</w:t>
      </w:r>
      <w:r w:rsidRPr="00AD1D85">
        <w:rPr>
          <w:rFonts w:ascii="Times New Roman" w:eastAsia="Times New Roman" w:hAnsi="Times New Roman" w:cs="Times New Roman"/>
          <w:sz w:val="24"/>
          <w:szCs w:val="24"/>
        </w:rPr>
        <w:t> </w:t>
      </w:r>
      <w:hyperlink r:id="rId62" w:tooltip="Звичай" w:history="1">
        <w:r w:rsidRPr="00AD1D85">
          <w:rPr>
            <w:rFonts w:ascii="Times New Roman" w:eastAsia="Times New Roman" w:hAnsi="Times New Roman" w:cs="Times New Roman"/>
            <w:sz w:val="24"/>
            <w:szCs w:val="24"/>
            <w:lang w:val="ru-RU"/>
          </w:rPr>
          <w:t>звичаїв</w:t>
        </w:r>
      </w:hyperlink>
      <w:r w:rsidRPr="00AD1D85">
        <w:rPr>
          <w:rFonts w:ascii="Times New Roman" w:eastAsia="Times New Roman" w:hAnsi="Times New Roman" w:cs="Times New Roman"/>
          <w:sz w:val="24"/>
          <w:szCs w:val="24"/>
          <w:lang w:val="ru-RU"/>
        </w:rPr>
        <w:t>. Вважається, що освячене звичаєм допоможе запобігти помилці. Особливо це стосується питань</w:t>
      </w:r>
      <w:r w:rsidRPr="00AD1D85">
        <w:rPr>
          <w:rFonts w:ascii="Times New Roman" w:eastAsia="Times New Roman" w:hAnsi="Times New Roman" w:cs="Times New Roman"/>
          <w:sz w:val="24"/>
          <w:szCs w:val="24"/>
        </w:rPr>
        <w:t> </w:t>
      </w:r>
      <w:hyperlink r:id="rId63" w:tooltip="Мораль" w:history="1">
        <w:r w:rsidRPr="00AD1D85">
          <w:rPr>
            <w:rFonts w:ascii="Times New Roman" w:eastAsia="Times New Roman" w:hAnsi="Times New Roman" w:cs="Times New Roman"/>
            <w:sz w:val="24"/>
            <w:szCs w:val="24"/>
            <w:lang w:val="ru-RU"/>
          </w:rPr>
          <w:t>моралі</w:t>
        </w:r>
      </w:hyperlink>
      <w:r w:rsidRPr="00AD1D85">
        <w:rPr>
          <w:rFonts w:ascii="Times New Roman" w:eastAsia="Times New Roman" w:hAnsi="Times New Roman" w:cs="Times New Roman"/>
          <w:sz w:val="24"/>
          <w:szCs w:val="24"/>
          <w:lang w:val="ru-RU"/>
        </w:rPr>
        <w:t>. Як говориться в прислів'ї:</w:t>
      </w:r>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iCs/>
          <w:sz w:val="24"/>
          <w:szCs w:val="24"/>
          <w:lang w:val="ru-RU"/>
        </w:rPr>
        <w:t>в чужий монастир із своїм статутом не ходять</w:t>
      </w:r>
      <w:r w:rsidRPr="00AD1D85">
        <w:rPr>
          <w:rFonts w:ascii="Times New Roman" w:eastAsia="Times New Roman" w:hAnsi="Times New Roman" w:cs="Times New Roman"/>
          <w:sz w:val="24"/>
          <w:szCs w:val="24"/>
          <w:lang w:val="ru-RU"/>
        </w:rPr>
        <w:t>. Люди притримуються звичаїв, використовують в розмовах місцеві говірки, одягаються так як інші тощо. Звичай не вважається серйозним чи строго правильним критерієм істини. Звичні забобони часто не відповідають дійсності.</w:t>
      </w:r>
      <w:hyperlink r:id="rId64" w:anchor="cite_note-sahakian1993p4-4" w:history="1">
        <w:r w:rsidRPr="00AD1D85">
          <w:rPr>
            <w:rFonts w:ascii="Times New Roman" w:eastAsia="Times New Roman" w:hAnsi="Times New Roman" w:cs="Times New Roman"/>
            <w:sz w:val="24"/>
            <w:szCs w:val="24"/>
            <w:vertAlign w:val="superscript"/>
            <w:lang w:val="ru-RU"/>
          </w:rPr>
          <w:t>[4]</w:t>
        </w:r>
      </w:hyperlink>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Емоції</w:t>
      </w:r>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rPr>
      </w:pPr>
      <w:r w:rsidRPr="00AD1D85">
        <w:rPr>
          <w:rFonts w:ascii="Times New Roman" w:eastAsia="Times New Roman" w:hAnsi="Times New Roman" w:cs="Times New Roman"/>
          <w:sz w:val="24"/>
          <w:szCs w:val="24"/>
          <w:lang w:val="ru-RU"/>
        </w:rPr>
        <w:t>Люди часто довзволяють</w:t>
      </w:r>
      <w:r w:rsidRPr="00AD1D85">
        <w:rPr>
          <w:rFonts w:ascii="Times New Roman" w:eastAsia="Times New Roman" w:hAnsi="Times New Roman" w:cs="Times New Roman"/>
          <w:sz w:val="24"/>
          <w:szCs w:val="24"/>
        </w:rPr>
        <w:t> </w:t>
      </w:r>
      <w:hyperlink r:id="rId65" w:tooltip="Почуття" w:history="1">
        <w:r w:rsidRPr="00AD1D85">
          <w:rPr>
            <w:rFonts w:ascii="Times New Roman" w:eastAsia="Times New Roman" w:hAnsi="Times New Roman" w:cs="Times New Roman"/>
            <w:sz w:val="24"/>
            <w:szCs w:val="24"/>
            <w:lang w:val="ru-RU"/>
          </w:rPr>
          <w:t>почуттям</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впливати свої</w:t>
      </w:r>
      <w:r w:rsidRPr="00AD1D85">
        <w:rPr>
          <w:rFonts w:ascii="Times New Roman" w:eastAsia="Times New Roman" w:hAnsi="Times New Roman" w:cs="Times New Roman"/>
          <w:sz w:val="24"/>
          <w:szCs w:val="24"/>
        </w:rPr>
        <w:t> </w:t>
      </w:r>
      <w:hyperlink r:id="rId66" w:tooltip="Судження" w:history="1">
        <w:r w:rsidRPr="00AD1D85">
          <w:rPr>
            <w:rFonts w:ascii="Times New Roman" w:eastAsia="Times New Roman" w:hAnsi="Times New Roman" w:cs="Times New Roman"/>
            <w:sz w:val="24"/>
            <w:szCs w:val="24"/>
            <w:lang w:val="ru-RU"/>
          </w:rPr>
          <w:t>судження</w:t>
        </w:r>
      </w:hyperlink>
      <w:r w:rsidRPr="00AD1D85">
        <w:rPr>
          <w:rFonts w:ascii="Times New Roman" w:eastAsia="Times New Roman" w:hAnsi="Times New Roman" w:cs="Times New Roman"/>
          <w:sz w:val="24"/>
          <w:szCs w:val="24"/>
          <w:lang w:val="ru-RU"/>
        </w:rPr>
        <w:t>, іноді навіть всупереч свідченням на користь протилежного, а іноді навіть не намагаючись зібрати факти. В таких випадках вони дозволяють</w:t>
      </w:r>
      <w:r w:rsidRPr="00AD1D85">
        <w:rPr>
          <w:rFonts w:ascii="Times New Roman" w:eastAsia="Times New Roman" w:hAnsi="Times New Roman" w:cs="Times New Roman"/>
          <w:sz w:val="24"/>
          <w:szCs w:val="24"/>
        </w:rPr>
        <w:t> </w:t>
      </w:r>
      <w:hyperlink r:id="rId67" w:tooltip="Емоції" w:history="1">
        <w:r w:rsidRPr="00AD1D85">
          <w:rPr>
            <w:rFonts w:ascii="Times New Roman" w:eastAsia="Times New Roman" w:hAnsi="Times New Roman" w:cs="Times New Roman"/>
            <w:sz w:val="24"/>
            <w:szCs w:val="24"/>
            <w:lang w:val="ru-RU"/>
          </w:rPr>
          <w:t>емоціям</w:t>
        </w:r>
      </w:hyperlink>
      <w:r w:rsidRPr="00AD1D85">
        <w:rPr>
          <w:rFonts w:ascii="Times New Roman" w:eastAsia="Times New Roman" w:hAnsi="Times New Roman" w:cs="Times New Roman"/>
          <w:sz w:val="24"/>
          <w:szCs w:val="24"/>
        </w:rPr>
        <w:t> </w:t>
      </w:r>
      <w:r w:rsidRPr="00AD1D85">
        <w:rPr>
          <w:rFonts w:ascii="Times New Roman" w:eastAsia="Times New Roman" w:hAnsi="Times New Roman" w:cs="Times New Roman"/>
          <w:sz w:val="24"/>
          <w:szCs w:val="24"/>
          <w:lang w:val="ru-RU"/>
        </w:rPr>
        <w:t>виступати критерієм істини. Більшість визнає, що емоції й почуття не можуть адекватно виконувати таку фукнцію. Досвідчений бізнесмен, приймаючи рішення про капіталовкладення. відкине свої симпатії чи антипатії. Аналогічно вчинить і науковець, відкидаючи суб'єктивні судження при оцінці знань.</w:t>
      </w:r>
      <w:hyperlink r:id="rId68" w:anchor="cite_note-5" w:history="1">
        <w:r w:rsidRPr="00AD1D85">
          <w:rPr>
            <w:rFonts w:ascii="Times New Roman" w:eastAsia="Times New Roman" w:hAnsi="Times New Roman" w:cs="Times New Roman"/>
            <w:sz w:val="24"/>
            <w:szCs w:val="24"/>
            <w:vertAlign w:val="superscript"/>
          </w:rPr>
          <w:t>[5]</w:t>
        </w:r>
      </w:hyperlink>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rPr>
      </w:pPr>
      <w:r w:rsidRPr="00AD1D85">
        <w:rPr>
          <w:rFonts w:ascii="Times New Roman" w:eastAsia="Times New Roman" w:hAnsi="Times New Roman" w:cs="Times New Roman"/>
          <w:bCs/>
          <w:sz w:val="24"/>
          <w:szCs w:val="24"/>
        </w:rPr>
        <w:t>Інтуїція</w:t>
      </w:r>
    </w:p>
    <w:p w:rsidR="00FC18EC" w:rsidRPr="00AD1D85" w:rsidRDefault="00E57D95" w:rsidP="00495900">
      <w:pPr>
        <w:shd w:val="clear" w:color="auto" w:fill="FFFFFF"/>
        <w:spacing w:before="120" w:after="120" w:line="240" w:lineRule="auto"/>
        <w:rPr>
          <w:rFonts w:ascii="Times New Roman" w:eastAsia="Times New Roman" w:hAnsi="Times New Roman" w:cs="Times New Roman"/>
          <w:sz w:val="24"/>
          <w:szCs w:val="24"/>
          <w:lang w:val="ru-RU"/>
        </w:rPr>
      </w:pPr>
      <w:hyperlink r:id="rId69" w:tooltip="Інтуїція" w:history="1">
        <w:r w:rsidR="00FC18EC" w:rsidRPr="00AD1D85">
          <w:rPr>
            <w:rFonts w:ascii="Times New Roman" w:eastAsia="Times New Roman" w:hAnsi="Times New Roman" w:cs="Times New Roman"/>
            <w:sz w:val="24"/>
            <w:szCs w:val="24"/>
          </w:rPr>
          <w:t>Інтуїція</w:t>
        </w:r>
      </w:hyperlink>
      <w:r w:rsidR="00FC18EC" w:rsidRPr="00AD1D85">
        <w:rPr>
          <w:rFonts w:ascii="Times New Roman" w:eastAsia="Times New Roman" w:hAnsi="Times New Roman" w:cs="Times New Roman"/>
          <w:sz w:val="24"/>
          <w:szCs w:val="24"/>
        </w:rPr>
        <w:t xml:space="preserve"> дає людині щось, що приймається за істину, хоча джерело інформації чи знання невідоме. Це судження без раціонального вивчення фактів. Люди часто мають інтуїтивні ідеї, істинність яких згодом підтверджується. </w:t>
      </w:r>
      <w:r w:rsidR="00FC18EC" w:rsidRPr="00AD1D85">
        <w:rPr>
          <w:rFonts w:ascii="Times New Roman" w:eastAsia="Times New Roman" w:hAnsi="Times New Roman" w:cs="Times New Roman"/>
          <w:sz w:val="24"/>
          <w:szCs w:val="24"/>
          <w:lang w:val="ru-RU"/>
        </w:rPr>
        <w:t>До науковців теж часто іноді приходять правильні теорії та припущення тоді, коли вони роблять щось зовсім стороннє. Але інтуїція в найкращому разі може тільки постачати правильні думки, не будучи критерієм їхньої правильності. Для підтвердження справедливості інтуїтивних здогадок необхідно застосовувати інші критерії.</w:t>
      </w:r>
    </w:p>
    <w:p w:rsidR="00FC18EC" w:rsidRPr="00AD1D85" w:rsidRDefault="00FC18EC" w:rsidP="00495900">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AD1D85">
        <w:rPr>
          <w:rFonts w:ascii="Times New Roman" w:eastAsia="Times New Roman" w:hAnsi="Times New Roman" w:cs="Times New Roman"/>
          <w:bCs/>
          <w:sz w:val="24"/>
          <w:szCs w:val="24"/>
          <w:lang w:val="ru-RU"/>
        </w:rPr>
        <w:t>Практика</w:t>
      </w:r>
    </w:p>
    <w:p w:rsidR="00FC18EC" w:rsidRPr="00AD1D85" w:rsidRDefault="00E57D95" w:rsidP="00495900">
      <w:pPr>
        <w:shd w:val="clear" w:color="auto" w:fill="FFFFFF"/>
        <w:spacing w:before="120" w:after="120" w:line="240" w:lineRule="auto"/>
        <w:rPr>
          <w:rFonts w:ascii="Times New Roman" w:eastAsia="Times New Roman" w:hAnsi="Times New Roman" w:cs="Times New Roman"/>
          <w:sz w:val="24"/>
          <w:szCs w:val="24"/>
        </w:rPr>
      </w:pPr>
      <w:hyperlink r:id="rId70" w:tooltip="Прагматизм" w:history="1">
        <w:r w:rsidR="00FC18EC" w:rsidRPr="00AD1D85">
          <w:rPr>
            <w:rFonts w:ascii="Times New Roman" w:eastAsia="Times New Roman" w:hAnsi="Times New Roman" w:cs="Times New Roman"/>
            <w:sz w:val="24"/>
            <w:szCs w:val="24"/>
            <w:lang w:val="ru-RU"/>
          </w:rPr>
          <w:t>Прагматизм</w:t>
        </w:r>
      </w:hyperlink>
      <w:r w:rsidR="00FC18EC" w:rsidRPr="00AD1D85">
        <w:rPr>
          <w:rFonts w:ascii="Times New Roman" w:eastAsia="Times New Roman" w:hAnsi="Times New Roman" w:cs="Times New Roman"/>
          <w:sz w:val="24"/>
          <w:szCs w:val="24"/>
        </w:rPr>
        <w:t> </w:t>
      </w:r>
      <w:r w:rsidR="00FC18EC" w:rsidRPr="00AD1D85">
        <w:rPr>
          <w:rFonts w:ascii="Times New Roman" w:eastAsia="Times New Roman" w:hAnsi="Times New Roman" w:cs="Times New Roman"/>
          <w:sz w:val="24"/>
          <w:szCs w:val="24"/>
          <w:lang w:val="ru-RU"/>
        </w:rPr>
        <w:t>стверджує, що ідея істинна, якщо вона працює. Як наслідок, для визначення істинності, необхідно провести аналіз результатів. Сенс та правильність ідеї визначається при її застосуванні. Наприклад, ефективність дії</w:t>
      </w:r>
      <w:r w:rsidR="00FC18EC" w:rsidRPr="00AD1D85">
        <w:rPr>
          <w:rFonts w:ascii="Times New Roman" w:eastAsia="Times New Roman" w:hAnsi="Times New Roman" w:cs="Times New Roman"/>
          <w:sz w:val="24"/>
          <w:szCs w:val="24"/>
        </w:rPr>
        <w:t> </w:t>
      </w:r>
      <w:hyperlink r:id="rId71" w:tooltip="Пеніцилін" w:history="1">
        <w:r w:rsidR="00FC18EC" w:rsidRPr="00AD1D85">
          <w:rPr>
            <w:rFonts w:ascii="Times New Roman" w:eastAsia="Times New Roman" w:hAnsi="Times New Roman" w:cs="Times New Roman"/>
            <w:sz w:val="24"/>
            <w:szCs w:val="24"/>
            <w:lang w:val="ru-RU"/>
          </w:rPr>
          <w:t>пеніциліну</w:t>
        </w:r>
      </w:hyperlink>
      <w:r w:rsidR="00FC18EC" w:rsidRPr="00AD1D85">
        <w:rPr>
          <w:rFonts w:ascii="Times New Roman" w:eastAsia="Times New Roman" w:hAnsi="Times New Roman" w:cs="Times New Roman"/>
          <w:sz w:val="24"/>
          <w:szCs w:val="24"/>
        </w:rPr>
        <w:t> </w:t>
      </w:r>
      <w:r w:rsidR="00FC18EC" w:rsidRPr="00AD1D85">
        <w:rPr>
          <w:rFonts w:ascii="Times New Roman" w:eastAsia="Times New Roman" w:hAnsi="Times New Roman" w:cs="Times New Roman"/>
          <w:sz w:val="24"/>
          <w:szCs w:val="24"/>
          <w:lang w:val="ru-RU"/>
        </w:rPr>
        <w:t>можна визначити, ввівши його</w:t>
      </w:r>
      <w:r w:rsidR="00FC18EC" w:rsidRPr="00AD1D85">
        <w:rPr>
          <w:rFonts w:ascii="Times New Roman" w:eastAsia="Times New Roman" w:hAnsi="Times New Roman" w:cs="Times New Roman"/>
          <w:sz w:val="24"/>
          <w:szCs w:val="24"/>
        </w:rPr>
        <w:t> </w:t>
      </w:r>
      <w:hyperlink r:id="rId72" w:tooltip="Пацієнт" w:history="1">
        <w:r w:rsidR="00FC18EC" w:rsidRPr="00AD1D85">
          <w:rPr>
            <w:rFonts w:ascii="Times New Roman" w:eastAsia="Times New Roman" w:hAnsi="Times New Roman" w:cs="Times New Roman"/>
            <w:sz w:val="24"/>
            <w:szCs w:val="24"/>
            <w:lang w:val="ru-RU"/>
          </w:rPr>
          <w:t>пацієнту</w:t>
        </w:r>
      </w:hyperlink>
      <w:r w:rsidR="00FC18EC" w:rsidRPr="00AD1D85">
        <w:rPr>
          <w:rFonts w:ascii="Times New Roman" w:eastAsia="Times New Roman" w:hAnsi="Times New Roman" w:cs="Times New Roman"/>
          <w:sz w:val="24"/>
          <w:szCs w:val="24"/>
          <w:lang w:val="ru-RU"/>
        </w:rPr>
        <w:t>. Хоча практика вважається цінним критерієм, використовувати її потрібно з обережністю з огляду на можливі випадкові підтвердження хибних ідей. Якщо лікар приписав пацієнту певні</w:t>
      </w:r>
      <w:r w:rsidR="00FC18EC" w:rsidRPr="00AD1D85">
        <w:rPr>
          <w:rFonts w:ascii="Times New Roman" w:eastAsia="Times New Roman" w:hAnsi="Times New Roman" w:cs="Times New Roman"/>
          <w:sz w:val="24"/>
          <w:szCs w:val="24"/>
        </w:rPr>
        <w:t> </w:t>
      </w:r>
      <w:hyperlink r:id="rId73" w:tooltip="Ліки" w:history="1">
        <w:r w:rsidR="00FC18EC" w:rsidRPr="00AD1D85">
          <w:rPr>
            <w:rFonts w:ascii="Times New Roman" w:eastAsia="Times New Roman" w:hAnsi="Times New Roman" w:cs="Times New Roman"/>
            <w:sz w:val="24"/>
            <w:szCs w:val="24"/>
            <w:lang w:val="ru-RU"/>
          </w:rPr>
          <w:t>ліки</w:t>
        </w:r>
      </w:hyperlink>
      <w:r w:rsidR="00FC18EC" w:rsidRPr="00AD1D85">
        <w:rPr>
          <w:rFonts w:ascii="Times New Roman" w:eastAsia="Times New Roman" w:hAnsi="Times New Roman" w:cs="Times New Roman"/>
          <w:sz w:val="24"/>
          <w:szCs w:val="24"/>
          <w:lang w:val="ru-RU"/>
        </w:rPr>
        <w:t>, й пацієнт одужав, висновок про ефективність ліків надто поспішний, бо</w:t>
      </w:r>
      <w:r w:rsidR="00FC18EC" w:rsidRPr="00AD1D85">
        <w:rPr>
          <w:rFonts w:ascii="Times New Roman" w:eastAsia="Times New Roman" w:hAnsi="Times New Roman" w:cs="Times New Roman"/>
          <w:sz w:val="24"/>
          <w:szCs w:val="24"/>
        </w:rPr>
        <w:t> </w:t>
      </w:r>
      <w:hyperlink r:id="rId74" w:tooltip="Плацебо" w:history="1">
        <w:r w:rsidR="00FC18EC" w:rsidRPr="00AD1D85">
          <w:rPr>
            <w:rFonts w:ascii="Times New Roman" w:eastAsia="Times New Roman" w:hAnsi="Times New Roman" w:cs="Times New Roman"/>
            <w:sz w:val="24"/>
            <w:szCs w:val="24"/>
            <w:lang w:val="ru-RU"/>
          </w:rPr>
          <w:t>плацебо</w:t>
        </w:r>
      </w:hyperlink>
      <w:r w:rsidR="00FC18EC" w:rsidRPr="00AD1D85">
        <w:rPr>
          <w:rFonts w:ascii="Times New Roman" w:eastAsia="Times New Roman" w:hAnsi="Times New Roman" w:cs="Times New Roman"/>
          <w:sz w:val="24"/>
          <w:szCs w:val="24"/>
        </w:rPr>
        <w:t> </w:t>
      </w:r>
      <w:r w:rsidR="00FC18EC" w:rsidRPr="00AD1D85">
        <w:rPr>
          <w:rFonts w:ascii="Times New Roman" w:eastAsia="Times New Roman" w:hAnsi="Times New Roman" w:cs="Times New Roman"/>
          <w:sz w:val="24"/>
          <w:szCs w:val="24"/>
          <w:lang w:val="ru-RU"/>
        </w:rPr>
        <w:t>могло б спрацювати так само. Однак практика цінний критерій істини, особливо у негативному формулюванні: «що не працює, не може бути істинним».</w:t>
      </w:r>
      <w:r w:rsidR="00FC18EC" w:rsidRPr="00AD1D85">
        <w:rPr>
          <w:rFonts w:ascii="Times New Roman" w:eastAsia="Times New Roman" w:hAnsi="Times New Roman" w:cs="Times New Roman"/>
          <w:sz w:val="24"/>
          <w:szCs w:val="24"/>
        </w:rPr>
        <w:t> </w:t>
      </w:r>
      <w:hyperlink r:id="rId75" w:tooltip="Вільям Ернест Гокінг (ще не написана)" w:history="1">
        <w:r w:rsidR="00FC18EC" w:rsidRPr="00AD1D85">
          <w:rPr>
            <w:rFonts w:ascii="Times New Roman" w:eastAsia="Times New Roman" w:hAnsi="Times New Roman" w:cs="Times New Roman"/>
            <w:sz w:val="24"/>
            <w:szCs w:val="24"/>
          </w:rPr>
          <w:t>Вільям Ернест Гокінг</w:t>
        </w:r>
      </w:hyperlink>
      <w:hyperlink r:id="rId76" w:tooltip="en:William Ernest Hocking" w:history="1">
        <w:r w:rsidR="00FC18EC" w:rsidRPr="00AD1D85">
          <w:rPr>
            <w:rFonts w:ascii="Times New Roman" w:eastAsia="Times New Roman" w:hAnsi="Times New Roman" w:cs="Times New Roman"/>
            <w:sz w:val="24"/>
            <w:szCs w:val="24"/>
            <w:vertAlign w:val="superscript"/>
          </w:rPr>
          <w:t>[en]</w:t>
        </w:r>
      </w:hyperlink>
      <w:r w:rsidR="00FC18EC" w:rsidRPr="00AD1D85">
        <w:rPr>
          <w:rFonts w:ascii="Times New Roman" w:eastAsia="Times New Roman" w:hAnsi="Times New Roman" w:cs="Times New Roman"/>
          <w:sz w:val="24"/>
          <w:szCs w:val="24"/>
        </w:rPr>
        <w:t> назвав такий підхід </w:t>
      </w:r>
      <w:hyperlink r:id="rId77" w:tooltip="Негативний прагматизм (ще не написана)" w:history="1">
        <w:r w:rsidR="00FC18EC" w:rsidRPr="00AD1D85">
          <w:rPr>
            <w:rFonts w:ascii="Times New Roman" w:eastAsia="Times New Roman" w:hAnsi="Times New Roman" w:cs="Times New Roman"/>
            <w:sz w:val="24"/>
            <w:szCs w:val="24"/>
          </w:rPr>
          <w:t>негативним прагматизмом</w:t>
        </w:r>
      </w:hyperlink>
      <w:r w:rsidR="00FC18EC" w:rsidRPr="00AD1D85">
        <w:rPr>
          <w:rFonts w:ascii="Times New Roman" w:eastAsia="Times New Roman" w:hAnsi="Times New Roman" w:cs="Times New Roman"/>
          <w:sz w:val="24"/>
          <w:szCs w:val="24"/>
        </w:rPr>
        <w:t>.</w:t>
      </w:r>
      <w:hyperlink r:id="rId78" w:anchor="cite_note-6" w:history="1">
        <w:r w:rsidR="00FC18EC" w:rsidRPr="00AD1D85">
          <w:rPr>
            <w:rFonts w:ascii="Times New Roman" w:eastAsia="Times New Roman" w:hAnsi="Times New Roman" w:cs="Times New Roman"/>
            <w:sz w:val="24"/>
            <w:szCs w:val="24"/>
            <w:vertAlign w:val="superscript"/>
          </w:rPr>
          <w:t>[6]</w:t>
        </w:r>
      </w:hyperlink>
    </w:p>
    <w:p w:rsidR="00FC18EC" w:rsidRPr="00AD1D85" w:rsidRDefault="00FC18EC" w:rsidP="00495900">
      <w:pPr>
        <w:shd w:val="clear" w:color="auto" w:fill="FFFFFF"/>
        <w:spacing w:before="120" w:after="120" w:line="240" w:lineRule="auto"/>
        <w:rPr>
          <w:rFonts w:ascii="Times New Roman" w:eastAsia="Times New Roman" w:hAnsi="Times New Roman" w:cs="Times New Roman"/>
          <w:sz w:val="24"/>
          <w:szCs w:val="24"/>
        </w:rPr>
      </w:pPr>
      <w:r w:rsidRPr="00AD1D85">
        <w:rPr>
          <w:rFonts w:ascii="Times New Roman" w:eastAsia="Times New Roman" w:hAnsi="Times New Roman" w:cs="Times New Roman"/>
          <w:sz w:val="24"/>
          <w:szCs w:val="24"/>
        </w:rPr>
        <w:lastRenderedPageBreak/>
        <w:t>Ідею прагматиків про практику як критерій істини підтримав </w:t>
      </w:r>
      <w:hyperlink r:id="rId79" w:tooltip="Ленін" w:history="1">
        <w:r w:rsidRPr="00AD1D85">
          <w:rPr>
            <w:rFonts w:ascii="Times New Roman" w:eastAsia="Times New Roman" w:hAnsi="Times New Roman" w:cs="Times New Roman"/>
            <w:sz w:val="24"/>
            <w:szCs w:val="24"/>
          </w:rPr>
          <w:t>Ленін</w:t>
        </w:r>
      </w:hyperlink>
      <w:r w:rsidRPr="00AD1D85">
        <w:rPr>
          <w:rFonts w:ascii="Times New Roman" w:eastAsia="Times New Roman" w:hAnsi="Times New Roman" w:cs="Times New Roman"/>
          <w:sz w:val="24"/>
          <w:szCs w:val="24"/>
        </w:rPr>
        <w:t> у </w:t>
      </w:r>
      <w:hyperlink r:id="rId80" w:tooltip="Матеріалізм і емпіріокритицизм" w:history="1">
        <w:r w:rsidRPr="00AD1D85">
          <w:rPr>
            <w:rFonts w:ascii="Times New Roman" w:eastAsia="Times New Roman" w:hAnsi="Times New Roman" w:cs="Times New Roman"/>
            <w:sz w:val="24"/>
            <w:szCs w:val="24"/>
          </w:rPr>
          <w:t>«Матеріалізмі й емпіріокритицизмі»</w:t>
        </w:r>
      </w:hyperlink>
      <w:r w:rsidRPr="00AD1D85">
        <w:rPr>
          <w:rFonts w:ascii="Times New Roman" w:eastAsia="Times New Roman" w:hAnsi="Times New Roman" w:cs="Times New Roman"/>
          <w:sz w:val="24"/>
          <w:szCs w:val="24"/>
        </w:rPr>
        <w:t>, таким чином практика визнається головним критерієм істини в </w:t>
      </w:r>
      <w:hyperlink r:id="rId81" w:tooltip="Марксизм-ленінізм" w:history="1">
        <w:r w:rsidRPr="00AD1D85">
          <w:rPr>
            <w:rFonts w:ascii="Times New Roman" w:eastAsia="Times New Roman" w:hAnsi="Times New Roman" w:cs="Times New Roman"/>
            <w:sz w:val="24"/>
            <w:szCs w:val="24"/>
          </w:rPr>
          <w:t>марксизмі-ленінізмі</w:t>
        </w:r>
      </w:hyperlink>
      <w:r w:rsidRPr="00AD1D85">
        <w:rPr>
          <w:rFonts w:ascii="Times New Roman" w:eastAsia="Times New Roman" w:hAnsi="Times New Roman" w:cs="Times New Roman"/>
          <w:sz w:val="24"/>
          <w:szCs w:val="24"/>
        </w:rPr>
        <w:t>.</w:t>
      </w:r>
    </w:p>
    <w:p w:rsidR="00FC18EC" w:rsidRPr="00AD1D85" w:rsidRDefault="00FC18EC"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Проблема співвідношення віри та розуму. Роль і статус віри у розвитку раціональної думки. Схоластика та її значення щодо узгодження віри та розуму.</w:t>
      </w:r>
    </w:p>
    <w:p w:rsidR="00FC18EC" w:rsidRPr="00AD1D85" w:rsidRDefault="00FC18EC" w:rsidP="00495900">
      <w:pPr>
        <w:pStyle w:val="a4"/>
        <w:ind w:left="-207" w:firstLine="360"/>
        <w:rPr>
          <w:lang w:val="ru-RU"/>
        </w:rPr>
      </w:pPr>
      <w:r w:rsidRPr="00AD1D85">
        <w:rPr>
          <w:lang w:val="uk-UA"/>
        </w:rPr>
        <w:t>Розвиток середньовічної філософії збагачується епохою</w:t>
      </w:r>
      <w:r w:rsidRPr="00AD1D85">
        <w:t> </w:t>
      </w:r>
      <w:r w:rsidRPr="00AD1D85">
        <w:rPr>
          <w:b/>
          <w:bCs/>
          <w:lang w:val="uk-UA"/>
        </w:rPr>
        <w:t>схоластики</w:t>
      </w:r>
      <w:r w:rsidRPr="00AD1D85">
        <w:t> </w:t>
      </w:r>
      <w:r w:rsidRPr="00AD1D85">
        <w:rPr>
          <w:lang w:val="uk-UA"/>
        </w:rPr>
        <w:t>(від грецького “схоласти”, що означає “вчитель та учень вільних мистецтв), що приходить після патристики і триває з ІХ до Х</w:t>
      </w:r>
      <w:r w:rsidRPr="00AD1D85">
        <w:t>V</w:t>
      </w:r>
      <w:r w:rsidRPr="00AD1D85">
        <w:rPr>
          <w:lang w:val="uk-UA"/>
        </w:rPr>
        <w:t xml:space="preserve"> ст. </w:t>
      </w:r>
      <w:r w:rsidRPr="00AD1D85">
        <w:rPr>
          <w:lang w:val="ru-RU"/>
        </w:rPr>
        <w:t>У схоластиці розрізняють: ранню схоластику (ІХ – ХІІ ст.), розквіт схоластики (ХІІІ ст.) і пізню схоластику (</w:t>
      </w:r>
      <w:r w:rsidRPr="00AD1D85">
        <w:t>XIV</w:t>
      </w:r>
      <w:r w:rsidRPr="00AD1D85">
        <w:rPr>
          <w:lang w:val="ru-RU"/>
        </w:rPr>
        <w:t xml:space="preserve"> – </w:t>
      </w:r>
      <w:r w:rsidRPr="00AD1D85">
        <w:t>XV</w:t>
      </w:r>
      <w:r w:rsidRPr="00AD1D85">
        <w:rPr>
          <w:lang w:val="ru-RU"/>
        </w:rPr>
        <w:t xml:space="preserve"> ст.).</w:t>
      </w:r>
    </w:p>
    <w:p w:rsidR="00FC18EC" w:rsidRPr="00AD1D85" w:rsidRDefault="00FC18EC" w:rsidP="00495900">
      <w:pPr>
        <w:pStyle w:val="a4"/>
        <w:ind w:left="-207" w:firstLine="360"/>
        <w:rPr>
          <w:lang w:val="ru-RU"/>
        </w:rPr>
      </w:pPr>
      <w:r w:rsidRPr="00AD1D85">
        <w:rPr>
          <w:lang w:val="ru-RU"/>
        </w:rPr>
        <w:t>Центральним питанням схоластики було</w:t>
      </w:r>
      <w:r w:rsidRPr="00AD1D85">
        <w:t> </w:t>
      </w:r>
      <w:r w:rsidRPr="00AD1D85">
        <w:rPr>
          <w:b/>
          <w:bCs/>
          <w:lang w:val="ru-RU"/>
        </w:rPr>
        <w:t>відношення знання до віри</w:t>
      </w:r>
      <w:r w:rsidRPr="00AD1D85">
        <w:rPr>
          <w:lang w:val="ru-RU"/>
        </w:rPr>
        <w:t>. У його трактуванні схоласти виходили з тези про першість та</w:t>
      </w:r>
      <w:r w:rsidRPr="00AD1D85">
        <w:t> </w:t>
      </w:r>
      <w:r w:rsidRPr="00AD1D85">
        <w:rPr>
          <w:iCs/>
          <w:lang w:val="ru-RU"/>
        </w:rPr>
        <w:t>зверхність віри над розумом</w:t>
      </w:r>
      <w:r w:rsidRPr="00AD1D85">
        <w:rPr>
          <w:lang w:val="ru-RU"/>
        </w:rPr>
        <w:t>. Втративши свою самостійність та свободу, філософія, услід за теологією, має єдиним предметом вивчення божистого єства. Допускалася лише одна істина, джерелом якої є Святе Письмо, рішуче заперечувалася різниця між наукою і теологією, між філософією і теологією.</w:t>
      </w:r>
    </w:p>
    <w:p w:rsidR="00FC18EC" w:rsidRPr="00AD1D85" w:rsidRDefault="00FC18EC" w:rsidP="00495900">
      <w:pPr>
        <w:pStyle w:val="a4"/>
        <w:ind w:left="-207" w:firstLine="360"/>
        <w:rPr>
          <w:lang w:val="ru-RU"/>
        </w:rPr>
      </w:pPr>
      <w:r w:rsidRPr="00AD1D85">
        <w:rPr>
          <w:lang w:val="ru-RU"/>
        </w:rPr>
        <w:t>Якщо патристика ставила своїм завданням створити систематичну догматику з того, що було у Святому Письмі, то схоластика, маючи вже догматичну конструкцію, мала за мету впорядкувати догматику й зробити її доступною для пересічної людини.</w:t>
      </w:r>
    </w:p>
    <w:p w:rsidR="00AE2C3D" w:rsidRPr="00AD1D85" w:rsidRDefault="00AE2C3D"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Мова та розум: проблема узгодження.</w:t>
      </w:r>
    </w:p>
    <w:p w:rsidR="000E12C7" w:rsidRPr="00AD1D85" w:rsidRDefault="000E12C7" w:rsidP="00495900">
      <w:pPr>
        <w:spacing w:line="240" w:lineRule="auto"/>
        <w:ind w:firstLine="360"/>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Еще одним философским направлением, нацеленным на решение той же задачи, можно считать </w:t>
      </w:r>
      <w:r w:rsidR="00495900" w:rsidRPr="00AD1D85">
        <w:rPr>
          <w:rFonts w:ascii="Times New Roman" w:hAnsi="Times New Roman" w:cs="Times New Roman"/>
          <w:iCs/>
          <w:sz w:val="24"/>
          <w:szCs w:val="24"/>
          <w:lang w:val="ru-RU"/>
        </w:rPr>
        <w:t>герменевтику.</w:t>
      </w:r>
      <w:r w:rsidRPr="00AD1D85">
        <w:rPr>
          <w:rFonts w:ascii="Times New Roman" w:hAnsi="Times New Roman" w:cs="Times New Roman"/>
          <w:sz w:val="24"/>
          <w:szCs w:val="24"/>
          <w:lang w:val="ru-RU"/>
        </w:rPr>
        <w:t xml:space="preserve"> В древнем мире герменевтика считалась искусством истолкования пророчеств, истолкования тайного смысла знаков. Но в наиболее широком смысле герменевтика была нацелена на исследование отношения языка и мышления, на определение норм истинности в интерпретации текстов и знаков.</w:t>
      </w:r>
    </w:p>
    <w:p w:rsidR="000E12C7" w:rsidRPr="00AD1D85" w:rsidRDefault="000E12C7" w:rsidP="00495900">
      <w:pPr>
        <w:spacing w:line="240" w:lineRule="auto"/>
        <w:ind w:firstLine="360"/>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Одним из существенных вопросов, с которым столкнулась герменевтика был вопрос о мере объективности смысла текстов или знаков – действительно ли смысл уже полностью заложен в содержание текста, и тогда каким образом мы можем претендовать на его понимание (ведь различные субъективные или культурные факторы создают для нас непреодолимые препятствия) или же смысл все таки привносится нами в текст в качестве собственного понимания, и тогда необходимо установить, на каком основании можно говорить </w:t>
      </w:r>
      <w:r w:rsidR="005159B5" w:rsidRPr="00AD1D85">
        <w:rPr>
          <w:rFonts w:ascii="Times New Roman" w:hAnsi="Times New Roman" w:cs="Times New Roman"/>
          <w:sz w:val="24"/>
          <w:szCs w:val="24"/>
          <w:lang w:val="ru-RU"/>
        </w:rPr>
        <w:t xml:space="preserve">об истинности нашего понимания. </w:t>
      </w:r>
      <w:r w:rsidRPr="00AD1D85">
        <w:rPr>
          <w:rFonts w:ascii="Times New Roman" w:hAnsi="Times New Roman" w:cs="Times New Roman"/>
          <w:sz w:val="24"/>
          <w:szCs w:val="24"/>
          <w:lang w:val="ru-RU"/>
        </w:rPr>
        <w:t xml:space="preserve">Боговдохновенный текст может открыться только при боговдохновенном чтении, «только при посредстве благодати» (Ориген). </w:t>
      </w:r>
    </w:p>
    <w:p w:rsidR="000E12C7" w:rsidRPr="00AD1D85" w:rsidRDefault="000E12C7" w:rsidP="00495900">
      <w:pPr>
        <w:spacing w:line="240" w:lineRule="auto"/>
        <w:ind w:firstLine="360"/>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Итак, в средневековой философии проблема согласования рациональных и нерациональных установок в мышлении, в основном, решалась путем исследования возможностей разума: его способности «ответить» на иррациональный вызов, но также и его способности «адаптироваться» к нерационализируемым представлениям – таким, как вера, культурные ценности или язык.    </w:t>
      </w:r>
    </w:p>
    <w:p w:rsidR="000E12C7" w:rsidRPr="00AD1D85" w:rsidRDefault="000E12C7"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Містичне мислення та містицизм як модель пізнання.</w:t>
      </w:r>
    </w:p>
    <w:p w:rsidR="000E12C7" w:rsidRPr="00AD1D85" w:rsidRDefault="000E12C7" w:rsidP="00495900">
      <w:pPr>
        <w:spacing w:line="240" w:lineRule="auto"/>
        <w:ind w:left="-207"/>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Среди всех изучаемых нами моделей мышления мистицизм представляет собой исключительное явление, и эта исключительность проявляется в том, что здесь стремление к знанию или решение познавательных задач осуществляется на пределе возможного и поэтому сталкивается с такими </w:t>
      </w:r>
      <w:r w:rsidRPr="00AD1D85">
        <w:rPr>
          <w:rFonts w:ascii="Times New Roman" w:hAnsi="Times New Roman" w:cs="Times New Roman"/>
          <w:sz w:val="24"/>
          <w:szCs w:val="24"/>
          <w:lang w:val="ru-RU"/>
        </w:rPr>
        <w:lastRenderedPageBreak/>
        <w:t xml:space="preserve">трудностями, которые делают эту модель мышления практически недоступной для подавляющего большинства людей. Но тем не менее мистическое мышление представляет собой довольно глубокий пласт в человеческом мышлении, оно лежит в основе архаических форм мышления и не утрачивает своей значимости сегодня. </w:t>
      </w:r>
    </w:p>
    <w:p w:rsidR="00AE2C3D" w:rsidRPr="00AD1D85" w:rsidRDefault="00AE2C3D"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Емпіричне мислення та емпіризм як модель пізнання.</w:t>
      </w:r>
    </w:p>
    <w:p w:rsidR="00AE2C3D" w:rsidRPr="00AD1D85" w:rsidRDefault="00AE2C3D" w:rsidP="00495900">
      <w:pPr>
        <w:pStyle w:val="a3"/>
        <w:spacing w:line="240" w:lineRule="auto"/>
        <w:ind w:left="153" w:right="1134"/>
        <w:jc w:val="both"/>
        <w:rPr>
          <w:rFonts w:ascii="Times New Roman" w:hAnsi="Times New Roman" w:cs="Times New Roman"/>
          <w:sz w:val="24"/>
          <w:szCs w:val="24"/>
          <w:shd w:val="clear" w:color="auto" w:fill="FEFFFF"/>
          <w:lang w:val="ru-RU"/>
        </w:rPr>
      </w:pPr>
      <w:r w:rsidRPr="00AD1D85">
        <w:rPr>
          <w:rFonts w:ascii="Times New Roman" w:hAnsi="Times New Roman" w:cs="Times New Roman"/>
          <w:sz w:val="24"/>
          <w:szCs w:val="24"/>
          <w:shd w:val="clear" w:color="auto" w:fill="FEFFFF"/>
          <w:lang w:val="ru-RU"/>
        </w:rPr>
        <w:t>Емпіричне мислення - це мислення за готовими зразками, ототожнення по пам'яті, накопичення, систематизація та організація досвіду, перевірка досвідом. Головною ознакою і критерієм такого мислення є досвід, який закріплюється в пам'яті.</w:t>
      </w:r>
    </w:p>
    <w:p w:rsidR="001B6DE2" w:rsidRPr="00AD1D85" w:rsidRDefault="001B6DE2" w:rsidP="00495900">
      <w:pPr>
        <w:spacing w:line="240" w:lineRule="auto"/>
        <w:ind w:firstLine="708"/>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За решение этой проблемы и взялись философы, что привело к созданию философии эмпиризма, т.е. такого направления в философии, которое исследует возможности эмпирического мышления, дает обоснование его законности, обосновывает и разрабатывает теоретические принципы эмпирического познания.</w:t>
      </w:r>
    </w:p>
    <w:p w:rsidR="001B6DE2" w:rsidRPr="00AD1D85" w:rsidRDefault="001B6DE2"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Проблема критерію істини в емпіричному знанні. Сенс принципу фальсифікації.</w:t>
      </w:r>
    </w:p>
    <w:p w:rsidR="001B6DE2" w:rsidRPr="00AD1D85" w:rsidRDefault="001B6DE2" w:rsidP="00495900">
      <w:pPr>
        <w:pStyle w:val="a3"/>
        <w:spacing w:line="240" w:lineRule="auto"/>
        <w:ind w:left="153"/>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Особой проблемой философии эмпиризма стала проблема критериев истинности. В обыденных представлениях истинность эмпирического знания определяется как подтверждаемость фактами. Однако по этому поводу не все однозначно, поэтому впоследствии философы продолжали возвращаться к проблеме достоверности самих фактов. В частности, то, что, как правило, считается фактом, выражает не само положение вещей, а его языковые, культурные, социально-психологические репрезентации или выражения. Это означает, что фактов самих по себе не существует, и для нас они скрыты. Фактами для нас становятся лишь их интерпретации. Поэтому при анализе «фактов» следует «делать скидку» на эту их особенность.  </w:t>
      </w:r>
    </w:p>
    <w:p w:rsidR="001B6DE2" w:rsidRPr="00AD1D85" w:rsidRDefault="005159B5" w:rsidP="00495900">
      <w:pPr>
        <w:pStyle w:val="21"/>
        <w:ind w:left="153" w:firstLine="567"/>
        <w:rPr>
          <w:sz w:val="24"/>
          <w:szCs w:val="24"/>
          <w:lang w:val="ru-RU"/>
        </w:rPr>
      </w:pPr>
      <w:r w:rsidRPr="00AD1D85">
        <w:rPr>
          <w:sz w:val="24"/>
          <w:szCs w:val="24"/>
          <w:lang w:val="ru-RU"/>
        </w:rPr>
        <w:t xml:space="preserve">Принцип фальсификации, </w:t>
      </w:r>
      <w:r w:rsidR="001B6DE2" w:rsidRPr="00AD1D85">
        <w:rPr>
          <w:sz w:val="24"/>
          <w:szCs w:val="24"/>
          <w:lang w:val="ru-RU"/>
        </w:rPr>
        <w:t xml:space="preserve">т.е. поиск фактов, опровергающих следствия из данной теории. Это позволяет найти более четкие границы достоверности данной теории, что, в конечном итоге, приводит к более общей позиции – в сфере эмпирического </w:t>
      </w:r>
      <w:proofErr w:type="gramStart"/>
      <w:r w:rsidR="001B6DE2" w:rsidRPr="00AD1D85">
        <w:rPr>
          <w:sz w:val="24"/>
          <w:szCs w:val="24"/>
          <w:lang w:val="ru-RU"/>
        </w:rPr>
        <w:t>знания  можно</w:t>
      </w:r>
      <w:proofErr w:type="gramEnd"/>
      <w:r w:rsidR="001B6DE2" w:rsidRPr="00AD1D85">
        <w:rPr>
          <w:sz w:val="24"/>
          <w:szCs w:val="24"/>
          <w:lang w:val="ru-RU"/>
        </w:rPr>
        <w:t xml:space="preserve"> говорить лишь о больших или меньших степенях достоверности тех или иных теорий на данный момент времени, но не об их истинности.</w:t>
      </w:r>
    </w:p>
    <w:p w:rsidR="001B6DE2" w:rsidRPr="00AD1D85" w:rsidRDefault="001B6DE2"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Класичний раціоналізм і формування норм наукового мислення.</w:t>
      </w:r>
      <w:r w:rsidR="00A47607" w:rsidRPr="00AD1D85">
        <w:rPr>
          <w:rFonts w:ascii="Times New Roman" w:hAnsi="Times New Roman" w:cs="Times New Roman"/>
          <w:b/>
          <w:sz w:val="24"/>
          <w:szCs w:val="24"/>
          <w:lang w:val="ru-RU"/>
        </w:rPr>
        <w:t xml:space="preserve"> (на 2-ое не ответил)</w:t>
      </w:r>
    </w:p>
    <w:p w:rsidR="001B6DE2" w:rsidRPr="00AD1D85" w:rsidRDefault="001B6DE2" w:rsidP="00495900">
      <w:pPr>
        <w:pStyle w:val="a3"/>
        <w:spacing w:line="240" w:lineRule="auto"/>
        <w:ind w:left="153" w:right="1134"/>
        <w:jc w:val="both"/>
        <w:rPr>
          <w:rFonts w:ascii="Times New Roman" w:hAnsi="Times New Roman" w:cs="Times New Roman"/>
          <w:sz w:val="24"/>
          <w:szCs w:val="24"/>
          <w:shd w:val="clear" w:color="auto" w:fill="FFFFFF"/>
        </w:rPr>
      </w:pPr>
      <w:r w:rsidRPr="00AD1D85">
        <w:rPr>
          <w:rFonts w:ascii="Times New Roman" w:hAnsi="Times New Roman" w:cs="Times New Roman"/>
          <w:sz w:val="24"/>
          <w:szCs w:val="24"/>
          <w:shd w:val="clear" w:color="auto" w:fill="FFFFFF"/>
          <w:lang w:val="uk-UA"/>
        </w:rPr>
        <w:t>Класичний раціоналізм (основоположником якого був Декарт) керувався методологічною установкою, яку можна назвати принципом безсумнівності (абсолютної достовірності): ми маємо приймати лише ті уявлення про дійсність, які є абсолютно достовірними, безсумнівними. Якщо прийняти цю установку, то соліпсизм виглядає обґрунтованим: оскільки існування свідомості, її досвіду і станів (Декартове Я) відоме нам безпосередньо і є безсумнівним, в той час як існування інших речей сумнівне (припущення про існування інших речей – це лише один із можливих способів інтерпретації нашого досвіду, в той час як можливі й інші, – як, наприклад, припущення про злого демона, який нас обманює), то нам слід прийняти перше і заперечити друге.</w:t>
      </w:r>
      <w:r w:rsidRPr="00AD1D85">
        <w:rPr>
          <w:rFonts w:ascii="Times New Roman" w:hAnsi="Times New Roman" w:cs="Times New Roman"/>
          <w:sz w:val="24"/>
          <w:szCs w:val="24"/>
          <w:shd w:val="clear" w:color="auto" w:fill="FFFFFF"/>
        </w:rPr>
        <w:t> </w:t>
      </w:r>
    </w:p>
    <w:p w:rsidR="005159B5" w:rsidRPr="00AD1D85" w:rsidRDefault="005159B5" w:rsidP="00495900">
      <w:pPr>
        <w:pStyle w:val="a3"/>
        <w:spacing w:line="240" w:lineRule="auto"/>
        <w:ind w:left="153" w:right="1134"/>
        <w:jc w:val="both"/>
        <w:rPr>
          <w:rFonts w:ascii="Times New Roman" w:hAnsi="Times New Roman" w:cs="Times New Roman"/>
          <w:sz w:val="24"/>
          <w:szCs w:val="24"/>
          <w:shd w:val="clear" w:color="auto" w:fill="FFFFFF"/>
          <w:lang w:val="uk-UA"/>
        </w:rPr>
      </w:pPr>
    </w:p>
    <w:p w:rsidR="00A47607" w:rsidRPr="00AD1D85" w:rsidRDefault="00A47607" w:rsidP="00495900">
      <w:pPr>
        <w:pStyle w:val="a3"/>
        <w:numPr>
          <w:ilvl w:val="0"/>
          <w:numId w:val="2"/>
        </w:num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Значення поняття субстанції як підґрунтя наукового знання.</w:t>
      </w:r>
    </w:p>
    <w:p w:rsidR="005159B5" w:rsidRPr="00AD1D85" w:rsidRDefault="00A47607" w:rsidP="00495900">
      <w:pPr>
        <w:pStyle w:val="a4"/>
        <w:shd w:val="clear" w:color="auto" w:fill="FFFFFF"/>
        <w:ind w:left="150"/>
        <w:rPr>
          <w:lang w:val="ru-RU"/>
        </w:rPr>
      </w:pPr>
      <w:r w:rsidRPr="00AD1D85">
        <w:rPr>
          <w:lang w:val="uk-UA"/>
        </w:rPr>
        <w:t xml:space="preserve">Крім цього, раціоналізм античної філософії забезпечується низкою понять, до яких зараховуємо поняття субстанції та поняття вроджених ідей. Але вроджені ідеї у контексті </w:t>
      </w:r>
      <w:r w:rsidRPr="00AD1D85">
        <w:rPr>
          <w:lang w:val="uk-UA"/>
        </w:rPr>
        <w:lastRenderedPageBreak/>
        <w:t xml:space="preserve">античного світогляду мають статус онтологічних явищ, тобто, це ідеї, які вроджені не людині, а мають своє джерело у божественному логосі, або які існують як платонівські ідеї. Отже, людській душі даються певні апріорні потенційні можливості пізнавати світ, які вона здатна віднайти через пригадування. </w:t>
      </w:r>
      <w:r w:rsidRPr="00AD1D85">
        <w:rPr>
          <w:lang w:val="ru-RU"/>
        </w:rPr>
        <w:t>Тож зазначимо, що для античної філософії у її раціоналістичномустановленні була</w:t>
      </w:r>
      <w:r w:rsidR="005159B5" w:rsidRPr="00AD1D85">
        <w:rPr>
          <w:lang w:val="ru-RU"/>
        </w:rPr>
        <w:t xml:space="preserve"> важлива постановка питання </w:t>
      </w:r>
      <w:proofErr w:type="gramStart"/>
      <w:r w:rsidR="005159B5" w:rsidRPr="00AD1D85">
        <w:rPr>
          <w:lang w:val="ru-RU"/>
        </w:rPr>
        <w:t xml:space="preserve">про </w:t>
      </w:r>
      <w:r w:rsidRPr="00AD1D85">
        <w:rPr>
          <w:lang w:val="ru-RU"/>
        </w:rPr>
        <w:t>першу</w:t>
      </w:r>
      <w:proofErr w:type="gramEnd"/>
      <w:r w:rsidRPr="00AD1D85">
        <w:rPr>
          <w:lang w:val="ru-RU"/>
        </w:rPr>
        <w:t xml:space="preserve"> основу буття і введення у науковий вжиток поняття «субстанція». Саме поняття субстанції забезпечувало можливість пізнання світу. </w:t>
      </w:r>
    </w:p>
    <w:p w:rsidR="00A47607" w:rsidRPr="00AD1D85" w:rsidRDefault="00A47607" w:rsidP="005159B5">
      <w:pPr>
        <w:pStyle w:val="a4"/>
        <w:shd w:val="clear" w:color="auto" w:fill="FFFFFF"/>
        <w:ind w:left="150" w:firstLine="570"/>
        <w:rPr>
          <w:lang w:val="ru-RU"/>
        </w:rPr>
      </w:pPr>
      <w:r w:rsidRPr="00AD1D85">
        <w:rPr>
          <w:lang w:val="ru-RU"/>
        </w:rPr>
        <w:t>Отже, грецька філософська ментальність відстоює раціоналістичний погляд на істину</w:t>
      </w:r>
      <w:r w:rsidRPr="00AD1D85">
        <w:rPr>
          <w:rStyle w:val="a9"/>
          <w:lang w:val="ru-RU"/>
        </w:rPr>
        <w:t>,</w:t>
      </w:r>
      <w:r w:rsidR="005159B5" w:rsidRPr="00AD1D85">
        <w:rPr>
          <w:rStyle w:val="a9"/>
          <w:lang w:val="ru-RU"/>
        </w:rPr>
        <w:t xml:space="preserve"> </w:t>
      </w:r>
      <w:r w:rsidRPr="00AD1D85">
        <w:rPr>
          <w:lang w:val="ru-RU"/>
        </w:rPr>
        <w:t>оскільки «лише розум проникає і доводить вічну достовірну та неперехідну істину. Лише розум веде до точного епістеме і логосу. Лише розум надсуб’єктивний і універсальний (всезагальний). Лише розум – це сукупність і одночасне пізнання ідеальних форм-сутностей, які утворюють космос-всеєдність, який є незмінний і той, який пізнається розумом. Лише розум являє собою справжню мудрість, в якій відкриваються і першопочатки речей, і наслідки першопочатків через споглядання, а потім доведення</w:t>
      </w:r>
    </w:p>
    <w:p w:rsidR="00936F9E" w:rsidRPr="00AD1D85" w:rsidRDefault="00A47607" w:rsidP="005159B5">
      <w:pPr>
        <w:pStyle w:val="a4"/>
        <w:shd w:val="clear" w:color="auto" w:fill="FFFFFF"/>
        <w:ind w:left="150" w:firstLine="570"/>
        <w:rPr>
          <w:lang w:val="ru-RU"/>
        </w:rPr>
      </w:pPr>
      <w:r w:rsidRPr="00AD1D85">
        <w:t xml:space="preserve">Важливі особливості класичної парадигми філософування формуються у Платона, який вважав що «лише філософія, яка досліджує достовірно сутнє, дає людині достовірне, істинне знання, на відміну від гадки…» [10, с.156]. У контексті вчення Платона «предметом філософського пізнання є… те, що володіє достовірним існуванням, те, що перебуває в основі… змінних речей, тобто їх субстанції» [10, с.156]. Отже, предметом філософії є субстанції речей, тобто їх онтологічні основи, які існують вічно, які володіють достовірним, справжнім, а, отже, істинним буттям. </w:t>
      </w:r>
      <w:r w:rsidRPr="00AD1D85">
        <w:rPr>
          <w:lang w:val="ru-RU"/>
        </w:rPr>
        <w:t>Тому знати істину, володіти істиною – це знати субстанції речей, які споглядаються лише розумом. Тобто, існування істини не доводиться, оскільки вона наперед задана у формі субстанцій.</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ru-RU"/>
        </w:rPr>
        <w:t>21</w:t>
      </w:r>
      <w:r w:rsidRPr="00AD1D85">
        <w:rPr>
          <w:rFonts w:ascii="Times New Roman" w:hAnsi="Times New Roman" w:cs="Times New Roman"/>
          <w:b/>
          <w:sz w:val="24"/>
          <w:szCs w:val="24"/>
          <w:lang w:val="uk-UA"/>
        </w:rPr>
        <w:t xml:space="preserve"> Ідея порядку та принцип універсалізму у класичному раціоналізмі.</w:t>
      </w:r>
    </w:p>
    <w:p w:rsidR="00056655" w:rsidRPr="00AD1D85" w:rsidRDefault="00056655" w:rsidP="00495900">
      <w:pPr>
        <w:spacing w:before="100" w:beforeAutospacing="1" w:after="480" w:line="240" w:lineRule="auto"/>
        <w:ind w:firstLine="600"/>
        <w:jc w:val="both"/>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 xml:space="preserve">Дещо спрощено філософську систему раціоналістів можна звести до такої схеми: світ побудовано на раціональних, логічних засадах: </w:t>
      </w:r>
      <w:proofErr w:type="gramStart"/>
      <w:r w:rsidRPr="00AD1D85">
        <w:rPr>
          <w:rFonts w:ascii="Times New Roman" w:eastAsia="Times New Roman" w:hAnsi="Times New Roman" w:cs="Times New Roman"/>
          <w:sz w:val="24"/>
          <w:szCs w:val="24"/>
          <w:lang w:val="ru-RU" w:eastAsia="ru-RU"/>
        </w:rPr>
        <w:t>Бог</w:t>
      </w:r>
      <w:proofErr w:type="gramEnd"/>
      <w:r w:rsidRPr="00AD1D85">
        <w:rPr>
          <w:rFonts w:ascii="Times New Roman" w:eastAsia="Times New Roman" w:hAnsi="Times New Roman" w:cs="Times New Roman"/>
          <w:sz w:val="24"/>
          <w:szCs w:val="24"/>
          <w:lang w:val="ru-RU" w:eastAsia="ru-RU"/>
        </w:rPr>
        <w:t xml:space="preserve"> творив його за принципами математики та логіки. Ці засади збігаються з принципами побудови людського розуму. Іншими словами, раціоналізм в тій чи іншій інтерпретації приймає за аксіому тотожність форм буття і форм мислення.</w:t>
      </w:r>
    </w:p>
    <w:p w:rsidR="00056655" w:rsidRPr="00AD1D85" w:rsidRDefault="00056655" w:rsidP="00495900">
      <w:pPr>
        <w:spacing w:before="100" w:beforeAutospacing="1" w:after="480" w:line="240" w:lineRule="auto"/>
        <w:ind w:firstLine="600"/>
        <w:jc w:val="both"/>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Засновником раціоналістичної течії, як і європейської філософії Нового часу загалом, є французький мислитель Декарт. Саме він заклав засади раціоналізму не просто як гносеологічної течії, де раціоналізм протилежний емпіризму, а раціоналізму як універсального світогляду протилежного ірраціоналізму.</w:t>
      </w:r>
    </w:p>
    <w:p w:rsidR="00056655" w:rsidRDefault="004D36DE" w:rsidP="00495900">
      <w:pPr>
        <w:spacing w:line="240" w:lineRule="auto"/>
        <w:ind w:right="-55"/>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22</w:t>
      </w:r>
      <w:r w:rsidR="00056655" w:rsidRPr="00AD1D85">
        <w:rPr>
          <w:rFonts w:ascii="Times New Roman" w:hAnsi="Times New Roman" w:cs="Times New Roman"/>
          <w:b/>
          <w:sz w:val="24"/>
          <w:szCs w:val="24"/>
          <w:lang w:val="uk-UA"/>
        </w:rPr>
        <w:t>Матеріалізм як теоретичний принцип наукового пізнання. Матеріалізм як світогляд.</w:t>
      </w:r>
    </w:p>
    <w:p w:rsidR="001B0D4A" w:rsidRPr="001B0D4A" w:rsidRDefault="001B0D4A" w:rsidP="00495900">
      <w:pPr>
        <w:spacing w:line="240" w:lineRule="auto"/>
        <w:ind w:right="-55"/>
        <w:jc w:val="both"/>
        <w:rPr>
          <w:rFonts w:ascii="Times New Roman" w:hAnsi="Times New Roman" w:cs="Times New Roman"/>
          <w:sz w:val="24"/>
          <w:szCs w:val="24"/>
          <w:lang w:val="uk-UA"/>
        </w:rPr>
      </w:pPr>
      <w:r w:rsidRPr="001B0D4A">
        <w:rPr>
          <w:rFonts w:ascii="Times New Roman" w:hAnsi="Times New Roman" w:cs="Times New Roman"/>
          <w:sz w:val="24"/>
          <w:szCs w:val="24"/>
          <w:lang w:val="uk-UA"/>
        </w:rPr>
        <w:t>Світоглядне знання, як правило, емоційно пофарбоване; тому що людина не може байдуже вирішувати проблеми, які стосуються її саму (наприклад, що є людська душа? смертна вона чи безсмертна? в чому сенс життя? і т.п.).</w:t>
      </w:r>
    </w:p>
    <w:p w:rsidR="004D36DE" w:rsidRDefault="00056655" w:rsidP="00495900">
      <w:pPr>
        <w:spacing w:line="240" w:lineRule="auto"/>
        <w:ind w:right="-55"/>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w:t>
      </w:r>
      <w:r w:rsidR="004D36DE" w:rsidRPr="00AD1D85">
        <w:rPr>
          <w:rFonts w:ascii="Times New Roman" w:hAnsi="Times New Roman" w:cs="Times New Roman"/>
          <w:b/>
          <w:sz w:val="24"/>
          <w:szCs w:val="24"/>
          <w:lang w:val="uk-UA"/>
        </w:rPr>
        <w:t>3</w:t>
      </w:r>
      <w:r w:rsidRPr="00AD1D85">
        <w:rPr>
          <w:rFonts w:ascii="Times New Roman" w:hAnsi="Times New Roman" w:cs="Times New Roman"/>
          <w:b/>
          <w:sz w:val="24"/>
          <w:szCs w:val="24"/>
          <w:lang w:val="uk-UA"/>
        </w:rPr>
        <w:t>Механіцизм як теоретич</w:t>
      </w:r>
      <w:r w:rsidR="001B0D4A">
        <w:rPr>
          <w:rFonts w:ascii="Times New Roman" w:hAnsi="Times New Roman" w:cs="Times New Roman"/>
          <w:b/>
          <w:sz w:val="24"/>
          <w:szCs w:val="24"/>
          <w:lang w:val="uk-UA"/>
        </w:rPr>
        <w:t>ний принцип наукового пізнання.</w:t>
      </w:r>
    </w:p>
    <w:p w:rsidR="001B0D4A" w:rsidRPr="001B0D4A" w:rsidRDefault="001B0D4A" w:rsidP="001B0D4A">
      <w:pPr>
        <w:spacing w:line="240" w:lineRule="auto"/>
        <w:ind w:right="-55" w:firstLine="720"/>
        <w:jc w:val="both"/>
        <w:rPr>
          <w:rFonts w:ascii="Times New Roman" w:hAnsi="Times New Roman" w:cs="Times New Roman"/>
          <w:sz w:val="24"/>
          <w:szCs w:val="24"/>
          <w:lang w:val="uk-UA"/>
        </w:rPr>
      </w:pPr>
      <w:bookmarkStart w:id="0" w:name="_GoBack"/>
      <w:bookmarkEnd w:id="0"/>
      <w:r w:rsidRPr="001B0D4A">
        <w:rPr>
          <w:rFonts w:ascii="Times New Roman" w:hAnsi="Times New Roman" w:cs="Times New Roman"/>
          <w:sz w:val="24"/>
          <w:szCs w:val="24"/>
          <w:lang w:val="uk-UA"/>
        </w:rPr>
        <w:lastRenderedPageBreak/>
        <w:t>Наука від інших видів пізнання (повсякденного, релігійного, художнього, ідеологічного) відрізняється наступними характеристиками:</w:t>
      </w:r>
    </w:p>
    <w:p w:rsidR="001B0D4A" w:rsidRPr="001B0D4A" w:rsidRDefault="001B0D4A" w:rsidP="001B0D4A">
      <w:pPr>
        <w:spacing w:line="240" w:lineRule="auto"/>
        <w:ind w:right="-55"/>
        <w:jc w:val="both"/>
        <w:rPr>
          <w:rFonts w:ascii="Times New Roman" w:hAnsi="Times New Roman" w:cs="Times New Roman"/>
          <w:sz w:val="24"/>
          <w:szCs w:val="24"/>
          <w:lang w:val="uk-UA"/>
        </w:rPr>
      </w:pPr>
      <w:r w:rsidRPr="001B0D4A">
        <w:rPr>
          <w:rFonts w:ascii="Times New Roman" w:hAnsi="Times New Roman" w:cs="Times New Roman"/>
          <w:sz w:val="24"/>
          <w:szCs w:val="24"/>
          <w:lang w:val="uk-UA"/>
        </w:rPr>
        <w:t>•</w:t>
      </w:r>
      <w:r w:rsidRPr="001B0D4A">
        <w:rPr>
          <w:rFonts w:ascii="Times New Roman" w:hAnsi="Times New Roman" w:cs="Times New Roman"/>
          <w:sz w:val="24"/>
          <w:szCs w:val="24"/>
          <w:lang w:val="uk-UA"/>
        </w:rPr>
        <w:tab/>
        <w:t>а) За предметом. Предметом науки є не всі безконечно різноманітні зв'язки і явища світу, а лише істотні, необхідні, загальні, повторювані зв'язки - закони. Вчений серед раптовостей шукає необхідність, в одиничних, конкретних фактах - загальне.</w:t>
      </w:r>
    </w:p>
    <w:p w:rsidR="001B0D4A" w:rsidRPr="001B0D4A" w:rsidRDefault="001B0D4A" w:rsidP="001B0D4A">
      <w:pPr>
        <w:spacing w:line="240" w:lineRule="auto"/>
        <w:ind w:right="-55"/>
        <w:jc w:val="both"/>
        <w:rPr>
          <w:rFonts w:ascii="Times New Roman" w:hAnsi="Times New Roman" w:cs="Times New Roman"/>
          <w:sz w:val="24"/>
          <w:szCs w:val="24"/>
          <w:lang w:val="uk-UA"/>
        </w:rPr>
      </w:pPr>
      <w:r w:rsidRPr="001B0D4A">
        <w:rPr>
          <w:rFonts w:ascii="Times New Roman" w:hAnsi="Times New Roman" w:cs="Times New Roman"/>
          <w:sz w:val="24"/>
          <w:szCs w:val="24"/>
          <w:lang w:val="uk-UA"/>
        </w:rPr>
        <w:t>•</w:t>
      </w:r>
      <w:r w:rsidRPr="001B0D4A">
        <w:rPr>
          <w:rFonts w:ascii="Times New Roman" w:hAnsi="Times New Roman" w:cs="Times New Roman"/>
          <w:sz w:val="24"/>
          <w:szCs w:val="24"/>
          <w:lang w:val="uk-UA"/>
        </w:rPr>
        <w:tab/>
        <w:t xml:space="preserve">б) За методом. В системі науки розробляються дисципліни, що спеціально займаються логіка - наука про загальнозначущі форми і засоби думки, необхідні для раціонального пізнання. Методологія - вчення про методи пізнання, про принципи і межі застосування методів, про їхній взаємозв'язок (система методів). </w:t>
      </w:r>
    </w:p>
    <w:p w:rsidR="001B0D4A" w:rsidRPr="001B0D4A" w:rsidRDefault="001B0D4A" w:rsidP="001B0D4A">
      <w:pPr>
        <w:spacing w:line="240" w:lineRule="auto"/>
        <w:ind w:right="-55"/>
        <w:jc w:val="both"/>
        <w:rPr>
          <w:rFonts w:ascii="Times New Roman" w:hAnsi="Times New Roman" w:cs="Times New Roman"/>
          <w:sz w:val="24"/>
          <w:szCs w:val="24"/>
          <w:lang w:val="uk-UA"/>
        </w:rPr>
      </w:pPr>
      <w:r w:rsidRPr="001B0D4A">
        <w:rPr>
          <w:rFonts w:ascii="Times New Roman" w:hAnsi="Times New Roman" w:cs="Times New Roman"/>
          <w:sz w:val="24"/>
          <w:szCs w:val="24"/>
          <w:lang w:val="uk-UA"/>
        </w:rPr>
        <w:t>•</w:t>
      </w:r>
      <w:r w:rsidRPr="001B0D4A">
        <w:rPr>
          <w:rFonts w:ascii="Times New Roman" w:hAnsi="Times New Roman" w:cs="Times New Roman"/>
          <w:sz w:val="24"/>
          <w:szCs w:val="24"/>
          <w:lang w:val="uk-UA"/>
        </w:rPr>
        <w:tab/>
        <w:t xml:space="preserve">в) За мовою. Наука створює і користується специфічною мовою. Мова - система знаків, що служить засобом людського спілкування, мислення і вираження. Мова є специфічним засобом передачі інформації. Виділяють природні і штучні мови. Одиницею природної мови є слово. У складі штучних мов - процес формалізації. Формалізація - процедура заміни позначення реального об'єкта або його словесного опису знаком. Наприклад, те саме явище виражене природною мовою (три плюс два рівняється пяти) і формалізованою мовою (3+2=5). </w:t>
      </w:r>
    </w:p>
    <w:p w:rsidR="001B0D4A" w:rsidRPr="001B0D4A" w:rsidRDefault="001B0D4A" w:rsidP="001B0D4A">
      <w:pPr>
        <w:spacing w:line="240" w:lineRule="auto"/>
        <w:ind w:right="-55"/>
        <w:jc w:val="both"/>
        <w:rPr>
          <w:rFonts w:ascii="Times New Roman" w:hAnsi="Times New Roman" w:cs="Times New Roman"/>
          <w:sz w:val="24"/>
          <w:szCs w:val="24"/>
          <w:lang w:val="uk-UA"/>
        </w:rPr>
      </w:pPr>
      <w:r w:rsidRPr="001B0D4A">
        <w:rPr>
          <w:rFonts w:ascii="Times New Roman" w:hAnsi="Times New Roman" w:cs="Times New Roman"/>
          <w:sz w:val="24"/>
          <w:szCs w:val="24"/>
          <w:lang w:val="uk-UA"/>
        </w:rPr>
        <w:t>•</w:t>
      </w:r>
      <w:r w:rsidRPr="001B0D4A">
        <w:rPr>
          <w:rFonts w:ascii="Times New Roman" w:hAnsi="Times New Roman" w:cs="Times New Roman"/>
          <w:sz w:val="24"/>
          <w:szCs w:val="24"/>
          <w:lang w:val="uk-UA"/>
        </w:rPr>
        <w:tab/>
        <w:t>д) За суб'єктом. Наукова діяльність припускає особливу підготовку суб'єкта. Вчений повинен мати певні якості: S широку ерудицію; S глибокі знання у своїй сфері; S вміння користуватися науковими методами; S творчі здатності;</w:t>
      </w:r>
    </w:p>
    <w:p w:rsidR="00056655" w:rsidRPr="00AD1D85" w:rsidRDefault="004D36DE"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 xml:space="preserve">24 </w:t>
      </w:r>
      <w:r w:rsidR="00056655" w:rsidRPr="00AD1D85">
        <w:rPr>
          <w:rFonts w:ascii="Times New Roman" w:hAnsi="Times New Roman" w:cs="Times New Roman"/>
          <w:b/>
          <w:sz w:val="24"/>
          <w:szCs w:val="24"/>
          <w:lang w:val="uk-UA"/>
        </w:rPr>
        <w:t>Детермінізм як теоретич</w:t>
      </w:r>
      <w:r w:rsidRPr="00AD1D85">
        <w:rPr>
          <w:rFonts w:ascii="Times New Roman" w:hAnsi="Times New Roman" w:cs="Times New Roman"/>
          <w:b/>
          <w:sz w:val="24"/>
          <w:szCs w:val="24"/>
          <w:lang w:val="uk-UA"/>
        </w:rPr>
        <w:t>ний принцип наукового пізнання.</w:t>
      </w:r>
    </w:p>
    <w:p w:rsidR="004D36DE" w:rsidRPr="00AD1D85" w:rsidRDefault="004D36DE" w:rsidP="00495900">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 xml:space="preserve">Методологія – це вчення про наукові принципи і методи пізнання. </w:t>
      </w:r>
    </w:p>
    <w:p w:rsidR="004D36DE" w:rsidRPr="00AD1D85" w:rsidRDefault="004D36DE" w:rsidP="00495900">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b/>
          <w:bCs/>
          <w:sz w:val="24"/>
          <w:szCs w:val="24"/>
          <w:lang w:val="ru-RU"/>
        </w:rPr>
        <w:t>Принцип комплексності.</w:t>
      </w:r>
      <w:r w:rsidRPr="00AD1D85">
        <w:rPr>
          <w:rFonts w:ascii="Times New Roman" w:hAnsi="Times New Roman" w:cs="Times New Roman"/>
          <w:sz w:val="24"/>
          <w:szCs w:val="24"/>
          <w:lang w:val="ru-RU"/>
        </w:rPr>
        <w:t xml:space="preserve"> ей принцип відповідає цілісності у підході до людини та інтеграції знання про неї. Комплексний підхід в акмеології має своєю основною функцією інтеграцію різних якостей, властивостей людського буття</w:t>
      </w:r>
    </w:p>
    <w:p w:rsidR="004D36DE" w:rsidRPr="00AD1D85" w:rsidRDefault="004D36DE" w:rsidP="00495900">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Системний підхід. Основна його ідея полягає у вивченні об’єкту як цілісного, але як такого, що складається із різних взаємопов’язаних елементів.</w:t>
      </w:r>
    </w:p>
    <w:p w:rsidR="004D36DE" w:rsidRPr="00AD1D85" w:rsidRDefault="004D36DE" w:rsidP="00495900">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b/>
          <w:bCs/>
          <w:sz w:val="24"/>
          <w:szCs w:val="24"/>
          <w:lang w:val="ru-RU"/>
        </w:rPr>
        <w:t>Принцип детермінізму.</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t>Він розроблений в психології і має виражений акмеологічний зміст. Тобто, визначення внутрішніх умов, які сприяють саморозвитку, детермінант цього розвитку.</w:t>
      </w:r>
    </w:p>
    <w:p w:rsidR="004D36DE" w:rsidRPr="00AD1D85" w:rsidRDefault="004D36DE" w:rsidP="00495900">
      <w:pPr>
        <w:spacing w:line="240" w:lineRule="auto"/>
        <w:ind w:right="1134"/>
        <w:jc w:val="both"/>
        <w:rPr>
          <w:rFonts w:ascii="Times New Roman" w:hAnsi="Times New Roman" w:cs="Times New Roman"/>
          <w:b/>
          <w:sz w:val="24"/>
          <w:szCs w:val="24"/>
          <w:lang w:val="ru-RU"/>
        </w:rPr>
      </w:pPr>
    </w:p>
    <w:p w:rsidR="00056655" w:rsidRPr="00AD1D85" w:rsidRDefault="004D36DE" w:rsidP="00495900">
      <w:pPr>
        <w:spacing w:line="240" w:lineRule="auto"/>
        <w:ind w:right="125"/>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25</w:t>
      </w:r>
      <w:r w:rsidR="00056655" w:rsidRPr="00AD1D85">
        <w:rPr>
          <w:rFonts w:ascii="Times New Roman" w:hAnsi="Times New Roman" w:cs="Times New Roman"/>
          <w:b/>
          <w:sz w:val="24"/>
          <w:szCs w:val="24"/>
          <w:lang w:val="uk-UA"/>
        </w:rPr>
        <w:t>. Об’єктивізм та суб’єктивізм як напрямки пізнання. Проблема об’єктивності знання.</w:t>
      </w:r>
    </w:p>
    <w:p w:rsidR="005C2A27" w:rsidRPr="00AD1D85" w:rsidRDefault="005C2A27" w:rsidP="00495900">
      <w:pPr>
        <w:spacing w:line="240" w:lineRule="auto"/>
        <w:ind w:right="125"/>
        <w:jc w:val="both"/>
        <w:rPr>
          <w:rFonts w:ascii="Times New Roman" w:hAnsi="Times New Roman" w:cs="Times New Roman"/>
          <w:sz w:val="24"/>
          <w:szCs w:val="24"/>
          <w:shd w:val="clear" w:color="auto" w:fill="FFFFFF"/>
          <w:lang w:val="ru-RU"/>
        </w:rPr>
      </w:pPr>
      <w:r w:rsidRPr="00AD1D85">
        <w:rPr>
          <w:rFonts w:ascii="Times New Roman" w:hAnsi="Times New Roman" w:cs="Times New Roman"/>
          <w:b/>
          <w:bCs/>
          <w:sz w:val="24"/>
          <w:szCs w:val="24"/>
          <w:shd w:val="clear" w:color="auto" w:fill="FFFFFF"/>
          <w:lang w:val="ru-RU"/>
        </w:rPr>
        <w:t>Суб'єктивізм</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82" w:tooltip="Світогляд" w:history="1">
        <w:r w:rsidRPr="00AD1D85">
          <w:rPr>
            <w:rStyle w:val="aa"/>
            <w:rFonts w:ascii="Times New Roman" w:hAnsi="Times New Roman" w:cs="Times New Roman"/>
            <w:color w:val="auto"/>
            <w:sz w:val="24"/>
            <w:szCs w:val="24"/>
            <w:u w:val="none"/>
            <w:shd w:val="clear" w:color="auto" w:fill="FFFFFF"/>
            <w:lang w:val="ru-RU"/>
          </w:rPr>
          <w:t>світоглядна</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позиція, яка базується на основі будь-якого</w:t>
      </w:r>
      <w:r w:rsidRPr="00AD1D85">
        <w:rPr>
          <w:rFonts w:ascii="Times New Roman" w:hAnsi="Times New Roman" w:cs="Times New Roman"/>
          <w:sz w:val="24"/>
          <w:szCs w:val="24"/>
          <w:shd w:val="clear" w:color="auto" w:fill="FFFFFF"/>
        </w:rPr>
        <w:t> </w:t>
      </w:r>
      <w:hyperlink r:id="rId83" w:tooltip="Знання" w:history="1">
        <w:r w:rsidRPr="00AD1D85">
          <w:rPr>
            <w:rStyle w:val="aa"/>
            <w:rFonts w:ascii="Times New Roman" w:hAnsi="Times New Roman" w:cs="Times New Roman"/>
            <w:color w:val="auto"/>
            <w:sz w:val="24"/>
            <w:szCs w:val="24"/>
            <w:u w:val="none"/>
            <w:shd w:val="clear" w:color="auto" w:fill="FFFFFF"/>
            <w:lang w:val="ru-RU"/>
          </w:rPr>
          <w:t>знання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суб'єктивного</w:t>
      </w:r>
      <w:r w:rsidRPr="00AD1D85">
        <w:rPr>
          <w:rFonts w:ascii="Times New Roman" w:hAnsi="Times New Roman" w:cs="Times New Roman"/>
          <w:sz w:val="24"/>
          <w:szCs w:val="24"/>
          <w:shd w:val="clear" w:color="auto" w:fill="FFFFFF"/>
        </w:rPr>
        <w:t> </w:t>
      </w:r>
      <w:hyperlink r:id="rId84" w:tooltip="Досвід" w:history="1">
        <w:r w:rsidRPr="00AD1D85">
          <w:rPr>
            <w:rStyle w:val="aa"/>
            <w:rFonts w:ascii="Times New Roman" w:hAnsi="Times New Roman" w:cs="Times New Roman"/>
            <w:color w:val="auto"/>
            <w:sz w:val="24"/>
            <w:szCs w:val="24"/>
            <w:u w:val="none"/>
            <w:shd w:val="clear" w:color="auto" w:fill="FFFFFF"/>
            <w:lang w:val="ru-RU"/>
          </w:rPr>
          <w:t>досвіду</w:t>
        </w:r>
      </w:hyperlink>
      <w:r w:rsidRPr="00AD1D85">
        <w:rPr>
          <w:rFonts w:ascii="Times New Roman" w:hAnsi="Times New Roman" w:cs="Times New Roman"/>
          <w:sz w:val="24"/>
          <w:szCs w:val="24"/>
          <w:shd w:val="clear" w:color="auto" w:fill="FFFFFF"/>
          <w:lang w:val="ru-RU"/>
        </w:rPr>
        <w:t>. У своїй крайній формі суб'єктивізм може ставити існування будь-чого в залежність від усвідомленості про нього</w:t>
      </w:r>
      <w:r w:rsidRPr="00AD1D85">
        <w:rPr>
          <w:rFonts w:ascii="Times New Roman" w:hAnsi="Times New Roman" w:cs="Times New Roman"/>
          <w:sz w:val="24"/>
          <w:szCs w:val="24"/>
          <w:shd w:val="clear" w:color="auto" w:fill="FFFFFF"/>
        </w:rPr>
        <w:t> </w:t>
      </w:r>
      <w:hyperlink r:id="rId85" w:tooltip="Суб'єкт (філософія)" w:history="1">
        <w:r w:rsidRPr="00AD1D85">
          <w:rPr>
            <w:rStyle w:val="aa"/>
            <w:rFonts w:ascii="Times New Roman" w:hAnsi="Times New Roman" w:cs="Times New Roman"/>
            <w:color w:val="auto"/>
            <w:sz w:val="24"/>
            <w:szCs w:val="24"/>
            <w:u w:val="none"/>
            <w:shd w:val="clear" w:color="auto" w:fill="FFFFFF"/>
            <w:lang w:val="ru-RU"/>
          </w:rPr>
          <w:t>суб'єкта</w:t>
        </w:r>
      </w:hyperlink>
      <w:r w:rsidRPr="00AD1D85">
        <w:rPr>
          <w:rFonts w:ascii="Times New Roman" w:hAnsi="Times New Roman" w:cs="Times New Roman"/>
          <w:sz w:val="24"/>
          <w:szCs w:val="24"/>
          <w:shd w:val="clear" w:color="auto" w:fill="FFFFFF"/>
          <w:lang w:val="ru-RU"/>
        </w:rPr>
        <w:t>.</w:t>
      </w:r>
    </w:p>
    <w:p w:rsidR="005C2A27" w:rsidRPr="00AD1D85" w:rsidRDefault="005C2A27" w:rsidP="00495900">
      <w:pPr>
        <w:spacing w:line="240" w:lineRule="auto"/>
        <w:ind w:right="125"/>
        <w:jc w:val="both"/>
        <w:rPr>
          <w:rFonts w:ascii="Times New Roman" w:hAnsi="Times New Roman" w:cs="Times New Roman"/>
          <w:sz w:val="24"/>
          <w:szCs w:val="24"/>
          <w:shd w:val="clear" w:color="auto" w:fill="FFFFFF"/>
          <w:lang w:val="ru-RU"/>
        </w:rPr>
      </w:pPr>
      <w:r w:rsidRPr="00AD1D85">
        <w:rPr>
          <w:rFonts w:ascii="Times New Roman" w:hAnsi="Times New Roman" w:cs="Times New Roman"/>
          <w:b/>
          <w:bCs/>
          <w:sz w:val="24"/>
          <w:szCs w:val="24"/>
          <w:shd w:val="clear" w:color="auto" w:fill="FFFFFF"/>
          <w:lang w:val="ru-RU"/>
        </w:rPr>
        <w:t>Об'єктивізм</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86" w:tooltip="Філософія" w:history="1">
        <w:r w:rsidRPr="00AD1D85">
          <w:rPr>
            <w:rStyle w:val="aa"/>
            <w:rFonts w:ascii="Times New Roman" w:hAnsi="Times New Roman" w:cs="Times New Roman"/>
            <w:color w:val="auto"/>
            <w:sz w:val="24"/>
            <w:szCs w:val="24"/>
            <w:u w:val="none"/>
            <w:shd w:val="clear" w:color="auto" w:fill="FFFFFF"/>
            <w:lang w:val="ru-RU"/>
          </w:rPr>
          <w:t>філософія</w:t>
        </w:r>
      </w:hyperlink>
      <w:r w:rsidRPr="00AD1D85">
        <w:rPr>
          <w:rFonts w:ascii="Times New Roman" w:hAnsi="Times New Roman" w:cs="Times New Roman"/>
          <w:sz w:val="24"/>
          <w:szCs w:val="24"/>
          <w:shd w:val="clear" w:color="auto" w:fill="FFFFFF"/>
          <w:lang w:val="ru-RU"/>
        </w:rPr>
        <w:t>, описана американською філософом та письменницею російського походження</w:t>
      </w:r>
      <w:r w:rsidRPr="00AD1D85">
        <w:rPr>
          <w:rFonts w:ascii="Times New Roman" w:hAnsi="Times New Roman" w:cs="Times New Roman"/>
          <w:sz w:val="24"/>
          <w:szCs w:val="24"/>
          <w:shd w:val="clear" w:color="auto" w:fill="FFFFFF"/>
        </w:rPr>
        <w:t> </w:t>
      </w:r>
      <w:hyperlink r:id="rId87" w:tooltip="Айн Ренд" w:history="1">
        <w:r w:rsidRPr="00AD1D85">
          <w:rPr>
            <w:rStyle w:val="aa"/>
            <w:rFonts w:ascii="Times New Roman" w:hAnsi="Times New Roman" w:cs="Times New Roman"/>
            <w:color w:val="auto"/>
            <w:sz w:val="24"/>
            <w:szCs w:val="24"/>
            <w:u w:val="none"/>
            <w:shd w:val="clear" w:color="auto" w:fill="FFFFFF"/>
            <w:lang w:val="ru-RU"/>
          </w:rPr>
          <w:t>Айн Ренд</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(1905–1982). Об'єктивізм стверджує що</w:t>
      </w:r>
      <w:r w:rsidRPr="00AD1D85">
        <w:rPr>
          <w:rFonts w:ascii="Times New Roman" w:hAnsi="Times New Roman" w:cs="Times New Roman"/>
          <w:sz w:val="24"/>
          <w:szCs w:val="24"/>
          <w:shd w:val="clear" w:color="auto" w:fill="FFFFFF"/>
        </w:rPr>
        <w:t> </w:t>
      </w:r>
      <w:hyperlink r:id="rId88" w:tooltip="Реальність" w:history="1">
        <w:r w:rsidRPr="00AD1D85">
          <w:rPr>
            <w:rStyle w:val="aa"/>
            <w:rFonts w:ascii="Times New Roman" w:hAnsi="Times New Roman" w:cs="Times New Roman"/>
            <w:color w:val="auto"/>
            <w:sz w:val="24"/>
            <w:szCs w:val="24"/>
            <w:u w:val="none"/>
            <w:shd w:val="clear" w:color="auto" w:fill="FFFFFF"/>
            <w:lang w:val="ru-RU"/>
          </w:rPr>
          <w:t>реальність</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існує незалежно від</w:t>
      </w:r>
      <w:r w:rsidRPr="00AD1D85">
        <w:rPr>
          <w:rFonts w:ascii="Times New Roman" w:hAnsi="Times New Roman" w:cs="Times New Roman"/>
          <w:sz w:val="24"/>
          <w:szCs w:val="24"/>
          <w:shd w:val="clear" w:color="auto" w:fill="FFFFFF"/>
        </w:rPr>
        <w:t> </w:t>
      </w:r>
      <w:hyperlink r:id="rId89" w:tooltip="Свідомість" w:history="1">
        <w:r w:rsidRPr="00AD1D85">
          <w:rPr>
            <w:rStyle w:val="aa"/>
            <w:rFonts w:ascii="Times New Roman" w:hAnsi="Times New Roman" w:cs="Times New Roman"/>
            <w:color w:val="auto"/>
            <w:sz w:val="24"/>
            <w:szCs w:val="24"/>
            <w:u w:val="none"/>
            <w:shd w:val="clear" w:color="auto" w:fill="FFFFFF"/>
            <w:lang w:val="ru-RU"/>
          </w:rPr>
          <w:t>свідомості</w:t>
        </w:r>
      </w:hyperlink>
      <w:r w:rsidRPr="00AD1D85">
        <w:rPr>
          <w:rFonts w:ascii="Times New Roman" w:hAnsi="Times New Roman" w:cs="Times New Roman"/>
          <w:sz w:val="24"/>
          <w:szCs w:val="24"/>
          <w:shd w:val="clear" w:color="auto" w:fill="FFFFFF"/>
          <w:lang w:val="ru-RU"/>
        </w:rPr>
        <w:t>, що люди мають прямий контакт з реальністю через</w:t>
      </w:r>
      <w:r w:rsidRPr="00AD1D85">
        <w:rPr>
          <w:rFonts w:ascii="Times New Roman" w:hAnsi="Times New Roman" w:cs="Times New Roman"/>
          <w:sz w:val="24"/>
          <w:szCs w:val="24"/>
          <w:shd w:val="clear" w:color="auto" w:fill="FFFFFF"/>
        </w:rPr>
        <w:t> </w:t>
      </w:r>
      <w:hyperlink r:id="rId90" w:tooltip="Відчуття" w:history="1">
        <w:r w:rsidRPr="00AD1D85">
          <w:rPr>
            <w:rStyle w:val="aa"/>
            <w:rFonts w:ascii="Times New Roman" w:hAnsi="Times New Roman" w:cs="Times New Roman"/>
            <w:color w:val="auto"/>
            <w:sz w:val="24"/>
            <w:szCs w:val="24"/>
            <w:u w:val="none"/>
            <w:shd w:val="clear" w:color="auto" w:fill="FFFFFF"/>
            <w:lang w:val="ru-RU"/>
          </w:rPr>
          <w:t>відчуття</w:t>
        </w:r>
      </w:hyperlink>
      <w:r w:rsidRPr="00AD1D85">
        <w:rPr>
          <w:rFonts w:ascii="Times New Roman" w:hAnsi="Times New Roman" w:cs="Times New Roman"/>
          <w:sz w:val="24"/>
          <w:szCs w:val="24"/>
          <w:shd w:val="clear" w:color="auto" w:fill="FFFFFF"/>
          <w:lang w:val="ru-RU"/>
        </w:rPr>
        <w:t>, що кожен може отримати об'єктивне</w:t>
      </w:r>
      <w:r w:rsidRPr="00AD1D85">
        <w:rPr>
          <w:rFonts w:ascii="Times New Roman" w:hAnsi="Times New Roman" w:cs="Times New Roman"/>
          <w:sz w:val="24"/>
          <w:szCs w:val="24"/>
          <w:shd w:val="clear" w:color="auto" w:fill="FFFFFF"/>
        </w:rPr>
        <w:t> </w:t>
      </w:r>
      <w:hyperlink r:id="rId91" w:tooltip="Знання" w:history="1">
        <w:r w:rsidRPr="00AD1D85">
          <w:rPr>
            <w:rStyle w:val="aa"/>
            <w:rFonts w:ascii="Times New Roman" w:hAnsi="Times New Roman" w:cs="Times New Roman"/>
            <w:color w:val="auto"/>
            <w:sz w:val="24"/>
            <w:szCs w:val="24"/>
            <w:u w:val="none"/>
            <w:shd w:val="clear" w:color="auto" w:fill="FFFFFF"/>
            <w:lang w:val="ru-RU"/>
          </w:rPr>
          <w:t>знання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через відчуття за допомогою процесу формування концепцій та</w:t>
      </w:r>
      <w:r w:rsidRPr="00AD1D85">
        <w:rPr>
          <w:rFonts w:ascii="Times New Roman" w:hAnsi="Times New Roman" w:cs="Times New Roman"/>
          <w:sz w:val="24"/>
          <w:szCs w:val="24"/>
          <w:shd w:val="clear" w:color="auto" w:fill="FFFFFF"/>
        </w:rPr>
        <w:t> </w:t>
      </w:r>
      <w:hyperlink r:id="rId92" w:tooltip="Індукція логічна" w:history="1">
        <w:r w:rsidRPr="00AD1D85">
          <w:rPr>
            <w:rStyle w:val="aa"/>
            <w:rFonts w:ascii="Times New Roman" w:hAnsi="Times New Roman" w:cs="Times New Roman"/>
            <w:color w:val="auto"/>
            <w:sz w:val="24"/>
            <w:szCs w:val="24"/>
            <w:u w:val="none"/>
            <w:shd w:val="clear" w:color="auto" w:fill="FFFFFF"/>
            <w:lang w:val="ru-RU"/>
          </w:rPr>
          <w:t>індуктивної</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та</w:t>
      </w:r>
      <w:r w:rsidRPr="00AD1D85">
        <w:rPr>
          <w:rFonts w:ascii="Times New Roman" w:hAnsi="Times New Roman" w:cs="Times New Roman"/>
          <w:sz w:val="24"/>
          <w:szCs w:val="24"/>
          <w:shd w:val="clear" w:color="auto" w:fill="FFFFFF"/>
        </w:rPr>
        <w:t> </w:t>
      </w:r>
      <w:hyperlink r:id="rId93" w:tooltip="Дедукція" w:history="1">
        <w:r w:rsidRPr="00AD1D85">
          <w:rPr>
            <w:rStyle w:val="aa"/>
            <w:rFonts w:ascii="Times New Roman" w:hAnsi="Times New Roman" w:cs="Times New Roman"/>
            <w:color w:val="auto"/>
            <w:sz w:val="24"/>
            <w:szCs w:val="24"/>
            <w:u w:val="none"/>
            <w:shd w:val="clear" w:color="auto" w:fill="FFFFFF"/>
            <w:lang w:val="ru-RU"/>
          </w:rPr>
          <w:t>дедуктивної логіки</w:t>
        </w:r>
      </w:hyperlink>
      <w:r w:rsidRPr="00AD1D85">
        <w:rPr>
          <w:rFonts w:ascii="Times New Roman" w:hAnsi="Times New Roman" w:cs="Times New Roman"/>
          <w:sz w:val="24"/>
          <w:szCs w:val="24"/>
          <w:shd w:val="clear" w:color="auto" w:fill="FFFFFF"/>
          <w:lang w:val="ru-RU"/>
        </w:rPr>
        <w:t>, що правильною моральною метою життя є переслідування власного щастя, що соціальні системи узгоджені з цією мораллю і поважають права індивіда, втілені в</w:t>
      </w:r>
      <w:r w:rsidRPr="00AD1D85">
        <w:rPr>
          <w:rFonts w:ascii="Times New Roman" w:hAnsi="Times New Roman" w:cs="Times New Roman"/>
          <w:sz w:val="24"/>
          <w:szCs w:val="24"/>
          <w:shd w:val="clear" w:color="auto" w:fill="FFFFFF"/>
        </w:rPr>
        <w:t> </w:t>
      </w:r>
      <w:hyperlink r:id="rId94" w:tooltip="Laissez-faire" w:history="1">
        <w:r w:rsidRPr="00AD1D85">
          <w:rPr>
            <w:rStyle w:val="aa"/>
            <w:rFonts w:ascii="Times New Roman" w:hAnsi="Times New Roman" w:cs="Times New Roman"/>
            <w:color w:val="auto"/>
            <w:sz w:val="24"/>
            <w:szCs w:val="24"/>
            <w:u w:val="none"/>
            <w:shd w:val="clear" w:color="auto" w:fill="FFFFFF"/>
          </w:rPr>
          <w:t>laissez</w:t>
        </w:r>
        <w:r w:rsidRPr="00AD1D85">
          <w:rPr>
            <w:rStyle w:val="aa"/>
            <w:rFonts w:ascii="Times New Roman" w:hAnsi="Times New Roman" w:cs="Times New Roman"/>
            <w:color w:val="auto"/>
            <w:sz w:val="24"/>
            <w:szCs w:val="24"/>
            <w:u w:val="none"/>
            <w:shd w:val="clear" w:color="auto" w:fill="FFFFFF"/>
            <w:lang w:val="ru-RU"/>
          </w:rPr>
          <w:t>-</w:t>
        </w:r>
        <w:r w:rsidRPr="00AD1D85">
          <w:rPr>
            <w:rStyle w:val="aa"/>
            <w:rFonts w:ascii="Times New Roman" w:hAnsi="Times New Roman" w:cs="Times New Roman"/>
            <w:color w:val="auto"/>
            <w:sz w:val="24"/>
            <w:szCs w:val="24"/>
            <w:u w:val="none"/>
            <w:shd w:val="clear" w:color="auto" w:fill="FFFFFF"/>
          </w:rPr>
          <w:t>faire</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капіталізмі, і що роль мистецтва в житті людей</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xml:space="preserve">— трансформувати найширші метафізичні ідеї людини, вибірково відтворюючи реальність у </w:t>
      </w:r>
      <w:r w:rsidRPr="00AD1D85">
        <w:rPr>
          <w:rFonts w:ascii="Times New Roman" w:hAnsi="Times New Roman" w:cs="Times New Roman"/>
          <w:sz w:val="24"/>
          <w:szCs w:val="24"/>
          <w:shd w:val="clear" w:color="auto" w:fill="FFFFFF"/>
          <w:lang w:val="ru-RU"/>
        </w:rPr>
        <w:lastRenderedPageBreak/>
        <w:t>фізичній формі</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творі мистецтва, який може бути осмислений індивідом, і на який він може емоційно відреагувати.</w:t>
      </w:r>
    </w:p>
    <w:p w:rsidR="005C2A27" w:rsidRPr="00AD1D85" w:rsidRDefault="005C2A27" w:rsidP="00495900">
      <w:pPr>
        <w:spacing w:line="240" w:lineRule="auto"/>
        <w:ind w:right="125"/>
        <w:jc w:val="both"/>
        <w:rPr>
          <w:rFonts w:ascii="Times New Roman" w:hAnsi="Times New Roman" w:cs="Times New Roman"/>
          <w:b/>
          <w:sz w:val="24"/>
          <w:szCs w:val="24"/>
          <w:lang w:val="ru-RU"/>
        </w:rPr>
      </w:pPr>
      <w:r w:rsidRPr="00AD1D85">
        <w:rPr>
          <w:rFonts w:ascii="Times New Roman" w:hAnsi="Times New Roman" w:cs="Times New Roman"/>
          <w:sz w:val="24"/>
          <w:szCs w:val="24"/>
          <w:shd w:val="clear" w:color="auto" w:fill="FFFFFF"/>
          <w:lang w:val="ru-RU"/>
        </w:rPr>
        <w:t xml:space="preserve">Варто відзначити, що вирішення проблеми об’єктивності пізнання у науці загалом </w:t>
      </w:r>
      <w:proofErr w:type="gramStart"/>
      <w:r w:rsidRPr="00AD1D85">
        <w:rPr>
          <w:rFonts w:ascii="Times New Roman" w:hAnsi="Times New Roman" w:cs="Times New Roman"/>
          <w:sz w:val="24"/>
          <w:szCs w:val="24"/>
          <w:shd w:val="clear" w:color="auto" w:fill="FFFFFF"/>
          <w:lang w:val="ru-RU"/>
        </w:rPr>
        <w:t>у межах</w:t>
      </w:r>
      <w:proofErr w:type="gramEnd"/>
      <w:r w:rsidRPr="00AD1D85">
        <w:rPr>
          <w:rFonts w:ascii="Times New Roman" w:hAnsi="Times New Roman" w:cs="Times New Roman"/>
          <w:sz w:val="24"/>
          <w:szCs w:val="24"/>
          <w:shd w:val="clear" w:color="auto" w:fill="FFFFFF"/>
          <w:lang w:val="ru-RU"/>
        </w:rPr>
        <w:t xml:space="preserve"> «абсолютно-об’єктивного» (позитивного) підходу належить «картезіанській» науці, оскільки саме Декарт поставив питання про «абсолютну об’єктивність», спираючись на дані природничих наук. На думку доповідача, в історії поява «абсолютно-об’єктивного» підходу пов’язана із проекцією наукових принципів, укорінених у природничих науках, на гуманітарні дисципліни, здійснену свого часу саме у «картезіанській» науці. Сьогодні ж абстрактно-філософська площина поняття «об’єктивність», як правило, розглядається як ідеал, до якого потрібно прагнути, але який є недосяжним. Нерідко висловлюється теза, що абсолютна істина - для Бога, отож, абсолютна об’єктивність - це об’єктивність «Божими очима». Натомість вчені пізнають світ на рівні відносних істин.</w:t>
      </w:r>
    </w:p>
    <w:p w:rsidR="00056655" w:rsidRPr="00AD1D85" w:rsidRDefault="004D36DE"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26</w:t>
      </w:r>
      <w:r w:rsidR="00056655" w:rsidRPr="00AD1D85">
        <w:rPr>
          <w:rFonts w:ascii="Times New Roman" w:hAnsi="Times New Roman" w:cs="Times New Roman"/>
          <w:b/>
          <w:sz w:val="24"/>
          <w:szCs w:val="24"/>
          <w:lang w:val="uk-UA"/>
        </w:rPr>
        <w:t>. Сутність скептичної позиції в філософії. Агности</w:t>
      </w:r>
      <w:r w:rsidR="005C2A27" w:rsidRPr="00AD1D85">
        <w:rPr>
          <w:rFonts w:ascii="Times New Roman" w:hAnsi="Times New Roman" w:cs="Times New Roman"/>
          <w:b/>
          <w:sz w:val="24"/>
          <w:szCs w:val="24"/>
          <w:lang w:val="uk-UA"/>
        </w:rPr>
        <w:t>,</w:t>
      </w:r>
      <w:r w:rsidR="00056655" w:rsidRPr="00AD1D85">
        <w:rPr>
          <w:rFonts w:ascii="Times New Roman" w:hAnsi="Times New Roman" w:cs="Times New Roman"/>
          <w:b/>
          <w:sz w:val="24"/>
          <w:szCs w:val="24"/>
          <w:lang w:val="uk-UA"/>
        </w:rPr>
        <w:t>цизм.</w:t>
      </w:r>
    </w:p>
    <w:p w:rsidR="005C2A27" w:rsidRPr="00AD1D85" w:rsidRDefault="005C2A27" w:rsidP="00495900">
      <w:pPr>
        <w:spacing w:line="240" w:lineRule="auto"/>
        <w:ind w:right="1134"/>
        <w:jc w:val="both"/>
        <w:rPr>
          <w:rFonts w:ascii="Times New Roman" w:hAnsi="Times New Roman" w:cs="Times New Roman"/>
          <w:sz w:val="24"/>
          <w:szCs w:val="24"/>
          <w:shd w:val="clear" w:color="auto" w:fill="FFFFFF"/>
          <w:lang w:val="ru-RU"/>
        </w:rPr>
      </w:pPr>
      <w:r w:rsidRPr="00AD1D85">
        <w:rPr>
          <w:rFonts w:ascii="Times New Roman" w:hAnsi="Times New Roman" w:cs="Times New Roman"/>
          <w:b/>
          <w:bCs/>
          <w:sz w:val="24"/>
          <w:szCs w:val="24"/>
          <w:shd w:val="clear" w:color="auto" w:fill="FFFFFF"/>
          <w:lang w:val="ru-RU"/>
        </w:rPr>
        <w:t>Агностици́зм</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 термин в</w:t>
      </w:r>
      <w:r w:rsidRPr="00AD1D85">
        <w:rPr>
          <w:rFonts w:ascii="Times New Roman" w:hAnsi="Times New Roman" w:cs="Times New Roman"/>
          <w:sz w:val="24"/>
          <w:szCs w:val="24"/>
          <w:shd w:val="clear" w:color="auto" w:fill="FFFFFF"/>
        </w:rPr>
        <w:t> </w:t>
      </w:r>
      <w:hyperlink r:id="rId95" w:tooltip="Философия" w:history="1">
        <w:r w:rsidRPr="00AD1D85">
          <w:rPr>
            <w:rStyle w:val="aa"/>
            <w:rFonts w:ascii="Times New Roman" w:hAnsi="Times New Roman" w:cs="Times New Roman"/>
            <w:color w:val="auto"/>
            <w:sz w:val="24"/>
            <w:szCs w:val="24"/>
            <w:u w:val="none"/>
            <w:shd w:val="clear" w:color="auto" w:fill="FFFFFF"/>
            <w:lang w:val="ru-RU"/>
          </w:rPr>
          <w:t>философии</w:t>
        </w:r>
      </w:hyperlink>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96" w:tooltip="Эпистемология" w:history="1">
        <w:r w:rsidRPr="00AD1D85">
          <w:rPr>
            <w:rStyle w:val="aa"/>
            <w:rFonts w:ascii="Times New Roman" w:hAnsi="Times New Roman" w:cs="Times New Roman"/>
            <w:color w:val="auto"/>
            <w:sz w:val="24"/>
            <w:szCs w:val="24"/>
            <w:u w:val="none"/>
            <w:shd w:val="clear" w:color="auto" w:fill="FFFFFF"/>
            <w:lang w:val="ru-RU"/>
          </w:rPr>
          <w:t>теории познания</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и</w:t>
      </w:r>
      <w:r w:rsidRPr="00AD1D85">
        <w:rPr>
          <w:rFonts w:ascii="Times New Roman" w:hAnsi="Times New Roman" w:cs="Times New Roman"/>
          <w:sz w:val="24"/>
          <w:szCs w:val="24"/>
          <w:shd w:val="clear" w:color="auto" w:fill="FFFFFF"/>
        </w:rPr>
        <w:t> </w:t>
      </w:r>
      <w:hyperlink r:id="rId97" w:tooltip="Богословие" w:history="1">
        <w:r w:rsidRPr="00AD1D85">
          <w:rPr>
            <w:rStyle w:val="aa"/>
            <w:rFonts w:ascii="Times New Roman" w:hAnsi="Times New Roman" w:cs="Times New Roman"/>
            <w:color w:val="auto"/>
            <w:sz w:val="24"/>
            <w:szCs w:val="24"/>
            <w:u w:val="none"/>
            <w:shd w:val="clear" w:color="auto" w:fill="FFFFFF"/>
            <w:lang w:val="ru-RU"/>
          </w:rPr>
          <w:t>теологии</w:t>
        </w:r>
      </w:hyperlink>
      <w:r w:rsidRPr="00AD1D85">
        <w:rPr>
          <w:rFonts w:ascii="Times New Roman" w:hAnsi="Times New Roman" w:cs="Times New Roman"/>
          <w:sz w:val="24"/>
          <w:szCs w:val="24"/>
          <w:shd w:val="clear" w:color="auto" w:fill="FFFFFF"/>
          <w:lang w:val="ru-RU"/>
        </w:rPr>
        <w:t>. Сторонники агностицизма считают принципиально невозможным познание объективной</w:t>
      </w:r>
      <w:r w:rsidRPr="00AD1D85">
        <w:rPr>
          <w:rFonts w:ascii="Times New Roman" w:hAnsi="Times New Roman" w:cs="Times New Roman"/>
          <w:sz w:val="24"/>
          <w:szCs w:val="24"/>
          <w:shd w:val="clear" w:color="auto" w:fill="FFFFFF"/>
        </w:rPr>
        <w:t> </w:t>
      </w:r>
      <w:hyperlink r:id="rId98" w:tooltip="Действительность" w:history="1">
        <w:r w:rsidRPr="00AD1D85">
          <w:rPr>
            <w:rStyle w:val="aa"/>
            <w:rFonts w:ascii="Times New Roman" w:hAnsi="Times New Roman" w:cs="Times New Roman"/>
            <w:color w:val="auto"/>
            <w:sz w:val="24"/>
            <w:szCs w:val="24"/>
            <w:u w:val="none"/>
            <w:shd w:val="clear" w:color="auto" w:fill="FFFFFF"/>
            <w:lang w:val="ru-RU"/>
          </w:rPr>
          <w:t>действительности</w:t>
        </w:r>
      </w:hyperlink>
      <w:r w:rsidRPr="00AD1D85">
        <w:rPr>
          <w:rFonts w:ascii="Times New Roman" w:hAnsi="Times New Roman" w:cs="Times New Roman"/>
          <w:sz w:val="24"/>
          <w:szCs w:val="24"/>
          <w:shd w:val="clear" w:color="auto" w:fill="FFFFFF"/>
          <w:lang w:val="ru-RU"/>
        </w:rPr>
        <w:t>через</w:t>
      </w:r>
      <w:r w:rsidRPr="00AD1D85">
        <w:rPr>
          <w:rFonts w:ascii="Times New Roman" w:hAnsi="Times New Roman" w:cs="Times New Roman"/>
          <w:sz w:val="24"/>
          <w:szCs w:val="24"/>
          <w:shd w:val="clear" w:color="auto" w:fill="FFFFFF"/>
        </w:rPr>
        <w:t> </w:t>
      </w:r>
      <w:hyperlink r:id="rId99" w:tooltip="Субъективный характер опыта" w:history="1">
        <w:r w:rsidRPr="00AD1D85">
          <w:rPr>
            <w:rStyle w:val="aa"/>
            <w:rFonts w:ascii="Times New Roman" w:hAnsi="Times New Roman" w:cs="Times New Roman"/>
            <w:color w:val="auto"/>
            <w:sz w:val="24"/>
            <w:szCs w:val="24"/>
            <w:u w:val="none"/>
            <w:shd w:val="clear" w:color="auto" w:fill="FFFFFF"/>
            <w:lang w:val="ru-RU"/>
          </w:rPr>
          <w:t>субъективный опыт</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и невозможным познание любых предельных и абсолютных основ</w:t>
      </w:r>
      <w:r w:rsidRPr="00AD1D85">
        <w:rPr>
          <w:rFonts w:ascii="Times New Roman" w:hAnsi="Times New Roman" w:cs="Times New Roman"/>
          <w:sz w:val="24"/>
          <w:szCs w:val="24"/>
          <w:shd w:val="clear" w:color="auto" w:fill="FFFFFF"/>
        </w:rPr>
        <w:t> </w:t>
      </w:r>
      <w:hyperlink r:id="rId100" w:tooltip="Реальность" w:history="1">
        <w:r w:rsidRPr="00AD1D85">
          <w:rPr>
            <w:rStyle w:val="aa"/>
            <w:rFonts w:ascii="Times New Roman" w:hAnsi="Times New Roman" w:cs="Times New Roman"/>
            <w:color w:val="auto"/>
            <w:sz w:val="24"/>
            <w:szCs w:val="24"/>
            <w:u w:val="none"/>
            <w:shd w:val="clear" w:color="auto" w:fill="FFFFFF"/>
            <w:lang w:val="ru-RU"/>
          </w:rPr>
          <w:t>реальности</w:t>
        </w:r>
      </w:hyperlink>
      <w:r w:rsidRPr="00AD1D85">
        <w:rPr>
          <w:rFonts w:ascii="Times New Roman" w:hAnsi="Times New Roman" w:cs="Times New Roman"/>
          <w:sz w:val="24"/>
          <w:szCs w:val="24"/>
          <w:shd w:val="clear" w:color="auto" w:fill="FFFFFF"/>
          <w:lang w:val="ru-RU"/>
        </w:rPr>
        <w:t>. Отрицается также возможность доказательства или опровержения идей и утверждений, основанных полностью на субъективных посылах. Иногда агностицизм определяется как философское учение, утверждающее принципиальную непознаваемость мира</w:t>
      </w:r>
      <w:hyperlink r:id="rId101" w:anchor="cite_note-philslov-1" w:history="1">
        <w:r w:rsidRPr="00AD1D85">
          <w:rPr>
            <w:rStyle w:val="aa"/>
            <w:rFonts w:ascii="Times New Roman" w:hAnsi="Times New Roman" w:cs="Times New Roman"/>
            <w:color w:val="auto"/>
            <w:sz w:val="24"/>
            <w:szCs w:val="24"/>
            <w:u w:val="none"/>
            <w:shd w:val="clear" w:color="auto" w:fill="FFFFFF"/>
            <w:vertAlign w:val="superscript"/>
            <w:lang w:val="ru-RU"/>
          </w:rPr>
          <w:t>[1]</w:t>
        </w:r>
      </w:hyperlink>
      <w:r w:rsidRPr="00AD1D85">
        <w:rPr>
          <w:rFonts w:ascii="Times New Roman" w:hAnsi="Times New Roman" w:cs="Times New Roman"/>
          <w:sz w:val="24"/>
          <w:szCs w:val="24"/>
          <w:shd w:val="clear" w:color="auto" w:fill="FFFFFF"/>
          <w:lang w:val="ru-RU"/>
        </w:rPr>
        <w:t>.</w:t>
      </w:r>
    </w:p>
    <w:p w:rsidR="005C2A27" w:rsidRPr="00AD1D85" w:rsidRDefault="005C2A27" w:rsidP="00495900">
      <w:pPr>
        <w:spacing w:line="240" w:lineRule="auto"/>
        <w:ind w:right="1134"/>
        <w:jc w:val="both"/>
        <w:rPr>
          <w:rFonts w:ascii="Times New Roman" w:hAnsi="Times New Roman" w:cs="Times New Roman"/>
          <w:b/>
          <w:sz w:val="24"/>
          <w:szCs w:val="24"/>
          <w:lang w:val="ru-RU"/>
        </w:rPr>
      </w:pPr>
      <w:r w:rsidRPr="00AD1D85">
        <w:rPr>
          <w:rFonts w:ascii="Times New Roman" w:hAnsi="Times New Roman" w:cs="Times New Roman"/>
          <w:b/>
          <w:sz w:val="24"/>
          <w:szCs w:val="24"/>
          <w:lang w:val="uk-UA"/>
        </w:rPr>
        <w:t>Скептичної позиції в філософії</w:t>
      </w:r>
      <w:r w:rsidRPr="00AD1D85">
        <w:rPr>
          <w:rFonts w:ascii="Times New Roman" w:hAnsi="Times New Roman" w:cs="Times New Roman"/>
          <w:sz w:val="24"/>
          <w:szCs w:val="24"/>
          <w:lang w:val="ru-RU"/>
        </w:rPr>
        <w:t xml:space="preserve">  - </w:t>
      </w:r>
      <w:hyperlink r:id="rId102" w:tooltip="Философия" w:history="1">
        <w:r w:rsidRPr="00AD1D85">
          <w:rPr>
            <w:rStyle w:val="aa"/>
            <w:rFonts w:ascii="Times New Roman" w:hAnsi="Times New Roman" w:cs="Times New Roman"/>
            <w:color w:val="auto"/>
            <w:sz w:val="24"/>
            <w:szCs w:val="24"/>
            <w:u w:val="none"/>
            <w:shd w:val="clear" w:color="auto" w:fill="FFFFFF"/>
            <w:lang w:val="ru-RU"/>
          </w:rPr>
          <w:t>философское</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направление, выдвигающее</w:t>
      </w:r>
      <w:r w:rsidRPr="00AD1D85">
        <w:rPr>
          <w:rFonts w:ascii="Times New Roman" w:hAnsi="Times New Roman" w:cs="Times New Roman"/>
          <w:sz w:val="24"/>
          <w:szCs w:val="24"/>
          <w:shd w:val="clear" w:color="auto" w:fill="FFFFFF"/>
        </w:rPr>
        <w:t> </w:t>
      </w:r>
      <w:hyperlink r:id="rId103" w:tooltip="Сомнение" w:history="1">
        <w:r w:rsidRPr="00AD1D85">
          <w:rPr>
            <w:rStyle w:val="aa"/>
            <w:rFonts w:ascii="Times New Roman" w:hAnsi="Times New Roman" w:cs="Times New Roman"/>
            <w:color w:val="auto"/>
            <w:sz w:val="24"/>
            <w:szCs w:val="24"/>
            <w:u w:val="none"/>
            <w:shd w:val="clear" w:color="auto" w:fill="FFFFFF"/>
            <w:lang w:val="ru-RU"/>
          </w:rPr>
          <w:t>сомнение</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в качестве принципа мышления, особенно сомнение в надёжности истины.</w:t>
      </w:r>
      <w:r w:rsidRPr="00AD1D85">
        <w:rPr>
          <w:rFonts w:ascii="Times New Roman" w:hAnsi="Times New Roman" w:cs="Times New Roman"/>
          <w:sz w:val="24"/>
          <w:szCs w:val="24"/>
          <w:shd w:val="clear" w:color="auto" w:fill="FFFFFF"/>
        </w:rPr>
        <w:t> </w:t>
      </w:r>
      <w:r w:rsidRPr="00AD1D85">
        <w:rPr>
          <w:rFonts w:ascii="Times New Roman" w:hAnsi="Times New Roman" w:cs="Times New Roman"/>
          <w:iCs/>
          <w:sz w:val="24"/>
          <w:szCs w:val="24"/>
          <w:shd w:val="clear" w:color="auto" w:fill="FFFFFF"/>
          <w:lang w:val="ru-RU"/>
        </w:rPr>
        <w:t>Умеренный скептицизм</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ограничивается познанием фактов, проявляя сдержанность по отношению ко всем гипотезам и теориям.</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27. Трансцендентальний принцип філософії І.Канта та новий погляд на задачі метафізики.</w:t>
      </w:r>
    </w:p>
    <w:p w:rsidR="00E2185C" w:rsidRPr="00AD1D85" w:rsidRDefault="00E2185C" w:rsidP="00495900">
      <w:pPr>
        <w:shd w:val="clear" w:color="auto" w:fill="FFFFFF"/>
        <w:spacing w:after="210" w:line="240" w:lineRule="auto"/>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Ідеї Канта піддалися трансформації, але продовжують жити. Особливо актуальні вони на даному етапі розвитку людського суспільства - у період гуманізації всіх галузей знання, у тому числі і філософії.</w:t>
      </w:r>
    </w:p>
    <w:p w:rsidR="00E2185C" w:rsidRPr="00AD1D85" w:rsidRDefault="00E2185C" w:rsidP="00495900">
      <w:pPr>
        <w:shd w:val="clear" w:color="auto" w:fill="FFFFFF"/>
        <w:spacing w:after="210" w:line="240" w:lineRule="auto"/>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Канта порівнюють із Сократом, тому що філософія його людяна. Сократ уперше звів філософію з небес, затвердив на землі, відвернувся від космосу і зайнявся людиною. Для Канта проблема людини стоїть на першому місці, він не забуває і про всесвіт, але головне для нього людина. Кант міркував про закони буття і свідомості з однією тільки метою: щоб людина стала людяніше. Щоб не заважали її свідомості утопії й ілюзії.</w:t>
      </w:r>
    </w:p>
    <w:p w:rsidR="00E2185C" w:rsidRPr="00AD1D85" w:rsidRDefault="00E2185C" w:rsidP="00495900">
      <w:pPr>
        <w:spacing w:line="240" w:lineRule="auto"/>
        <w:ind w:right="1134"/>
        <w:jc w:val="both"/>
        <w:rPr>
          <w:rFonts w:ascii="Times New Roman" w:hAnsi="Times New Roman" w:cs="Times New Roman"/>
          <w:b/>
          <w:sz w:val="24"/>
          <w:szCs w:val="24"/>
          <w:lang w:val="ru-RU"/>
        </w:rPr>
      </w:pP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28. Обґрунтування співвідношення емпіричного та раціонального мислення.</w:t>
      </w:r>
    </w:p>
    <w:p w:rsidR="00E2185C" w:rsidRPr="00AD1D85" w:rsidRDefault="00E2185C" w:rsidP="00495900">
      <w:pPr>
        <w:shd w:val="clear" w:color="auto" w:fill="FFFFFF"/>
        <w:spacing w:before="225" w:after="100" w:afterAutospacing="1" w:line="240" w:lineRule="auto"/>
        <w:ind w:left="225" w:right="600"/>
        <w:rPr>
          <w:rFonts w:ascii="Times New Roman" w:eastAsia="Times New Roman" w:hAnsi="Times New Roman" w:cs="Times New Roman"/>
          <w:sz w:val="24"/>
          <w:szCs w:val="24"/>
          <w:lang w:val="uk-UA" w:eastAsia="ru-RU"/>
        </w:rPr>
      </w:pPr>
      <w:r w:rsidRPr="00AD1D85">
        <w:rPr>
          <w:rFonts w:ascii="Times New Roman" w:eastAsia="Times New Roman" w:hAnsi="Times New Roman" w:cs="Times New Roman"/>
          <w:sz w:val="24"/>
          <w:szCs w:val="24"/>
          <w:lang w:val="uk-UA" w:eastAsia="ru-RU"/>
        </w:rPr>
        <w:t>Емпіричний і теоретичний рівні знання розрізняються по предмету (під другому випадку він може мати властивості, яких немає у емпіричного об'єкта), засобів (у другому випадку це розумовий експеримент, метод моделювання, аксіоматичний метод і т. д.) і результатами дослідження (у першому випадку емпіричне узагальнення, у другому - гіпотеза і теорія).</w:t>
      </w:r>
    </w:p>
    <w:p w:rsidR="005159B5" w:rsidRPr="00AD1D85" w:rsidRDefault="00E2185C" w:rsidP="00495900">
      <w:pPr>
        <w:shd w:val="clear" w:color="auto" w:fill="FFFFFF"/>
        <w:spacing w:before="225" w:after="100" w:afterAutospacing="1" w:line="240" w:lineRule="auto"/>
        <w:ind w:left="225" w:right="600"/>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uk-UA" w:eastAsia="ru-RU"/>
        </w:rPr>
        <w:lastRenderedPageBreak/>
        <w:t xml:space="preserve">Різниця між емпіричним і теоретичним рівнями досліджень незбігається з відмінністю між чуттєвим і раціональним пізнанням, хоча емпіричний рівень переважно чуттєвий, а теоретичний переважно раціональний. </w:t>
      </w:r>
      <w:r w:rsidRPr="00AD1D85">
        <w:rPr>
          <w:rFonts w:ascii="Times New Roman" w:eastAsia="Times New Roman" w:hAnsi="Times New Roman" w:cs="Times New Roman"/>
          <w:sz w:val="24"/>
          <w:szCs w:val="24"/>
          <w:lang w:val="ru-RU" w:eastAsia="ru-RU"/>
        </w:rPr>
        <w:t>Емпіричний рівень в науці не тільки чуттєвий, але і раціональний тому, що використовуються прилади, сконструйовані на основі будь-якої теорії. Теоретичний рівень в науці не співпадає з раціональним, оскільки поняття раціональног</w:t>
      </w:r>
      <w:r w:rsidR="005159B5" w:rsidRPr="00AD1D85">
        <w:rPr>
          <w:rFonts w:ascii="Times New Roman" w:eastAsia="Times New Roman" w:hAnsi="Times New Roman" w:cs="Times New Roman"/>
          <w:sz w:val="24"/>
          <w:szCs w:val="24"/>
          <w:lang w:val="ru-RU" w:eastAsia="ru-RU"/>
        </w:rPr>
        <w:t>о ширше і існує не лише наукова.</w:t>
      </w:r>
    </w:p>
    <w:p w:rsidR="00E2185C" w:rsidRPr="00AD1D85" w:rsidRDefault="00E2185C" w:rsidP="00495900">
      <w:pPr>
        <w:shd w:val="clear" w:color="auto" w:fill="FFFFFF"/>
        <w:spacing w:before="225" w:after="100" w:afterAutospacing="1" w:line="240" w:lineRule="auto"/>
        <w:ind w:left="225" w:right="600"/>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Процес наукового пошуку навіть на теоретичному рівні не є строго раціональним. Безпосередньо перед стадією наукового відкриття важлива уява, створення образів, а на самій стадії відкриття - інтуїція. </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29. Антиномії чистого розуму та проблема відношення глузду та розуму у пізнанні.</w:t>
      </w:r>
    </w:p>
    <w:p w:rsidR="005159B5" w:rsidRPr="00AD1D85" w:rsidRDefault="00B42DDB" w:rsidP="00495900">
      <w:pPr>
        <w:spacing w:line="240" w:lineRule="auto"/>
        <w:ind w:right="1134"/>
        <w:jc w:val="both"/>
        <w:rPr>
          <w:rFonts w:ascii="Times New Roman" w:hAnsi="Times New Roman" w:cs="Times New Roman"/>
          <w:sz w:val="24"/>
          <w:szCs w:val="24"/>
        </w:rPr>
      </w:pPr>
      <w:r w:rsidRPr="00AD1D85">
        <w:rPr>
          <w:rFonts w:ascii="Times New Roman" w:hAnsi="Times New Roman" w:cs="Times New Roman"/>
          <w:b/>
          <w:bCs/>
          <w:sz w:val="24"/>
          <w:szCs w:val="24"/>
          <w:lang w:val="ru-RU"/>
        </w:rPr>
        <w:t>В першій антиномії</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t>теза являє собою твердження: світ має початок у часі й обмежений у просторі, антитезис – заперечення цього положення. Тут Кант протиставляє один одному теологічне і матеріалістичне рішення питання і говорить, що і те й інше однаково доказові, але разом з тим виключають один одного.</w:t>
      </w:r>
      <w:r w:rsidRPr="00AD1D85">
        <w:rPr>
          <w:rFonts w:ascii="Times New Roman" w:hAnsi="Times New Roman" w:cs="Times New Roman"/>
          <w:sz w:val="24"/>
          <w:szCs w:val="24"/>
        </w:rPr>
        <w:t> </w:t>
      </w:r>
    </w:p>
    <w:p w:rsidR="005159B5" w:rsidRPr="00AD1D85" w:rsidRDefault="00B42DDB" w:rsidP="00495900">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b/>
          <w:bCs/>
          <w:sz w:val="24"/>
          <w:szCs w:val="24"/>
          <w:lang w:val="ru-RU"/>
        </w:rPr>
        <w:t>Теза другої антиномії</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t xml:space="preserve">стверджує, що все складне складається з простих (неподільних) частин, антитезис, навпроти, говорить: у світі немає нічого простого. У даному випадку Кант зіштовхує один з одним метафізичне і діалектичне уявлення про співвідношення складного і простого, цілого і частини. І те й інше уявлення, з погляду Канта, не може бути затверджене як щире знання, тому що вони спростовують один одного. </w:t>
      </w:r>
    </w:p>
    <w:p w:rsidR="005159B5" w:rsidRPr="00AD1D85" w:rsidRDefault="00B42DDB" w:rsidP="00495900">
      <w:pPr>
        <w:spacing w:line="240" w:lineRule="auto"/>
        <w:ind w:right="1134"/>
        <w:jc w:val="both"/>
        <w:rPr>
          <w:rFonts w:ascii="Times New Roman" w:hAnsi="Times New Roman" w:cs="Times New Roman"/>
          <w:sz w:val="24"/>
          <w:szCs w:val="24"/>
        </w:rPr>
      </w:pPr>
      <w:r w:rsidRPr="00AD1D85">
        <w:rPr>
          <w:rFonts w:ascii="Times New Roman" w:hAnsi="Times New Roman" w:cs="Times New Roman"/>
          <w:sz w:val="24"/>
          <w:szCs w:val="24"/>
          <w:lang w:val="ru-RU"/>
        </w:rPr>
        <w:t>Відповідно до</w:t>
      </w:r>
      <w:r w:rsidRPr="00AD1D85">
        <w:rPr>
          <w:rFonts w:ascii="Times New Roman" w:hAnsi="Times New Roman" w:cs="Times New Roman"/>
          <w:sz w:val="24"/>
          <w:szCs w:val="24"/>
        </w:rPr>
        <w:t> </w:t>
      </w:r>
      <w:r w:rsidRPr="00AD1D85">
        <w:rPr>
          <w:rFonts w:ascii="Times New Roman" w:hAnsi="Times New Roman" w:cs="Times New Roman"/>
          <w:b/>
          <w:bCs/>
          <w:sz w:val="24"/>
          <w:szCs w:val="24"/>
          <w:lang w:val="ru-RU"/>
        </w:rPr>
        <w:t>тези третьої антиномії</w:t>
      </w:r>
      <w:r w:rsidRPr="00AD1D85">
        <w:rPr>
          <w:rFonts w:ascii="Times New Roman" w:hAnsi="Times New Roman" w:cs="Times New Roman"/>
          <w:sz w:val="24"/>
          <w:szCs w:val="24"/>
          <w:lang w:val="ru-RU"/>
        </w:rPr>
        <w:t>, для пояснення явищ природи необхідно допустити поряд з існуванням законів природи вільну причинність; на противагу цьому стверджується, що не існує ніякої волі й усе відбувається у світі за законами природи. І тут Кант зіштовхує один з одним дві широко розповсюджені в історії філософії концепції – індетермінізм і детермінізм, доводячи, що ні одній з них не можна наддати перевагу.</w:t>
      </w:r>
      <w:r w:rsidRPr="00AD1D85">
        <w:rPr>
          <w:rFonts w:ascii="Times New Roman" w:hAnsi="Times New Roman" w:cs="Times New Roman"/>
          <w:sz w:val="24"/>
          <w:szCs w:val="24"/>
        </w:rPr>
        <w:t> </w:t>
      </w:r>
    </w:p>
    <w:p w:rsidR="00B42DDB" w:rsidRPr="00AD1D85" w:rsidRDefault="00B42DDB" w:rsidP="00495900">
      <w:pPr>
        <w:spacing w:line="240" w:lineRule="auto"/>
        <w:ind w:right="1134"/>
        <w:jc w:val="both"/>
        <w:rPr>
          <w:rFonts w:ascii="Times New Roman" w:hAnsi="Times New Roman" w:cs="Times New Roman"/>
          <w:b/>
          <w:sz w:val="24"/>
          <w:szCs w:val="24"/>
          <w:lang w:val="ru-RU"/>
        </w:rPr>
      </w:pPr>
      <w:r w:rsidRPr="00AD1D85">
        <w:rPr>
          <w:rFonts w:ascii="Times New Roman" w:hAnsi="Times New Roman" w:cs="Times New Roman"/>
          <w:b/>
          <w:bCs/>
          <w:sz w:val="24"/>
          <w:szCs w:val="24"/>
          <w:lang w:val="ru-RU"/>
        </w:rPr>
        <w:t>Теза четвертої антиномії</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t xml:space="preserve">говорить про існування у світі (як частини його або його причини) “абсолютно необхідної сутності”, тобто бога. Антитезис цілком відкидає це твердження. І обоє вони – теза й антитезис – однаково </w:t>
      </w:r>
      <w:proofErr w:type="gramStart"/>
      <w:r w:rsidRPr="00AD1D85">
        <w:rPr>
          <w:rFonts w:ascii="Times New Roman" w:hAnsi="Times New Roman" w:cs="Times New Roman"/>
          <w:sz w:val="24"/>
          <w:szCs w:val="24"/>
          <w:lang w:val="ru-RU"/>
        </w:rPr>
        <w:t>доказові</w:t>
      </w:r>
      <w:r w:rsidRPr="00AD1D85">
        <w:rPr>
          <w:rFonts w:ascii="Times New Roman" w:hAnsi="Times New Roman" w:cs="Times New Roman"/>
          <w:sz w:val="24"/>
          <w:szCs w:val="24"/>
        </w:rPr>
        <w:t> </w:t>
      </w:r>
      <w:r w:rsidRPr="00AD1D85">
        <w:rPr>
          <w:rFonts w:ascii="Times New Roman" w:hAnsi="Times New Roman" w:cs="Times New Roman"/>
          <w:sz w:val="24"/>
          <w:szCs w:val="24"/>
          <w:lang w:val="ru-RU"/>
        </w:rPr>
        <w:t xml:space="preserve"> Отже</w:t>
      </w:r>
      <w:proofErr w:type="gramEnd"/>
      <w:r w:rsidRPr="00AD1D85">
        <w:rPr>
          <w:rFonts w:ascii="Times New Roman" w:hAnsi="Times New Roman" w:cs="Times New Roman"/>
          <w:sz w:val="24"/>
          <w:szCs w:val="24"/>
          <w:lang w:val="ru-RU"/>
        </w:rPr>
        <w:t>, теолог ніколи не спростує атеїста.</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30. Проблема межі використання розуму у філософії І.Канта.</w:t>
      </w:r>
    </w:p>
    <w:p w:rsidR="00B42DDB" w:rsidRPr="00AD1D85" w:rsidRDefault="00E57D95" w:rsidP="00495900">
      <w:pPr>
        <w:spacing w:line="240" w:lineRule="auto"/>
        <w:ind w:right="1134"/>
        <w:jc w:val="both"/>
        <w:rPr>
          <w:rFonts w:ascii="Times New Roman" w:hAnsi="Times New Roman" w:cs="Times New Roman"/>
          <w:sz w:val="24"/>
          <w:szCs w:val="24"/>
          <w:lang w:val="uk-UA"/>
        </w:rPr>
      </w:pPr>
      <w:hyperlink r:id="rId104" w:history="1">
        <w:r w:rsidR="00B42DDB" w:rsidRPr="00AD1D85">
          <w:rPr>
            <w:rStyle w:val="aa"/>
            <w:rFonts w:ascii="Times New Roman" w:hAnsi="Times New Roman" w:cs="Times New Roman"/>
            <w:b/>
            <w:iCs/>
            <w:color w:val="auto"/>
            <w:sz w:val="24"/>
            <w:szCs w:val="24"/>
            <w:u w:val="none"/>
            <w:shd w:val="clear" w:color="auto" w:fill="FFFFFF"/>
            <w:lang w:val="ru-RU"/>
          </w:rPr>
          <w:t>Ідеал</w:t>
        </w:r>
      </w:hyperlink>
      <w:r w:rsidR="00B42DDB" w:rsidRPr="00AD1D85">
        <w:rPr>
          <w:rFonts w:ascii="Times New Roman" w:hAnsi="Times New Roman" w:cs="Times New Roman"/>
          <w:iCs/>
          <w:sz w:val="24"/>
          <w:szCs w:val="24"/>
          <w:shd w:val="clear" w:color="auto" w:fill="FFFFFF"/>
        </w:rPr>
        <w:t> </w:t>
      </w:r>
      <w:r w:rsidR="00B42DDB" w:rsidRPr="00AD1D85">
        <w:rPr>
          <w:rFonts w:ascii="Times New Roman" w:hAnsi="Times New Roman" w:cs="Times New Roman"/>
          <w:iCs/>
          <w:sz w:val="24"/>
          <w:szCs w:val="24"/>
          <w:shd w:val="clear" w:color="auto" w:fill="FFFFFF"/>
          <w:lang w:val="ru-RU"/>
        </w:rPr>
        <w:t>-</w:t>
      </w:r>
      <w:r w:rsidR="00B42DDB" w:rsidRPr="00AD1D85">
        <w:rPr>
          <w:rFonts w:ascii="Times New Roman" w:hAnsi="Times New Roman" w:cs="Times New Roman"/>
          <w:sz w:val="24"/>
          <w:szCs w:val="24"/>
          <w:shd w:val="clear" w:color="auto" w:fill="FFFFFF"/>
        </w:rPr>
        <w:t> </w:t>
      </w:r>
      <w:r w:rsidR="00B42DDB" w:rsidRPr="00AD1D85">
        <w:rPr>
          <w:rFonts w:ascii="Times New Roman" w:hAnsi="Times New Roman" w:cs="Times New Roman"/>
          <w:sz w:val="24"/>
          <w:szCs w:val="24"/>
          <w:shd w:val="clear" w:color="auto" w:fill="FFFFFF"/>
          <w:lang w:val="ru-RU"/>
        </w:rPr>
        <w:t>являє собою вартісну характеристику певного явища в якості належного і виконує роль стратегічного орієнтира на шляху руху від сущого до належного. У ціннісному судженні суще береться не саме по собі, а у відношенні до належного. Цінність є основою вибору субєктом цілей, засобів, наслідків та умов діяльності, що відповідає на питання, в імя чого здійснюється дана діяльність.</w:t>
      </w:r>
      <w:r w:rsidR="00B42DDB" w:rsidRPr="00AD1D85">
        <w:rPr>
          <w:rFonts w:ascii="Times New Roman" w:hAnsi="Times New Roman" w:cs="Times New Roman"/>
          <w:sz w:val="24"/>
          <w:szCs w:val="24"/>
          <w:shd w:val="clear" w:color="auto" w:fill="FFFFFF"/>
        </w:rPr>
        <w:t> </w:t>
      </w:r>
      <w:r w:rsidR="00B42DDB" w:rsidRPr="00AD1D85">
        <w:rPr>
          <w:rFonts w:ascii="Times New Roman" w:hAnsi="Times New Roman" w:cs="Times New Roman"/>
          <w:iCs/>
          <w:sz w:val="24"/>
          <w:szCs w:val="24"/>
          <w:shd w:val="clear" w:color="auto" w:fill="FFFFFF"/>
        </w:rPr>
        <w:t>Оцінка</w:t>
      </w:r>
      <w:r w:rsidR="00B42DDB" w:rsidRPr="00AD1D85">
        <w:rPr>
          <w:rFonts w:ascii="Times New Roman" w:hAnsi="Times New Roman" w:cs="Times New Roman"/>
          <w:sz w:val="24"/>
          <w:szCs w:val="24"/>
          <w:shd w:val="clear" w:color="auto" w:fill="FFFFFF"/>
        </w:rPr>
        <w:t> є засіб визначення значущості речі для людської діяльності, для задоволення його інтересів. Спрямованість субєкта в його діяльності на певну цінність називається </w:t>
      </w:r>
      <w:r w:rsidR="00B42DDB" w:rsidRPr="00AD1D85">
        <w:rPr>
          <w:rFonts w:ascii="Times New Roman" w:hAnsi="Times New Roman" w:cs="Times New Roman"/>
          <w:iCs/>
          <w:sz w:val="24"/>
          <w:szCs w:val="24"/>
          <w:shd w:val="clear" w:color="auto" w:fill="FFFFFF"/>
        </w:rPr>
        <w:t>ціннісної орієнтацією</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 xml:space="preserve">31. Діалектика як теорія пізнання. Протистояння діалектики та метафізики. </w:t>
      </w:r>
    </w:p>
    <w:p w:rsidR="00AD1D85" w:rsidRDefault="00AD1D85" w:rsidP="00AD1D85">
      <w:pPr>
        <w:spacing w:line="240" w:lineRule="auto"/>
        <w:ind w:right="1134"/>
        <w:jc w:val="both"/>
        <w:rPr>
          <w:rFonts w:ascii="Times New Roman" w:hAnsi="Times New Roman" w:cs="Times New Roman"/>
          <w:sz w:val="24"/>
          <w:szCs w:val="24"/>
          <w:shd w:val="clear" w:color="auto" w:fill="FFFFFF"/>
          <w:lang w:val="uk-UA"/>
        </w:rPr>
      </w:pPr>
      <w:r w:rsidRPr="00AD1D85">
        <w:rPr>
          <w:rFonts w:ascii="Times New Roman" w:hAnsi="Times New Roman" w:cs="Times New Roman"/>
          <w:sz w:val="24"/>
          <w:szCs w:val="24"/>
          <w:shd w:val="clear" w:color="auto" w:fill="FFFFFF"/>
          <w:lang w:val="uk-UA"/>
        </w:rPr>
        <w:lastRenderedPageBreak/>
        <w:t>Діалектика вчення - про найбільш загальні закономірні зв'язки в становленні, розвитку буття і пізнання і заснований на цьому метод творчого пізнання, мислення.</w:t>
      </w:r>
    </w:p>
    <w:p w:rsidR="00D70AA4" w:rsidRPr="00AD1D85" w:rsidRDefault="00D70AA4" w:rsidP="00AD1D85">
      <w:pPr>
        <w:spacing w:line="240" w:lineRule="auto"/>
        <w:ind w:right="1134"/>
        <w:jc w:val="both"/>
        <w:rPr>
          <w:rFonts w:ascii="Times New Roman" w:hAnsi="Times New Roman" w:cs="Times New Roman"/>
          <w:sz w:val="24"/>
          <w:szCs w:val="24"/>
          <w:shd w:val="clear" w:color="auto" w:fill="FFFFFF"/>
          <w:lang w:val="ru-RU"/>
        </w:rPr>
      </w:pPr>
      <w:r w:rsidRPr="00AD1D85">
        <w:rPr>
          <w:rFonts w:ascii="Times New Roman" w:hAnsi="Times New Roman" w:cs="Times New Roman"/>
          <w:sz w:val="24"/>
          <w:szCs w:val="24"/>
          <w:shd w:val="clear" w:color="auto" w:fill="FFFFFF"/>
          <w:lang w:val="uk-UA"/>
        </w:rPr>
        <w:t xml:space="preserve">Діалектика є таким способом розуміння світу, при якому дійсність осмислюється як така, що знаходиться у постійній зміні, взаємозв’язках і взаємозумовленості. </w:t>
      </w:r>
      <w:r w:rsidRPr="00AD1D85">
        <w:rPr>
          <w:rFonts w:ascii="Times New Roman" w:hAnsi="Times New Roman" w:cs="Times New Roman"/>
          <w:sz w:val="24"/>
          <w:szCs w:val="24"/>
          <w:shd w:val="clear" w:color="auto" w:fill="FFFFFF"/>
          <w:lang w:val="ru-RU"/>
        </w:rPr>
        <w:t xml:space="preserve">Але варто пам’ятати, що діалектики є теорію не будь яких змін, всякого руху, а лише однієї форми розвитку. </w:t>
      </w:r>
    </w:p>
    <w:p w:rsidR="00D70AA4" w:rsidRPr="00AD1D85" w:rsidRDefault="00D70AA4" w:rsidP="00495900">
      <w:pPr>
        <w:shd w:val="clear" w:color="auto" w:fill="FFFFFF"/>
        <w:spacing w:after="0" w:line="240" w:lineRule="auto"/>
        <w:ind w:right="525"/>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b/>
          <w:bCs/>
          <w:sz w:val="24"/>
          <w:szCs w:val="24"/>
          <w:lang w:val="ru-RU" w:eastAsia="ru-RU"/>
        </w:rPr>
        <w:t>Що таке метафізика?</w:t>
      </w:r>
      <w:r w:rsidR="00AD1D85" w:rsidRPr="00AD1D85">
        <w:rPr>
          <w:rFonts w:ascii="Times New Roman" w:eastAsia="Times New Roman" w:hAnsi="Times New Roman" w:cs="Times New Roman"/>
          <w:b/>
          <w:bCs/>
          <w:sz w:val="24"/>
          <w:szCs w:val="24"/>
          <w:lang w:val="ru-RU" w:eastAsia="ru-RU"/>
        </w:rPr>
        <w:t xml:space="preserve"> </w:t>
      </w:r>
      <w:r w:rsidRPr="00AD1D85">
        <w:rPr>
          <w:rFonts w:ascii="Times New Roman" w:eastAsia="Times New Roman" w:hAnsi="Times New Roman" w:cs="Times New Roman"/>
          <w:sz w:val="24"/>
          <w:szCs w:val="24"/>
          <w:lang w:val="ru-RU" w:eastAsia="ru-RU"/>
        </w:rPr>
        <w:t>"Мета" - префікс, що характеризує проміжний стан речі, її зміну, переміщення тощо;</w:t>
      </w:r>
    </w:p>
    <w:p w:rsidR="00D70AA4" w:rsidRPr="00AD1D85" w:rsidRDefault="00D70AA4" w:rsidP="00495900">
      <w:pPr>
        <w:shd w:val="clear" w:color="auto" w:fill="FFFFFF"/>
        <w:spacing w:after="0" w:line="240" w:lineRule="auto"/>
        <w:ind w:right="525"/>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 у сучасній науці вживається для позначення складних систем, наприклад, метатеорія (теорія про теорію), метаматематика, металогіка, метагалактика. "Фізика" - природа, наука про природу, що вивчає загальні властивості матеріального світу. Термін "метафізика" дослівно означає "після фізики". Даний термін був уперше застосований у зв'язку з класифікацією філософської спадщини Аристотеля Андроніком Родоським (І століття до нашої ери), який об'єднав різні лекції і замітки Аристотеля з філософії під такою назвою. Згодом термін "метафізика "набув іншого, більш широкого філософського значення.</w:t>
      </w:r>
    </w:p>
    <w:p w:rsidR="00D70AA4" w:rsidRPr="00AD1D85" w:rsidRDefault="00D70AA4" w:rsidP="00495900">
      <w:pPr>
        <w:shd w:val="clear" w:color="auto" w:fill="FFFFFF"/>
        <w:spacing w:after="0" w:line="240" w:lineRule="auto"/>
        <w:ind w:right="525"/>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метафізика - це вчення про надчуттєві, недоступні досвідові принципи і начала буття (існування світу);</w:t>
      </w:r>
    </w:p>
    <w:p w:rsidR="00D70AA4" w:rsidRPr="00AD1D85" w:rsidRDefault="00D70AA4" w:rsidP="00495900">
      <w:pPr>
        <w:shd w:val="clear" w:color="auto" w:fill="FFFFFF"/>
        <w:spacing w:after="0" w:line="240" w:lineRule="auto"/>
        <w:ind w:right="525"/>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метафізика - це синонім філософії;</w:t>
      </w:r>
    </w:p>
    <w:p w:rsidR="00D70AA4" w:rsidRPr="00AD1D85" w:rsidRDefault="00D70AA4" w:rsidP="00495900">
      <w:pPr>
        <w:spacing w:line="240" w:lineRule="auto"/>
        <w:ind w:right="1134"/>
        <w:jc w:val="both"/>
        <w:rPr>
          <w:rFonts w:ascii="Times New Roman" w:hAnsi="Times New Roman" w:cs="Times New Roman"/>
          <w:b/>
          <w:sz w:val="24"/>
          <w:szCs w:val="24"/>
          <w:lang w:val="ru-RU"/>
        </w:rPr>
      </w:pP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32.Ірраціоналізм як модель мислення та пізнання. Співвідношення раціоналізму та ірраціоналізму.</w:t>
      </w:r>
    </w:p>
    <w:p w:rsidR="00D70AA4" w:rsidRPr="00AD1D85" w:rsidRDefault="00D70AA4" w:rsidP="00495900">
      <w:pPr>
        <w:pStyle w:val="a4"/>
        <w:shd w:val="clear" w:color="auto" w:fill="FFFFFF"/>
        <w:spacing w:before="120" w:beforeAutospacing="0" w:after="120" w:afterAutospacing="0"/>
        <w:rPr>
          <w:lang w:val="uk-UA"/>
        </w:rPr>
      </w:pPr>
      <w:r w:rsidRPr="00AD1D85">
        <w:rPr>
          <w:b/>
          <w:bCs/>
          <w:lang w:val="uk-UA"/>
        </w:rPr>
        <w:t>Ірраціоналізм</w:t>
      </w:r>
      <w:r w:rsidRPr="00AD1D85">
        <w:rPr>
          <w:lang w:val="uk-UA"/>
        </w:rPr>
        <w:t xml:space="preserve"> — філософські течії, що проголошують верховенство чуттєвого початку і роблять його основною характеристикою як самого світу, так і світосприйняття.</w:t>
      </w:r>
    </w:p>
    <w:p w:rsidR="00AD1D85" w:rsidRPr="00AD1D85" w:rsidRDefault="00D70AA4" w:rsidP="00AD1D85">
      <w:pPr>
        <w:pStyle w:val="a4"/>
        <w:shd w:val="clear" w:color="auto" w:fill="FFFFFF"/>
        <w:spacing w:before="120" w:beforeAutospacing="0" w:after="120" w:afterAutospacing="0"/>
        <w:rPr>
          <w:lang w:val="uk-UA"/>
        </w:rPr>
      </w:pPr>
      <w:r w:rsidRPr="00AD1D85">
        <w:rPr>
          <w:lang w:val="uk-UA"/>
        </w:rPr>
        <w:t xml:space="preserve">На противагу філософській класиці, що висунула на перше місце розум і раціональність та поставила як основну мету виявлення внутрішньої логіки процесів, пост-класична філософія знаменує собою відмову від визнання розумних підстав дійсності і висуває на перший план ірраціональний момент. </w:t>
      </w:r>
    </w:p>
    <w:p w:rsidR="004E1A75" w:rsidRPr="00AD1D85" w:rsidRDefault="004E1A75" w:rsidP="00AD1D85">
      <w:pPr>
        <w:pStyle w:val="a4"/>
        <w:shd w:val="clear" w:color="auto" w:fill="FFFFFF"/>
        <w:spacing w:before="120" w:beforeAutospacing="0" w:after="120" w:afterAutospacing="0"/>
        <w:rPr>
          <w:lang w:val="ru-RU" w:eastAsia="ru-RU"/>
        </w:rPr>
      </w:pPr>
      <w:r w:rsidRPr="00AD1D85">
        <w:rPr>
          <w:i/>
          <w:iCs/>
          <w:lang w:val="uk-UA" w:eastAsia="ru-RU"/>
        </w:rPr>
        <w:t>Раціоналізм</w:t>
      </w:r>
      <w:r w:rsidRPr="00AD1D85">
        <w:rPr>
          <w:lang w:val="ru-RU" w:eastAsia="ru-RU"/>
        </w:rPr>
        <w:t> </w:t>
      </w:r>
      <w:r w:rsidRPr="00AD1D85">
        <w:rPr>
          <w:lang w:val="uk-UA" w:eastAsia="ru-RU"/>
        </w:rPr>
        <w:t>наголошує, що основний зміст наукового знання досягається через діяльність ро</w:t>
      </w:r>
      <w:r w:rsidRPr="00AD1D85">
        <w:rPr>
          <w:lang w:val="uk-UA" w:eastAsia="ru-RU"/>
        </w:rPr>
        <w:softHyphen/>
        <w:t xml:space="preserve">зуму, розсудку та інтелектуальної інтуїції, чуттєво-сенситивне пізнання лише підштовхує розум до діяльності. </w:t>
      </w:r>
      <w:r w:rsidRPr="00AD1D85">
        <w:rPr>
          <w:lang w:val="ru-RU" w:eastAsia="ru-RU"/>
        </w:rPr>
        <w:t>Ідеалом знання як емпіризм, так і раціоналізм уважали математику, а головними ха</w:t>
      </w:r>
      <w:r w:rsidRPr="00AD1D85">
        <w:rPr>
          <w:lang w:val="ru-RU" w:eastAsia="ru-RU"/>
        </w:rPr>
        <w:softHyphen/>
        <w:t>рактерними рисами істинного знання визнавали всезагальність, необхідність і суттєвість. Раціоналізм протистоїть ірраціоналізму й емпіризму. Принцип раціоналізму поділяють чи підтримують як матеріалісти (Спіноза), так і ідеалісти (Лейбніц). Основним представником раціоналізму є дуаліст Декарт.</w:t>
      </w:r>
    </w:p>
    <w:p w:rsidR="004E1A75" w:rsidRPr="00AD1D85" w:rsidRDefault="004E1A75" w:rsidP="00495900">
      <w:pPr>
        <w:spacing w:before="100" w:beforeAutospacing="1" w:after="100" w:afterAutospacing="1" w:line="240" w:lineRule="auto"/>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Філософія XIX ст. відмовляється від досягнень попередньої філософії, заявляє, що в усьому досвіді людства виявляється безсилля розуму; вона стає на позиції ірраціоналізму.</w:t>
      </w:r>
    </w:p>
    <w:p w:rsidR="00D70AA4" w:rsidRPr="00AD1D85" w:rsidRDefault="004E1A75" w:rsidP="00AD1D85">
      <w:pPr>
        <w:spacing w:before="100" w:beforeAutospacing="1" w:after="100" w:afterAutospacing="1" w:line="240" w:lineRule="auto"/>
        <w:rPr>
          <w:rFonts w:ascii="Times New Roman" w:eastAsia="Times New Roman" w:hAnsi="Times New Roman" w:cs="Times New Roman"/>
          <w:sz w:val="24"/>
          <w:szCs w:val="24"/>
          <w:lang w:val="ru-RU" w:eastAsia="ru-RU"/>
        </w:rPr>
      </w:pPr>
      <w:r w:rsidRPr="00AD1D85">
        <w:rPr>
          <w:rFonts w:ascii="Times New Roman" w:eastAsia="Times New Roman" w:hAnsi="Times New Roman" w:cs="Times New Roman"/>
          <w:sz w:val="24"/>
          <w:szCs w:val="24"/>
          <w:lang w:val="ru-RU" w:eastAsia="ru-RU"/>
        </w:rPr>
        <w:t>Поняття </w:t>
      </w:r>
      <w:r w:rsidRPr="00AD1D85">
        <w:rPr>
          <w:rFonts w:ascii="Times New Roman" w:eastAsia="Times New Roman" w:hAnsi="Times New Roman" w:cs="Times New Roman"/>
          <w:i/>
          <w:iCs/>
          <w:sz w:val="24"/>
          <w:szCs w:val="24"/>
          <w:lang w:val="ru-RU" w:eastAsia="ru-RU"/>
        </w:rPr>
        <w:t>ірраціоналізм</w:t>
      </w:r>
      <w:r w:rsidRPr="00AD1D85">
        <w:rPr>
          <w:rFonts w:ascii="Times New Roman" w:eastAsia="Times New Roman" w:hAnsi="Times New Roman" w:cs="Times New Roman"/>
          <w:sz w:val="24"/>
          <w:szCs w:val="24"/>
          <w:lang w:val="ru-RU" w:eastAsia="ru-RU"/>
        </w:rPr>
        <w:t xml:space="preserve"> об'єднує різні філософські вчення, які відстоюють обмеженість раціонального пізнання, протиставляють йому інтуїцію, віру, інстинкт, як основні види пізнання. Ірраціональними за своїм змістом виявляються усі релігійні </w:t>
      </w:r>
      <w:r w:rsidR="00AD1D85" w:rsidRPr="00AD1D85">
        <w:rPr>
          <w:rFonts w:ascii="Times New Roman" w:eastAsia="Times New Roman" w:hAnsi="Times New Roman" w:cs="Times New Roman"/>
          <w:sz w:val="24"/>
          <w:szCs w:val="24"/>
          <w:lang w:val="ru-RU" w:eastAsia="ru-RU"/>
        </w:rPr>
        <w:t>і релігійно-філософські вчення.</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33. Принципи ірраціонального пізнання.</w:t>
      </w:r>
    </w:p>
    <w:p w:rsidR="00AD1D85" w:rsidRDefault="004E1A75" w:rsidP="00AD1D85">
      <w:pPr>
        <w:spacing w:line="240" w:lineRule="auto"/>
        <w:ind w:right="1134" w:firstLine="720"/>
        <w:jc w:val="both"/>
        <w:rPr>
          <w:rFonts w:ascii="Times New Roman" w:hAnsi="Times New Roman" w:cs="Times New Roman"/>
          <w:sz w:val="24"/>
          <w:szCs w:val="24"/>
          <w:shd w:val="clear" w:color="auto" w:fill="FFFFFF"/>
          <w:lang w:val="ru-RU"/>
        </w:rPr>
      </w:pPr>
      <w:r w:rsidRPr="00AD1D85">
        <w:rPr>
          <w:rFonts w:ascii="Times New Roman" w:hAnsi="Times New Roman" w:cs="Times New Roman"/>
          <w:sz w:val="24"/>
          <w:szCs w:val="24"/>
          <w:shd w:val="clear" w:color="auto" w:fill="FFFFFF"/>
          <w:lang w:val="uk-UA"/>
        </w:rPr>
        <w:lastRenderedPageBreak/>
        <w:t>Ірраціоналізм проголошує основою світу і людини (от</w:t>
      </w:r>
      <w:r w:rsidRPr="00AD1D85">
        <w:rPr>
          <w:rFonts w:ascii="Times New Roman" w:hAnsi="Times New Roman" w:cs="Times New Roman"/>
          <w:sz w:val="24"/>
          <w:szCs w:val="24"/>
          <w:shd w:val="clear" w:color="auto" w:fill="FFFFFF"/>
          <w:lang w:val="uk-UA"/>
        </w:rPr>
        <w:softHyphen/>
        <w:t>же, основою світогляду) волю, інстинкти, життєві пориван</w:t>
      </w:r>
      <w:r w:rsidRPr="00AD1D85">
        <w:rPr>
          <w:rFonts w:ascii="Times New Roman" w:hAnsi="Times New Roman" w:cs="Times New Roman"/>
          <w:sz w:val="24"/>
          <w:szCs w:val="24"/>
          <w:shd w:val="clear" w:color="auto" w:fill="FFFFFF"/>
          <w:lang w:val="uk-UA"/>
        </w:rPr>
        <w:softHyphen/>
        <w:t>ня, протиставляючи їх розумові, вважаючи їх такими, що вислизають з раціоналістичної схеми, непідвладні розум</w:t>
      </w:r>
      <w:r w:rsidRPr="00AD1D85">
        <w:rPr>
          <w:rFonts w:ascii="Times New Roman" w:hAnsi="Times New Roman" w:cs="Times New Roman"/>
          <w:sz w:val="24"/>
          <w:szCs w:val="24"/>
          <w:shd w:val="clear" w:color="auto" w:fill="FFFFFF"/>
          <w:lang w:val="uk-UA"/>
        </w:rPr>
        <w:softHyphen/>
        <w:t>ному пізнанню та регулюванню. Ірраціоналізм не є поро</w:t>
      </w:r>
      <w:r w:rsidRPr="00AD1D85">
        <w:rPr>
          <w:rFonts w:ascii="Times New Roman" w:hAnsi="Times New Roman" w:cs="Times New Roman"/>
          <w:sz w:val="24"/>
          <w:szCs w:val="24"/>
          <w:shd w:val="clear" w:color="auto" w:fill="FFFFFF"/>
          <w:lang w:val="uk-UA"/>
        </w:rPr>
        <w:softHyphen/>
        <w:t>дженням новітньої філософії. Різною мірою сліди його помітні в патристиці (Тертуліан, Августин), поглядах Пас</w:t>
      </w:r>
      <w:r w:rsidRPr="00AD1D85">
        <w:rPr>
          <w:rFonts w:ascii="Times New Roman" w:hAnsi="Times New Roman" w:cs="Times New Roman"/>
          <w:sz w:val="24"/>
          <w:szCs w:val="24"/>
          <w:shd w:val="clear" w:color="auto" w:fill="FFFFFF"/>
          <w:lang w:val="uk-UA"/>
        </w:rPr>
        <w:softHyphen/>
        <w:t xml:space="preserve">каля, романтиків, пізнього Шеллінга. </w:t>
      </w:r>
      <w:r w:rsidRPr="00AD1D85">
        <w:rPr>
          <w:rFonts w:ascii="Times New Roman" w:hAnsi="Times New Roman" w:cs="Times New Roman"/>
          <w:sz w:val="24"/>
          <w:szCs w:val="24"/>
          <w:shd w:val="clear" w:color="auto" w:fill="FFFFFF"/>
          <w:lang w:val="ru-RU"/>
        </w:rPr>
        <w:t>Однак тільки напри</w:t>
      </w:r>
      <w:r w:rsidRPr="00AD1D85">
        <w:rPr>
          <w:rFonts w:ascii="Times New Roman" w:hAnsi="Times New Roman" w:cs="Times New Roman"/>
          <w:sz w:val="24"/>
          <w:szCs w:val="24"/>
          <w:shd w:val="clear" w:color="auto" w:fill="FFFFFF"/>
          <w:lang w:val="ru-RU"/>
        </w:rPr>
        <w:softHyphen/>
        <w:t xml:space="preserve">кінці </w:t>
      </w:r>
      <w:r w:rsidRPr="00AD1D85">
        <w:rPr>
          <w:rFonts w:ascii="Times New Roman" w:hAnsi="Times New Roman" w:cs="Times New Roman"/>
          <w:sz w:val="24"/>
          <w:szCs w:val="24"/>
          <w:shd w:val="clear" w:color="auto" w:fill="FFFFFF"/>
        </w:rPr>
        <w:t>XIX</w:t>
      </w:r>
      <w:r w:rsidRPr="00AD1D85">
        <w:rPr>
          <w:rFonts w:ascii="Times New Roman" w:hAnsi="Times New Roman" w:cs="Times New Roman"/>
          <w:sz w:val="24"/>
          <w:szCs w:val="24"/>
          <w:shd w:val="clear" w:color="auto" w:fill="FFFFFF"/>
          <w:lang w:val="ru-RU"/>
        </w:rPr>
        <w:t xml:space="preserve"> ст. він виходить на передній план філософської думки. Поширення і вплив ірраціоналізму зумовлені на</w:t>
      </w:r>
      <w:r w:rsidRPr="00AD1D85">
        <w:rPr>
          <w:rFonts w:ascii="Times New Roman" w:hAnsi="Times New Roman" w:cs="Times New Roman"/>
          <w:sz w:val="24"/>
          <w:szCs w:val="24"/>
          <w:shd w:val="clear" w:color="auto" w:fill="FFFFFF"/>
          <w:lang w:val="ru-RU"/>
        </w:rPr>
        <w:softHyphen/>
        <w:t>самперед розчаруванням інтелектуалів в ідеї царства ро</w:t>
      </w:r>
      <w:r w:rsidRPr="00AD1D85">
        <w:rPr>
          <w:rFonts w:ascii="Times New Roman" w:hAnsi="Times New Roman" w:cs="Times New Roman"/>
          <w:sz w:val="24"/>
          <w:szCs w:val="24"/>
          <w:shd w:val="clear" w:color="auto" w:fill="FFFFFF"/>
          <w:lang w:val="ru-RU"/>
        </w:rPr>
        <w:softHyphen/>
        <w:t xml:space="preserve">зуму на землі, яку в </w:t>
      </w:r>
      <w:r w:rsidRPr="00AD1D85">
        <w:rPr>
          <w:rFonts w:ascii="Times New Roman" w:hAnsi="Times New Roman" w:cs="Times New Roman"/>
          <w:sz w:val="24"/>
          <w:szCs w:val="24"/>
          <w:shd w:val="clear" w:color="auto" w:fill="FFFFFF"/>
        </w:rPr>
        <w:t>XVIII</w:t>
      </w:r>
      <w:r w:rsidRPr="00AD1D85">
        <w:rPr>
          <w:rFonts w:ascii="Times New Roman" w:hAnsi="Times New Roman" w:cs="Times New Roman"/>
          <w:sz w:val="24"/>
          <w:szCs w:val="24"/>
          <w:shd w:val="clear" w:color="auto" w:fill="FFFFFF"/>
          <w:lang w:val="ru-RU"/>
        </w:rPr>
        <w:t xml:space="preserve"> ст. проголосили ідеологи моло</w:t>
      </w:r>
      <w:r w:rsidRPr="00AD1D85">
        <w:rPr>
          <w:rFonts w:ascii="Times New Roman" w:hAnsi="Times New Roman" w:cs="Times New Roman"/>
          <w:sz w:val="24"/>
          <w:szCs w:val="24"/>
          <w:shd w:val="clear" w:color="auto" w:fill="FFFFFF"/>
          <w:lang w:val="ru-RU"/>
        </w:rPr>
        <w:softHyphen/>
        <w:t>дої буржуазії. Соціальні катаклізми (війни, революції) за</w:t>
      </w:r>
      <w:r w:rsidRPr="00AD1D85">
        <w:rPr>
          <w:rFonts w:ascii="Times New Roman" w:hAnsi="Times New Roman" w:cs="Times New Roman"/>
          <w:sz w:val="24"/>
          <w:szCs w:val="24"/>
          <w:shd w:val="clear" w:color="auto" w:fill="FFFFFF"/>
          <w:lang w:val="ru-RU"/>
        </w:rPr>
        <w:softHyphen/>
        <w:t xml:space="preserve">свідчили, що людство далеке від омріяних ідеалів земного раю. </w:t>
      </w:r>
    </w:p>
    <w:p w:rsidR="00AD1D85" w:rsidRDefault="004E1A75" w:rsidP="00AD1D85">
      <w:pPr>
        <w:spacing w:line="240" w:lineRule="auto"/>
        <w:ind w:right="1134" w:firstLine="720"/>
        <w:jc w:val="both"/>
        <w:rPr>
          <w:rFonts w:ascii="Times New Roman" w:hAnsi="Times New Roman" w:cs="Times New Roman"/>
          <w:sz w:val="24"/>
          <w:szCs w:val="24"/>
          <w:shd w:val="clear" w:color="auto" w:fill="FFFFFF"/>
          <w:lang w:val="ru-RU"/>
        </w:rPr>
      </w:pPr>
      <w:r w:rsidRPr="00AD1D85">
        <w:rPr>
          <w:rFonts w:ascii="Times New Roman" w:hAnsi="Times New Roman" w:cs="Times New Roman"/>
          <w:sz w:val="24"/>
          <w:szCs w:val="24"/>
          <w:shd w:val="clear" w:color="auto" w:fill="FFFFFF"/>
          <w:lang w:val="ru-RU"/>
        </w:rPr>
        <w:t>Утвердженню ідей ірраціоналізму сприяло й поши</w:t>
      </w:r>
      <w:r w:rsidRPr="00AD1D85">
        <w:rPr>
          <w:rFonts w:ascii="Times New Roman" w:hAnsi="Times New Roman" w:cs="Times New Roman"/>
          <w:sz w:val="24"/>
          <w:szCs w:val="24"/>
          <w:shd w:val="clear" w:color="auto" w:fill="FFFFFF"/>
          <w:lang w:val="ru-RU"/>
        </w:rPr>
        <w:softHyphen/>
        <w:t>рення зневір'я в гуманістичні засади науково-технічного прогресу. Розвиток науки і техніки — найважливіших ді-тищ розуму поряд з демократією — приніс людству як вражаючі досягнення, так і невідомі раніше біди (Хі</w:t>
      </w:r>
      <w:r w:rsidR="00AD1D85">
        <w:rPr>
          <w:rFonts w:ascii="Times New Roman" w:hAnsi="Times New Roman" w:cs="Times New Roman"/>
          <w:sz w:val="24"/>
          <w:szCs w:val="24"/>
          <w:shd w:val="clear" w:color="auto" w:fill="FFFFFF"/>
          <w:lang w:val="ru-RU"/>
        </w:rPr>
        <w:t>росі</w:t>
      </w:r>
      <w:r w:rsidRPr="00AD1D85">
        <w:rPr>
          <w:rFonts w:ascii="Times New Roman" w:hAnsi="Times New Roman" w:cs="Times New Roman"/>
          <w:sz w:val="24"/>
          <w:szCs w:val="24"/>
          <w:shd w:val="clear" w:color="auto" w:fill="FFFFFF"/>
          <w:lang w:val="ru-RU"/>
        </w:rPr>
        <w:t xml:space="preserve">ма, Чорнобиль, екологічна катастрофа). </w:t>
      </w:r>
    </w:p>
    <w:p w:rsidR="004E1A75" w:rsidRPr="00AD1D85" w:rsidRDefault="004E1A75" w:rsidP="00AD1D85">
      <w:pPr>
        <w:spacing w:line="240" w:lineRule="auto"/>
        <w:ind w:right="1134" w:firstLine="720"/>
        <w:jc w:val="both"/>
        <w:rPr>
          <w:rFonts w:ascii="Times New Roman" w:hAnsi="Times New Roman" w:cs="Times New Roman"/>
          <w:b/>
          <w:sz w:val="24"/>
          <w:szCs w:val="24"/>
          <w:lang w:val="ru-RU"/>
        </w:rPr>
      </w:pPr>
      <w:r w:rsidRPr="00AD1D85">
        <w:rPr>
          <w:rFonts w:ascii="Times New Roman" w:hAnsi="Times New Roman" w:cs="Times New Roman"/>
          <w:sz w:val="24"/>
          <w:szCs w:val="24"/>
          <w:shd w:val="clear" w:color="auto" w:fill="FFFFFF"/>
          <w:lang w:val="ru-RU"/>
        </w:rPr>
        <w:t>Засновники ірра</w:t>
      </w:r>
      <w:r w:rsidRPr="00AD1D85">
        <w:rPr>
          <w:rFonts w:ascii="Times New Roman" w:hAnsi="Times New Roman" w:cs="Times New Roman"/>
          <w:sz w:val="24"/>
          <w:szCs w:val="24"/>
          <w:shd w:val="clear" w:color="auto" w:fill="FFFFFF"/>
          <w:lang w:val="ru-RU"/>
        </w:rPr>
        <w:softHyphen/>
        <w:t>ціоналізму, мовби передчуваючи, що перетворення науко</w:t>
      </w:r>
      <w:r w:rsidRPr="00AD1D85">
        <w:rPr>
          <w:rFonts w:ascii="Times New Roman" w:hAnsi="Times New Roman" w:cs="Times New Roman"/>
          <w:sz w:val="24"/>
          <w:szCs w:val="24"/>
          <w:shd w:val="clear" w:color="auto" w:fill="FFFFFF"/>
          <w:lang w:val="ru-RU"/>
        </w:rPr>
        <w:softHyphen/>
        <w:t>во-технічного розуму на суспільного ідола може призвес</w:t>
      </w:r>
      <w:r w:rsidRPr="00AD1D85">
        <w:rPr>
          <w:rFonts w:ascii="Times New Roman" w:hAnsi="Times New Roman" w:cs="Times New Roman"/>
          <w:sz w:val="24"/>
          <w:szCs w:val="24"/>
          <w:shd w:val="clear" w:color="auto" w:fill="FFFFFF"/>
          <w:lang w:val="ru-RU"/>
        </w:rPr>
        <w:softHyphen/>
        <w:t>ти до небажаних наслідків, виступили проти абсолютизації та універсалізації наукового пізнання, протиставивши йо</w:t>
      </w:r>
      <w:r w:rsidRPr="00AD1D85">
        <w:rPr>
          <w:rFonts w:ascii="Times New Roman" w:hAnsi="Times New Roman" w:cs="Times New Roman"/>
          <w:sz w:val="24"/>
          <w:szCs w:val="24"/>
          <w:shd w:val="clear" w:color="auto" w:fill="FFFFFF"/>
          <w:lang w:val="ru-RU"/>
        </w:rPr>
        <w:softHyphen/>
        <w:t>му релігійний, художній, а також філософський спосіб осво</w:t>
      </w:r>
      <w:r w:rsidRPr="00AD1D85">
        <w:rPr>
          <w:rFonts w:ascii="Times New Roman" w:hAnsi="Times New Roman" w:cs="Times New Roman"/>
          <w:sz w:val="24"/>
          <w:szCs w:val="24"/>
          <w:shd w:val="clear" w:color="auto" w:fill="FFFFFF"/>
          <w:lang w:val="ru-RU"/>
        </w:rPr>
        <w:softHyphen/>
        <w:t>єння дійсності.</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34. Проблема сенсу життя у філософії екзистенціалізму.</w:t>
      </w:r>
    </w:p>
    <w:p w:rsidR="003413A6" w:rsidRPr="00AD1D85" w:rsidRDefault="00AD1D85" w:rsidP="00495900">
      <w:pPr>
        <w:spacing w:line="240" w:lineRule="auto"/>
        <w:ind w:right="1134"/>
        <w:jc w:val="both"/>
        <w:rPr>
          <w:rFonts w:ascii="Times New Roman" w:hAnsi="Times New Roman" w:cs="Times New Roman"/>
          <w:sz w:val="24"/>
          <w:szCs w:val="24"/>
          <w:shd w:val="clear" w:color="auto" w:fill="FFFFFF"/>
          <w:lang w:val="ru-RU"/>
        </w:rPr>
      </w:pPr>
      <w:r>
        <w:rPr>
          <w:rFonts w:ascii="Times New Roman" w:hAnsi="Times New Roman" w:cs="Times New Roman"/>
          <w:b/>
          <w:bCs/>
          <w:sz w:val="24"/>
          <w:szCs w:val="24"/>
          <w:shd w:val="clear" w:color="auto" w:fill="FFFFFF"/>
          <w:lang w:val="uk-UA"/>
        </w:rPr>
        <w:t>Е</w:t>
      </w:r>
      <w:r w:rsidR="003413A6" w:rsidRPr="00AD1D85">
        <w:rPr>
          <w:rFonts w:ascii="Times New Roman" w:hAnsi="Times New Roman" w:cs="Times New Roman"/>
          <w:b/>
          <w:bCs/>
          <w:sz w:val="24"/>
          <w:szCs w:val="24"/>
          <w:shd w:val="clear" w:color="auto" w:fill="FFFFFF"/>
          <w:lang w:val="uk-UA"/>
        </w:rPr>
        <w:t>кзистенціалі́зм</w:t>
      </w:r>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sz w:val="24"/>
          <w:szCs w:val="24"/>
          <w:shd w:val="clear" w:color="auto" w:fill="FFFFFF"/>
          <w:lang w:val="uk-UA"/>
        </w:rPr>
        <w:t>або</w:t>
      </w:r>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iCs/>
          <w:sz w:val="24"/>
          <w:szCs w:val="24"/>
          <w:shd w:val="clear" w:color="auto" w:fill="FFFFFF"/>
          <w:lang w:val="uk-UA"/>
        </w:rPr>
        <w:t>філософія існування</w:t>
      </w:r>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sz w:val="24"/>
          <w:szCs w:val="24"/>
          <w:shd w:val="clear" w:color="auto" w:fill="FFFFFF"/>
          <w:lang w:val="uk-UA"/>
        </w:rPr>
        <w:t>(</w:t>
      </w:r>
      <w:hyperlink r:id="rId105" w:tooltip="Французька мова" w:history="1">
        <w:r w:rsidR="003413A6" w:rsidRPr="00AD1D85">
          <w:rPr>
            <w:rStyle w:val="aa"/>
            <w:rFonts w:ascii="Times New Roman" w:hAnsi="Times New Roman" w:cs="Times New Roman"/>
            <w:color w:val="auto"/>
            <w:sz w:val="24"/>
            <w:szCs w:val="24"/>
            <w:u w:val="none"/>
            <w:shd w:val="clear" w:color="auto" w:fill="FFFFFF"/>
            <w:lang w:val="uk-UA"/>
          </w:rPr>
          <w:t>фр.</w:t>
        </w:r>
      </w:hyperlink>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iCs/>
          <w:sz w:val="24"/>
          <w:szCs w:val="24"/>
          <w:shd w:val="clear" w:color="auto" w:fill="FFFFFF"/>
          <w:lang w:val="fr-FR"/>
        </w:rPr>
        <w:t>existentialisme</w:t>
      </w:r>
      <w:r w:rsidR="003413A6" w:rsidRPr="00AD1D85">
        <w:rPr>
          <w:rFonts w:ascii="Times New Roman" w:hAnsi="Times New Roman" w:cs="Times New Roman"/>
          <w:sz w:val="24"/>
          <w:szCs w:val="24"/>
          <w:shd w:val="clear" w:color="auto" w:fill="FFFFFF"/>
        </w:rPr>
        <w:t> від </w:t>
      </w:r>
      <w:hyperlink r:id="rId106" w:tooltip="Латинська мова" w:history="1">
        <w:r w:rsidR="003413A6" w:rsidRPr="00AD1D85">
          <w:rPr>
            <w:rStyle w:val="aa"/>
            <w:rFonts w:ascii="Times New Roman" w:hAnsi="Times New Roman" w:cs="Times New Roman"/>
            <w:color w:val="auto"/>
            <w:sz w:val="24"/>
            <w:szCs w:val="24"/>
            <w:u w:val="none"/>
            <w:shd w:val="clear" w:color="auto" w:fill="FFFFFF"/>
          </w:rPr>
          <w:t>лат.</w:t>
        </w:r>
      </w:hyperlink>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iCs/>
          <w:sz w:val="24"/>
          <w:szCs w:val="24"/>
          <w:shd w:val="clear" w:color="auto" w:fill="FFFFFF"/>
          <w:lang w:val="la-Latn"/>
        </w:rPr>
        <w:t>exsistentia</w:t>
      </w:r>
      <w:r w:rsidR="003413A6" w:rsidRPr="00AD1D85">
        <w:rPr>
          <w:rFonts w:ascii="Times New Roman" w:hAnsi="Times New Roman" w:cs="Times New Roman"/>
          <w:sz w:val="24"/>
          <w:szCs w:val="24"/>
          <w:shd w:val="clear" w:color="auto" w:fill="FFFFFF"/>
        </w:rPr>
        <w:t> — існування) — напрям у </w:t>
      </w:r>
      <w:hyperlink r:id="rId107" w:tooltip="Філософія" w:history="1">
        <w:r w:rsidR="003413A6" w:rsidRPr="00AD1D85">
          <w:rPr>
            <w:rStyle w:val="aa"/>
            <w:rFonts w:ascii="Times New Roman" w:hAnsi="Times New Roman" w:cs="Times New Roman"/>
            <w:color w:val="auto"/>
            <w:sz w:val="24"/>
            <w:szCs w:val="24"/>
            <w:u w:val="none"/>
            <w:shd w:val="clear" w:color="auto" w:fill="FFFFFF"/>
          </w:rPr>
          <w:t>філософії</w:t>
        </w:r>
      </w:hyperlink>
      <w:r w:rsidR="003413A6" w:rsidRPr="00AD1D85">
        <w:rPr>
          <w:rFonts w:ascii="Times New Roman" w:hAnsi="Times New Roman" w:cs="Times New Roman"/>
          <w:sz w:val="24"/>
          <w:szCs w:val="24"/>
          <w:shd w:val="clear" w:color="auto" w:fill="FFFFFF"/>
        </w:rPr>
        <w:t> </w:t>
      </w:r>
      <w:hyperlink r:id="rId108" w:tooltip="XX ст." w:history="1">
        <w:r w:rsidR="003413A6" w:rsidRPr="00AD1D85">
          <w:rPr>
            <w:rStyle w:val="aa"/>
            <w:rFonts w:ascii="Times New Roman" w:hAnsi="Times New Roman" w:cs="Times New Roman"/>
            <w:color w:val="auto"/>
            <w:sz w:val="24"/>
            <w:szCs w:val="24"/>
            <w:u w:val="none"/>
            <w:shd w:val="clear" w:color="auto" w:fill="FFFFFF"/>
          </w:rPr>
          <w:t>XX ст.</w:t>
        </w:r>
      </w:hyperlink>
      <w:r w:rsidR="003413A6" w:rsidRPr="00AD1D85">
        <w:rPr>
          <w:rFonts w:ascii="Times New Roman" w:hAnsi="Times New Roman" w:cs="Times New Roman"/>
          <w:sz w:val="24"/>
          <w:szCs w:val="24"/>
          <w:shd w:val="clear" w:color="auto" w:fill="FFFFFF"/>
        </w:rPr>
        <w:t xml:space="preserve">, </w:t>
      </w:r>
      <w:proofErr w:type="gramStart"/>
      <w:r w:rsidR="003413A6" w:rsidRPr="00AD1D85">
        <w:rPr>
          <w:rFonts w:ascii="Times New Roman" w:hAnsi="Times New Roman" w:cs="Times New Roman"/>
          <w:sz w:val="24"/>
          <w:szCs w:val="24"/>
          <w:shd w:val="clear" w:color="auto" w:fill="FFFFFF"/>
        </w:rPr>
        <w:t>що</w:t>
      </w:r>
      <w:proofErr w:type="gramEnd"/>
      <w:r w:rsidR="003413A6" w:rsidRPr="00AD1D85">
        <w:rPr>
          <w:rFonts w:ascii="Times New Roman" w:hAnsi="Times New Roman" w:cs="Times New Roman"/>
          <w:sz w:val="24"/>
          <w:szCs w:val="24"/>
          <w:shd w:val="clear" w:color="auto" w:fill="FFFFFF"/>
        </w:rPr>
        <w:t xml:space="preserve"> позиціонує і досліджує людину як унікальну духовну істоту, що здатна до вибору власної долі. </w:t>
      </w:r>
      <w:r w:rsidR="003413A6" w:rsidRPr="00AD1D85">
        <w:rPr>
          <w:rFonts w:ascii="Times New Roman" w:hAnsi="Times New Roman" w:cs="Times New Roman"/>
          <w:sz w:val="24"/>
          <w:szCs w:val="24"/>
          <w:shd w:val="clear" w:color="auto" w:fill="FFFFFF"/>
          <w:lang w:val="ru-RU"/>
        </w:rPr>
        <w:t>Основним проявом</w:t>
      </w:r>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iCs/>
          <w:sz w:val="24"/>
          <w:szCs w:val="24"/>
          <w:shd w:val="clear" w:color="auto" w:fill="FFFFFF"/>
          <w:lang w:val="ru-RU"/>
        </w:rPr>
        <w:t>екзистенції</w:t>
      </w:r>
      <w:r w:rsidR="003413A6" w:rsidRPr="00AD1D85">
        <w:rPr>
          <w:rFonts w:ascii="Times New Roman" w:hAnsi="Times New Roman" w:cs="Times New Roman"/>
          <w:sz w:val="24"/>
          <w:szCs w:val="24"/>
          <w:shd w:val="clear" w:color="auto" w:fill="FFFFFF"/>
        </w:rPr>
        <w:t> </w:t>
      </w:r>
      <w:r w:rsidR="003413A6" w:rsidRPr="00AD1D85">
        <w:rPr>
          <w:rFonts w:ascii="Times New Roman" w:hAnsi="Times New Roman" w:cs="Times New Roman"/>
          <w:sz w:val="24"/>
          <w:szCs w:val="24"/>
          <w:shd w:val="clear" w:color="auto" w:fill="FFFFFF"/>
          <w:lang w:val="ru-RU"/>
        </w:rPr>
        <w:t>є</w:t>
      </w:r>
      <w:r w:rsidR="003413A6" w:rsidRPr="00AD1D85">
        <w:rPr>
          <w:rFonts w:ascii="Times New Roman" w:hAnsi="Times New Roman" w:cs="Times New Roman"/>
          <w:sz w:val="24"/>
          <w:szCs w:val="24"/>
          <w:shd w:val="clear" w:color="auto" w:fill="FFFFFF"/>
        </w:rPr>
        <w:t> </w:t>
      </w:r>
      <w:hyperlink r:id="rId109" w:tooltip="Свобода" w:history="1">
        <w:r w:rsidR="003413A6" w:rsidRPr="00AD1D85">
          <w:rPr>
            <w:rStyle w:val="aa"/>
            <w:rFonts w:ascii="Times New Roman" w:hAnsi="Times New Roman" w:cs="Times New Roman"/>
            <w:color w:val="auto"/>
            <w:sz w:val="24"/>
            <w:szCs w:val="24"/>
            <w:u w:val="none"/>
            <w:shd w:val="clear" w:color="auto" w:fill="FFFFFF"/>
            <w:lang w:val="ru-RU"/>
          </w:rPr>
          <w:t>свобода</w:t>
        </w:r>
      </w:hyperlink>
      <w:r w:rsidR="003413A6" w:rsidRPr="00AD1D85">
        <w:rPr>
          <w:rFonts w:ascii="Times New Roman" w:hAnsi="Times New Roman" w:cs="Times New Roman"/>
          <w:sz w:val="24"/>
          <w:szCs w:val="24"/>
          <w:shd w:val="clear" w:color="auto" w:fill="FFFFFF"/>
          <w:lang w:val="ru-RU"/>
        </w:rPr>
        <w:t>, яка визначається як відповідальність за результат свого вибору.</w:t>
      </w:r>
    </w:p>
    <w:p w:rsidR="003413A6" w:rsidRPr="00AD1D85" w:rsidRDefault="003413A6" w:rsidP="00495900">
      <w:pPr>
        <w:pStyle w:val="a4"/>
        <w:shd w:val="clear" w:color="auto" w:fill="FFFFFF"/>
        <w:spacing w:before="120" w:beforeAutospacing="0" w:after="120" w:afterAutospacing="0"/>
      </w:pPr>
      <w:r w:rsidRPr="00AD1D85">
        <w:t>Визначальні риси екзистенціалізму:</w:t>
      </w:r>
    </w:p>
    <w:p w:rsidR="003413A6" w:rsidRPr="00AD1D85" w:rsidRDefault="003413A6"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r w:rsidRPr="00AD1D85">
        <w:rPr>
          <w:rFonts w:ascii="Times New Roman" w:hAnsi="Times New Roman" w:cs="Times New Roman"/>
          <w:sz w:val="24"/>
          <w:szCs w:val="24"/>
          <w:lang w:val="ru-RU"/>
        </w:rPr>
        <w:t>на перше місце висуваються категорії абсурдності</w:t>
      </w:r>
      <w:r w:rsidRPr="00AD1D85">
        <w:rPr>
          <w:rFonts w:ascii="Times New Roman" w:hAnsi="Times New Roman" w:cs="Times New Roman"/>
          <w:sz w:val="24"/>
          <w:szCs w:val="24"/>
        </w:rPr>
        <w:t> </w:t>
      </w:r>
      <w:hyperlink r:id="rId110" w:tooltip="Буття" w:history="1">
        <w:r w:rsidRPr="00AD1D85">
          <w:rPr>
            <w:rStyle w:val="aa"/>
            <w:rFonts w:ascii="Times New Roman" w:hAnsi="Times New Roman" w:cs="Times New Roman"/>
            <w:color w:val="auto"/>
            <w:sz w:val="24"/>
            <w:szCs w:val="24"/>
            <w:u w:val="none"/>
            <w:lang w:val="ru-RU"/>
          </w:rPr>
          <w:t>буття</w:t>
        </w:r>
      </w:hyperlink>
      <w:r w:rsidRPr="00AD1D85">
        <w:rPr>
          <w:rFonts w:ascii="Times New Roman" w:hAnsi="Times New Roman" w:cs="Times New Roman"/>
          <w:sz w:val="24"/>
          <w:szCs w:val="24"/>
          <w:lang w:val="ru-RU"/>
        </w:rPr>
        <w:t>, страху, відчаю, самотності, страждання, смерті;</w:t>
      </w:r>
    </w:p>
    <w:p w:rsidR="003413A6" w:rsidRPr="00AD1D85" w:rsidRDefault="00E57D95"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hyperlink r:id="rId111" w:tooltip="Особистість" w:history="1">
        <w:r w:rsidR="003413A6" w:rsidRPr="00AD1D85">
          <w:rPr>
            <w:rStyle w:val="aa"/>
            <w:rFonts w:ascii="Times New Roman" w:hAnsi="Times New Roman" w:cs="Times New Roman"/>
            <w:color w:val="auto"/>
            <w:sz w:val="24"/>
            <w:szCs w:val="24"/>
            <w:u w:val="none"/>
            <w:lang w:val="ru-RU"/>
          </w:rPr>
          <w:t>особистість</w:t>
        </w:r>
      </w:hyperlink>
      <w:r w:rsidR="003413A6" w:rsidRPr="00AD1D85">
        <w:rPr>
          <w:rFonts w:ascii="Times New Roman" w:hAnsi="Times New Roman" w:cs="Times New Roman"/>
          <w:sz w:val="24"/>
          <w:szCs w:val="24"/>
        </w:rPr>
        <w:t> </w:t>
      </w:r>
      <w:r w:rsidR="003413A6" w:rsidRPr="00AD1D85">
        <w:rPr>
          <w:rFonts w:ascii="Times New Roman" w:hAnsi="Times New Roman" w:cs="Times New Roman"/>
          <w:sz w:val="24"/>
          <w:szCs w:val="24"/>
          <w:lang w:val="ru-RU"/>
        </w:rPr>
        <w:t>має протидіяти</w:t>
      </w:r>
      <w:r w:rsidR="003413A6" w:rsidRPr="00AD1D85">
        <w:rPr>
          <w:rFonts w:ascii="Times New Roman" w:hAnsi="Times New Roman" w:cs="Times New Roman"/>
          <w:sz w:val="24"/>
          <w:szCs w:val="24"/>
        </w:rPr>
        <w:t> </w:t>
      </w:r>
      <w:hyperlink r:id="rId112" w:tooltip="Суспільство" w:history="1">
        <w:r w:rsidR="003413A6" w:rsidRPr="00AD1D85">
          <w:rPr>
            <w:rStyle w:val="aa"/>
            <w:rFonts w:ascii="Times New Roman" w:hAnsi="Times New Roman" w:cs="Times New Roman"/>
            <w:color w:val="auto"/>
            <w:sz w:val="24"/>
            <w:szCs w:val="24"/>
            <w:u w:val="none"/>
            <w:lang w:val="ru-RU"/>
          </w:rPr>
          <w:t>суспільству</w:t>
        </w:r>
      </w:hyperlink>
      <w:r w:rsidR="003413A6" w:rsidRPr="00AD1D85">
        <w:rPr>
          <w:rFonts w:ascii="Times New Roman" w:hAnsi="Times New Roman" w:cs="Times New Roman"/>
          <w:sz w:val="24"/>
          <w:szCs w:val="24"/>
          <w:lang w:val="ru-RU"/>
        </w:rPr>
        <w:t>,</w:t>
      </w:r>
      <w:r w:rsidR="003413A6" w:rsidRPr="00AD1D85">
        <w:rPr>
          <w:rFonts w:ascii="Times New Roman" w:hAnsi="Times New Roman" w:cs="Times New Roman"/>
          <w:sz w:val="24"/>
          <w:szCs w:val="24"/>
        </w:rPr>
        <w:t> </w:t>
      </w:r>
      <w:hyperlink r:id="rId113" w:tooltip="Держава" w:history="1">
        <w:r w:rsidR="003413A6" w:rsidRPr="00AD1D85">
          <w:rPr>
            <w:rStyle w:val="aa"/>
            <w:rFonts w:ascii="Times New Roman" w:hAnsi="Times New Roman" w:cs="Times New Roman"/>
            <w:color w:val="auto"/>
            <w:sz w:val="24"/>
            <w:szCs w:val="24"/>
            <w:u w:val="none"/>
            <w:lang w:val="ru-RU"/>
          </w:rPr>
          <w:t>державі</w:t>
        </w:r>
      </w:hyperlink>
      <w:r w:rsidR="003413A6" w:rsidRPr="00AD1D85">
        <w:rPr>
          <w:rFonts w:ascii="Times New Roman" w:hAnsi="Times New Roman" w:cs="Times New Roman"/>
          <w:sz w:val="24"/>
          <w:szCs w:val="24"/>
          <w:lang w:val="ru-RU"/>
        </w:rPr>
        <w:t>, середовищу, ворожому «</w:t>
      </w:r>
      <w:r w:rsidR="003413A6" w:rsidRPr="00AD1D85">
        <w:rPr>
          <w:rFonts w:ascii="Times New Roman" w:hAnsi="Times New Roman" w:cs="Times New Roman"/>
          <w:iCs/>
          <w:sz w:val="24"/>
          <w:szCs w:val="24"/>
          <w:lang w:val="ru-RU"/>
        </w:rPr>
        <w:t>іншому</w:t>
      </w:r>
      <w:r w:rsidR="003413A6" w:rsidRPr="00AD1D85">
        <w:rPr>
          <w:rFonts w:ascii="Times New Roman" w:hAnsi="Times New Roman" w:cs="Times New Roman"/>
          <w:sz w:val="24"/>
          <w:szCs w:val="24"/>
          <w:lang w:val="ru-RU"/>
        </w:rPr>
        <w:t>», адже всі вони нав'язують їй свою волю,</w:t>
      </w:r>
      <w:r w:rsidR="003413A6" w:rsidRPr="00AD1D85">
        <w:rPr>
          <w:rFonts w:ascii="Times New Roman" w:hAnsi="Times New Roman" w:cs="Times New Roman"/>
          <w:sz w:val="24"/>
          <w:szCs w:val="24"/>
        </w:rPr>
        <w:t> </w:t>
      </w:r>
      <w:hyperlink r:id="rId114" w:tooltip="Мораль" w:history="1">
        <w:r w:rsidR="003413A6" w:rsidRPr="00AD1D85">
          <w:rPr>
            <w:rStyle w:val="aa"/>
            <w:rFonts w:ascii="Times New Roman" w:hAnsi="Times New Roman" w:cs="Times New Roman"/>
            <w:color w:val="auto"/>
            <w:sz w:val="24"/>
            <w:szCs w:val="24"/>
            <w:u w:val="none"/>
            <w:lang w:val="ru-RU"/>
          </w:rPr>
          <w:t>мораль</w:t>
        </w:r>
      </w:hyperlink>
      <w:r w:rsidR="003413A6" w:rsidRPr="00AD1D85">
        <w:rPr>
          <w:rFonts w:ascii="Times New Roman" w:hAnsi="Times New Roman" w:cs="Times New Roman"/>
          <w:sz w:val="24"/>
          <w:szCs w:val="24"/>
          <w:lang w:val="ru-RU"/>
        </w:rPr>
        <w:t>, свої інтереси й ідеали;</w:t>
      </w:r>
    </w:p>
    <w:p w:rsidR="003413A6" w:rsidRPr="00AD1D85" w:rsidRDefault="003413A6"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r w:rsidRPr="00AD1D85">
        <w:rPr>
          <w:rFonts w:ascii="Times New Roman" w:hAnsi="Times New Roman" w:cs="Times New Roman"/>
          <w:sz w:val="24"/>
          <w:szCs w:val="24"/>
          <w:lang w:val="ru-RU"/>
        </w:rPr>
        <w:t>поняття відчуженості й абсурдності є взаємопов'язаними та взаємозумовленими в літературних творах екзистенціалістів;</w:t>
      </w:r>
    </w:p>
    <w:p w:rsidR="003413A6" w:rsidRPr="00AD1D85" w:rsidRDefault="003413A6"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r w:rsidRPr="00AD1D85">
        <w:rPr>
          <w:rFonts w:ascii="Times New Roman" w:hAnsi="Times New Roman" w:cs="Times New Roman"/>
          <w:sz w:val="24"/>
          <w:szCs w:val="24"/>
          <w:lang w:val="ru-RU"/>
        </w:rPr>
        <w:t>вищу життєву цінність екзистенціалісти вбачають у</w:t>
      </w:r>
      <w:r w:rsidRPr="00AD1D85">
        <w:rPr>
          <w:rFonts w:ascii="Times New Roman" w:hAnsi="Times New Roman" w:cs="Times New Roman"/>
          <w:sz w:val="24"/>
          <w:szCs w:val="24"/>
        </w:rPr>
        <w:t> </w:t>
      </w:r>
      <w:hyperlink r:id="rId115" w:tooltip="Свобода" w:history="1">
        <w:r w:rsidRPr="00AD1D85">
          <w:rPr>
            <w:rStyle w:val="aa"/>
            <w:rFonts w:ascii="Times New Roman" w:hAnsi="Times New Roman" w:cs="Times New Roman"/>
            <w:color w:val="auto"/>
            <w:sz w:val="24"/>
            <w:szCs w:val="24"/>
            <w:u w:val="none"/>
            <w:lang w:val="ru-RU"/>
          </w:rPr>
          <w:t>свободі</w:t>
        </w:r>
      </w:hyperlink>
      <w:r w:rsidRPr="00AD1D85">
        <w:rPr>
          <w:rFonts w:ascii="Times New Roman" w:hAnsi="Times New Roman" w:cs="Times New Roman"/>
          <w:sz w:val="24"/>
          <w:szCs w:val="24"/>
        </w:rPr>
        <w:t> </w:t>
      </w:r>
      <w:r w:rsidRPr="00AD1D85">
        <w:rPr>
          <w:rFonts w:ascii="Times New Roman" w:hAnsi="Times New Roman" w:cs="Times New Roman"/>
          <w:sz w:val="24"/>
          <w:szCs w:val="24"/>
          <w:lang w:val="ru-RU"/>
        </w:rPr>
        <w:t>особистості;</w:t>
      </w:r>
    </w:p>
    <w:p w:rsidR="003413A6" w:rsidRPr="00AD1D85" w:rsidRDefault="003413A6"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r w:rsidRPr="00AD1D85">
        <w:rPr>
          <w:rFonts w:ascii="Times New Roman" w:hAnsi="Times New Roman" w:cs="Times New Roman"/>
          <w:sz w:val="24"/>
          <w:szCs w:val="24"/>
          <w:lang w:val="ru-RU"/>
        </w:rPr>
        <w:t>існування</w:t>
      </w:r>
      <w:r w:rsidRPr="00AD1D85">
        <w:rPr>
          <w:rFonts w:ascii="Times New Roman" w:hAnsi="Times New Roman" w:cs="Times New Roman"/>
          <w:sz w:val="24"/>
          <w:szCs w:val="24"/>
        </w:rPr>
        <w:t> </w:t>
      </w:r>
      <w:hyperlink r:id="rId116" w:tooltip="Людина" w:history="1">
        <w:r w:rsidRPr="00AD1D85">
          <w:rPr>
            <w:rStyle w:val="aa"/>
            <w:rFonts w:ascii="Times New Roman" w:hAnsi="Times New Roman" w:cs="Times New Roman"/>
            <w:color w:val="auto"/>
            <w:sz w:val="24"/>
            <w:szCs w:val="24"/>
            <w:u w:val="none"/>
            <w:lang w:val="ru-RU"/>
          </w:rPr>
          <w:t>людини</w:t>
        </w:r>
      </w:hyperlink>
      <w:r w:rsidRPr="00AD1D85">
        <w:rPr>
          <w:rFonts w:ascii="Times New Roman" w:hAnsi="Times New Roman" w:cs="Times New Roman"/>
          <w:sz w:val="24"/>
          <w:szCs w:val="24"/>
        </w:rPr>
        <w:t> </w:t>
      </w:r>
      <w:r w:rsidRPr="00AD1D85">
        <w:rPr>
          <w:rFonts w:ascii="Times New Roman" w:hAnsi="Times New Roman" w:cs="Times New Roman"/>
          <w:sz w:val="24"/>
          <w:szCs w:val="24"/>
          <w:lang w:val="ru-RU"/>
        </w:rPr>
        <w:t>тлумачиться як драма свободи;</w:t>
      </w:r>
    </w:p>
    <w:p w:rsidR="003413A6" w:rsidRPr="00AD1D85" w:rsidRDefault="003413A6" w:rsidP="00495900">
      <w:pPr>
        <w:numPr>
          <w:ilvl w:val="0"/>
          <w:numId w:val="8"/>
        </w:numPr>
        <w:shd w:val="clear" w:color="auto" w:fill="FFFFFF"/>
        <w:spacing w:before="100" w:beforeAutospacing="1" w:after="24" w:line="240" w:lineRule="auto"/>
        <w:ind w:left="384"/>
        <w:rPr>
          <w:rFonts w:ascii="Times New Roman" w:hAnsi="Times New Roman" w:cs="Times New Roman"/>
          <w:sz w:val="24"/>
          <w:szCs w:val="24"/>
          <w:lang w:val="ru-RU"/>
        </w:rPr>
      </w:pPr>
      <w:r w:rsidRPr="00AD1D85">
        <w:rPr>
          <w:rFonts w:ascii="Times New Roman" w:hAnsi="Times New Roman" w:cs="Times New Roman"/>
          <w:sz w:val="24"/>
          <w:szCs w:val="24"/>
          <w:lang w:val="ru-RU"/>
        </w:rPr>
        <w:t>найчастіше в художніх творах застосовується прийом розповіді від першої особи.</w:t>
      </w:r>
    </w:p>
    <w:p w:rsidR="003413A6" w:rsidRPr="00AD1D85" w:rsidRDefault="003413A6" w:rsidP="00495900">
      <w:pPr>
        <w:spacing w:line="240" w:lineRule="auto"/>
        <w:ind w:right="1134"/>
        <w:jc w:val="both"/>
        <w:rPr>
          <w:rFonts w:ascii="Times New Roman" w:hAnsi="Times New Roman" w:cs="Times New Roman"/>
          <w:b/>
          <w:sz w:val="24"/>
          <w:szCs w:val="24"/>
          <w:lang w:val="ru-RU"/>
        </w:rPr>
      </w:pP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35. Філософія мови у XX ст. Поняття знаку, символу, значення та сенсу.</w:t>
      </w:r>
    </w:p>
    <w:p w:rsidR="003413A6" w:rsidRPr="00AD1D85" w:rsidRDefault="003413A6" w:rsidP="00AD1D85">
      <w:pPr>
        <w:pStyle w:val="a4"/>
        <w:shd w:val="clear" w:color="auto" w:fill="FFFFFF"/>
        <w:spacing w:before="120" w:beforeAutospacing="0" w:after="120" w:afterAutospacing="0"/>
        <w:ind w:firstLine="720"/>
        <w:rPr>
          <w:lang w:val="ru-RU"/>
        </w:rPr>
      </w:pPr>
      <w:r w:rsidRPr="00AD1D85">
        <w:rPr>
          <w:b/>
          <w:bCs/>
          <w:lang w:val="ru-RU"/>
        </w:rPr>
        <w:t>Знак</w:t>
      </w:r>
      <w:r w:rsidRPr="00AD1D85">
        <w:t> </w:t>
      </w:r>
      <w:r w:rsidRPr="00AD1D85">
        <w:rPr>
          <w:lang w:val="ru-RU"/>
        </w:rPr>
        <w:t>—</w:t>
      </w:r>
      <w:r w:rsidRPr="00AD1D85">
        <w:t> </w:t>
      </w:r>
      <w:hyperlink r:id="rId117" w:tooltip="Соглашение" w:history="1">
        <w:r w:rsidRPr="00AD1D85">
          <w:rPr>
            <w:rStyle w:val="aa"/>
            <w:color w:val="auto"/>
            <w:u w:val="none"/>
            <w:lang w:val="ru-RU"/>
          </w:rPr>
          <w:t>соглашение</w:t>
        </w:r>
      </w:hyperlink>
      <w:r w:rsidRPr="00AD1D85">
        <w:t> </w:t>
      </w:r>
      <w:r w:rsidRPr="00AD1D85">
        <w:rPr>
          <w:lang w:val="ru-RU"/>
        </w:rPr>
        <w:t>(явное или неявное) о приписывании чему-либо какого-либо определённого</w:t>
      </w:r>
      <w:r w:rsidRPr="00AD1D85">
        <w:t> </w:t>
      </w:r>
      <w:hyperlink r:id="rId118" w:tooltip="Смысл" w:history="1">
        <w:r w:rsidRPr="00AD1D85">
          <w:rPr>
            <w:rStyle w:val="aa"/>
            <w:color w:val="auto"/>
            <w:u w:val="none"/>
            <w:lang w:val="ru-RU"/>
          </w:rPr>
          <w:t>смысла</w:t>
        </w:r>
      </w:hyperlink>
      <w:r w:rsidRPr="00AD1D85">
        <w:rPr>
          <w:lang w:val="ru-RU"/>
        </w:rPr>
        <w:t>,</w:t>
      </w:r>
      <w:r w:rsidRPr="00AD1D85">
        <w:t> </w:t>
      </w:r>
      <w:hyperlink r:id="rId119" w:tooltip="Значение" w:history="1">
        <w:r w:rsidRPr="00AD1D85">
          <w:rPr>
            <w:rStyle w:val="aa"/>
            <w:color w:val="auto"/>
            <w:u w:val="none"/>
            <w:lang w:val="ru-RU"/>
          </w:rPr>
          <w:t>значения</w:t>
        </w:r>
      </w:hyperlink>
      <w:r w:rsidRPr="00AD1D85">
        <w:rPr>
          <w:lang w:val="ru-RU"/>
        </w:rPr>
        <w:t>.</w:t>
      </w:r>
    </w:p>
    <w:p w:rsidR="003413A6" w:rsidRPr="00AD1D85" w:rsidRDefault="003413A6" w:rsidP="00495900">
      <w:pPr>
        <w:pStyle w:val="a4"/>
        <w:shd w:val="clear" w:color="auto" w:fill="FFFFFF"/>
        <w:spacing w:before="120" w:beforeAutospacing="0" w:after="120" w:afterAutospacing="0"/>
        <w:rPr>
          <w:lang w:val="ru-RU"/>
        </w:rPr>
      </w:pPr>
      <w:r w:rsidRPr="00AD1D85">
        <w:rPr>
          <w:lang w:val="ru-RU"/>
        </w:rPr>
        <w:lastRenderedPageBreak/>
        <w:t>Знаком также называют конкретный случай использования такого соглашения для передачи</w:t>
      </w:r>
      <w:r w:rsidRPr="00AD1D85">
        <w:t> </w:t>
      </w:r>
      <w:hyperlink r:id="rId120" w:tooltip="Информация" w:history="1">
        <w:r w:rsidRPr="00AD1D85">
          <w:rPr>
            <w:rStyle w:val="aa"/>
            <w:color w:val="auto"/>
            <w:u w:val="none"/>
            <w:lang w:val="ru-RU"/>
          </w:rPr>
          <w:t>информации</w:t>
        </w:r>
      </w:hyperlink>
      <w:r w:rsidRPr="00AD1D85">
        <w:rPr>
          <w:lang w:val="ru-RU"/>
        </w:rPr>
        <w:t>. Знак может быть составным, то есть состоять из нескольких других знаков.</w:t>
      </w:r>
    </w:p>
    <w:p w:rsidR="003413A6" w:rsidRPr="00AD1D85" w:rsidRDefault="003413A6" w:rsidP="00AD1D85">
      <w:pPr>
        <w:spacing w:line="240" w:lineRule="auto"/>
        <w:ind w:right="1134" w:firstLine="720"/>
        <w:jc w:val="both"/>
        <w:rPr>
          <w:rFonts w:ascii="Times New Roman" w:hAnsi="Times New Roman" w:cs="Times New Roman"/>
          <w:sz w:val="24"/>
          <w:szCs w:val="24"/>
          <w:shd w:val="clear" w:color="auto" w:fill="FFFFFF"/>
          <w:lang w:val="ru-RU"/>
        </w:rPr>
      </w:pPr>
      <w:r w:rsidRPr="00AD1D85">
        <w:rPr>
          <w:rFonts w:ascii="Times New Roman" w:hAnsi="Times New Roman" w:cs="Times New Roman"/>
          <w:b/>
          <w:bCs/>
          <w:sz w:val="24"/>
          <w:szCs w:val="24"/>
          <w:shd w:val="clear" w:color="auto" w:fill="FFFFFF"/>
          <w:lang w:val="ru-RU"/>
        </w:rPr>
        <w:t>Си́мвол</w:t>
      </w:r>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121" w:tooltip="Знак" w:history="1">
        <w:r w:rsidRPr="00AD1D85">
          <w:rPr>
            <w:rStyle w:val="aa"/>
            <w:rFonts w:ascii="Times New Roman" w:hAnsi="Times New Roman" w:cs="Times New Roman"/>
            <w:color w:val="auto"/>
            <w:sz w:val="24"/>
            <w:szCs w:val="24"/>
            <w:u w:val="none"/>
            <w:shd w:val="clear" w:color="auto" w:fill="FFFFFF"/>
            <w:lang w:val="ru-RU"/>
          </w:rPr>
          <w:t>знак</w:t>
        </w:r>
      </w:hyperlink>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122" w:tooltip="Оптическое изображение" w:history="1">
        <w:r w:rsidRPr="00AD1D85">
          <w:rPr>
            <w:rStyle w:val="aa"/>
            <w:rFonts w:ascii="Times New Roman" w:hAnsi="Times New Roman" w:cs="Times New Roman"/>
            <w:color w:val="auto"/>
            <w:sz w:val="24"/>
            <w:szCs w:val="24"/>
            <w:u w:val="none"/>
            <w:shd w:val="clear" w:color="auto" w:fill="FFFFFF"/>
            <w:lang w:val="ru-RU"/>
          </w:rPr>
          <w:t>изображение</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какого-нибудь</w:t>
      </w:r>
      <w:r w:rsidRPr="00AD1D85">
        <w:rPr>
          <w:rFonts w:ascii="Times New Roman" w:hAnsi="Times New Roman" w:cs="Times New Roman"/>
          <w:sz w:val="24"/>
          <w:szCs w:val="24"/>
          <w:shd w:val="clear" w:color="auto" w:fill="FFFFFF"/>
        </w:rPr>
        <w:t> </w:t>
      </w:r>
      <w:hyperlink r:id="rId123" w:tooltip="Предметная область" w:history="1">
        <w:r w:rsidRPr="00AD1D85">
          <w:rPr>
            <w:rStyle w:val="aa"/>
            <w:rFonts w:ascii="Times New Roman" w:hAnsi="Times New Roman" w:cs="Times New Roman"/>
            <w:color w:val="auto"/>
            <w:sz w:val="24"/>
            <w:szCs w:val="24"/>
            <w:u w:val="none"/>
            <w:shd w:val="clear" w:color="auto" w:fill="FFFFFF"/>
            <w:lang w:val="ru-RU"/>
          </w:rPr>
          <w:t>предмета</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или</w:t>
      </w:r>
      <w:r w:rsidRPr="00AD1D85">
        <w:rPr>
          <w:rFonts w:ascii="Times New Roman" w:hAnsi="Times New Roman" w:cs="Times New Roman"/>
          <w:sz w:val="24"/>
          <w:szCs w:val="24"/>
          <w:shd w:val="clear" w:color="auto" w:fill="FFFFFF"/>
        </w:rPr>
        <w:t> </w:t>
      </w:r>
      <w:hyperlink r:id="rId124" w:tooltip="Животные" w:history="1">
        <w:r w:rsidRPr="00AD1D85">
          <w:rPr>
            <w:rStyle w:val="aa"/>
            <w:rFonts w:ascii="Times New Roman" w:hAnsi="Times New Roman" w:cs="Times New Roman"/>
            <w:color w:val="auto"/>
            <w:sz w:val="24"/>
            <w:szCs w:val="24"/>
            <w:u w:val="none"/>
            <w:shd w:val="clear" w:color="auto" w:fill="FFFFFF"/>
            <w:lang w:val="ru-RU"/>
          </w:rPr>
          <w:t>животного</w:t>
        </w:r>
      </w:hyperlink>
      <w:r w:rsidRPr="00AD1D85">
        <w:rPr>
          <w:rFonts w:ascii="Times New Roman" w:hAnsi="Times New Roman" w:cs="Times New Roman"/>
          <w:sz w:val="24"/>
          <w:szCs w:val="24"/>
          <w:shd w:val="clear" w:color="auto" w:fill="FFFFFF"/>
          <w:lang w:val="ru-RU"/>
        </w:rPr>
        <w:t>, для обозначения качества</w:t>
      </w:r>
      <w:r w:rsidRPr="00AD1D85">
        <w:rPr>
          <w:rFonts w:ascii="Times New Roman" w:hAnsi="Times New Roman" w:cs="Times New Roman"/>
          <w:sz w:val="24"/>
          <w:szCs w:val="24"/>
          <w:shd w:val="clear" w:color="auto" w:fill="FFFFFF"/>
        </w:rPr>
        <w:t> </w:t>
      </w:r>
      <w:hyperlink r:id="rId125" w:tooltip="Объект (философия)" w:history="1">
        <w:r w:rsidRPr="00AD1D85">
          <w:rPr>
            <w:rStyle w:val="aa"/>
            <w:rFonts w:ascii="Times New Roman" w:hAnsi="Times New Roman" w:cs="Times New Roman"/>
            <w:color w:val="auto"/>
            <w:sz w:val="24"/>
            <w:szCs w:val="24"/>
            <w:u w:val="none"/>
            <w:shd w:val="clear" w:color="auto" w:fill="FFFFFF"/>
            <w:lang w:val="ru-RU"/>
          </w:rPr>
          <w:t>объекта</w:t>
        </w:r>
      </w:hyperlink>
      <w:hyperlink r:id="rId126" w:anchor="cite_note-1" w:history="1">
        <w:r w:rsidRPr="00AD1D85">
          <w:rPr>
            <w:rStyle w:val="aa"/>
            <w:rFonts w:ascii="Times New Roman" w:hAnsi="Times New Roman" w:cs="Times New Roman"/>
            <w:color w:val="auto"/>
            <w:sz w:val="24"/>
            <w:szCs w:val="24"/>
            <w:u w:val="none"/>
            <w:shd w:val="clear" w:color="auto" w:fill="FFFFFF"/>
            <w:vertAlign w:val="superscript"/>
            <w:lang w:val="ru-RU"/>
          </w:rPr>
          <w:t>[1]</w:t>
        </w:r>
      </w:hyperlink>
      <w:r w:rsidRPr="00AD1D85">
        <w:rPr>
          <w:rFonts w:ascii="Times New Roman" w:hAnsi="Times New Roman" w:cs="Times New Roman"/>
          <w:sz w:val="24"/>
          <w:szCs w:val="24"/>
          <w:shd w:val="clear" w:color="auto" w:fill="FFFFFF"/>
          <w:lang w:val="ru-RU"/>
        </w:rPr>
        <w:t>;</w:t>
      </w:r>
      <w:r w:rsidRPr="00AD1D85">
        <w:rPr>
          <w:rFonts w:ascii="Times New Roman" w:hAnsi="Times New Roman" w:cs="Times New Roman"/>
          <w:sz w:val="24"/>
          <w:szCs w:val="24"/>
          <w:shd w:val="clear" w:color="auto" w:fill="FFFFFF"/>
        </w:rPr>
        <w:t> </w:t>
      </w:r>
      <w:hyperlink r:id="rId127" w:tooltip="Условный знак" w:history="1">
        <w:r w:rsidRPr="00AD1D85">
          <w:rPr>
            <w:rStyle w:val="aa"/>
            <w:rFonts w:ascii="Times New Roman" w:hAnsi="Times New Roman" w:cs="Times New Roman"/>
            <w:color w:val="auto"/>
            <w:sz w:val="24"/>
            <w:szCs w:val="24"/>
            <w:u w:val="none"/>
            <w:shd w:val="clear" w:color="auto" w:fill="FFFFFF"/>
            <w:lang w:val="ru-RU"/>
          </w:rPr>
          <w:t>условный знак</w:t>
        </w:r>
      </w:hyperlink>
      <w:r w:rsidRPr="00AD1D85">
        <w:rPr>
          <w:rFonts w:ascii="Times New Roman" w:hAnsi="Times New Roman" w:cs="Times New Roman"/>
          <w:sz w:val="24"/>
          <w:szCs w:val="24"/>
          <w:shd w:val="clear" w:color="auto" w:fill="FFFFFF"/>
        </w:rPr>
        <w:t> </w:t>
      </w:r>
      <w:r w:rsidRPr="00AD1D85">
        <w:rPr>
          <w:rFonts w:ascii="Times New Roman" w:hAnsi="Times New Roman" w:cs="Times New Roman"/>
          <w:sz w:val="24"/>
          <w:szCs w:val="24"/>
          <w:shd w:val="clear" w:color="auto" w:fill="FFFFFF"/>
          <w:lang w:val="ru-RU"/>
        </w:rPr>
        <w:t>каких-либо понятий, идей, явлений</w:t>
      </w:r>
      <w:hyperlink r:id="rId128" w:anchor="cite_note-simbol-2" w:history="1">
        <w:r w:rsidRPr="00AD1D85">
          <w:rPr>
            <w:rStyle w:val="aa"/>
            <w:rFonts w:ascii="Times New Roman" w:hAnsi="Times New Roman" w:cs="Times New Roman"/>
            <w:color w:val="auto"/>
            <w:sz w:val="24"/>
            <w:szCs w:val="24"/>
            <w:u w:val="none"/>
            <w:shd w:val="clear" w:color="auto" w:fill="FFFFFF"/>
            <w:vertAlign w:val="superscript"/>
            <w:lang w:val="ru-RU"/>
          </w:rPr>
          <w:t>[2]</w:t>
        </w:r>
      </w:hyperlink>
      <w:r w:rsidRPr="00AD1D85">
        <w:rPr>
          <w:rFonts w:ascii="Times New Roman" w:hAnsi="Times New Roman" w:cs="Times New Roman"/>
          <w:sz w:val="24"/>
          <w:szCs w:val="24"/>
          <w:shd w:val="clear" w:color="auto" w:fill="FFFFFF"/>
          <w:lang w:val="ru-RU"/>
        </w:rPr>
        <w:t>.</w:t>
      </w:r>
    </w:p>
    <w:p w:rsidR="003413A6" w:rsidRPr="00AD1D85" w:rsidRDefault="003413A6" w:rsidP="00495900">
      <w:pPr>
        <w:spacing w:line="240" w:lineRule="auto"/>
        <w:ind w:right="1134"/>
        <w:jc w:val="both"/>
        <w:rPr>
          <w:rFonts w:ascii="Times New Roman" w:hAnsi="Times New Roman" w:cs="Times New Roman"/>
          <w:b/>
          <w:sz w:val="24"/>
          <w:szCs w:val="24"/>
          <w:lang w:val="ru-RU"/>
        </w:rPr>
      </w:pPr>
      <w:r w:rsidRPr="00AD1D85">
        <w:rPr>
          <w:rFonts w:ascii="Times New Roman" w:hAnsi="Times New Roman" w:cs="Times New Roman"/>
          <w:sz w:val="24"/>
          <w:szCs w:val="24"/>
          <w:shd w:val="clear" w:color="auto" w:fill="FFFFFF"/>
          <w:lang w:val="ru-RU"/>
        </w:rPr>
        <w:t>Поняття смислу має дві предметні сфери застосування, які задають два основні аспекти значення цього терміну. Перший аспект передбачає, що деяке явище розглядається як вираження певного змісту, суті. В такому ракурсі найчастіше говорять про смисл знака, текста, художнього твору.</w:t>
      </w:r>
      <w:r w:rsidRPr="00AD1D85">
        <w:rPr>
          <w:rFonts w:ascii="Times New Roman" w:hAnsi="Times New Roman" w:cs="Times New Roman"/>
          <w:sz w:val="24"/>
          <w:szCs w:val="24"/>
          <w:shd w:val="clear" w:color="auto" w:fill="FFFFFF"/>
        </w:rPr>
        <w:t> </w:t>
      </w:r>
    </w:p>
    <w:p w:rsidR="0005665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36. Засоби розуміння свідомості у філософських концепціях XX ст.</w:t>
      </w:r>
    </w:p>
    <w:p w:rsidR="00AD1D85" w:rsidRPr="00AD1D85" w:rsidRDefault="00AD1D85" w:rsidP="00AD1D85">
      <w:pPr>
        <w:spacing w:line="240" w:lineRule="auto"/>
        <w:ind w:right="1134" w:firstLine="720"/>
        <w:jc w:val="both"/>
        <w:rPr>
          <w:rFonts w:ascii="Times New Roman" w:hAnsi="Times New Roman" w:cs="Times New Roman"/>
          <w:sz w:val="24"/>
          <w:szCs w:val="24"/>
          <w:lang w:val="uk-UA"/>
        </w:rPr>
      </w:pPr>
      <w:r w:rsidRPr="00AD1D85">
        <w:rPr>
          <w:rFonts w:ascii="Times New Roman" w:hAnsi="Times New Roman" w:cs="Times New Roman"/>
          <w:sz w:val="24"/>
          <w:szCs w:val="24"/>
          <w:lang w:val="uk-UA"/>
        </w:rPr>
        <w:t>Свідомість - це наші думки, почуття, уявлення, воля. Усе це складає дуже важливу здатність людини розуміти навколишнє, усвідомлювати своє місце в суспільстві, свої дії, почуття, думки, інтереси. Тварини, як відомо, не усвідомлюють ані свою поведінку, ані своє місце в світі. Вони через це не володіють ані свідомістю, ні тим більше самосвідомістю. Це монополія людини.</w:t>
      </w:r>
    </w:p>
    <w:p w:rsidR="00AD1D85" w:rsidRPr="00AD1D85" w:rsidRDefault="00AD1D85" w:rsidP="00AD1D85">
      <w:pPr>
        <w:spacing w:line="240" w:lineRule="auto"/>
        <w:ind w:right="1134" w:firstLine="720"/>
        <w:jc w:val="both"/>
        <w:rPr>
          <w:rFonts w:ascii="Times New Roman" w:hAnsi="Times New Roman" w:cs="Times New Roman"/>
          <w:sz w:val="24"/>
          <w:szCs w:val="24"/>
          <w:lang w:val="uk-UA"/>
        </w:rPr>
      </w:pPr>
      <w:r w:rsidRPr="00AD1D85">
        <w:rPr>
          <w:rFonts w:ascii="Times New Roman" w:hAnsi="Times New Roman" w:cs="Times New Roman"/>
          <w:sz w:val="24"/>
          <w:szCs w:val="24"/>
          <w:lang w:val="uk-UA"/>
        </w:rPr>
        <w:t>Проблема свідомості є однією з найскладніших і найзагадковіших. Найперші складнощі її розуміння та вивчення пов'язані значною мірою з тим, що ми не можемо спостерігати явище свідомості безпосередньо, чуттєво, не можемо його вимірювати, досліджувати за допомогою різних приладів. Тому впродовж багатьох століть свідомість лишалася таємницею. Це завжди сприяло містифікаціям її природи і сутності. Так, ще в стародавні часи виникло уявлення про свідомість як прояв душі - таємничої "чуттєво-надчуттєвої" істоти, відповідальної за людське життя і певні стани людського тіла. Характерним для цих поглядів було те, що душа не відокремлювалася від тіла, ще не існувало поділу на матеріальне та ідеальне. Це також стосується перших філософських теорій. На початкових стадіях свого розвитку грецька філософська думка не знала поняття "ідеального" як особливої протилежності чуттєво-предметному матеріальному. З часом душа розглядалася як якась нематеріальна субстанція, нібито незалежна від матерії, здатна вести самостійне існування, безсмертна і вічна. Вперше ці погляди дістали своє теоретичне обгрунтування і закріплення у філософії Сократа і його учня Платона. Геракліт основу свідомих дій людини називав "логосом", що тлумачилося як слово, думка, сутність самих речей. Взагалі ж в античній філософії свідомість причетна до розуму, що є космічним і виглядає як узагальнення дійсного світу, як синонім універсальної закономірності.</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37. Поняття інтуїції та її роль в процесі пізнання.</w:t>
      </w:r>
    </w:p>
    <w:p w:rsidR="00AD1D85"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uk-UA"/>
        </w:rPr>
        <w:t xml:space="preserve">Пізнання, даючи адекватне відображення дійсності і озброюючи людину знаннями законів її функціонування та розвитку, які необхідні для цілеспрямваного перетворення дійсності, теж має бути творчим процесом. </w:t>
      </w:r>
      <w:r w:rsidRPr="00AD1D85">
        <w:rPr>
          <w:rFonts w:ascii="Times New Roman" w:hAnsi="Times New Roman" w:cs="Times New Roman"/>
          <w:sz w:val="24"/>
          <w:szCs w:val="24"/>
          <w:lang w:val="ru-RU"/>
        </w:rPr>
        <w:t>Специфіка творчості у пізнанні проявляється у тому, що це процес діалектичної єдності найбільш сильно</w:t>
      </w:r>
    </w:p>
    <w:p w:rsidR="00AD1D85"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вираженої активності суб'єкта і максимальної об'єктивності змісту результатів його пізнавальної діяльності. Шляхи реалізації пізнавальної творчості багатогранні: вони проявляються і в розкритті природи об'єкта; і в пошуку методів та форм реалізації процесу пізнання; і в розумінні, інтерпретації та осмисленні</w:t>
      </w:r>
    </w:p>
    <w:p w:rsidR="00AD1D85"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lastRenderedPageBreak/>
        <w:t>досліджуваних явищ; і в перевірці істинності та достовірності отриманих знань; і в їх практичному застосуванні.</w:t>
      </w:r>
    </w:p>
    <w:p w:rsidR="00AD1D85"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Отже, пізнавальна творчість реалізується як у процесі формування знання, так і в процесі його теоретичної інтерпретації, у виявленні та осмисленні його сутності, сфери застосування і значимості, а також у практичному використанні. В процесі пізнання об'єктивні зв'язки та процеси відображаються в специфічно людських</w:t>
      </w:r>
    </w:p>
    <w:p w:rsidR="00AD1D85"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пізнавальних нормах: поняттях, судженнях, ідеях, концепціях, теоріях і т.д. Іншими словами, справи природи людина перекладає на свою власну мову.</w:t>
      </w:r>
    </w:p>
    <w:p w:rsidR="003413A6" w:rsidRPr="00AD1D85" w:rsidRDefault="00AD1D85" w:rsidP="00AD1D85">
      <w:pPr>
        <w:spacing w:line="240" w:lineRule="auto"/>
        <w:ind w:right="1134"/>
        <w:jc w:val="both"/>
        <w:rPr>
          <w:rFonts w:ascii="Times New Roman" w:hAnsi="Times New Roman" w:cs="Times New Roman"/>
          <w:sz w:val="24"/>
          <w:szCs w:val="24"/>
          <w:lang w:val="ru-RU"/>
        </w:rPr>
      </w:pPr>
      <w:r w:rsidRPr="00AD1D85">
        <w:rPr>
          <w:rFonts w:ascii="Times New Roman" w:hAnsi="Times New Roman" w:cs="Times New Roman"/>
          <w:sz w:val="24"/>
          <w:szCs w:val="24"/>
          <w:lang w:val="ru-RU"/>
        </w:rPr>
        <w:t>Інтуїція – центральне поняття для даної роботи, тому варто зупинитись на аналізі всіх ймовірних її визначень і потім виокремимо загальне.</w:t>
      </w:r>
    </w:p>
    <w:p w:rsidR="00056655" w:rsidRPr="00AD1D85" w:rsidRDefault="003413A6"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38.</w:t>
      </w:r>
      <w:r w:rsidR="00056655" w:rsidRPr="00AD1D85">
        <w:rPr>
          <w:rFonts w:ascii="Times New Roman" w:hAnsi="Times New Roman" w:cs="Times New Roman"/>
          <w:b/>
          <w:sz w:val="24"/>
          <w:szCs w:val="24"/>
          <w:lang w:val="uk-UA"/>
        </w:rPr>
        <w:t xml:space="preserve"> Реальне та віртуальне у мисленні та культурі.</w:t>
      </w:r>
    </w:p>
    <w:p w:rsidR="00056655" w:rsidRPr="00AD1D85" w:rsidRDefault="00056655" w:rsidP="00495900">
      <w:pPr>
        <w:spacing w:line="240" w:lineRule="auto"/>
        <w:ind w:right="1134"/>
        <w:jc w:val="both"/>
        <w:rPr>
          <w:rFonts w:ascii="Times New Roman" w:hAnsi="Times New Roman" w:cs="Times New Roman"/>
          <w:b/>
          <w:sz w:val="24"/>
          <w:szCs w:val="24"/>
          <w:lang w:val="uk-UA"/>
        </w:rPr>
      </w:pPr>
      <w:r w:rsidRPr="00AD1D85">
        <w:rPr>
          <w:rFonts w:ascii="Times New Roman" w:hAnsi="Times New Roman" w:cs="Times New Roman"/>
          <w:b/>
          <w:sz w:val="24"/>
          <w:szCs w:val="24"/>
          <w:lang w:val="uk-UA"/>
        </w:rPr>
        <w:t>Поняття свободи у класичній та сучасній філософії.</w:t>
      </w:r>
    </w:p>
    <w:p w:rsidR="003413A6" w:rsidRPr="00AD1D85" w:rsidRDefault="003413A6" w:rsidP="00495900">
      <w:pPr>
        <w:spacing w:line="240" w:lineRule="auto"/>
        <w:ind w:right="1134"/>
        <w:jc w:val="both"/>
        <w:rPr>
          <w:rFonts w:ascii="Times New Roman" w:hAnsi="Times New Roman" w:cs="Times New Roman"/>
          <w:sz w:val="24"/>
          <w:szCs w:val="24"/>
          <w:lang w:val="uk-UA"/>
        </w:rPr>
      </w:pPr>
      <w:r w:rsidRPr="00AD1D85">
        <w:rPr>
          <w:rFonts w:ascii="Times New Roman" w:hAnsi="Times New Roman" w:cs="Times New Roman"/>
          <w:sz w:val="24"/>
          <w:szCs w:val="24"/>
          <w:lang w:val="uk-UA"/>
        </w:rPr>
        <w:t>Свобода - це одна з основних, найскладніших філософських категорій, яка визначає сутність людини, що складається з її здатності мислити і діяти відповідно до своїх намірів, бажань та інтересів, а не внаслідок якогось примусу. Від часів Античності і аж до наших днів ідея свободи була притаманною практично всім розвиненим філософським системам. Тож у певному розумінні філософія - це вчення про свободу.</w:t>
      </w:r>
    </w:p>
    <w:p w:rsidR="003413A6" w:rsidRPr="00AD1D85" w:rsidRDefault="003413A6" w:rsidP="00495900">
      <w:pPr>
        <w:spacing w:line="240" w:lineRule="auto"/>
        <w:ind w:right="1134"/>
        <w:jc w:val="both"/>
        <w:rPr>
          <w:rFonts w:ascii="Times New Roman" w:hAnsi="Times New Roman" w:cs="Times New Roman"/>
          <w:sz w:val="24"/>
          <w:szCs w:val="24"/>
          <w:lang w:val="uk-UA"/>
        </w:rPr>
      </w:pPr>
      <w:r w:rsidRPr="00AD1D85">
        <w:rPr>
          <w:rFonts w:ascii="Times New Roman" w:hAnsi="Times New Roman" w:cs="Times New Roman"/>
          <w:sz w:val="24"/>
          <w:szCs w:val="24"/>
          <w:lang w:val="uk-UA"/>
        </w:rPr>
        <w:t>Слід зазначити, що в історії філософської думки існували різні підходи до визначення свободи, шляхів і засобів її досягнення. Так, наприклад, для більшості представників античної філософії - Сократа, Діогена, Епікура і Сенеки - свобода є змістом і метою людського існування. Для представників середньовічної схоластики - Ансельма Кентерберійського, Альберта Великого і Фоми Аквінського - свобода розуму і вчинків можливі тільки в межах церковних догматів, за межами ж їхня свобода являє собою єресь, тяжкий гріх. У Новий час панівною стає точка зору на свободу як на природний стан людини, шлях до соціальної рівності і справедливості (Томас Гоббс, Поль Анрі Гольбах, П'єр Сімон Лаплас). Велику увагу проблемі свободи приділяли і представники німецької класичної філософії. Іммануїл Кант, наприклад, під свободою розумів інтелегібельну (тобто недоступну чуттєвому пізнанню) сутність людини; для Йоганна Готліба Фіхте свобода - єдина абсолютна реальність; а Георг Вільгельм Фрідріх</w:t>
      </w:r>
    </w:p>
    <w:p w:rsidR="003413A6" w:rsidRPr="00AD1D85" w:rsidRDefault="003413A6" w:rsidP="00495900">
      <w:pPr>
        <w:spacing w:line="240" w:lineRule="auto"/>
        <w:ind w:right="1134"/>
        <w:jc w:val="both"/>
        <w:rPr>
          <w:rFonts w:ascii="Times New Roman" w:hAnsi="Times New Roman" w:cs="Times New Roman"/>
          <w:sz w:val="24"/>
          <w:szCs w:val="24"/>
          <w:lang w:val="uk-UA"/>
        </w:rPr>
      </w:pPr>
      <w:r w:rsidRPr="00AD1D85">
        <w:rPr>
          <w:rFonts w:ascii="Times New Roman" w:hAnsi="Times New Roman" w:cs="Times New Roman"/>
          <w:sz w:val="24"/>
          <w:szCs w:val="24"/>
          <w:lang w:val="uk-UA"/>
        </w:rPr>
        <w:t>Гегель розумів під свободою багатопланову реальність, що у всіх своїх проявах являє форму об'єктивації абсолютного духу.</w:t>
      </w:r>
    </w:p>
    <w:p w:rsidR="00056655" w:rsidRPr="00AD1D85" w:rsidRDefault="00056655" w:rsidP="00495900">
      <w:pPr>
        <w:spacing w:line="240" w:lineRule="auto"/>
        <w:ind w:right="1134"/>
        <w:jc w:val="both"/>
        <w:rPr>
          <w:rFonts w:ascii="Times New Roman" w:hAnsi="Times New Roman" w:cs="Times New Roman"/>
          <w:b/>
          <w:sz w:val="24"/>
          <w:szCs w:val="24"/>
          <w:lang w:val="ru-RU"/>
        </w:rPr>
      </w:pPr>
      <w:r w:rsidRPr="00AD1D85">
        <w:rPr>
          <w:rFonts w:ascii="Times New Roman" w:hAnsi="Times New Roman" w:cs="Times New Roman"/>
          <w:b/>
          <w:sz w:val="24"/>
          <w:szCs w:val="24"/>
          <w:lang w:val="uk-UA"/>
        </w:rPr>
        <w:t>40. Статус цінностей у людському існуванні та поняття культури.</w:t>
      </w:r>
    </w:p>
    <w:p w:rsidR="00056655" w:rsidRPr="00AD1D85" w:rsidRDefault="00B42DDB" w:rsidP="00495900">
      <w:pPr>
        <w:pStyle w:val="a4"/>
        <w:shd w:val="clear" w:color="auto" w:fill="FFFFFF"/>
        <w:ind w:left="150"/>
        <w:rPr>
          <w:lang w:val="ru-RU"/>
        </w:rPr>
      </w:pPr>
      <w:r w:rsidRPr="00AD1D85">
        <w:rPr>
          <w:lang w:val="ru-RU"/>
        </w:rPr>
        <w:t xml:space="preserve">определение статуса знания в ряду других человеческих ценностей (например, знание ценно само по себе или же оно ценно как условие или путь достижения блага), а также через определение статуса тех или иных видов, форм познания (например, эзотерического, философского, научного и др.) по отношению друг к другу. </w:t>
      </w:r>
      <w:proofErr w:type="gramStart"/>
      <w:r w:rsidRPr="00AD1D85">
        <w:rPr>
          <w:lang w:val="ru-RU"/>
        </w:rPr>
        <w:t>Кроме того</w:t>
      </w:r>
      <w:proofErr w:type="gramEnd"/>
      <w:r w:rsidRPr="00AD1D85">
        <w:rPr>
          <w:lang w:val="ru-RU"/>
        </w:rPr>
        <w:t xml:space="preserve"> эти приоритеты формировались через определение целей, средств, условий и направлений познания, определение критериев истины; через осмысление самой возможности познать мир и возможные пределы человеческого познания.</w:t>
      </w:r>
    </w:p>
    <w:sectPr w:rsidR="00056655" w:rsidRPr="00AD1D85">
      <w:headerReference w:type="even" r:id="rId129"/>
      <w:headerReference w:type="default" r:id="rId130"/>
      <w:footerReference w:type="even" r:id="rId131"/>
      <w:footerReference w:type="default" r:id="rId132"/>
      <w:headerReference w:type="first" r:id="rId133"/>
      <w:footerReference w:type="first" r:id="rId13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111" w:rsidRDefault="00471111" w:rsidP="006A27D3">
      <w:pPr>
        <w:spacing w:after="0" w:line="240" w:lineRule="auto"/>
      </w:pPr>
      <w:r>
        <w:separator/>
      </w:r>
    </w:p>
  </w:endnote>
  <w:endnote w:type="continuationSeparator" w:id="0">
    <w:p w:rsidR="00471111" w:rsidRDefault="00471111" w:rsidP="006A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111" w:rsidRDefault="00471111" w:rsidP="006A27D3">
      <w:pPr>
        <w:spacing w:after="0" w:line="240" w:lineRule="auto"/>
      </w:pPr>
      <w:r>
        <w:separator/>
      </w:r>
    </w:p>
  </w:footnote>
  <w:footnote w:type="continuationSeparator" w:id="0">
    <w:p w:rsidR="00471111" w:rsidRDefault="00471111" w:rsidP="006A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D95" w:rsidRDefault="00E57D9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C81"/>
    <w:multiLevelType w:val="hybridMultilevel"/>
    <w:tmpl w:val="2C503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94E53"/>
    <w:multiLevelType w:val="multilevel"/>
    <w:tmpl w:val="305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77A3"/>
    <w:multiLevelType w:val="hybridMultilevel"/>
    <w:tmpl w:val="12688538"/>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2EC86CD5"/>
    <w:multiLevelType w:val="multilevel"/>
    <w:tmpl w:val="E1A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2266B"/>
    <w:multiLevelType w:val="hybridMultilevel"/>
    <w:tmpl w:val="1F3EEEFC"/>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659E2A8C"/>
    <w:multiLevelType w:val="multilevel"/>
    <w:tmpl w:val="0D4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7DF9"/>
    <w:multiLevelType w:val="multilevel"/>
    <w:tmpl w:val="3BA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240F8"/>
    <w:multiLevelType w:val="multilevel"/>
    <w:tmpl w:val="C4FCAA8C"/>
    <w:lvl w:ilvl="0">
      <w:start w:val="1"/>
      <w:numFmt w:val="bullet"/>
      <w:lvlText w:val=""/>
      <w:lvlJc w:val="left"/>
      <w:pPr>
        <w:tabs>
          <w:tab w:val="num" w:pos="720"/>
        </w:tabs>
        <w:ind w:left="720" w:hanging="360"/>
      </w:pPr>
      <w:rPr>
        <w:rFonts w:ascii="Symbol" w:hAnsi="Symbol" w:hint="default"/>
        <w:sz w:val="20"/>
      </w:rPr>
    </w:lvl>
    <w:lvl w:ilvl="1">
      <w:start w:val="2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1E"/>
    <w:rsid w:val="00056655"/>
    <w:rsid w:val="000E12C7"/>
    <w:rsid w:val="001B0D4A"/>
    <w:rsid w:val="001B6DE2"/>
    <w:rsid w:val="001E5B4C"/>
    <w:rsid w:val="003413A6"/>
    <w:rsid w:val="00471111"/>
    <w:rsid w:val="00495900"/>
    <w:rsid w:val="004D36DE"/>
    <w:rsid w:val="004E1A75"/>
    <w:rsid w:val="005159B5"/>
    <w:rsid w:val="005212D8"/>
    <w:rsid w:val="005C2A27"/>
    <w:rsid w:val="006A27D3"/>
    <w:rsid w:val="006B40D2"/>
    <w:rsid w:val="006C3F89"/>
    <w:rsid w:val="007900E5"/>
    <w:rsid w:val="00936F9E"/>
    <w:rsid w:val="00A22278"/>
    <w:rsid w:val="00A47607"/>
    <w:rsid w:val="00A96B57"/>
    <w:rsid w:val="00AD1D85"/>
    <w:rsid w:val="00AE2C3D"/>
    <w:rsid w:val="00B42DDB"/>
    <w:rsid w:val="00BF061E"/>
    <w:rsid w:val="00D70AA4"/>
    <w:rsid w:val="00E2185C"/>
    <w:rsid w:val="00E57D95"/>
    <w:rsid w:val="00F82277"/>
    <w:rsid w:val="00F9446B"/>
    <w:rsid w:val="00FC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0113C"/>
  <w15:chartTrackingRefBased/>
  <w15:docId w15:val="{1825B6E8-0504-4F3A-BB4E-FBEC9141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C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C1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61E"/>
    <w:pPr>
      <w:ind w:left="720"/>
      <w:contextualSpacing/>
    </w:pPr>
  </w:style>
  <w:style w:type="paragraph" w:styleId="a4">
    <w:name w:val="Normal (Web)"/>
    <w:basedOn w:val="a"/>
    <w:uiPriority w:val="99"/>
    <w:unhideWhenUsed/>
    <w:rsid w:val="00BF061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6A27D3"/>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A27D3"/>
  </w:style>
  <w:style w:type="paragraph" w:styleId="a7">
    <w:name w:val="footer"/>
    <w:basedOn w:val="a"/>
    <w:link w:val="a8"/>
    <w:uiPriority w:val="99"/>
    <w:unhideWhenUsed/>
    <w:rsid w:val="006A27D3"/>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A27D3"/>
  </w:style>
  <w:style w:type="paragraph" w:styleId="21">
    <w:name w:val="Body Text Indent 2"/>
    <w:basedOn w:val="a"/>
    <w:link w:val="22"/>
    <w:rsid w:val="00936F9E"/>
    <w:pPr>
      <w:widowControl w:val="0"/>
      <w:spacing w:after="0" w:line="240" w:lineRule="auto"/>
      <w:ind w:firstLine="720"/>
      <w:jc w:val="both"/>
    </w:pPr>
    <w:rPr>
      <w:rFonts w:ascii="Times New Roman" w:eastAsia="Times New Roman" w:hAnsi="Times New Roman" w:cs="Times New Roman"/>
      <w:sz w:val="28"/>
      <w:szCs w:val="20"/>
      <w:lang w:val="uk-UA" w:eastAsia="ru-RU"/>
    </w:rPr>
  </w:style>
  <w:style w:type="character" w:customStyle="1" w:styleId="22">
    <w:name w:val="Основной текст с отступом 2 Знак"/>
    <w:basedOn w:val="a0"/>
    <w:link w:val="21"/>
    <w:rsid w:val="00936F9E"/>
    <w:rPr>
      <w:rFonts w:ascii="Times New Roman" w:eastAsia="Times New Roman" w:hAnsi="Times New Roman" w:cs="Times New Roman"/>
      <w:sz w:val="28"/>
      <w:szCs w:val="20"/>
      <w:lang w:val="uk-UA" w:eastAsia="ru-RU"/>
    </w:rPr>
  </w:style>
  <w:style w:type="character" w:styleId="a9">
    <w:name w:val="Strong"/>
    <w:basedOn w:val="a0"/>
    <w:uiPriority w:val="22"/>
    <w:qFormat/>
    <w:rsid w:val="00936F9E"/>
    <w:rPr>
      <w:b/>
      <w:bCs/>
    </w:rPr>
  </w:style>
  <w:style w:type="character" w:styleId="aa">
    <w:name w:val="Hyperlink"/>
    <w:basedOn w:val="a0"/>
    <w:uiPriority w:val="99"/>
    <w:semiHidden/>
    <w:unhideWhenUsed/>
    <w:rsid w:val="00936F9E"/>
    <w:rPr>
      <w:color w:val="0000FF"/>
      <w:u w:val="single"/>
    </w:rPr>
  </w:style>
  <w:style w:type="paragraph" w:styleId="31">
    <w:name w:val="Body Text 3"/>
    <w:basedOn w:val="a"/>
    <w:link w:val="32"/>
    <w:uiPriority w:val="99"/>
    <w:semiHidden/>
    <w:unhideWhenUsed/>
    <w:rsid w:val="00FC18EC"/>
    <w:pPr>
      <w:spacing w:after="120"/>
    </w:pPr>
    <w:rPr>
      <w:sz w:val="16"/>
      <w:szCs w:val="16"/>
    </w:rPr>
  </w:style>
  <w:style w:type="character" w:customStyle="1" w:styleId="32">
    <w:name w:val="Основной текст 3 Знак"/>
    <w:basedOn w:val="a0"/>
    <w:link w:val="31"/>
    <w:uiPriority w:val="99"/>
    <w:semiHidden/>
    <w:rsid w:val="00FC18EC"/>
    <w:rPr>
      <w:sz w:val="16"/>
      <w:szCs w:val="16"/>
    </w:rPr>
  </w:style>
  <w:style w:type="character" w:customStyle="1" w:styleId="20">
    <w:name w:val="Заголовок 2 Знак"/>
    <w:basedOn w:val="a0"/>
    <w:link w:val="2"/>
    <w:uiPriority w:val="9"/>
    <w:rsid w:val="00FC18E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C18EC"/>
    <w:rPr>
      <w:rFonts w:ascii="Times New Roman" w:eastAsia="Times New Roman" w:hAnsi="Times New Roman" w:cs="Times New Roman"/>
      <w:b/>
      <w:bCs/>
      <w:sz w:val="27"/>
      <w:szCs w:val="27"/>
    </w:rPr>
  </w:style>
  <w:style w:type="character" w:customStyle="1" w:styleId="mw-headline">
    <w:name w:val="mw-headline"/>
    <w:basedOn w:val="a0"/>
    <w:rsid w:val="00FC18EC"/>
  </w:style>
  <w:style w:type="character" w:customStyle="1" w:styleId="mw-editsection">
    <w:name w:val="mw-editsection"/>
    <w:basedOn w:val="a0"/>
    <w:rsid w:val="00FC18EC"/>
  </w:style>
  <w:style w:type="character" w:customStyle="1" w:styleId="mw-editsection-bracket">
    <w:name w:val="mw-editsection-bracket"/>
    <w:basedOn w:val="a0"/>
    <w:rsid w:val="00FC18EC"/>
  </w:style>
  <w:style w:type="character" w:customStyle="1" w:styleId="mw-editsection-divider">
    <w:name w:val="mw-editsection-divider"/>
    <w:basedOn w:val="a0"/>
    <w:rsid w:val="00FC18EC"/>
  </w:style>
  <w:style w:type="character" w:styleId="ab">
    <w:name w:val="Emphasis"/>
    <w:basedOn w:val="a0"/>
    <w:uiPriority w:val="20"/>
    <w:qFormat/>
    <w:rsid w:val="004E1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3788684">
      <w:bodyDiv w:val="1"/>
      <w:marLeft w:val="0"/>
      <w:marRight w:val="0"/>
      <w:marTop w:val="0"/>
      <w:marBottom w:val="0"/>
      <w:divBdr>
        <w:top w:val="none" w:sz="0" w:space="0" w:color="auto"/>
        <w:left w:val="none" w:sz="0" w:space="0" w:color="auto"/>
        <w:bottom w:val="none" w:sz="0" w:space="0" w:color="auto"/>
        <w:right w:val="none" w:sz="0" w:space="0" w:color="auto"/>
      </w:divBdr>
    </w:div>
    <w:div w:id="194200783">
      <w:bodyDiv w:val="1"/>
      <w:marLeft w:val="0"/>
      <w:marRight w:val="0"/>
      <w:marTop w:val="0"/>
      <w:marBottom w:val="0"/>
      <w:divBdr>
        <w:top w:val="none" w:sz="0" w:space="0" w:color="auto"/>
        <w:left w:val="none" w:sz="0" w:space="0" w:color="auto"/>
        <w:bottom w:val="none" w:sz="0" w:space="0" w:color="auto"/>
        <w:right w:val="none" w:sz="0" w:space="0" w:color="auto"/>
      </w:divBdr>
    </w:div>
    <w:div w:id="198324116">
      <w:bodyDiv w:val="1"/>
      <w:marLeft w:val="0"/>
      <w:marRight w:val="0"/>
      <w:marTop w:val="0"/>
      <w:marBottom w:val="0"/>
      <w:divBdr>
        <w:top w:val="none" w:sz="0" w:space="0" w:color="auto"/>
        <w:left w:val="none" w:sz="0" w:space="0" w:color="auto"/>
        <w:bottom w:val="none" w:sz="0" w:space="0" w:color="auto"/>
        <w:right w:val="none" w:sz="0" w:space="0" w:color="auto"/>
      </w:divBdr>
    </w:div>
    <w:div w:id="263074738">
      <w:bodyDiv w:val="1"/>
      <w:marLeft w:val="0"/>
      <w:marRight w:val="0"/>
      <w:marTop w:val="0"/>
      <w:marBottom w:val="0"/>
      <w:divBdr>
        <w:top w:val="none" w:sz="0" w:space="0" w:color="auto"/>
        <w:left w:val="none" w:sz="0" w:space="0" w:color="auto"/>
        <w:bottom w:val="none" w:sz="0" w:space="0" w:color="auto"/>
        <w:right w:val="none" w:sz="0" w:space="0" w:color="auto"/>
      </w:divBdr>
    </w:div>
    <w:div w:id="663776113">
      <w:bodyDiv w:val="1"/>
      <w:marLeft w:val="0"/>
      <w:marRight w:val="0"/>
      <w:marTop w:val="0"/>
      <w:marBottom w:val="0"/>
      <w:divBdr>
        <w:top w:val="none" w:sz="0" w:space="0" w:color="auto"/>
        <w:left w:val="none" w:sz="0" w:space="0" w:color="auto"/>
        <w:bottom w:val="none" w:sz="0" w:space="0" w:color="auto"/>
        <w:right w:val="none" w:sz="0" w:space="0" w:color="auto"/>
      </w:divBdr>
    </w:div>
    <w:div w:id="699555030">
      <w:bodyDiv w:val="1"/>
      <w:marLeft w:val="0"/>
      <w:marRight w:val="0"/>
      <w:marTop w:val="0"/>
      <w:marBottom w:val="0"/>
      <w:divBdr>
        <w:top w:val="none" w:sz="0" w:space="0" w:color="auto"/>
        <w:left w:val="none" w:sz="0" w:space="0" w:color="auto"/>
        <w:bottom w:val="none" w:sz="0" w:space="0" w:color="auto"/>
        <w:right w:val="none" w:sz="0" w:space="0" w:color="auto"/>
      </w:divBdr>
    </w:div>
    <w:div w:id="756247732">
      <w:bodyDiv w:val="1"/>
      <w:marLeft w:val="0"/>
      <w:marRight w:val="0"/>
      <w:marTop w:val="0"/>
      <w:marBottom w:val="0"/>
      <w:divBdr>
        <w:top w:val="none" w:sz="0" w:space="0" w:color="auto"/>
        <w:left w:val="none" w:sz="0" w:space="0" w:color="auto"/>
        <w:bottom w:val="none" w:sz="0" w:space="0" w:color="auto"/>
        <w:right w:val="none" w:sz="0" w:space="0" w:color="auto"/>
      </w:divBdr>
    </w:div>
    <w:div w:id="778140343">
      <w:bodyDiv w:val="1"/>
      <w:marLeft w:val="0"/>
      <w:marRight w:val="0"/>
      <w:marTop w:val="0"/>
      <w:marBottom w:val="0"/>
      <w:divBdr>
        <w:top w:val="none" w:sz="0" w:space="0" w:color="auto"/>
        <w:left w:val="none" w:sz="0" w:space="0" w:color="auto"/>
        <w:bottom w:val="none" w:sz="0" w:space="0" w:color="auto"/>
        <w:right w:val="none" w:sz="0" w:space="0" w:color="auto"/>
      </w:divBdr>
    </w:div>
    <w:div w:id="891961101">
      <w:bodyDiv w:val="1"/>
      <w:marLeft w:val="0"/>
      <w:marRight w:val="0"/>
      <w:marTop w:val="0"/>
      <w:marBottom w:val="0"/>
      <w:divBdr>
        <w:top w:val="none" w:sz="0" w:space="0" w:color="auto"/>
        <w:left w:val="none" w:sz="0" w:space="0" w:color="auto"/>
        <w:bottom w:val="none" w:sz="0" w:space="0" w:color="auto"/>
        <w:right w:val="none" w:sz="0" w:space="0" w:color="auto"/>
      </w:divBdr>
    </w:div>
    <w:div w:id="940918811">
      <w:bodyDiv w:val="1"/>
      <w:marLeft w:val="0"/>
      <w:marRight w:val="0"/>
      <w:marTop w:val="0"/>
      <w:marBottom w:val="0"/>
      <w:divBdr>
        <w:top w:val="none" w:sz="0" w:space="0" w:color="auto"/>
        <w:left w:val="none" w:sz="0" w:space="0" w:color="auto"/>
        <w:bottom w:val="none" w:sz="0" w:space="0" w:color="auto"/>
        <w:right w:val="none" w:sz="0" w:space="0" w:color="auto"/>
      </w:divBdr>
    </w:div>
    <w:div w:id="1069767293">
      <w:bodyDiv w:val="1"/>
      <w:marLeft w:val="0"/>
      <w:marRight w:val="0"/>
      <w:marTop w:val="0"/>
      <w:marBottom w:val="0"/>
      <w:divBdr>
        <w:top w:val="none" w:sz="0" w:space="0" w:color="auto"/>
        <w:left w:val="none" w:sz="0" w:space="0" w:color="auto"/>
        <w:bottom w:val="none" w:sz="0" w:space="0" w:color="auto"/>
        <w:right w:val="none" w:sz="0" w:space="0" w:color="auto"/>
      </w:divBdr>
    </w:div>
    <w:div w:id="1373770235">
      <w:bodyDiv w:val="1"/>
      <w:marLeft w:val="0"/>
      <w:marRight w:val="0"/>
      <w:marTop w:val="0"/>
      <w:marBottom w:val="0"/>
      <w:divBdr>
        <w:top w:val="none" w:sz="0" w:space="0" w:color="auto"/>
        <w:left w:val="none" w:sz="0" w:space="0" w:color="auto"/>
        <w:bottom w:val="none" w:sz="0" w:space="0" w:color="auto"/>
        <w:right w:val="none" w:sz="0" w:space="0" w:color="auto"/>
      </w:divBdr>
    </w:div>
    <w:div w:id="1447314400">
      <w:bodyDiv w:val="1"/>
      <w:marLeft w:val="0"/>
      <w:marRight w:val="0"/>
      <w:marTop w:val="0"/>
      <w:marBottom w:val="0"/>
      <w:divBdr>
        <w:top w:val="none" w:sz="0" w:space="0" w:color="auto"/>
        <w:left w:val="none" w:sz="0" w:space="0" w:color="auto"/>
        <w:bottom w:val="none" w:sz="0" w:space="0" w:color="auto"/>
        <w:right w:val="none" w:sz="0" w:space="0" w:color="auto"/>
      </w:divBdr>
    </w:div>
    <w:div w:id="1529415517">
      <w:bodyDiv w:val="1"/>
      <w:marLeft w:val="0"/>
      <w:marRight w:val="0"/>
      <w:marTop w:val="0"/>
      <w:marBottom w:val="0"/>
      <w:divBdr>
        <w:top w:val="none" w:sz="0" w:space="0" w:color="auto"/>
        <w:left w:val="none" w:sz="0" w:space="0" w:color="auto"/>
        <w:bottom w:val="none" w:sz="0" w:space="0" w:color="auto"/>
        <w:right w:val="none" w:sz="0" w:space="0" w:color="auto"/>
      </w:divBdr>
    </w:div>
    <w:div w:id="1719665564">
      <w:bodyDiv w:val="1"/>
      <w:marLeft w:val="0"/>
      <w:marRight w:val="0"/>
      <w:marTop w:val="0"/>
      <w:marBottom w:val="0"/>
      <w:divBdr>
        <w:top w:val="none" w:sz="0" w:space="0" w:color="auto"/>
        <w:left w:val="none" w:sz="0" w:space="0" w:color="auto"/>
        <w:bottom w:val="none" w:sz="0" w:space="0" w:color="auto"/>
        <w:right w:val="none" w:sz="0" w:space="0" w:color="auto"/>
      </w:divBdr>
    </w:div>
    <w:div w:id="1776947905">
      <w:bodyDiv w:val="1"/>
      <w:marLeft w:val="0"/>
      <w:marRight w:val="0"/>
      <w:marTop w:val="0"/>
      <w:marBottom w:val="0"/>
      <w:divBdr>
        <w:top w:val="none" w:sz="0" w:space="0" w:color="auto"/>
        <w:left w:val="none" w:sz="0" w:space="0" w:color="auto"/>
        <w:bottom w:val="none" w:sz="0" w:space="0" w:color="auto"/>
        <w:right w:val="none" w:sz="0" w:space="0" w:color="auto"/>
      </w:divBdr>
    </w:div>
    <w:div w:id="1782217277">
      <w:bodyDiv w:val="1"/>
      <w:marLeft w:val="0"/>
      <w:marRight w:val="0"/>
      <w:marTop w:val="0"/>
      <w:marBottom w:val="0"/>
      <w:divBdr>
        <w:top w:val="none" w:sz="0" w:space="0" w:color="auto"/>
        <w:left w:val="none" w:sz="0" w:space="0" w:color="auto"/>
        <w:bottom w:val="none" w:sz="0" w:space="0" w:color="auto"/>
        <w:right w:val="none" w:sz="0" w:space="0" w:color="auto"/>
      </w:divBdr>
    </w:div>
    <w:div w:id="1784038117">
      <w:bodyDiv w:val="1"/>
      <w:marLeft w:val="0"/>
      <w:marRight w:val="0"/>
      <w:marTop w:val="0"/>
      <w:marBottom w:val="0"/>
      <w:divBdr>
        <w:top w:val="none" w:sz="0" w:space="0" w:color="auto"/>
        <w:left w:val="none" w:sz="0" w:space="0" w:color="auto"/>
        <w:bottom w:val="none" w:sz="0" w:space="0" w:color="auto"/>
        <w:right w:val="none" w:sz="0" w:space="0" w:color="auto"/>
      </w:divBdr>
    </w:div>
    <w:div w:id="1815487705">
      <w:bodyDiv w:val="1"/>
      <w:marLeft w:val="0"/>
      <w:marRight w:val="0"/>
      <w:marTop w:val="0"/>
      <w:marBottom w:val="0"/>
      <w:divBdr>
        <w:top w:val="none" w:sz="0" w:space="0" w:color="auto"/>
        <w:left w:val="none" w:sz="0" w:space="0" w:color="auto"/>
        <w:bottom w:val="none" w:sz="0" w:space="0" w:color="auto"/>
        <w:right w:val="none" w:sz="0" w:space="0" w:color="auto"/>
      </w:divBdr>
    </w:div>
    <w:div w:id="1877085949">
      <w:bodyDiv w:val="1"/>
      <w:marLeft w:val="0"/>
      <w:marRight w:val="0"/>
      <w:marTop w:val="0"/>
      <w:marBottom w:val="0"/>
      <w:divBdr>
        <w:top w:val="none" w:sz="0" w:space="0" w:color="auto"/>
        <w:left w:val="none" w:sz="0" w:space="0" w:color="auto"/>
        <w:bottom w:val="none" w:sz="0" w:space="0" w:color="auto"/>
        <w:right w:val="none" w:sz="0" w:space="0" w:color="auto"/>
      </w:divBdr>
    </w:div>
    <w:div w:id="20232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1%80%D0%B8%D1%81%D1%82%D0%BE%D1%82%D0%B5%D0%BB%D0%B8%D0%B7%D0%BC" TargetMode="External"/><Relationship Id="rId117" Type="http://schemas.openxmlformats.org/officeDocument/2006/relationships/hyperlink" Target="https://ru.wikipedia.org/wiki/%D0%A1%D0%BE%D0%B3%D0%BB%D0%B0%D1%88%D0%B5%D0%BD%D0%B8%D0%B5" TargetMode="External"/><Relationship Id="rId21" Type="http://schemas.openxmlformats.org/officeDocument/2006/relationships/hyperlink" Target="https://ru.wikipedia.org/wiki/%D0%9C%D0%B0%D1%82%D0%B5%D1%80%D0%B8%D0%B0%D0%BB%D0%B8%D0%B7%D0%BC" TargetMode="External"/><Relationship Id="rId42" Type="http://schemas.openxmlformats.org/officeDocument/2006/relationships/hyperlink" Target="https://uk.wikipedia.org/wiki/%D0%9F%D1%80%D0%B8%D1%80%D0%BE%D0%B4%D0%B0" TargetMode="External"/><Relationship Id="rId47" Type="http://schemas.openxmlformats.org/officeDocument/2006/relationships/hyperlink" Target="https://uk.wikipedia.org/wiki/%D0%9F%D1%80%D0%BE%D1%86%D0%B5%D0%B4%D1%83%D1%80%D0%B0" TargetMode="External"/><Relationship Id="rId63" Type="http://schemas.openxmlformats.org/officeDocument/2006/relationships/hyperlink" Target="https://uk.wikipedia.org/wiki/%D0%9C%D0%BE%D1%80%D0%B0%D0%BB%D1%8C" TargetMode="External"/><Relationship Id="rId68" Type="http://schemas.openxmlformats.org/officeDocument/2006/relationships/hyperlink" Target="https://uk.wikipedia.org/wiki/%D0%9A%D1%80%D0%B8%D1%82%D0%B5%D1%80%D1%96%D0%B9_%D1%96%D1%81%D1%82%D0%B8%D0%BD%D0%B8" TargetMode="External"/><Relationship Id="rId84" Type="http://schemas.openxmlformats.org/officeDocument/2006/relationships/hyperlink" Target="https://uk.wikipedia.org/wiki/%D0%94%D0%BE%D1%81%D0%B2%D1%96%D0%B4" TargetMode="External"/><Relationship Id="rId89" Type="http://schemas.openxmlformats.org/officeDocument/2006/relationships/hyperlink" Target="https://uk.wikipedia.org/wiki/%D0%A1%D0%B2%D1%96%D0%B4%D0%BE%D0%BC%D1%96%D1%81%D1%82%D1%8C" TargetMode="External"/><Relationship Id="rId112" Type="http://schemas.openxmlformats.org/officeDocument/2006/relationships/hyperlink" Target="https://uk.wikipedia.org/wiki/%D0%A1%D1%83%D1%81%D0%BF%D1%96%D0%BB%D1%8C%D1%81%D1%82%D0%B2%D0%BE" TargetMode="External"/><Relationship Id="rId133" Type="http://schemas.openxmlformats.org/officeDocument/2006/relationships/header" Target="header3.xml"/><Relationship Id="rId16" Type="http://schemas.openxmlformats.org/officeDocument/2006/relationships/hyperlink" Target="https://ru.wikipedia.org/wiki/%D0%9C%D0%B0%D1%82%D0%B5%D1%80%D0%B8%D1%8F_(%D1%84%D0%B8%D0%BB%D0%BE%D1%81%D0%BE%D1%84%D0%B8%D1%8F)" TargetMode="External"/><Relationship Id="rId107" Type="http://schemas.openxmlformats.org/officeDocument/2006/relationships/hyperlink" Target="https://uk.wikipedia.org/wiki/%D0%A4%D1%96%D0%BB%D0%BE%D1%81%D0%BE%D1%84%D1%96%D1%8F" TargetMode="External"/><Relationship Id="rId11" Type="http://schemas.openxmlformats.org/officeDocument/2006/relationships/hyperlink" Target="https://ru.wikipedia.org/wiki/%D0%A1%D1%83%D0%B1%D1%8A%D0%B5%D0%BA%D1%82%D0%B8%D0%B2%D0%BD%D0%B0%D1%8F_%D1%80%D0%B5%D0%B0%D0%BB%D1%8C%D0%BD%D0%BE%D1%81%D1%82%D1%8C" TargetMode="External"/><Relationship Id="rId32" Type="http://schemas.openxmlformats.org/officeDocument/2006/relationships/hyperlink" Target="https://ru.wikipedia.org/wiki/%D0%92%D0%BE%D0%BB%D1%8F_(%D0%BF%D1%81%D0%B8%D1%85%D0%BE%D0%BB%D0%BE%D0%B3%D0%B8%D1%8F)" TargetMode="External"/><Relationship Id="rId37" Type="http://schemas.openxmlformats.org/officeDocument/2006/relationships/hyperlink" Target="https://uk.wikipedia.org/wiki/%D0%92%D1%96%D0%B4%D1%87%D1%83%D1%82%D1%82%D1%8F" TargetMode="External"/><Relationship Id="rId53" Type="http://schemas.openxmlformats.org/officeDocument/2006/relationships/hyperlink" Target="https://uk.wikipedia.org/wiki/%D0%9A%D1%80%D0%B8%D1%82%D0%B5%D1%80%D1%96%D0%B9_%D1%96%D1%81%D1%82%D0%B8%D0%BD%D0%B8" TargetMode="External"/><Relationship Id="rId58" Type="http://schemas.openxmlformats.org/officeDocument/2006/relationships/hyperlink" Target="https://uk.wikipedia.org/wiki/%D0%9C%D0%B0%D0%B4%D1%80%D0%B8%D0%B4" TargetMode="External"/><Relationship Id="rId74" Type="http://schemas.openxmlformats.org/officeDocument/2006/relationships/hyperlink" Target="https://uk.wikipedia.org/wiki/%D0%9F%D0%BB%D0%B0%D1%86%D0%B5%D0%B1%D0%BE" TargetMode="External"/><Relationship Id="rId79" Type="http://schemas.openxmlformats.org/officeDocument/2006/relationships/hyperlink" Target="https://uk.wikipedia.org/wiki/%D0%9B%D0%B5%D0%BD%D1%96%D0%BD" TargetMode="External"/><Relationship Id="rId102" Type="http://schemas.openxmlformats.org/officeDocument/2006/relationships/hyperlink" Target="https://ru.wikipedia.org/wiki/%D0%A4%D0%B8%D0%BB%D0%BE%D1%81%D0%BE%D1%84%D0%B8%D1%8F" TargetMode="External"/><Relationship Id="rId123" Type="http://schemas.openxmlformats.org/officeDocument/2006/relationships/hyperlink" Target="https://ru.wikipedia.org/wiki/%D0%9F%D1%80%D0%B5%D0%B4%D0%BC%D0%B5%D1%82%D0%BD%D0%B0%D1%8F_%D0%BE%D0%B1%D0%BB%D0%B0%D1%81%D1%82%D1%8C" TargetMode="External"/><Relationship Id="rId128" Type="http://schemas.openxmlformats.org/officeDocument/2006/relationships/hyperlink" Target="https://ru.wikipedia.org/wiki/%D0%A1%D0%B8%D0%BC%D0%B2%D0%BE%D0%BB" TargetMode="External"/><Relationship Id="rId5" Type="http://schemas.openxmlformats.org/officeDocument/2006/relationships/footnotes" Target="footnotes.xml"/><Relationship Id="rId90" Type="http://schemas.openxmlformats.org/officeDocument/2006/relationships/hyperlink" Target="https://uk.wikipedia.org/wiki/%D0%92%D1%96%D0%B4%D1%87%D1%83%D1%82%D1%82%D1%8F" TargetMode="External"/><Relationship Id="rId95" Type="http://schemas.openxmlformats.org/officeDocument/2006/relationships/hyperlink" Target="https://ru.wikipedia.org/wiki/%D0%A4%D0%B8%D0%BB%D0%BE%D1%81%D0%BE%D1%84%D0%B8%D1%8F" TargetMode="External"/><Relationship Id="rId14" Type="http://schemas.openxmlformats.org/officeDocument/2006/relationships/hyperlink" Target="https://ru.wikipedia.org/wiki/%D0%A0%D0%B5%D0%B0%D0%BB%D1%8C%D0%BD%D0%BE%D1%81%D1%82%D1%8C" TargetMode="External"/><Relationship Id="rId22" Type="http://schemas.openxmlformats.org/officeDocument/2006/relationships/hyperlink" Target="https://ru.wikipedia.org/wiki/%D0%92%D0%B5%D1%89%D0%B5%D1%81%D1%82%D0%B2%D0%BE" TargetMode="External"/><Relationship Id="rId27" Type="http://schemas.openxmlformats.org/officeDocument/2006/relationships/hyperlink" Target="https://ru.wikipedia.org/wiki/XX_%D0%B2%D0%B5%D0%BA" TargetMode="External"/><Relationship Id="rId30" Type="http://schemas.openxmlformats.org/officeDocument/2006/relationships/hyperlink" Target="https://ru.wikipedia.org/wiki/%D0%91%D0%BE%D0%B3" TargetMode="External"/><Relationship Id="rId35" Type="http://schemas.openxmlformats.org/officeDocument/2006/relationships/hyperlink" Target="https://uk.wikipedia.org/wiki/%D0%A0%D0%B5%D0%B0%D0%BB%D1%8C%D0%BD%D1%96%D1%81%D1%82%D1%8C" TargetMode="External"/><Relationship Id="rId43" Type="http://schemas.openxmlformats.org/officeDocument/2006/relationships/hyperlink" Target="https://uk.wikipedia.org/wiki/%D0%9C%D0%B0%D1%82%D0%B5%D1%80%D1%96%D1%8F_(%D1%84%D1%96%D0%BB%D0%BE%D1%81%D0%BE%D1%84%D1%96%D1%8F)" TargetMode="External"/><Relationship Id="rId48" Type="http://schemas.openxmlformats.org/officeDocument/2006/relationships/hyperlink" Target="https://uk.wikipedia.org/wiki/%D0%86%D1%81%D1%82%D0%B8%D0%BD%D0%BD%D1%96%D1%81%D1%82%D1%8C" TargetMode="External"/><Relationship Id="rId56" Type="http://schemas.openxmlformats.org/officeDocument/2006/relationships/hyperlink" Target="https://uk.wikipedia.org/wiki/%D0%90%D0%BA%D1%81%D1%96%D0%BE%D0%BC%D0%B0" TargetMode="External"/><Relationship Id="rId64" Type="http://schemas.openxmlformats.org/officeDocument/2006/relationships/hyperlink" Target="https://uk.wikipedia.org/wiki/%D0%9A%D1%80%D0%B8%D1%82%D0%B5%D1%80%D1%96%D0%B9_%D1%96%D1%81%D1%82%D0%B8%D0%BD%D0%B8" TargetMode="External"/><Relationship Id="rId69" Type="http://schemas.openxmlformats.org/officeDocument/2006/relationships/hyperlink" Target="https://uk.wikipedia.org/wiki/%D0%86%D0%BD%D1%82%D1%83%D1%97%D1%86%D1%96%D1%8F" TargetMode="External"/><Relationship Id="rId77" Type="http://schemas.openxmlformats.org/officeDocument/2006/relationships/hyperlink" Target="https://uk.wikipedia.org/w/index.php?title=%D0%9D%D0%B5%D0%B3%D0%B0%D1%82%D0%B8%D0%B2%D0%BD%D0%B8%D0%B9_%D0%BF%D1%80%D0%B0%D0%B3%D0%BC%D0%B0%D1%82%D0%B8%D0%B7%D0%BC&amp;action=edit&amp;redlink=1" TargetMode="External"/><Relationship Id="rId100" Type="http://schemas.openxmlformats.org/officeDocument/2006/relationships/hyperlink" Target="https://ru.wikipedia.org/wiki/%D0%A0%D0%B5%D0%B0%D0%BB%D1%8C%D0%BD%D0%BE%D1%81%D1%82%D1%8C" TargetMode="External"/><Relationship Id="rId105" Type="http://schemas.openxmlformats.org/officeDocument/2006/relationships/hyperlink" Target="https://uk.wikipedia.org/wiki/%D0%A4%D1%80%D0%B0%D0%BD%D1%86%D1%83%D0%B7%D1%8C%D0%BA%D0%B0_%D0%BC%D0%BE%D0%B2%D0%B0" TargetMode="External"/><Relationship Id="rId113" Type="http://schemas.openxmlformats.org/officeDocument/2006/relationships/hyperlink" Target="https://uk.wikipedia.org/wiki/%D0%94%D0%B5%D1%80%D0%B6%D0%B0%D0%B2%D0%B0" TargetMode="External"/><Relationship Id="rId118" Type="http://schemas.openxmlformats.org/officeDocument/2006/relationships/hyperlink" Target="https://ru.wikipedia.org/wiki/%D0%A1%D0%BC%D1%8B%D1%81%D0%BB" TargetMode="External"/><Relationship Id="rId126" Type="http://schemas.openxmlformats.org/officeDocument/2006/relationships/hyperlink" Target="https://ru.wikipedia.org/wiki/%D0%A1%D0%B8%D0%BC%D0%B2%D0%BE%D0%BB" TargetMode="External"/><Relationship Id="rId134" Type="http://schemas.openxmlformats.org/officeDocument/2006/relationships/footer" Target="footer3.xml"/><Relationship Id="rId8" Type="http://schemas.openxmlformats.org/officeDocument/2006/relationships/hyperlink" Target="https://ru.wikipedia.org/wiki/%D0%A0%D0%B5%D0%B0%D0%BB%D1%8C%D0%BD%D0%BE%D1%81%D1%82%D1%8C" TargetMode="External"/><Relationship Id="rId51" Type="http://schemas.openxmlformats.org/officeDocument/2006/relationships/hyperlink" Target="https://uk.wikipedia.org/wiki/%D0%9B%D0%BE%D0%B3%D1%96%D0%BA%D0%B0" TargetMode="External"/><Relationship Id="rId72" Type="http://schemas.openxmlformats.org/officeDocument/2006/relationships/hyperlink" Target="https://uk.wikipedia.org/wiki/%D0%9F%D0%B0%D1%86%D1%96%D1%94%D0%BD%D1%82" TargetMode="External"/><Relationship Id="rId80" Type="http://schemas.openxmlformats.org/officeDocument/2006/relationships/hyperlink" Target="https://uk.wikipedia.org/wiki/%D0%9C%D0%B0%D1%82%D0%B5%D1%80%D1%96%D0%B0%D0%BB%D1%96%D0%B7%D0%BC_%D1%96_%D0%B5%D0%BC%D0%BF%D1%96%D1%80%D1%96%D0%BE%D0%BA%D1%80%D0%B8%D1%82%D0%B8%D1%86%D0%B8%D0%B7%D0%BC" TargetMode="External"/><Relationship Id="rId85" Type="http://schemas.openxmlformats.org/officeDocument/2006/relationships/hyperlink" Target="https://uk.wikipedia.org/wiki/%D0%A1%D1%83%D0%B1%27%D1%94%D0%BA%D1%82_(%D1%84%D1%96%D0%BB%D0%BE%D1%81%D0%BE%D1%84%D1%96%D1%8F)" TargetMode="External"/><Relationship Id="rId93" Type="http://schemas.openxmlformats.org/officeDocument/2006/relationships/hyperlink" Target="https://uk.wikipedia.org/wiki/%D0%94%D0%B5%D0%B4%D1%83%D0%BA%D1%86%D1%96%D1%8F" TargetMode="External"/><Relationship Id="rId98" Type="http://schemas.openxmlformats.org/officeDocument/2006/relationships/hyperlink" Target="https://ru.wikipedia.org/wiki/%D0%94%D0%B5%D0%B9%D1%81%D1%82%D0%B2%D0%B8%D1%82%D0%B5%D0%BB%D1%8C%D0%BD%D0%BE%D1%81%D1%82%D1%8C" TargetMode="External"/><Relationship Id="rId121" Type="http://schemas.openxmlformats.org/officeDocument/2006/relationships/hyperlink" Target="https://ru.wikipedia.org/wiki/%D0%97%D0%BD%D0%B0%D0%BA" TargetMode="External"/><Relationship Id="rId3" Type="http://schemas.openxmlformats.org/officeDocument/2006/relationships/settings" Target="settings.xml"/><Relationship Id="rId12" Type="http://schemas.openxmlformats.org/officeDocument/2006/relationships/hyperlink" Target="https://ru.wikipedia.org/wiki/%D0%9E%D0%B1%D1%89%D0%B5%D1%81%D1%82%D0%B2%D0%BE" TargetMode="External"/><Relationship Id="rId17" Type="http://schemas.openxmlformats.org/officeDocument/2006/relationships/hyperlink" Target="https://ru.wikipedia.org/wiki/%D0%94%D1%83%D1%85_(%D1%84%D0%B8%D0%BB%D0%BE%D1%81%D0%BE%D1%84%D0%B8%D1%8F)" TargetMode="External"/><Relationship Id="rId25" Type="http://schemas.openxmlformats.org/officeDocument/2006/relationships/hyperlink" Target="https://ru.wikipedia.org/wiki/%D0%9D%D0%B8%D1%87%D1%82%D0%BE" TargetMode="External"/><Relationship Id="rId33" Type="http://schemas.openxmlformats.org/officeDocument/2006/relationships/hyperlink" Target="https://uk.wikipedia.org/wiki/%D0%9C%D0%B0%D1%82%D0%B5%D1%80%D1%96%D0%B0%D0%BB%D1%96%D0%B7%D0%BC" TargetMode="External"/><Relationship Id="rId38" Type="http://schemas.openxmlformats.org/officeDocument/2006/relationships/hyperlink" Target="https://uk.wikipedia.org/wiki/%D0%9E%D1%81%D0%BD%D0%BE%D0%B2%D0%BD%D0%B5_%D0%BF%D0%B8%D1%82%D0%B0%D0%BD%D0%BD%D1%8F_%D1%84%D1%96%D0%BB%D0%BE%D1%81%D0%BE%D1%84%D1%96%D1%97" TargetMode="External"/><Relationship Id="rId46" Type="http://schemas.openxmlformats.org/officeDocument/2006/relationships/hyperlink" Target="https://uk.wikipedia.org/wiki/%D0%9F%D1%80%D0%B0%D0%B2%D0%B8%D0%BB%D0%BE" TargetMode="External"/><Relationship Id="rId59" Type="http://schemas.openxmlformats.org/officeDocument/2006/relationships/hyperlink" Target="https://uk.wikipedia.org/wiki/%D0%86%D1%81%D0%BF%D0%B0%D0%BD%D1%96%D1%8F" TargetMode="External"/><Relationship Id="rId67" Type="http://schemas.openxmlformats.org/officeDocument/2006/relationships/hyperlink" Target="https://uk.wikipedia.org/wiki/%D0%95%D0%BC%D0%BE%D1%86%D1%96%D1%97" TargetMode="External"/><Relationship Id="rId103" Type="http://schemas.openxmlformats.org/officeDocument/2006/relationships/hyperlink" Target="https://ru.wikipedia.org/wiki/%D0%A1%D0%BE%D0%BC%D0%BD%D0%B5%D0%BD%D0%B8%D0%B5" TargetMode="External"/><Relationship Id="rId108" Type="http://schemas.openxmlformats.org/officeDocument/2006/relationships/hyperlink" Target="https://uk.wikipedia.org/wiki/XX_%D1%81%D1%82." TargetMode="External"/><Relationship Id="rId116" Type="http://schemas.openxmlformats.org/officeDocument/2006/relationships/hyperlink" Target="https://uk.wikipedia.org/wiki/%D0%9B%D1%8E%D0%B4%D0%B8%D0%BD%D0%B0" TargetMode="External"/><Relationship Id="rId124" Type="http://schemas.openxmlformats.org/officeDocument/2006/relationships/hyperlink" Target="https://ru.wikipedia.org/wiki/%D0%96%D0%B8%D0%B2%D0%BE%D1%82%D0%BD%D1%8B%D0%B5" TargetMode="External"/><Relationship Id="rId129" Type="http://schemas.openxmlformats.org/officeDocument/2006/relationships/header" Target="header1.xml"/><Relationship Id="rId20" Type="http://schemas.openxmlformats.org/officeDocument/2006/relationships/hyperlink" Target="https://ru.wikipedia.org/wiki/%D0%91%D0%BE%D0%B3" TargetMode="External"/><Relationship Id="rId41" Type="http://schemas.openxmlformats.org/officeDocument/2006/relationships/hyperlink" Target="https://uk.wikipedia.org/wiki/%D0%A1%D0%B2%D1%96%D0%B4%D0%BE%D0%BC%D1%96%D1%81%D1%82%D1%8C" TargetMode="External"/><Relationship Id="rId54" Type="http://schemas.openxmlformats.org/officeDocument/2006/relationships/hyperlink" Target="https://uk.wikipedia.org/wiki/%D0%97%D0%B0%D0%BA%D0%BE%D0%BD_%D1%81%D1%83%D0%BF%D0%B5%D1%80%D0%B5%D1%87%D0%BD%D0%BE%D1%81%D1%82%D1%96" TargetMode="External"/><Relationship Id="rId62" Type="http://schemas.openxmlformats.org/officeDocument/2006/relationships/hyperlink" Target="https://uk.wikipedia.org/wiki/%D0%97%D0%B2%D0%B8%D1%87%D0%B0%D0%B9" TargetMode="External"/><Relationship Id="rId70" Type="http://schemas.openxmlformats.org/officeDocument/2006/relationships/hyperlink" Target="https://uk.wikipedia.org/wiki/%D0%9F%D1%80%D0%B0%D0%B3%D0%BC%D0%B0%D1%82%D0%B8%D0%B7%D0%BC" TargetMode="External"/><Relationship Id="rId75" Type="http://schemas.openxmlformats.org/officeDocument/2006/relationships/hyperlink" Target="https://uk.wikipedia.org/w/index.php?title=%D0%92%D1%96%D0%BB%D1%8C%D1%8F%D0%BC_%D0%95%D1%80%D0%BD%D0%B5%D1%81%D1%82_%D0%93%D0%BE%D0%BA%D1%96%D0%BD%D0%B3&amp;action=edit&amp;redlink=1" TargetMode="External"/><Relationship Id="rId83" Type="http://schemas.openxmlformats.org/officeDocument/2006/relationships/hyperlink" Target="https://uk.wikipedia.org/wiki/%D0%97%D0%BD%D0%B0%D0%BD%D0%BD%D1%8F" TargetMode="External"/><Relationship Id="rId88" Type="http://schemas.openxmlformats.org/officeDocument/2006/relationships/hyperlink" Target="https://uk.wikipedia.org/wiki/%D0%A0%D0%B5%D0%B0%D0%BB%D1%8C%D0%BD%D1%96%D1%81%D1%82%D1%8C" TargetMode="External"/><Relationship Id="rId91" Type="http://schemas.openxmlformats.org/officeDocument/2006/relationships/hyperlink" Target="https://uk.wikipedia.org/wiki/%D0%97%D0%BD%D0%B0%D0%BD%D0%BD%D1%8F" TargetMode="External"/><Relationship Id="rId96" Type="http://schemas.openxmlformats.org/officeDocument/2006/relationships/hyperlink" Target="https://ru.wikipedia.org/wiki/%D0%AD%D0%BF%D0%B8%D1%81%D1%82%D0%B5%D0%BC%D0%BE%D0%BB%D0%BE%D0%B3%D0%B8%D1%8F" TargetMode="External"/><Relationship Id="rId111" Type="http://schemas.openxmlformats.org/officeDocument/2006/relationships/hyperlink" Target="https://uk.wikipedia.org/wiki/%D0%9E%D1%81%D0%BE%D0%B1%D0%B8%D1%81%D1%82%D1%96%D1%81%D1%82%D1%8C" TargetMode="External"/><Relationship Id="rId13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8%D0%B4%D0%B5%D0%B0%D0%BB%D0%B8%D0%B7%D0%BC" TargetMode="External"/><Relationship Id="rId23" Type="http://schemas.openxmlformats.org/officeDocument/2006/relationships/hyperlink" Target="https://ru.wikipedia.org/wiki/%D0%96%D0%B8%D0%B7%D0%BD%D1%8C" TargetMode="External"/><Relationship Id="rId28" Type="http://schemas.openxmlformats.org/officeDocument/2006/relationships/hyperlink" Target="https://ru.wikipedia.org/wiki/%D0%AD%D0%BA%D0%B7%D0%B8%D1%81%D1%82%D0%B5%D0%BD%D1%86%D0%B8%D0%B0%D0%BB%D0%B8%D0%B7%D0%BC" TargetMode="External"/><Relationship Id="rId36" Type="http://schemas.openxmlformats.org/officeDocument/2006/relationships/hyperlink" Target="https://uk.wikipedia.org/wiki/%D0%86%D0%B4%D0%B5%D1%8F" TargetMode="External"/><Relationship Id="rId49" Type="http://schemas.openxmlformats.org/officeDocument/2006/relationships/hyperlink" Target="https://uk.wikipedia.org/wiki/%D0%A2%D0%B2%D0%B5%D1%80%D0%B4%D0%B6%D0%B5%D0%BD%D0%BD%D1%8F" TargetMode="External"/><Relationship Id="rId57" Type="http://schemas.openxmlformats.org/officeDocument/2006/relationships/hyperlink" Target="https://uk.wikipedia.org/wiki/%D0%90%D0%BF%D1%80%D1%96%D0%BE%D1%80%D1%96" TargetMode="External"/><Relationship Id="rId106" Type="http://schemas.openxmlformats.org/officeDocument/2006/relationships/hyperlink" Target="https://uk.wikipedia.org/wiki/%D0%9B%D0%B0%D1%82%D0%B8%D0%BD%D1%81%D1%8C%D0%BA%D0%B0_%D0%BC%D0%BE%D0%B2%D0%B0" TargetMode="External"/><Relationship Id="rId114" Type="http://schemas.openxmlformats.org/officeDocument/2006/relationships/hyperlink" Target="https://uk.wikipedia.org/wiki/%D0%9C%D0%BE%D1%80%D0%B0%D0%BB%D1%8C" TargetMode="External"/><Relationship Id="rId119" Type="http://schemas.openxmlformats.org/officeDocument/2006/relationships/hyperlink" Target="https://ru.wikipedia.org/wiki/%D0%97%D0%BD%D0%B0%D1%87%D0%B5%D0%BD%D0%B8%D0%B5" TargetMode="External"/><Relationship Id="rId127" Type="http://schemas.openxmlformats.org/officeDocument/2006/relationships/hyperlink" Target="https://ru.wikipedia.org/wiki/%D0%A3%D1%81%D0%BB%D0%BE%D0%B2%D0%BD%D1%8B%D0%B9_%D0%B7%D0%BD%D0%B0%D0%BA" TargetMode="External"/><Relationship Id="rId10" Type="http://schemas.openxmlformats.org/officeDocument/2006/relationships/hyperlink" Target="https://ru.wikipedia.org/wiki/%D0%9F%D1%80%D0%B8%D1%80%D0%BE%D0%B4%D0%B0" TargetMode="External"/><Relationship Id="rId31" Type="http://schemas.openxmlformats.org/officeDocument/2006/relationships/hyperlink" Target="https://ru.wikipedia.org/wiki/%D0%A1%D0%B2%D0%BE%D0%B1%D0%BE%D0%B4%D0%B0" TargetMode="External"/><Relationship Id="rId44" Type="http://schemas.openxmlformats.org/officeDocument/2006/relationships/hyperlink" Target="https://uk.wikipedia.org/wiki/%D0%95%D0%BF%D1%96%D1%81%D1%82%D0%B5%D0%BC%D0%BE%D0%BB%D0%BE%D0%B3%D1%96%D1%8F" TargetMode="External"/><Relationship Id="rId52" Type="http://schemas.openxmlformats.org/officeDocument/2006/relationships/hyperlink" Target="https://uk.wikipedia.org/wiki/%D0%9D%D0%B5%D0%BF%D1%80%D0%B0%D0%B2%D0%B4%D0%B0" TargetMode="External"/><Relationship Id="rId60" Type="http://schemas.openxmlformats.org/officeDocument/2006/relationships/hyperlink" Target="https://uk.wikipedia.org/wiki/%D0%9E%D0%B7%D0%BD%D0%B0%D1%87%D0%B5%D0%BD%D0%BD%D1%8F" TargetMode="External"/><Relationship Id="rId65" Type="http://schemas.openxmlformats.org/officeDocument/2006/relationships/hyperlink" Target="https://uk.wikipedia.org/wiki/%D0%9F%D0%BE%D1%87%D1%83%D1%82%D1%82%D1%8F" TargetMode="External"/><Relationship Id="rId73" Type="http://schemas.openxmlformats.org/officeDocument/2006/relationships/hyperlink" Target="https://uk.wikipedia.org/wiki/%D0%9B%D1%96%D0%BA%D0%B8" TargetMode="External"/><Relationship Id="rId78" Type="http://schemas.openxmlformats.org/officeDocument/2006/relationships/hyperlink" Target="https://uk.wikipedia.org/wiki/%D0%9A%D1%80%D0%B8%D1%82%D0%B5%D1%80%D1%96%D0%B9_%D1%96%D1%81%D1%82%D0%B8%D0%BD%D0%B8" TargetMode="External"/><Relationship Id="rId81" Type="http://schemas.openxmlformats.org/officeDocument/2006/relationships/hyperlink" Target="https://uk.wikipedia.org/wiki/%D0%9C%D0%B0%D1%80%D0%BA%D1%81%D0%B8%D0%B7%D0%BC-%D0%BB%D0%B5%D0%BD%D1%96%D0%BD%D1%96%D0%B7%D0%BC" TargetMode="External"/><Relationship Id="rId86" Type="http://schemas.openxmlformats.org/officeDocument/2006/relationships/hyperlink" Target="https://uk.wikipedia.org/wiki/%D0%A4%D1%96%D0%BB%D0%BE%D1%81%D0%BE%D1%84%D1%96%D1%8F" TargetMode="External"/><Relationship Id="rId94" Type="http://schemas.openxmlformats.org/officeDocument/2006/relationships/hyperlink" Target="https://uk.wikipedia.org/wiki/Laissez-faire" TargetMode="External"/><Relationship Id="rId99" Type="http://schemas.openxmlformats.org/officeDocument/2006/relationships/hyperlink" Target="https://ru.wikipedia.org/wiki/%D0%A1%D1%83%D0%B1%D1%8A%D0%B5%D0%BA%D1%82%D0%B8%D0%B2%D0%BD%D1%8B%D0%B9_%D1%85%D0%B0%D1%80%D0%B0%D0%BA%D1%82%D0%B5%D1%80_%D0%BE%D0%BF%D1%8B%D1%82%D0%B0" TargetMode="External"/><Relationship Id="rId101" Type="http://schemas.openxmlformats.org/officeDocument/2006/relationships/hyperlink" Target="https://ru.wikipedia.org/wiki/%D0%90%D0%B3%D0%BD%D0%BE%D1%81%D1%82%D0%B8%D1%86%D0%B8%D0%B7%D0%BC" TargetMode="External"/><Relationship Id="rId122" Type="http://schemas.openxmlformats.org/officeDocument/2006/relationships/hyperlink" Target="https://ru.wikipedia.org/wiki/%D0%9E%D0%BF%D1%82%D0%B8%D1%87%D0%B5%D1%81%D0%BA%D0%BE%D0%B5_%D0%B8%D0%B7%D0%BE%D0%B1%D1%80%D0%B0%D0%B6%D0%B5%D0%BD%D0%B8%D0%B5" TargetMode="External"/><Relationship Id="rId130" Type="http://schemas.openxmlformats.org/officeDocument/2006/relationships/header" Target="header2.xm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E%D0%B1%D1%8A%D0%B5%D0%BA%D1%82%D0%B8%D0%B2%D0%BD%D0%B0%D1%8F_%D1%80%D0%B5%D0%B0%D0%BB%D1%8C%D0%BD%D0%BE%D1%81%D1%82%D1%8C"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hyperlink" Target="https://ru.wikipedia.org/wiki/%D0%94%D1%83%D1%85%D0%BE%D0%B2%D0%BD%D1%8B%D0%B9_%D0%BC%D0%B8%D1%80" TargetMode="External"/><Relationship Id="rId39" Type="http://schemas.openxmlformats.org/officeDocument/2006/relationships/hyperlink" Target="https://uk.wikipedia.org/wiki/%D0%9C%D0%B8%D1%81%D0%BB%D0%B5%D0%BD%D0%BD%D1%8F" TargetMode="External"/><Relationship Id="rId109" Type="http://schemas.openxmlformats.org/officeDocument/2006/relationships/hyperlink" Target="https://uk.wikipedia.org/wiki/%D0%A1%D0%B2%D0%BE%D0%B1%D0%BE%D0%B4%D0%B0" TargetMode="External"/><Relationship Id="rId34" Type="http://schemas.openxmlformats.org/officeDocument/2006/relationships/hyperlink" Target="https://uk.wikipedia.org/wiki/%D0%A4%D1%96%D0%BB%D0%BE%D1%81%D0%BE%D1%84%D1%96%D1%8F" TargetMode="External"/><Relationship Id="rId50" Type="http://schemas.openxmlformats.org/officeDocument/2006/relationships/hyperlink" Target="https://uk.wikipedia.org/wiki/%D0%92%D0%B5%D1%80%D0%B8%D1%84%D1%96%D0%BA%D0%B0%D1%86%D1%96%D1%8F" TargetMode="External"/><Relationship Id="rId55" Type="http://schemas.openxmlformats.org/officeDocument/2006/relationships/hyperlink" Target="https://uk.wikipedia.org/wiki/%D0%9C%D0%B0%D1%82%D0%B5%D0%BC%D0%B0%D1%82%D0%B8%D1%87%D0%BD%D0%B0_%D0%BB%D0%BE%D0%B3%D1%96%D0%BA%D0%B0" TargetMode="External"/><Relationship Id="rId76" Type="http://schemas.openxmlformats.org/officeDocument/2006/relationships/hyperlink" Target="https://en.wikipedia.org/wiki/William_Ernest_Hocking" TargetMode="External"/><Relationship Id="rId97" Type="http://schemas.openxmlformats.org/officeDocument/2006/relationships/hyperlink" Target="https://ru.wikipedia.org/wiki/%D0%91%D0%BE%D0%B3%D0%BE%D1%81%D0%BB%D0%BE%D0%B2%D0%B8%D0%B5" TargetMode="External"/><Relationship Id="rId104" Type="http://schemas.openxmlformats.org/officeDocument/2006/relationships/hyperlink" Target="https://all-filosof.ru/filosofija-nauki/53/641-ideali-i-normi-doslidzhennya" TargetMode="External"/><Relationship Id="rId120" Type="http://schemas.openxmlformats.org/officeDocument/2006/relationships/hyperlink" Target="https://ru.wikipedia.org/wiki/%D0%98%D0%BD%D1%84%D0%BE%D1%80%D0%BC%D0%B0%D1%86%D0%B8%D1%8F" TargetMode="External"/><Relationship Id="rId125" Type="http://schemas.openxmlformats.org/officeDocument/2006/relationships/hyperlink" Target="https://ru.wikipedia.org/wiki/%D0%9E%D0%B1%D1%8A%D0%B5%D0%BA%D1%82_(%D1%84%D0%B8%D0%BB%D0%BE%D1%81%D0%BE%D1%84%D0%B8%D1%8F)" TargetMode="External"/><Relationship Id="rId7" Type="http://schemas.openxmlformats.org/officeDocument/2006/relationships/hyperlink" Target="https://ru.wikipedia.org/wiki/%D0%91%D1%8B%D1%82%D0%B8%D0%B5" TargetMode="External"/><Relationship Id="rId71" Type="http://schemas.openxmlformats.org/officeDocument/2006/relationships/hyperlink" Target="https://uk.wikipedia.org/wiki/%D0%9F%D0%B5%D0%BD%D1%96%D1%86%D0%B8%D0%BB%D1%96%D0%BD" TargetMode="External"/><Relationship Id="rId92" Type="http://schemas.openxmlformats.org/officeDocument/2006/relationships/hyperlink" Target="https://uk.wikipedia.org/wiki/%D0%86%D0%BD%D0%B4%D1%83%D0%BA%D1%86%D1%96%D1%8F_%D0%BB%D0%BE%D0%B3%D1%96%D1%87%D0%BD%D0%B0" TargetMode="External"/><Relationship Id="rId2" Type="http://schemas.openxmlformats.org/officeDocument/2006/relationships/styles" Target="styles.xml"/><Relationship Id="rId29" Type="http://schemas.openxmlformats.org/officeDocument/2006/relationships/hyperlink" Target="https://ru.wikipedia.org/wiki/%D0%9C%D0%B5%D1%82%D0%B0%D1%84%D0%B8%D0%B7%D0%B8%D0%BA%D0%B0" TargetMode="External"/><Relationship Id="rId24" Type="http://schemas.openxmlformats.org/officeDocument/2006/relationships/hyperlink" Target="https://ru.wikipedia.org/wiki/%D0%9E%D0%B1%D1%89%D0%B5%D1%81%D1%82%D0%B2%D0%BE" TargetMode="External"/><Relationship Id="rId40" Type="http://schemas.openxmlformats.org/officeDocument/2006/relationships/hyperlink" Target="https://uk.wikipedia.org/wiki/%D0%91%D1%83%D1%82%D1%82%D1%8F" TargetMode="External"/><Relationship Id="rId45" Type="http://schemas.openxmlformats.org/officeDocument/2006/relationships/hyperlink" Target="https://uk.wikipedia.org/wiki/%D0%A1%D1%82%D0%B0%D0%BD%D0%B4%D0%B0%D1%80%D1%82" TargetMode="External"/><Relationship Id="rId66" Type="http://schemas.openxmlformats.org/officeDocument/2006/relationships/hyperlink" Target="https://uk.wikipedia.org/wiki/%D0%A1%D1%83%D0%B4%D0%B6%D0%B5%D0%BD%D0%BD%D1%8F" TargetMode="External"/><Relationship Id="rId87" Type="http://schemas.openxmlformats.org/officeDocument/2006/relationships/hyperlink" Target="https://uk.wikipedia.org/wiki/%D0%90%D0%B9%D0%BD_%D0%A0%D0%B5%D0%BD%D0%B4" TargetMode="External"/><Relationship Id="rId110" Type="http://schemas.openxmlformats.org/officeDocument/2006/relationships/hyperlink" Target="https://uk.wikipedia.org/wiki/%D0%91%D1%83%D1%82%D1%82%D1%8F" TargetMode="External"/><Relationship Id="rId115" Type="http://schemas.openxmlformats.org/officeDocument/2006/relationships/hyperlink" Target="https://uk.wikipedia.org/wiki/%D0%A1%D0%B2%D0%BE%D0%B1%D0%BE%D0%B4%D0%B0" TargetMode="External"/><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hyperlink" Target="https://uk.wikipedia.org/wiki/%D0%9A%D1%80%D0%B8%D1%82%D0%B5%D1%80%D1%96%D0%B9_%D1%96%D1%81%D1%82%D0%B8%D0%BD%D0%B8" TargetMode="External"/><Relationship Id="rId82" Type="http://schemas.openxmlformats.org/officeDocument/2006/relationships/hyperlink" Target="https://uk.wikipedia.org/wiki/%D0%A1%D0%B2%D1%96%D1%82%D0%BE%D0%B3%D0%BB%D1%8F%D0%B4" TargetMode="External"/><Relationship Id="rId19" Type="http://schemas.openxmlformats.org/officeDocument/2006/relationships/hyperlink" Target="https://ru.wikipedia.org/wiki/%D0%94%D1%83%D1%88%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18</Pages>
  <Words>10255</Words>
  <Characters>58454</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Поликарпов</dc:creator>
  <cp:keywords/>
  <dc:description/>
  <cp:lastModifiedBy>Александр Поликарпов</cp:lastModifiedBy>
  <cp:revision>7</cp:revision>
  <dcterms:created xsi:type="dcterms:W3CDTF">2019-06-02T08:37:00Z</dcterms:created>
  <dcterms:modified xsi:type="dcterms:W3CDTF">2019-06-06T13:44:00Z</dcterms:modified>
</cp:coreProperties>
</file>