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750" w:rsidRPr="00E726A5" w:rsidRDefault="00DA4750" w:rsidP="00DA4750">
      <w:pPr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DA4750" w:rsidRPr="00E726A5" w:rsidRDefault="00DA4750" w:rsidP="00DA4750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ОДЕССКИЙ </w:t>
      </w:r>
      <w:r w:rsidRPr="00E726A5">
        <w:rPr>
          <w:rFonts w:ascii="Times New Roman" w:hAnsi="Times New Roman" w:cs="Times New Roman"/>
          <w:caps/>
          <w:sz w:val="28"/>
          <w:szCs w:val="28"/>
        </w:rPr>
        <w:t>Национальный политехнический университет</w:t>
      </w:r>
    </w:p>
    <w:p w:rsidR="00DA4750" w:rsidRPr="003B41BB" w:rsidRDefault="00DA4750" w:rsidP="00DA47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Институт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компьютерных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</w:p>
    <w:p w:rsidR="00DA4750" w:rsidRPr="00617F8C" w:rsidRDefault="00DA4750" w:rsidP="00DA47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Информационных</w:t>
      </w:r>
      <w:proofErr w:type="spellEnd"/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</w:p>
    <w:p w:rsidR="00DA4750" w:rsidRPr="00617F8C" w:rsidRDefault="00DA4750" w:rsidP="00DA47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4750" w:rsidRPr="00617F8C" w:rsidRDefault="00DA4750" w:rsidP="00DA47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4750" w:rsidRPr="00617F8C" w:rsidRDefault="00DA4750" w:rsidP="00DA47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4750" w:rsidRPr="00617F8C" w:rsidRDefault="00DA4750" w:rsidP="00DA47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4750" w:rsidRPr="00617F8C" w:rsidRDefault="009B0AA7" w:rsidP="00DA47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6E10BE">
        <w:rPr>
          <w:rFonts w:ascii="Times New Roman" w:hAnsi="Times New Roman" w:cs="Times New Roman"/>
          <w:sz w:val="28"/>
          <w:szCs w:val="28"/>
        </w:rPr>
        <w:t xml:space="preserve"> технологии</w:t>
      </w:r>
    </w:p>
    <w:p w:rsidR="00DA4750" w:rsidRPr="00E726A5" w:rsidRDefault="00DA4750" w:rsidP="00DA47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uk-UA"/>
        </w:rPr>
        <w:t>№16</w:t>
      </w:r>
    </w:p>
    <w:p w:rsidR="00DA4750" w:rsidRPr="00E726A5" w:rsidRDefault="00DA4750" w:rsidP="00DA47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Тема: «</w:t>
      </w:r>
      <w:r w:rsidR="009B0AA7">
        <w:rPr>
          <w:sz w:val="28"/>
          <w:szCs w:val="28"/>
        </w:rPr>
        <w:t>Службы хранения данных</w:t>
      </w:r>
      <w:r w:rsidR="009B0AA7" w:rsidRPr="009B0AA7">
        <w:rPr>
          <w:sz w:val="28"/>
          <w:szCs w:val="28"/>
        </w:rPr>
        <w:t xml:space="preserve">. </w:t>
      </w:r>
      <w:r w:rsidR="009B0AA7">
        <w:rPr>
          <w:sz w:val="28"/>
          <w:szCs w:val="28"/>
        </w:rPr>
        <w:t xml:space="preserve">Виртуальная сеть </w:t>
      </w:r>
      <w:proofErr w:type="spellStart"/>
      <w:r w:rsidR="009B0AA7" w:rsidRPr="009B0AA7">
        <w:rPr>
          <w:sz w:val="28"/>
          <w:szCs w:val="28"/>
        </w:rPr>
        <w:t>Azure</w:t>
      </w:r>
      <w:proofErr w:type="spellEnd"/>
      <w:r w:rsidR="009B0AA7">
        <w:rPr>
          <w:sz w:val="23"/>
          <w:szCs w:val="23"/>
        </w:rPr>
        <w:t>.</w:t>
      </w:r>
      <w:r w:rsidRPr="00E726A5">
        <w:rPr>
          <w:rFonts w:ascii="Times New Roman" w:hAnsi="Times New Roman" w:cs="Times New Roman"/>
          <w:sz w:val="28"/>
          <w:szCs w:val="28"/>
        </w:rPr>
        <w:t>»</w:t>
      </w:r>
    </w:p>
    <w:p w:rsidR="00DA4750" w:rsidRPr="00E726A5" w:rsidRDefault="00DA4750" w:rsidP="00DA47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4750" w:rsidRPr="00E726A5" w:rsidRDefault="00DA4750" w:rsidP="00DA47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A4750" w:rsidRPr="00E726A5" w:rsidRDefault="00DA4750" w:rsidP="00DA47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A4750" w:rsidRPr="00E726A5" w:rsidRDefault="00DA4750" w:rsidP="00DA47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A4750" w:rsidRPr="00E726A5" w:rsidRDefault="00DA4750" w:rsidP="00DA47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A4750" w:rsidRPr="00BB29B0" w:rsidRDefault="00DA4750" w:rsidP="00DA47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B29B0">
        <w:rPr>
          <w:rFonts w:ascii="Times New Roman" w:hAnsi="Times New Roman" w:cs="Times New Roman"/>
          <w:sz w:val="28"/>
          <w:szCs w:val="28"/>
        </w:rPr>
        <w:t>Выполнил:</w:t>
      </w:r>
    </w:p>
    <w:p w:rsidR="00DA4750" w:rsidRPr="00617F8C" w:rsidRDefault="00DA4750" w:rsidP="00DA47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F8C">
        <w:rPr>
          <w:rFonts w:ascii="Times New Roman" w:hAnsi="Times New Roman" w:cs="Times New Roman"/>
          <w:sz w:val="28"/>
          <w:szCs w:val="28"/>
        </w:rPr>
        <w:t xml:space="preserve"> студент группы АД-171</w:t>
      </w:r>
    </w:p>
    <w:p w:rsidR="00DA4750" w:rsidRPr="00617F8C" w:rsidRDefault="009B0AA7" w:rsidP="00DA47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Поликарпов А</w:t>
      </w:r>
      <w:r w:rsidR="00DA4750">
        <w:rPr>
          <w:rFonts w:ascii="Times New Roman" w:hAnsi="Times New Roman" w:cs="Times New Roman"/>
          <w:sz w:val="28"/>
          <w:szCs w:val="28"/>
        </w:rPr>
        <w:t>.</w:t>
      </w:r>
      <w:r w:rsidR="00DA4750" w:rsidRPr="00617F8C">
        <w:rPr>
          <w:rFonts w:ascii="Times New Roman" w:hAnsi="Times New Roman" w:cs="Times New Roman"/>
          <w:sz w:val="28"/>
          <w:szCs w:val="28"/>
        </w:rPr>
        <w:t>В.</w:t>
      </w:r>
    </w:p>
    <w:p w:rsidR="00DA4750" w:rsidRPr="00617F8C" w:rsidRDefault="00DA4750" w:rsidP="00DA47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F8C">
        <w:rPr>
          <w:rFonts w:ascii="Times New Roman" w:hAnsi="Times New Roman" w:cs="Times New Roman"/>
          <w:sz w:val="28"/>
          <w:szCs w:val="28"/>
        </w:rPr>
        <w:t>Проверил:</w:t>
      </w:r>
    </w:p>
    <w:p w:rsidR="00DA4750" w:rsidRPr="00617F8C" w:rsidRDefault="00DA4750" w:rsidP="00DA47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Гришин С.И.</w:t>
      </w:r>
    </w:p>
    <w:p w:rsidR="00DA4750" w:rsidRPr="00617F8C" w:rsidRDefault="00DA4750" w:rsidP="00DA47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4750" w:rsidRPr="00617F8C" w:rsidRDefault="00DA4750" w:rsidP="00DA47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4750" w:rsidRDefault="00DA4750" w:rsidP="00DA47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4750" w:rsidRDefault="00DA4750" w:rsidP="00DA47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4750" w:rsidRPr="00617F8C" w:rsidRDefault="00DA4750" w:rsidP="00DA47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4750" w:rsidRDefault="00DA4750" w:rsidP="00DA47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0AA7" w:rsidRDefault="009B0AA7" w:rsidP="00DA47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0AA7" w:rsidRDefault="009B0AA7" w:rsidP="00DA47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4750" w:rsidRPr="00617F8C" w:rsidRDefault="00DA4750" w:rsidP="00DA47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1AD7" w:rsidRDefault="00DA4750" w:rsidP="009B0A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Одесса 2019</w:t>
      </w:r>
    </w:p>
    <w:p w:rsidR="003F2CEB" w:rsidRPr="003F2CEB" w:rsidRDefault="003F2CEB" w:rsidP="003F2CEB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3F2CE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lastRenderedPageBreak/>
        <w:t xml:space="preserve">Возможности хранения данных в Службе </w:t>
      </w:r>
      <w:proofErr w:type="spellStart"/>
      <w:r w:rsidRPr="003F2CE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>Azure</w:t>
      </w:r>
      <w:proofErr w:type="spellEnd"/>
      <w:r w:rsidRPr="003F2CE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 xml:space="preserve"> </w:t>
      </w:r>
      <w:proofErr w:type="spellStart"/>
      <w:r w:rsidRPr="003F2CE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>Kubernetes</w:t>
      </w:r>
      <w:proofErr w:type="spellEnd"/>
      <w:r w:rsidRPr="003F2CE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 xml:space="preserve"> (AKS)</w:t>
      </w:r>
    </w:p>
    <w:p w:rsidR="00193791" w:rsidRPr="003F2CEB" w:rsidRDefault="003F2CEB" w:rsidP="003F2CE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Приложениям, работающим в Службе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Azure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Kubernetes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(AKS), может потребоваться хранить и извлекать данные. Для некоторых рабочих нагрузок приложений можно использовать быстрое локальное хранилище данных на узле, которое не требуется после удаления элементов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pod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 Другим рабочим нагрузкам приложений может требоваться постоянное хранилище на обычных томах данных, размещенных на платформе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Azure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 Нескольким элементам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pod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может потребоваться совместно использовать одни тома данных или повторно подключать тома данных, если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pod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перенесен на другой узел. Наконец, может потребоваться внедрить конфиденциальные данные или данные ко</w:t>
      </w:r>
      <w:bookmarkStart w:id="0" w:name="_GoBack"/>
      <w:bookmarkEnd w:id="0"/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нфигурации приложения в элементы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pod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3F2CEB" w:rsidRPr="003F2CEB" w:rsidRDefault="003F2CEB" w:rsidP="003F2CE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2CE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8291205" wp14:editId="56AA7DC0">
            <wp:extent cx="3924300" cy="2962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EB" w:rsidRPr="003F2CEB" w:rsidRDefault="003F2CEB" w:rsidP="003F2CEB">
      <w:pPr>
        <w:pStyle w:val="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F2CEB" w:rsidRPr="003F2CEB" w:rsidRDefault="003F2CEB" w:rsidP="003F2CEB">
      <w:pPr>
        <w:pStyle w:val="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2C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Тома</w:t>
      </w:r>
    </w:p>
    <w:p w:rsidR="003F2CEB" w:rsidRPr="003F2CEB" w:rsidRDefault="003F2CEB" w:rsidP="003F2CEB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F2CEB">
        <w:rPr>
          <w:color w:val="000000" w:themeColor="text1"/>
          <w:sz w:val="28"/>
          <w:szCs w:val="28"/>
        </w:rPr>
        <w:t xml:space="preserve">Приложениям часто нужна возможность хранить и извлекать данные. Так как </w:t>
      </w:r>
      <w:proofErr w:type="spellStart"/>
      <w:r w:rsidRPr="003F2CEB">
        <w:rPr>
          <w:color w:val="000000" w:themeColor="text1"/>
          <w:sz w:val="28"/>
          <w:szCs w:val="28"/>
        </w:rPr>
        <w:t>Kubernetes</w:t>
      </w:r>
      <w:proofErr w:type="spellEnd"/>
      <w:r w:rsidRPr="003F2CEB">
        <w:rPr>
          <w:color w:val="000000" w:themeColor="text1"/>
          <w:sz w:val="28"/>
          <w:szCs w:val="28"/>
        </w:rPr>
        <w:t xml:space="preserve"> обычно рассматривает отдельные </w:t>
      </w:r>
      <w:proofErr w:type="spellStart"/>
      <w:r w:rsidRPr="003F2CEB">
        <w:rPr>
          <w:color w:val="000000" w:themeColor="text1"/>
          <w:sz w:val="28"/>
          <w:szCs w:val="28"/>
        </w:rPr>
        <w:t>pod</w:t>
      </w:r>
      <w:proofErr w:type="spellEnd"/>
      <w:r w:rsidRPr="003F2CEB">
        <w:rPr>
          <w:color w:val="000000" w:themeColor="text1"/>
          <w:sz w:val="28"/>
          <w:szCs w:val="28"/>
        </w:rPr>
        <w:t xml:space="preserve"> как временные, высвобождаемые ресурсы, доступны различные подходы для использования и хранения данных приложений. </w:t>
      </w:r>
      <w:r w:rsidRPr="003F2CEB">
        <w:rPr>
          <w:rStyle w:val="a4"/>
          <w:i w:val="0"/>
          <w:color w:val="000000" w:themeColor="text1"/>
          <w:sz w:val="28"/>
          <w:szCs w:val="28"/>
        </w:rPr>
        <w:t>Тома</w:t>
      </w:r>
      <w:r w:rsidRPr="003F2CEB">
        <w:rPr>
          <w:color w:val="000000" w:themeColor="text1"/>
          <w:sz w:val="28"/>
          <w:szCs w:val="28"/>
        </w:rPr>
        <w:t xml:space="preserve"> представляет способ хранения, извлечения и сохранения данных элементов </w:t>
      </w:r>
      <w:proofErr w:type="spellStart"/>
      <w:r w:rsidRPr="003F2CEB">
        <w:rPr>
          <w:color w:val="000000" w:themeColor="text1"/>
          <w:sz w:val="28"/>
          <w:szCs w:val="28"/>
        </w:rPr>
        <w:t>pod</w:t>
      </w:r>
      <w:proofErr w:type="spellEnd"/>
      <w:r w:rsidRPr="003F2CEB">
        <w:rPr>
          <w:color w:val="000000" w:themeColor="text1"/>
          <w:sz w:val="28"/>
          <w:szCs w:val="28"/>
        </w:rPr>
        <w:t xml:space="preserve"> на протяжении жизненного цикла приложения.</w:t>
      </w:r>
    </w:p>
    <w:p w:rsidR="003F2CEB" w:rsidRPr="003F2CEB" w:rsidRDefault="003F2CEB" w:rsidP="003F2CEB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F2CEB">
        <w:rPr>
          <w:color w:val="000000" w:themeColor="text1"/>
          <w:sz w:val="28"/>
          <w:szCs w:val="28"/>
        </w:rPr>
        <w:lastRenderedPageBreak/>
        <w:t xml:space="preserve">Традиционные тома для хранения и извлечения данных создаются как ресурсы </w:t>
      </w:r>
      <w:proofErr w:type="spellStart"/>
      <w:r w:rsidRPr="003F2CEB">
        <w:rPr>
          <w:color w:val="000000" w:themeColor="text1"/>
          <w:sz w:val="28"/>
          <w:szCs w:val="28"/>
        </w:rPr>
        <w:t>Kubernetes</w:t>
      </w:r>
      <w:proofErr w:type="spellEnd"/>
      <w:r w:rsidRPr="003F2CEB">
        <w:rPr>
          <w:color w:val="000000" w:themeColor="text1"/>
          <w:sz w:val="28"/>
          <w:szCs w:val="28"/>
        </w:rPr>
        <w:t xml:space="preserve">, обслуживаемые службой хранилища </w:t>
      </w:r>
      <w:proofErr w:type="spellStart"/>
      <w:r w:rsidRPr="003F2CEB">
        <w:rPr>
          <w:color w:val="000000" w:themeColor="text1"/>
          <w:sz w:val="28"/>
          <w:szCs w:val="28"/>
        </w:rPr>
        <w:t>Azure</w:t>
      </w:r>
      <w:proofErr w:type="spellEnd"/>
      <w:r w:rsidRPr="003F2CEB">
        <w:rPr>
          <w:color w:val="000000" w:themeColor="text1"/>
          <w:sz w:val="28"/>
          <w:szCs w:val="28"/>
        </w:rPr>
        <w:t xml:space="preserve">. Можно вручную создавать эти тома данных и напрямую назначать их элементам </w:t>
      </w:r>
      <w:proofErr w:type="spellStart"/>
      <w:r w:rsidRPr="003F2CEB">
        <w:rPr>
          <w:color w:val="000000" w:themeColor="text1"/>
          <w:sz w:val="28"/>
          <w:szCs w:val="28"/>
        </w:rPr>
        <w:t>pod</w:t>
      </w:r>
      <w:proofErr w:type="spellEnd"/>
      <w:r w:rsidRPr="003F2CEB">
        <w:rPr>
          <w:color w:val="000000" w:themeColor="text1"/>
          <w:sz w:val="28"/>
          <w:szCs w:val="28"/>
        </w:rPr>
        <w:t xml:space="preserve"> или настроить </w:t>
      </w:r>
      <w:proofErr w:type="spellStart"/>
      <w:r w:rsidRPr="003F2CEB">
        <w:rPr>
          <w:color w:val="000000" w:themeColor="text1"/>
          <w:sz w:val="28"/>
          <w:szCs w:val="28"/>
        </w:rPr>
        <w:t>Kubernetes</w:t>
      </w:r>
      <w:proofErr w:type="spellEnd"/>
      <w:r w:rsidRPr="003F2CEB">
        <w:rPr>
          <w:color w:val="000000" w:themeColor="text1"/>
          <w:sz w:val="28"/>
          <w:szCs w:val="28"/>
        </w:rPr>
        <w:t xml:space="preserve"> для их автоматического создания. Эти тома данных могут использовать диски </w:t>
      </w:r>
      <w:proofErr w:type="spellStart"/>
      <w:r w:rsidRPr="003F2CEB">
        <w:rPr>
          <w:color w:val="000000" w:themeColor="text1"/>
          <w:sz w:val="28"/>
          <w:szCs w:val="28"/>
        </w:rPr>
        <w:t>Azure</w:t>
      </w:r>
      <w:proofErr w:type="spellEnd"/>
      <w:r w:rsidRPr="003F2CEB">
        <w:rPr>
          <w:color w:val="000000" w:themeColor="text1"/>
          <w:sz w:val="28"/>
          <w:szCs w:val="28"/>
        </w:rPr>
        <w:t xml:space="preserve"> или файлы </w:t>
      </w:r>
      <w:proofErr w:type="spellStart"/>
      <w:r w:rsidRPr="003F2CEB">
        <w:rPr>
          <w:color w:val="000000" w:themeColor="text1"/>
          <w:sz w:val="28"/>
          <w:szCs w:val="28"/>
        </w:rPr>
        <w:t>Azure</w:t>
      </w:r>
      <w:proofErr w:type="spellEnd"/>
      <w:r w:rsidRPr="003F2CEB">
        <w:rPr>
          <w:color w:val="000000" w:themeColor="text1"/>
          <w:sz w:val="28"/>
          <w:szCs w:val="28"/>
        </w:rPr>
        <w:t>.</w:t>
      </w:r>
    </w:p>
    <w:p w:rsidR="003F2CEB" w:rsidRPr="003F2CEB" w:rsidRDefault="003F2CEB" w:rsidP="003F2CEB">
      <w:pPr>
        <w:numPr>
          <w:ilvl w:val="0"/>
          <w:numId w:val="1"/>
        </w:numPr>
        <w:shd w:val="clear" w:color="auto" w:fill="FFFFFF"/>
        <w:spacing w:after="0" w:line="360" w:lineRule="auto"/>
        <w:ind w:left="5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2CEB">
        <w:rPr>
          <w:rStyle w:val="a4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Диски </w:t>
      </w:r>
      <w:proofErr w:type="spellStart"/>
      <w:r w:rsidRPr="003F2CEB">
        <w:rPr>
          <w:rStyle w:val="a4"/>
          <w:rFonts w:ascii="Times New Roman" w:hAnsi="Times New Roman" w:cs="Times New Roman"/>
          <w:i w:val="0"/>
          <w:color w:val="000000" w:themeColor="text1"/>
          <w:sz w:val="28"/>
          <w:szCs w:val="28"/>
        </w:rPr>
        <w:t>Azure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 можно использовать для создания ресурсов </w:t>
      </w:r>
      <w:proofErr w:type="spellStart"/>
      <w:r w:rsidRPr="003F2CEB">
        <w:rPr>
          <w:rStyle w:val="a4"/>
          <w:rFonts w:ascii="Times New Roman" w:hAnsi="Times New Roman" w:cs="Times New Roman"/>
          <w:i w:val="0"/>
          <w:color w:val="000000" w:themeColor="text1"/>
          <w:sz w:val="28"/>
          <w:szCs w:val="28"/>
        </w:rPr>
        <w:t>DataDisk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в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Kubernetes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 Диски могут использовать службу хранилища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Azure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ценовой категории "Премиум" на основе высокопроизводительных дисков SSD или службу хранилища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Azure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ценовой категории "Стандартный" на основе обычных жестких дисков. Для большинства производственных рабочих нагрузок и рабочих нагрузок разработки следует использовать службу хранилища ценовой категории "Премиум". Диски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Azure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подключаются в режиме </w:t>
      </w:r>
      <w:proofErr w:type="spellStart"/>
      <w:r w:rsidRPr="003F2CEB">
        <w:rPr>
          <w:rStyle w:val="a4"/>
          <w:rFonts w:ascii="Times New Roman" w:hAnsi="Times New Roman" w:cs="Times New Roman"/>
          <w:i w:val="0"/>
          <w:color w:val="000000" w:themeColor="text1"/>
          <w:sz w:val="28"/>
          <w:szCs w:val="28"/>
        </w:rPr>
        <w:t>ReadWriteOnce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поэтому они доступны только одному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узлу.Для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томов хранилища, к которым одновременно могут обращаться несколько узлов, следует использовать файлы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Azure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F2CEB" w:rsidRPr="003F2CEB" w:rsidRDefault="003F2CEB" w:rsidP="003F2CEB">
      <w:pPr>
        <w:numPr>
          <w:ilvl w:val="0"/>
          <w:numId w:val="1"/>
        </w:numPr>
        <w:shd w:val="clear" w:color="auto" w:fill="FFFFFF"/>
        <w:spacing w:after="0" w:line="360" w:lineRule="auto"/>
        <w:ind w:left="5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2CEB">
        <w:rPr>
          <w:rStyle w:val="a4"/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Файлы </w:t>
      </w:r>
      <w:proofErr w:type="spellStart"/>
      <w:r w:rsidRPr="003F2CEB">
        <w:rPr>
          <w:rStyle w:val="a4"/>
          <w:rFonts w:ascii="Times New Roman" w:hAnsi="Times New Roman" w:cs="Times New Roman"/>
          <w:i w:val="0"/>
          <w:color w:val="000000" w:themeColor="text1"/>
          <w:sz w:val="28"/>
          <w:szCs w:val="28"/>
        </w:rPr>
        <w:t>Azure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можно использовать для подключения к элементам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pod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общей папки SMB 3.0, размещенной в учетной записи хранения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Azure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 Служба файлов обеспечивает обмен данными между несколькими узлами и элементами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pod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 В настоящее время служба файлов позволяет использовать только службу хранилища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Azure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ценовой категории "Стандартный на основе обычных жестких дисков.</w:t>
      </w:r>
    </w:p>
    <w:p w:rsidR="003F2CEB" w:rsidRPr="003F2CEB" w:rsidRDefault="003F2CEB" w:rsidP="003F2CE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3F2CEB" w:rsidRPr="003F2CEB" w:rsidRDefault="003F2CEB" w:rsidP="003F2CE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F2CEB">
        <w:rPr>
          <w:color w:val="000000" w:themeColor="text1"/>
          <w:sz w:val="28"/>
          <w:szCs w:val="28"/>
        </w:rPr>
        <w:t xml:space="preserve">В </w:t>
      </w:r>
      <w:proofErr w:type="spellStart"/>
      <w:r w:rsidRPr="003F2CEB">
        <w:rPr>
          <w:color w:val="000000" w:themeColor="text1"/>
          <w:sz w:val="28"/>
          <w:szCs w:val="28"/>
        </w:rPr>
        <w:t>Kubernetes</w:t>
      </w:r>
      <w:proofErr w:type="spellEnd"/>
      <w:r w:rsidRPr="003F2CEB">
        <w:rPr>
          <w:color w:val="000000" w:themeColor="text1"/>
          <w:sz w:val="28"/>
          <w:szCs w:val="28"/>
        </w:rPr>
        <w:t xml:space="preserve"> тома могут представлять собой не просто традиционный диск, используемый для хранения и извлечения данных. Тома </w:t>
      </w:r>
      <w:proofErr w:type="spellStart"/>
      <w:r w:rsidRPr="003F2CEB">
        <w:rPr>
          <w:color w:val="000000" w:themeColor="text1"/>
          <w:sz w:val="28"/>
          <w:szCs w:val="28"/>
        </w:rPr>
        <w:t>Kubernetes</w:t>
      </w:r>
      <w:proofErr w:type="spellEnd"/>
      <w:r w:rsidRPr="003F2CEB">
        <w:rPr>
          <w:color w:val="000000" w:themeColor="text1"/>
          <w:sz w:val="28"/>
          <w:szCs w:val="28"/>
        </w:rPr>
        <w:t xml:space="preserve"> могут также применяться для внедрения в </w:t>
      </w:r>
      <w:proofErr w:type="spellStart"/>
      <w:r w:rsidRPr="003F2CEB">
        <w:rPr>
          <w:color w:val="000000" w:themeColor="text1"/>
          <w:sz w:val="28"/>
          <w:szCs w:val="28"/>
        </w:rPr>
        <w:t>pod</w:t>
      </w:r>
      <w:proofErr w:type="spellEnd"/>
      <w:r w:rsidRPr="003F2CEB">
        <w:rPr>
          <w:color w:val="000000" w:themeColor="text1"/>
          <w:sz w:val="28"/>
          <w:szCs w:val="28"/>
        </w:rPr>
        <w:t xml:space="preserve"> данных, используемых контейнерами. Распространенные дополнительные типы томов в </w:t>
      </w:r>
      <w:proofErr w:type="spellStart"/>
      <w:r w:rsidRPr="003F2CEB">
        <w:rPr>
          <w:color w:val="000000" w:themeColor="text1"/>
          <w:sz w:val="28"/>
          <w:szCs w:val="28"/>
        </w:rPr>
        <w:t>Kubernetes</w:t>
      </w:r>
      <w:proofErr w:type="spellEnd"/>
      <w:r w:rsidRPr="003F2CEB">
        <w:rPr>
          <w:color w:val="000000" w:themeColor="text1"/>
          <w:sz w:val="28"/>
          <w:szCs w:val="28"/>
        </w:rPr>
        <w:t xml:space="preserve"> приведены ниже.</w:t>
      </w:r>
    </w:p>
    <w:p w:rsidR="003F2CEB" w:rsidRPr="003F2CEB" w:rsidRDefault="003F2CEB" w:rsidP="003F2CEB">
      <w:pPr>
        <w:numPr>
          <w:ilvl w:val="0"/>
          <w:numId w:val="2"/>
        </w:numPr>
        <w:shd w:val="clear" w:color="auto" w:fill="FFFFFF"/>
        <w:spacing w:after="0" w:line="360" w:lineRule="auto"/>
        <w:ind w:left="57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2CEB">
        <w:rPr>
          <w:rStyle w:val="a4"/>
          <w:rFonts w:ascii="Times New Roman" w:hAnsi="Times New Roman" w:cs="Times New Roman"/>
          <w:i w:val="0"/>
          <w:color w:val="000000" w:themeColor="text1"/>
          <w:sz w:val="28"/>
          <w:szCs w:val="28"/>
        </w:rPr>
        <w:t>emptyDir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этот том обычно используется в качестве временного хранилища для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pod.Все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контейнеры в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pod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могут обращаться к данных в томе. Данные, записанные в том этого типа, хранятся только в течение </w:t>
      </w:r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времени существования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pod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Этот том удаляется вместе с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pod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. Как правило, этот том использует базовое локальное дисковое хранилище узла, но может существовать и только в памяти узла.</w:t>
      </w:r>
    </w:p>
    <w:p w:rsidR="003F2CEB" w:rsidRPr="003F2CEB" w:rsidRDefault="003F2CEB" w:rsidP="003F2CEB">
      <w:pPr>
        <w:numPr>
          <w:ilvl w:val="0"/>
          <w:numId w:val="2"/>
        </w:numPr>
        <w:shd w:val="clear" w:color="auto" w:fill="FFFFFF"/>
        <w:spacing w:after="0" w:line="360" w:lineRule="auto"/>
        <w:ind w:left="57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2CEB">
        <w:rPr>
          <w:rStyle w:val="a4"/>
          <w:rFonts w:ascii="Times New Roman" w:hAnsi="Times New Roman" w:cs="Times New Roman"/>
          <w:i w:val="0"/>
          <w:color w:val="000000" w:themeColor="text1"/>
          <w:sz w:val="28"/>
          <w:szCs w:val="28"/>
        </w:rPr>
        <w:t>Secret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этот том используется для внедрения в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pod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конфиденциальных данных, </w:t>
      </w:r>
      <w:proofErr w:type="gram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gram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паролей. Сначала создается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Secret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API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Kubernetes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 При определении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pod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развертывания можно запросить определенный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Secret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Secret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предоставляются только узлам, на которых запланирован запуск элемента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pod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требующего этот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Secret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Secret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сохраняется в </w:t>
      </w:r>
      <w:proofErr w:type="spellStart"/>
      <w:r w:rsidRPr="003F2CEB">
        <w:rPr>
          <w:rStyle w:val="a4"/>
          <w:rFonts w:ascii="Times New Roman" w:hAnsi="Times New Roman" w:cs="Times New Roman"/>
          <w:i w:val="0"/>
          <w:color w:val="000000" w:themeColor="text1"/>
          <w:sz w:val="28"/>
          <w:szCs w:val="28"/>
        </w:rPr>
        <w:t>tmpfs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не записывается на диск. При удалении с узла последнего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pod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которому нужен секрет, данный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Secret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удаляется из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tmpfs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 Тома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Secret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хранятся в указанном пространстве имен и доступны только элементам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pod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этом пространстве имен.</w:t>
      </w:r>
    </w:p>
    <w:p w:rsidR="003F2CEB" w:rsidRPr="003F2CEB" w:rsidRDefault="003F2CEB" w:rsidP="003F2CEB">
      <w:pPr>
        <w:numPr>
          <w:ilvl w:val="0"/>
          <w:numId w:val="2"/>
        </w:numPr>
        <w:shd w:val="clear" w:color="auto" w:fill="FFFFFF"/>
        <w:spacing w:after="0" w:line="360" w:lineRule="auto"/>
        <w:ind w:left="57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2CEB">
        <w:rPr>
          <w:rStyle w:val="a4"/>
          <w:rFonts w:ascii="Times New Roman" w:hAnsi="Times New Roman" w:cs="Times New Roman"/>
          <w:i w:val="0"/>
          <w:color w:val="000000" w:themeColor="text1"/>
          <w:sz w:val="28"/>
          <w:szCs w:val="28"/>
        </w:rPr>
        <w:t>configMap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этот тип тома используется для внедрения в элементы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pod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 свойств "ключ-значение", </w:t>
      </w:r>
      <w:proofErr w:type="gram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gram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сведений о конфигурации приложения. Вместо того, чтобы определить данные конфигурации приложения в образе контейнера, их можно </w:t>
      </w:r>
      <w:proofErr w:type="gram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</w:t>
      </w:r>
      <w:proofErr w:type="gram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ресурс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Kubernetes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можно легко обновлять и применять к новым экземплярам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pod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мере их развертывания. Как и при использовании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Secret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сначала следует создать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ConfigMap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API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Kubernetes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 Затем этот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ConfigMap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запросить при определении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pod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развертывания. Тома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ConfigMap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хранятся в указанном пространстве имен и доступны только элементам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pod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этом пространстве имен.</w:t>
      </w:r>
    </w:p>
    <w:p w:rsidR="003F2CEB" w:rsidRPr="003F2CEB" w:rsidRDefault="003F2CEB" w:rsidP="003F2CEB">
      <w:pPr>
        <w:pStyle w:val="2"/>
        <w:shd w:val="clear" w:color="auto" w:fill="FFFFFF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F2CEB" w:rsidRPr="003F2CEB" w:rsidRDefault="003F2CEB" w:rsidP="003F2CEB">
      <w:pPr>
        <w:pStyle w:val="2"/>
        <w:shd w:val="clear" w:color="auto" w:fill="FFFFFF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2C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Постоянные тома</w:t>
      </w:r>
    </w:p>
    <w:p w:rsidR="003F2CEB" w:rsidRPr="003F2CEB" w:rsidRDefault="003F2CEB" w:rsidP="003F2CEB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3F2CEB">
        <w:rPr>
          <w:color w:val="000000" w:themeColor="text1"/>
          <w:sz w:val="28"/>
          <w:szCs w:val="28"/>
        </w:rPr>
        <w:t xml:space="preserve">Тома, которые определяются и создаются в ходе жизненного цикла </w:t>
      </w:r>
      <w:proofErr w:type="spellStart"/>
      <w:r w:rsidRPr="003F2CEB">
        <w:rPr>
          <w:color w:val="000000" w:themeColor="text1"/>
          <w:sz w:val="28"/>
          <w:szCs w:val="28"/>
        </w:rPr>
        <w:t>pod</w:t>
      </w:r>
      <w:proofErr w:type="spellEnd"/>
      <w:r w:rsidRPr="003F2CEB">
        <w:rPr>
          <w:color w:val="000000" w:themeColor="text1"/>
          <w:sz w:val="28"/>
          <w:szCs w:val="28"/>
        </w:rPr>
        <w:t xml:space="preserve">, существуют только до удаления </w:t>
      </w:r>
      <w:proofErr w:type="spellStart"/>
      <w:r w:rsidRPr="003F2CEB">
        <w:rPr>
          <w:color w:val="000000" w:themeColor="text1"/>
          <w:sz w:val="28"/>
          <w:szCs w:val="28"/>
        </w:rPr>
        <w:t>pod</w:t>
      </w:r>
      <w:proofErr w:type="spellEnd"/>
      <w:r w:rsidRPr="003F2CEB">
        <w:rPr>
          <w:color w:val="000000" w:themeColor="text1"/>
          <w:sz w:val="28"/>
          <w:szCs w:val="28"/>
        </w:rPr>
        <w:t xml:space="preserve">. Нередко элементам </w:t>
      </w:r>
      <w:proofErr w:type="spellStart"/>
      <w:r w:rsidRPr="003F2CEB">
        <w:rPr>
          <w:color w:val="000000" w:themeColor="text1"/>
          <w:sz w:val="28"/>
          <w:szCs w:val="28"/>
        </w:rPr>
        <w:t>pod</w:t>
      </w:r>
      <w:proofErr w:type="spellEnd"/>
      <w:r w:rsidRPr="003F2CEB">
        <w:rPr>
          <w:color w:val="000000" w:themeColor="text1"/>
          <w:sz w:val="28"/>
          <w:szCs w:val="28"/>
        </w:rPr>
        <w:t xml:space="preserve"> нужно сохранить используемое ими хранилище, если </w:t>
      </w:r>
      <w:proofErr w:type="spellStart"/>
      <w:r w:rsidRPr="003F2CEB">
        <w:rPr>
          <w:color w:val="000000" w:themeColor="text1"/>
          <w:sz w:val="28"/>
          <w:szCs w:val="28"/>
        </w:rPr>
        <w:t>pod</w:t>
      </w:r>
      <w:proofErr w:type="spellEnd"/>
      <w:r w:rsidRPr="003F2CEB">
        <w:rPr>
          <w:color w:val="000000" w:themeColor="text1"/>
          <w:sz w:val="28"/>
          <w:szCs w:val="28"/>
        </w:rPr>
        <w:t xml:space="preserve"> переносится на другой узел во время события обслуживания, особенно в наборах с отслеживанием состояния. </w:t>
      </w:r>
      <w:r w:rsidRPr="003F2CEB">
        <w:rPr>
          <w:rStyle w:val="a4"/>
          <w:i w:val="0"/>
          <w:color w:val="000000" w:themeColor="text1"/>
          <w:sz w:val="28"/>
          <w:szCs w:val="28"/>
        </w:rPr>
        <w:t>Постоянный том</w:t>
      </w:r>
      <w:r w:rsidRPr="003F2CEB">
        <w:rPr>
          <w:color w:val="000000" w:themeColor="text1"/>
          <w:sz w:val="28"/>
          <w:szCs w:val="28"/>
        </w:rPr>
        <w:t xml:space="preserve"> — это ресурс хранилища, для создания и </w:t>
      </w:r>
      <w:proofErr w:type="gramStart"/>
      <w:r w:rsidRPr="003F2CEB">
        <w:rPr>
          <w:color w:val="000000" w:themeColor="text1"/>
          <w:sz w:val="28"/>
          <w:szCs w:val="28"/>
        </w:rPr>
        <w:lastRenderedPageBreak/>
        <w:t>управления</w:t>
      </w:r>
      <w:proofErr w:type="gramEnd"/>
      <w:r w:rsidRPr="003F2CEB">
        <w:rPr>
          <w:color w:val="000000" w:themeColor="text1"/>
          <w:sz w:val="28"/>
          <w:szCs w:val="28"/>
        </w:rPr>
        <w:t xml:space="preserve"> которым используется API </w:t>
      </w:r>
      <w:proofErr w:type="spellStart"/>
      <w:r w:rsidRPr="003F2CEB">
        <w:rPr>
          <w:color w:val="000000" w:themeColor="text1"/>
          <w:sz w:val="28"/>
          <w:szCs w:val="28"/>
        </w:rPr>
        <w:t>Kubernetes</w:t>
      </w:r>
      <w:proofErr w:type="spellEnd"/>
      <w:r w:rsidRPr="003F2CEB">
        <w:rPr>
          <w:color w:val="000000" w:themeColor="text1"/>
          <w:sz w:val="28"/>
          <w:szCs w:val="28"/>
        </w:rPr>
        <w:t xml:space="preserve">. Этот том может существовать после истечения времени существования отдельного </w:t>
      </w:r>
      <w:proofErr w:type="spellStart"/>
      <w:r w:rsidRPr="003F2CEB">
        <w:rPr>
          <w:color w:val="000000" w:themeColor="text1"/>
          <w:sz w:val="28"/>
          <w:szCs w:val="28"/>
        </w:rPr>
        <w:t>pod</w:t>
      </w:r>
      <w:proofErr w:type="spellEnd"/>
      <w:r w:rsidRPr="003F2CEB">
        <w:rPr>
          <w:color w:val="000000" w:themeColor="text1"/>
          <w:sz w:val="28"/>
          <w:szCs w:val="28"/>
        </w:rPr>
        <w:t>.</w:t>
      </w:r>
    </w:p>
    <w:p w:rsidR="003F2CEB" w:rsidRPr="003F2CEB" w:rsidRDefault="003F2CEB" w:rsidP="003F2CE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F2CEB">
        <w:rPr>
          <w:color w:val="000000" w:themeColor="text1"/>
          <w:sz w:val="28"/>
          <w:szCs w:val="28"/>
        </w:rPr>
        <w:t xml:space="preserve">Для работы постоянного тома используются диски или файлы </w:t>
      </w:r>
      <w:proofErr w:type="spellStart"/>
      <w:r w:rsidRPr="003F2CEB">
        <w:rPr>
          <w:color w:val="000000" w:themeColor="text1"/>
          <w:sz w:val="28"/>
          <w:szCs w:val="28"/>
        </w:rPr>
        <w:t>Azure</w:t>
      </w:r>
      <w:proofErr w:type="spellEnd"/>
      <w:r w:rsidRPr="003F2CEB">
        <w:rPr>
          <w:color w:val="000000" w:themeColor="text1"/>
          <w:sz w:val="28"/>
          <w:szCs w:val="28"/>
        </w:rPr>
        <w:t>. Как отмечалось в предыдущем разделе о томах, выбор дисков или файлов часто определяется потребностью в параллельном доступе к данным или необходимым уровнем производительности.</w:t>
      </w:r>
    </w:p>
    <w:p w:rsidR="003F2CEB" w:rsidRPr="003F2CEB" w:rsidRDefault="003F2CEB" w:rsidP="003F2CE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2CE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F00924A" wp14:editId="6116641F">
            <wp:extent cx="3524250" cy="1695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EB" w:rsidRPr="003F2CEB" w:rsidRDefault="003F2CEB" w:rsidP="003F2CE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F2CEB">
        <w:rPr>
          <w:color w:val="000000" w:themeColor="text1"/>
          <w:sz w:val="28"/>
          <w:szCs w:val="28"/>
        </w:rPr>
        <w:t>Постоянный том может быть создан </w:t>
      </w:r>
      <w:r w:rsidRPr="003F2CEB">
        <w:rPr>
          <w:rStyle w:val="a4"/>
          <w:rFonts w:eastAsiaTheme="majorEastAsia"/>
          <w:i w:val="0"/>
          <w:color w:val="000000" w:themeColor="text1"/>
          <w:sz w:val="28"/>
          <w:szCs w:val="28"/>
        </w:rPr>
        <w:t>статически</w:t>
      </w:r>
      <w:r w:rsidRPr="003F2CEB">
        <w:rPr>
          <w:color w:val="000000" w:themeColor="text1"/>
          <w:sz w:val="28"/>
          <w:szCs w:val="28"/>
        </w:rPr>
        <w:t> администратором кластера или может быть создан </w:t>
      </w:r>
      <w:r w:rsidRPr="003F2CEB">
        <w:rPr>
          <w:rStyle w:val="a4"/>
          <w:rFonts w:eastAsiaTheme="majorEastAsia"/>
          <w:i w:val="0"/>
          <w:color w:val="000000" w:themeColor="text1"/>
          <w:sz w:val="28"/>
          <w:szCs w:val="28"/>
        </w:rPr>
        <w:t>динамически</w:t>
      </w:r>
      <w:r w:rsidRPr="003F2CEB">
        <w:rPr>
          <w:color w:val="000000" w:themeColor="text1"/>
          <w:sz w:val="28"/>
          <w:szCs w:val="28"/>
        </w:rPr>
        <w:t xml:space="preserve"> сервером API </w:t>
      </w:r>
      <w:proofErr w:type="spellStart"/>
      <w:r w:rsidRPr="003F2CEB">
        <w:rPr>
          <w:color w:val="000000" w:themeColor="text1"/>
          <w:sz w:val="28"/>
          <w:szCs w:val="28"/>
        </w:rPr>
        <w:t>Kubernetes</w:t>
      </w:r>
      <w:proofErr w:type="spellEnd"/>
      <w:r w:rsidRPr="003F2CEB">
        <w:rPr>
          <w:color w:val="000000" w:themeColor="text1"/>
          <w:sz w:val="28"/>
          <w:szCs w:val="28"/>
        </w:rPr>
        <w:t xml:space="preserve">. Если запланирован запуск элемента </w:t>
      </w:r>
      <w:proofErr w:type="spellStart"/>
      <w:r w:rsidRPr="003F2CEB">
        <w:rPr>
          <w:color w:val="000000" w:themeColor="text1"/>
          <w:sz w:val="28"/>
          <w:szCs w:val="28"/>
        </w:rPr>
        <w:t>pod</w:t>
      </w:r>
      <w:proofErr w:type="spellEnd"/>
      <w:r w:rsidRPr="003F2CEB">
        <w:rPr>
          <w:color w:val="000000" w:themeColor="text1"/>
          <w:sz w:val="28"/>
          <w:szCs w:val="28"/>
        </w:rPr>
        <w:t xml:space="preserve">, запрашивающего хранилище, которое в настоящее время недоступно, </w:t>
      </w:r>
      <w:proofErr w:type="spellStart"/>
      <w:r w:rsidRPr="003F2CEB">
        <w:rPr>
          <w:color w:val="000000" w:themeColor="text1"/>
          <w:sz w:val="28"/>
          <w:szCs w:val="28"/>
        </w:rPr>
        <w:t>Kubernetes</w:t>
      </w:r>
      <w:proofErr w:type="spellEnd"/>
      <w:r w:rsidRPr="003F2CEB">
        <w:rPr>
          <w:color w:val="000000" w:themeColor="text1"/>
          <w:sz w:val="28"/>
          <w:szCs w:val="28"/>
        </w:rPr>
        <w:t xml:space="preserve"> может создать базовое хранилище на основе дисков или файлов </w:t>
      </w:r>
      <w:proofErr w:type="spellStart"/>
      <w:r w:rsidRPr="003F2CEB">
        <w:rPr>
          <w:color w:val="000000" w:themeColor="text1"/>
          <w:sz w:val="28"/>
          <w:szCs w:val="28"/>
        </w:rPr>
        <w:t>Azure</w:t>
      </w:r>
      <w:proofErr w:type="spellEnd"/>
      <w:r w:rsidRPr="003F2CEB">
        <w:rPr>
          <w:color w:val="000000" w:themeColor="text1"/>
          <w:sz w:val="28"/>
          <w:szCs w:val="28"/>
        </w:rPr>
        <w:t xml:space="preserve"> и подключить его к </w:t>
      </w:r>
      <w:proofErr w:type="spellStart"/>
      <w:r w:rsidRPr="003F2CEB">
        <w:rPr>
          <w:color w:val="000000" w:themeColor="text1"/>
          <w:sz w:val="28"/>
          <w:szCs w:val="28"/>
        </w:rPr>
        <w:t>pod</w:t>
      </w:r>
      <w:proofErr w:type="spellEnd"/>
      <w:r w:rsidRPr="003F2CEB">
        <w:rPr>
          <w:color w:val="000000" w:themeColor="text1"/>
          <w:sz w:val="28"/>
          <w:szCs w:val="28"/>
        </w:rPr>
        <w:t>. Для динамической подготовки используется класс </w:t>
      </w:r>
      <w:proofErr w:type="spellStart"/>
      <w:r w:rsidRPr="003F2CEB">
        <w:rPr>
          <w:rStyle w:val="a4"/>
          <w:rFonts w:eastAsiaTheme="majorEastAsia"/>
          <w:i w:val="0"/>
          <w:color w:val="000000" w:themeColor="text1"/>
          <w:sz w:val="28"/>
          <w:szCs w:val="28"/>
        </w:rPr>
        <w:t>StorageClass</w:t>
      </w:r>
      <w:proofErr w:type="spellEnd"/>
      <w:r w:rsidRPr="003F2CEB">
        <w:rPr>
          <w:color w:val="000000" w:themeColor="text1"/>
          <w:sz w:val="28"/>
          <w:szCs w:val="28"/>
        </w:rPr>
        <w:t xml:space="preserve">. С его помощью можно определить, какой тип хранилища </w:t>
      </w:r>
      <w:proofErr w:type="spellStart"/>
      <w:r w:rsidRPr="003F2CEB">
        <w:rPr>
          <w:color w:val="000000" w:themeColor="text1"/>
          <w:sz w:val="28"/>
          <w:szCs w:val="28"/>
        </w:rPr>
        <w:t>Azure</w:t>
      </w:r>
      <w:proofErr w:type="spellEnd"/>
      <w:r w:rsidRPr="003F2CEB">
        <w:rPr>
          <w:color w:val="000000" w:themeColor="text1"/>
          <w:sz w:val="28"/>
          <w:szCs w:val="28"/>
        </w:rPr>
        <w:t xml:space="preserve"> необходимо создать.</w:t>
      </w:r>
    </w:p>
    <w:p w:rsidR="003F2CEB" w:rsidRPr="003F2CEB" w:rsidRDefault="003F2CEB" w:rsidP="003F2CEB">
      <w:pPr>
        <w:pStyle w:val="2"/>
        <w:shd w:val="clear" w:color="auto" w:fill="FFFFFF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Классы хранилищ</w:t>
      </w:r>
    </w:p>
    <w:p w:rsidR="003F2CEB" w:rsidRPr="003F2CEB" w:rsidRDefault="003F2CEB" w:rsidP="003F2CE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F2CEB">
        <w:rPr>
          <w:color w:val="000000" w:themeColor="text1"/>
          <w:sz w:val="28"/>
          <w:szCs w:val="28"/>
        </w:rPr>
        <w:t xml:space="preserve">Чтобы определить различные ценовые категории хранилищ, </w:t>
      </w:r>
      <w:proofErr w:type="gramStart"/>
      <w:r w:rsidRPr="003F2CEB">
        <w:rPr>
          <w:color w:val="000000" w:themeColor="text1"/>
          <w:sz w:val="28"/>
          <w:szCs w:val="28"/>
        </w:rPr>
        <w:t>например</w:t>
      </w:r>
      <w:proofErr w:type="gramEnd"/>
      <w:r w:rsidRPr="003F2CEB">
        <w:rPr>
          <w:color w:val="000000" w:themeColor="text1"/>
          <w:sz w:val="28"/>
          <w:szCs w:val="28"/>
        </w:rPr>
        <w:t xml:space="preserve"> "Премиум" и "Стандартный", можно создать класс </w:t>
      </w:r>
      <w:proofErr w:type="spellStart"/>
      <w:r w:rsidRPr="003F2CEB">
        <w:rPr>
          <w:rStyle w:val="a4"/>
          <w:rFonts w:eastAsiaTheme="majorEastAsia"/>
          <w:i w:val="0"/>
          <w:color w:val="000000" w:themeColor="text1"/>
          <w:sz w:val="28"/>
          <w:szCs w:val="28"/>
        </w:rPr>
        <w:t>StorageClass</w:t>
      </w:r>
      <w:proofErr w:type="spellEnd"/>
      <w:r w:rsidRPr="003F2CEB">
        <w:rPr>
          <w:color w:val="000000" w:themeColor="text1"/>
          <w:sz w:val="28"/>
          <w:szCs w:val="28"/>
        </w:rPr>
        <w:t xml:space="preserve">. Кроме того, класс </w:t>
      </w:r>
      <w:proofErr w:type="spellStart"/>
      <w:r w:rsidRPr="003F2CEB">
        <w:rPr>
          <w:color w:val="000000" w:themeColor="text1"/>
          <w:sz w:val="28"/>
          <w:szCs w:val="28"/>
        </w:rPr>
        <w:t>StorageClass</w:t>
      </w:r>
      <w:proofErr w:type="spellEnd"/>
      <w:r w:rsidRPr="003F2CEB">
        <w:rPr>
          <w:color w:val="000000" w:themeColor="text1"/>
          <w:sz w:val="28"/>
          <w:szCs w:val="28"/>
        </w:rPr>
        <w:t xml:space="preserve"> определяет политику </w:t>
      </w:r>
      <w:proofErr w:type="spellStart"/>
      <w:r w:rsidRPr="003F2CEB">
        <w:rPr>
          <w:rStyle w:val="a4"/>
          <w:rFonts w:eastAsiaTheme="majorEastAsia"/>
          <w:i w:val="0"/>
          <w:color w:val="000000" w:themeColor="text1"/>
          <w:sz w:val="28"/>
          <w:szCs w:val="28"/>
        </w:rPr>
        <w:t>reclaimPolicy</w:t>
      </w:r>
      <w:proofErr w:type="spellEnd"/>
      <w:r w:rsidRPr="003F2CEB">
        <w:rPr>
          <w:color w:val="000000" w:themeColor="text1"/>
          <w:sz w:val="28"/>
          <w:szCs w:val="28"/>
        </w:rPr>
        <w:t xml:space="preserve">. Эта политика </w:t>
      </w:r>
      <w:proofErr w:type="spellStart"/>
      <w:r w:rsidRPr="003F2CEB">
        <w:rPr>
          <w:color w:val="000000" w:themeColor="text1"/>
          <w:sz w:val="28"/>
          <w:szCs w:val="28"/>
        </w:rPr>
        <w:t>reclaimPolicy</w:t>
      </w:r>
      <w:proofErr w:type="spellEnd"/>
      <w:r w:rsidRPr="003F2CEB">
        <w:rPr>
          <w:color w:val="000000" w:themeColor="text1"/>
          <w:sz w:val="28"/>
          <w:szCs w:val="28"/>
        </w:rPr>
        <w:t xml:space="preserve"> управляет поведением базового ресурса хранилища </w:t>
      </w:r>
      <w:proofErr w:type="spellStart"/>
      <w:r w:rsidRPr="003F2CEB">
        <w:rPr>
          <w:color w:val="000000" w:themeColor="text1"/>
          <w:sz w:val="28"/>
          <w:szCs w:val="28"/>
        </w:rPr>
        <w:t>Azure</w:t>
      </w:r>
      <w:proofErr w:type="spellEnd"/>
      <w:r w:rsidRPr="003F2CEB">
        <w:rPr>
          <w:color w:val="000000" w:themeColor="text1"/>
          <w:sz w:val="28"/>
          <w:szCs w:val="28"/>
        </w:rPr>
        <w:t xml:space="preserve">, когда </w:t>
      </w:r>
      <w:proofErr w:type="spellStart"/>
      <w:r w:rsidRPr="003F2CEB">
        <w:rPr>
          <w:color w:val="000000" w:themeColor="text1"/>
          <w:sz w:val="28"/>
          <w:szCs w:val="28"/>
        </w:rPr>
        <w:t>pod</w:t>
      </w:r>
      <w:proofErr w:type="spellEnd"/>
      <w:r w:rsidRPr="003F2CEB">
        <w:rPr>
          <w:color w:val="000000" w:themeColor="text1"/>
          <w:sz w:val="28"/>
          <w:szCs w:val="28"/>
        </w:rPr>
        <w:t xml:space="preserve"> удаляется и постоянный том может больше не требоваться. Базовый ресурс хранилища можно удалить или сохранить для использования другим </w:t>
      </w:r>
      <w:proofErr w:type="spellStart"/>
      <w:r w:rsidRPr="003F2CEB">
        <w:rPr>
          <w:color w:val="000000" w:themeColor="text1"/>
          <w:sz w:val="28"/>
          <w:szCs w:val="28"/>
        </w:rPr>
        <w:t>pod</w:t>
      </w:r>
      <w:proofErr w:type="spellEnd"/>
      <w:r w:rsidRPr="003F2CEB">
        <w:rPr>
          <w:color w:val="000000" w:themeColor="text1"/>
          <w:sz w:val="28"/>
          <w:szCs w:val="28"/>
        </w:rPr>
        <w:t xml:space="preserve"> в будущем.</w:t>
      </w:r>
    </w:p>
    <w:p w:rsidR="003F2CEB" w:rsidRPr="003F2CEB" w:rsidRDefault="003F2CEB" w:rsidP="003F2CE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F2CEB">
        <w:rPr>
          <w:color w:val="000000" w:themeColor="text1"/>
          <w:sz w:val="28"/>
          <w:szCs w:val="28"/>
        </w:rPr>
        <w:t xml:space="preserve">В AKS создаются два начальных класса </w:t>
      </w:r>
      <w:proofErr w:type="spellStart"/>
      <w:r w:rsidRPr="003F2CEB">
        <w:rPr>
          <w:color w:val="000000" w:themeColor="text1"/>
          <w:sz w:val="28"/>
          <w:szCs w:val="28"/>
        </w:rPr>
        <w:t>StorageClasses</w:t>
      </w:r>
      <w:proofErr w:type="spellEnd"/>
      <w:r w:rsidRPr="003F2CEB">
        <w:rPr>
          <w:color w:val="000000" w:themeColor="text1"/>
          <w:sz w:val="28"/>
          <w:szCs w:val="28"/>
        </w:rPr>
        <w:t>.</w:t>
      </w:r>
    </w:p>
    <w:p w:rsidR="003F2CEB" w:rsidRPr="003F2CEB" w:rsidRDefault="003F2CEB" w:rsidP="003F2CEB">
      <w:pPr>
        <w:numPr>
          <w:ilvl w:val="0"/>
          <w:numId w:val="3"/>
        </w:numPr>
        <w:shd w:val="clear" w:color="auto" w:fill="FFFFFF"/>
        <w:spacing w:after="0" w:line="360" w:lineRule="auto"/>
        <w:ind w:left="57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2CEB">
        <w:rPr>
          <w:rStyle w:val="a4"/>
          <w:rFonts w:ascii="Times New Roman" w:hAnsi="Times New Roman" w:cs="Times New Roman"/>
          <w:i w:val="0"/>
          <w:color w:val="000000" w:themeColor="text1"/>
          <w:sz w:val="28"/>
          <w:szCs w:val="28"/>
        </w:rPr>
        <w:t>default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использует службу хранилища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Azure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ценовой категории "Стандартный" для создания управляемого диска. Политика </w:t>
      </w:r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освобождения указывает, что базовый диск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Azure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удаляется при удалении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pod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его использовал.</w:t>
      </w:r>
    </w:p>
    <w:p w:rsidR="003F2CEB" w:rsidRPr="003F2CEB" w:rsidRDefault="003F2CEB" w:rsidP="003F2CEB">
      <w:pPr>
        <w:numPr>
          <w:ilvl w:val="0"/>
          <w:numId w:val="3"/>
        </w:numPr>
        <w:shd w:val="clear" w:color="auto" w:fill="FFFFFF"/>
        <w:spacing w:after="0" w:line="360" w:lineRule="auto"/>
        <w:ind w:left="57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2CEB">
        <w:rPr>
          <w:rStyle w:val="a4"/>
          <w:rFonts w:ascii="Times New Roman" w:hAnsi="Times New Roman" w:cs="Times New Roman"/>
          <w:i w:val="0"/>
          <w:color w:val="000000" w:themeColor="text1"/>
          <w:sz w:val="28"/>
          <w:szCs w:val="28"/>
        </w:rPr>
        <w:t>managed-premium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использует службу хранилища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Azure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ценовой категории "Премиум" для создания управляемого диска. Политика освобождения также указывает, что базовый диск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Azure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удаляется при удалении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pod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его использовал.</w:t>
      </w:r>
    </w:p>
    <w:p w:rsidR="003F2CEB" w:rsidRPr="003F2CEB" w:rsidRDefault="003F2CEB" w:rsidP="003F2CE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F2CEB">
        <w:rPr>
          <w:color w:val="000000" w:themeColor="text1"/>
          <w:sz w:val="28"/>
          <w:szCs w:val="28"/>
        </w:rPr>
        <w:t xml:space="preserve">Если для постоянного тома не указан класс </w:t>
      </w:r>
      <w:proofErr w:type="spellStart"/>
      <w:r w:rsidRPr="003F2CEB">
        <w:rPr>
          <w:color w:val="000000" w:themeColor="text1"/>
          <w:sz w:val="28"/>
          <w:szCs w:val="28"/>
        </w:rPr>
        <w:t>StorageClass</w:t>
      </w:r>
      <w:proofErr w:type="spellEnd"/>
      <w:r w:rsidRPr="003F2CEB">
        <w:rPr>
          <w:color w:val="000000" w:themeColor="text1"/>
          <w:sz w:val="28"/>
          <w:szCs w:val="28"/>
        </w:rPr>
        <w:t xml:space="preserve">, используется </w:t>
      </w:r>
      <w:proofErr w:type="spellStart"/>
      <w:r w:rsidRPr="003F2CEB">
        <w:rPr>
          <w:color w:val="000000" w:themeColor="text1"/>
          <w:sz w:val="28"/>
          <w:szCs w:val="28"/>
        </w:rPr>
        <w:t>StorageClass</w:t>
      </w:r>
      <w:proofErr w:type="spellEnd"/>
      <w:r w:rsidRPr="003F2CEB">
        <w:rPr>
          <w:color w:val="000000" w:themeColor="text1"/>
          <w:sz w:val="28"/>
          <w:szCs w:val="28"/>
        </w:rPr>
        <w:t xml:space="preserve"> по умолчанию. При запросе постоянных томов убедитесь, что они используют именно то хранилище, которое вам нужно. Можно создать класс </w:t>
      </w:r>
      <w:proofErr w:type="spellStart"/>
      <w:r w:rsidRPr="003F2CEB">
        <w:rPr>
          <w:color w:val="000000" w:themeColor="text1"/>
          <w:sz w:val="28"/>
          <w:szCs w:val="28"/>
        </w:rPr>
        <w:t>StorageClass</w:t>
      </w:r>
      <w:proofErr w:type="spellEnd"/>
      <w:r w:rsidRPr="003F2CEB">
        <w:rPr>
          <w:color w:val="000000" w:themeColor="text1"/>
          <w:sz w:val="28"/>
          <w:szCs w:val="28"/>
        </w:rPr>
        <w:t xml:space="preserve"> для удовлетворения дополнительных потребностей с помощью </w:t>
      </w:r>
      <w:proofErr w:type="spellStart"/>
      <w:r w:rsidRPr="003F2CE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kubectl</w:t>
      </w:r>
      <w:proofErr w:type="spellEnd"/>
      <w:r w:rsidRPr="003F2CEB">
        <w:rPr>
          <w:color w:val="000000" w:themeColor="text1"/>
          <w:sz w:val="28"/>
          <w:szCs w:val="28"/>
        </w:rPr>
        <w:t>.</w:t>
      </w:r>
    </w:p>
    <w:p w:rsidR="003F2CEB" w:rsidRPr="003F2CEB" w:rsidRDefault="003F2CEB" w:rsidP="003F2CE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3F2CEB" w:rsidRPr="003F2CEB" w:rsidRDefault="003F2CEB" w:rsidP="003F2CEB">
      <w:pPr>
        <w:pStyle w:val="2"/>
        <w:shd w:val="clear" w:color="auto" w:fill="FFFFFF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2C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Утверждения постоянного тома</w:t>
      </w:r>
      <w:r w:rsidRPr="003F2C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3F2CEB" w:rsidRPr="003F2CEB" w:rsidRDefault="003F2CEB" w:rsidP="003F2CEB">
      <w:pPr>
        <w:pStyle w:val="2"/>
        <w:shd w:val="clear" w:color="auto" w:fill="FFFFFF"/>
        <w:spacing w:before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Утверждение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PersistentVolumeClaim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запрашивает хранилище на основе диска или файла, использующее определенный класс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StorageClass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режим доступа и размер. Если ресурс для выполнения утверждения согласно определенному </w:t>
      </w:r>
      <w:proofErr w:type="gram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классу</w:t>
      </w:r>
      <w:proofErr w:type="gram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StorageClass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отсутствует, сервер API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Kubernetes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динамически подготовить базовый ресурс хранилища в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Azure.Определение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pod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включает в себя подключение тома после его присоединения к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pod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F2CEB" w:rsidRPr="003F2CEB" w:rsidRDefault="003F2CEB" w:rsidP="003F2CE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2CE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DA7FA6F" wp14:editId="1BCFF990">
            <wp:extent cx="5915025" cy="291332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426" cy="293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EB" w:rsidRPr="003F2CEB" w:rsidRDefault="003F2CEB" w:rsidP="003F2CE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Том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PersistentVolume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3F2CEB">
        <w:rPr>
          <w:rStyle w:val="a4"/>
          <w:rFonts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</w:rPr>
        <w:t>привязывается</w:t>
      </w:r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к утверждению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PersistentVolumeClaim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после назначения элементу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pod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запрашиваемого доступного ресурса хранилища. Постоянные тома и утверждения сопоставляются как один к одному.</w:t>
      </w:r>
    </w:p>
    <w:p w:rsidR="003F2CEB" w:rsidRPr="003F2CEB" w:rsidRDefault="003F2CEB" w:rsidP="003F2CEB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создании определения </w:t>
      </w:r>
      <w:proofErr w:type="spellStart"/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pod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указывается утверждение постоянного тома для запроса требуемого хранилища. Затем указывается подключение </w:t>
      </w:r>
      <w:proofErr w:type="spellStart"/>
      <w:r w:rsidRPr="003F2CEB">
        <w:rPr>
          <w:rStyle w:val="a4"/>
          <w:rFonts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</w:rPr>
        <w:t>volumeMount</w:t>
      </w:r>
      <w:proofErr w:type="spellEnd"/>
      <w:r w:rsidRPr="003F2C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для приложений, предназначенное для чтения и записи данных.</w:t>
      </w:r>
    </w:p>
    <w:sectPr w:rsidR="003F2CEB" w:rsidRPr="003F2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A4F5A"/>
    <w:multiLevelType w:val="multilevel"/>
    <w:tmpl w:val="F8D6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E7090"/>
    <w:multiLevelType w:val="multilevel"/>
    <w:tmpl w:val="40EE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822FF"/>
    <w:multiLevelType w:val="multilevel"/>
    <w:tmpl w:val="8BF6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4"/>
    <w:rsid w:val="00193791"/>
    <w:rsid w:val="002F6244"/>
    <w:rsid w:val="003F2CEB"/>
    <w:rsid w:val="004D0675"/>
    <w:rsid w:val="009B0AA7"/>
    <w:rsid w:val="00B51AD7"/>
    <w:rsid w:val="00DA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68919-5E20-4726-A0B8-80037664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750"/>
  </w:style>
  <w:style w:type="paragraph" w:styleId="1">
    <w:name w:val="heading 1"/>
    <w:basedOn w:val="a"/>
    <w:link w:val="10"/>
    <w:uiPriority w:val="9"/>
    <w:qFormat/>
    <w:rsid w:val="003F2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F2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C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2C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3F2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F2CEB"/>
    <w:rPr>
      <w:i/>
      <w:iCs/>
    </w:rPr>
  </w:style>
  <w:style w:type="character" w:styleId="HTML">
    <w:name w:val="HTML Code"/>
    <w:basedOn w:val="a0"/>
    <w:uiPriority w:val="99"/>
    <w:semiHidden/>
    <w:unhideWhenUsed/>
    <w:rsid w:val="003F2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2019-06-05T19:07:00Z</dcterms:created>
  <dcterms:modified xsi:type="dcterms:W3CDTF">2019-06-05T19:37:00Z</dcterms:modified>
</cp:coreProperties>
</file>