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7ABDB" w14:textId="1C7519E5" w:rsidR="0028172A" w:rsidRDefault="0028172A" w:rsidP="0028172A">
      <w:r>
        <w:t>Population</w:t>
      </w:r>
      <w:r>
        <w:t xml:space="preserve"> data</w:t>
      </w:r>
      <w:r>
        <w:t>:</w:t>
      </w:r>
    </w:p>
    <w:p w14:paraId="2348D50A" w14:textId="536F1612" w:rsidR="0028172A" w:rsidRDefault="0028172A" w:rsidP="0028172A">
      <w:pPr>
        <w:pStyle w:val="Listenabsatz"/>
        <w:numPr>
          <w:ilvl w:val="0"/>
          <w:numId w:val="1"/>
        </w:numPr>
      </w:pPr>
      <w:r>
        <w:t>Copernicus: Urban atlas data from 2018</w:t>
      </w:r>
    </w:p>
    <w:p w14:paraId="67AE8D00" w14:textId="1048E119" w:rsidR="0028172A" w:rsidRDefault="0028172A" w:rsidP="0028172A">
      <w:pPr>
        <w:pStyle w:val="Listenabsatz"/>
        <w:numPr>
          <w:ilvl w:val="0"/>
          <w:numId w:val="1"/>
        </w:numPr>
      </w:pPr>
      <w:r>
        <w:t xml:space="preserve">Population mostly aggregated on block level </w:t>
      </w:r>
    </w:p>
    <w:p w14:paraId="56F04895" w14:textId="685C47D2" w:rsidR="0028172A" w:rsidRDefault="0028172A" w:rsidP="0028172A">
      <w:pPr>
        <w:pStyle w:val="Listenabsatz"/>
        <w:numPr>
          <w:ilvl w:val="1"/>
          <w:numId w:val="1"/>
        </w:numPr>
      </w:pPr>
      <w:r>
        <w:t>Multiple buildings aggregated</w:t>
      </w:r>
    </w:p>
    <w:p w14:paraId="373C21D9" w14:textId="3047734E" w:rsidR="008439BE" w:rsidRDefault="008439BE" w:rsidP="008439BE">
      <w:pPr>
        <w:pStyle w:val="Listenabsatz"/>
        <w:numPr>
          <w:ilvl w:val="0"/>
          <w:numId w:val="1"/>
        </w:numPr>
      </w:pPr>
      <w:r>
        <w:t xml:space="preserve">How does Copernicus get / disaggregate </w:t>
      </w:r>
      <w:bookmarkStart w:id="0" w:name="_GoBack"/>
      <w:bookmarkEnd w:id="0"/>
      <w:r>
        <w:t>population data?</w:t>
      </w:r>
    </w:p>
    <w:p w14:paraId="6E41BB34" w14:textId="77777777" w:rsidR="0028172A" w:rsidRDefault="0028172A"/>
    <w:p w14:paraId="24841075" w14:textId="35829959" w:rsidR="00C41BFD" w:rsidRDefault="00C41BFD">
      <w:r>
        <w:t>Buildings</w:t>
      </w:r>
      <w:r w:rsidR="00E65CC9">
        <w:t>:</w:t>
      </w:r>
    </w:p>
    <w:p w14:paraId="236D664A" w14:textId="1D5252EB" w:rsidR="00E65CC9" w:rsidRDefault="00E65CC9" w:rsidP="00E65CC9">
      <w:pPr>
        <w:pStyle w:val="Listenabsatz"/>
        <w:numPr>
          <w:ilvl w:val="0"/>
          <w:numId w:val="2"/>
        </w:numPr>
      </w:pPr>
      <w:r>
        <w:t>OpenStreetMap</w:t>
      </w:r>
    </w:p>
    <w:p w14:paraId="069B0878" w14:textId="529735CF" w:rsidR="00E65CC9" w:rsidRDefault="00E65CC9" w:rsidP="00E65CC9">
      <w:pPr>
        <w:pStyle w:val="Listenabsatz"/>
        <w:numPr>
          <w:ilvl w:val="0"/>
          <w:numId w:val="2"/>
        </w:numPr>
      </w:pPr>
      <w:r>
        <w:t>Downloaded for UA FUAs and clipped to city core (Manu’s Layer)</w:t>
      </w:r>
    </w:p>
    <w:p w14:paraId="4E3F999D" w14:textId="69191D94" w:rsidR="0028172A" w:rsidRDefault="00E65CC9" w:rsidP="0028172A">
      <w:pPr>
        <w:pStyle w:val="Listenabsatz"/>
        <w:numPr>
          <w:ilvl w:val="0"/>
          <w:numId w:val="1"/>
        </w:numPr>
      </w:pPr>
      <w:r>
        <w:t>Buildings selected inside UA residential classes</w:t>
      </w:r>
      <w:r w:rsidR="0028172A" w:rsidRPr="0028172A">
        <w:t xml:space="preserve"> </w:t>
      </w:r>
    </w:p>
    <w:p w14:paraId="78F4F99E" w14:textId="77777777" w:rsidR="0028172A" w:rsidRDefault="0028172A" w:rsidP="00720422">
      <w:pPr>
        <w:pStyle w:val="Listenabsatz"/>
        <w:numPr>
          <w:ilvl w:val="1"/>
          <w:numId w:val="1"/>
        </w:numPr>
      </w:pPr>
      <w:r>
        <w:t>Classes: 11100, 11210, 11220, 11230, 11240, 11300</w:t>
      </w:r>
    </w:p>
    <w:p w14:paraId="60873C45" w14:textId="7C759BEF" w:rsidR="001A7558" w:rsidRDefault="00720422" w:rsidP="0028172A">
      <w:pPr>
        <w:pStyle w:val="Listenabsatz"/>
        <w:numPr>
          <w:ilvl w:val="0"/>
          <w:numId w:val="2"/>
        </w:numPr>
      </w:pPr>
      <w:r>
        <w:t>UA population disaggregated by building area</w:t>
      </w:r>
    </w:p>
    <w:p w14:paraId="25EF3741" w14:textId="6AEBA352" w:rsidR="00F04C05" w:rsidRDefault="00F04C05" w:rsidP="00720422">
      <w:pPr>
        <w:pStyle w:val="Listenabsatz"/>
        <w:numPr>
          <w:ilvl w:val="0"/>
          <w:numId w:val="3"/>
        </w:numPr>
      </w:pPr>
      <w:r>
        <w:t>First approach:</w:t>
      </w:r>
    </w:p>
    <w:p w14:paraId="36C9F00B" w14:textId="77777777" w:rsidR="00F04C05" w:rsidRDefault="00720422" w:rsidP="00F04C05">
      <w:pPr>
        <w:pStyle w:val="Listenabsatz"/>
        <w:numPr>
          <w:ilvl w:val="1"/>
          <w:numId w:val="3"/>
        </w:numPr>
      </w:pPr>
      <w:r>
        <w:t xml:space="preserve">Building area of all buildings summed in each UA polygon </w:t>
      </w:r>
    </w:p>
    <w:p w14:paraId="207163D4" w14:textId="287D052A" w:rsidR="00720422" w:rsidRDefault="00720422" w:rsidP="00F04C05">
      <w:pPr>
        <w:pStyle w:val="Listenabsatz"/>
        <w:numPr>
          <w:ilvl w:val="1"/>
          <w:numId w:val="3"/>
        </w:numPr>
      </w:pPr>
      <w:r>
        <w:t>UA population distributed to buildings based on their share of overall building area</w:t>
      </w:r>
    </w:p>
    <w:p w14:paraId="184926AF" w14:textId="3D392D60" w:rsidR="00F04C05" w:rsidRDefault="00720422" w:rsidP="00720422">
      <w:pPr>
        <w:pStyle w:val="Listenabsatz"/>
        <w:numPr>
          <w:ilvl w:val="0"/>
          <w:numId w:val="3"/>
        </w:numPr>
      </w:pPr>
      <w:r>
        <w:t xml:space="preserve">For buildings that are located inside UA residential polygons </w:t>
      </w:r>
      <w:r w:rsidR="004A4728">
        <w:t xml:space="preserve">with </w:t>
      </w:r>
      <w:r>
        <w:t xml:space="preserve">population 0: </w:t>
      </w:r>
    </w:p>
    <w:p w14:paraId="59B886A1" w14:textId="1F5EB434" w:rsidR="00720422" w:rsidRDefault="00720422" w:rsidP="00F04C05">
      <w:pPr>
        <w:pStyle w:val="Listenabsatz"/>
        <w:numPr>
          <w:ilvl w:val="1"/>
          <w:numId w:val="3"/>
        </w:numPr>
      </w:pPr>
      <w:r>
        <w:t>calculated average population per</w:t>
      </w:r>
      <w:r w:rsidR="00F04C05">
        <w:t xml:space="preserve"> building</w:t>
      </w:r>
      <w:r>
        <w:t xml:space="preserve"> area </w:t>
      </w:r>
      <w:r w:rsidR="00A348D1">
        <w:t>for each</w:t>
      </w:r>
      <w:r>
        <w:t xml:space="preserve"> UA residential class</w:t>
      </w:r>
      <w:r w:rsidR="00A348D1">
        <w:t xml:space="preserve"> in each downloaded OSM tile</w:t>
      </w:r>
    </w:p>
    <w:p w14:paraId="2B119C94" w14:textId="04AE45A5" w:rsidR="00F04C05" w:rsidRDefault="00A348D1" w:rsidP="00F04C05">
      <w:pPr>
        <w:pStyle w:val="Listenabsatz"/>
        <w:numPr>
          <w:ilvl w:val="1"/>
          <w:numId w:val="3"/>
        </w:numPr>
      </w:pPr>
      <w:r>
        <w:t>multiplied resulting value with building area</w:t>
      </w:r>
    </w:p>
    <w:p w14:paraId="16F6FDFA" w14:textId="77777777" w:rsidR="00C41BFD" w:rsidRDefault="00C41BFD"/>
    <w:sectPr w:rsidR="00C41BFD" w:rsidSect="00565C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25E33"/>
    <w:multiLevelType w:val="hybridMultilevel"/>
    <w:tmpl w:val="04A0B16E"/>
    <w:lvl w:ilvl="0" w:tplc="ECB8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83417"/>
    <w:multiLevelType w:val="hybridMultilevel"/>
    <w:tmpl w:val="0A246E4A"/>
    <w:lvl w:ilvl="0" w:tplc="672439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A7D101A"/>
    <w:multiLevelType w:val="hybridMultilevel"/>
    <w:tmpl w:val="0046DE54"/>
    <w:lvl w:ilvl="0" w:tplc="A07A0C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22"/>
    <w:rsid w:val="00112F42"/>
    <w:rsid w:val="001A7558"/>
    <w:rsid w:val="0028172A"/>
    <w:rsid w:val="003B4422"/>
    <w:rsid w:val="004A4728"/>
    <w:rsid w:val="004F4999"/>
    <w:rsid w:val="005616F2"/>
    <w:rsid w:val="00565C6E"/>
    <w:rsid w:val="00660C72"/>
    <w:rsid w:val="006F39FD"/>
    <w:rsid w:val="00720422"/>
    <w:rsid w:val="008439BE"/>
    <w:rsid w:val="008C3EB4"/>
    <w:rsid w:val="00A348D1"/>
    <w:rsid w:val="00C41BFD"/>
    <w:rsid w:val="00E65CC9"/>
    <w:rsid w:val="00F0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90DD"/>
  <w15:chartTrackingRefBased/>
  <w15:docId w15:val="{EB4664AE-08B5-4819-8B82-FA3E8669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1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Labohm, Benjamin</dc:creator>
  <cp:keywords/>
  <dc:description/>
  <cp:lastModifiedBy>Labohm, Benjamin</cp:lastModifiedBy>
  <cp:revision>12</cp:revision>
  <dcterms:created xsi:type="dcterms:W3CDTF">2021-11-10T16:06:00Z</dcterms:created>
  <dcterms:modified xsi:type="dcterms:W3CDTF">2021-11-29T09:32:00Z</dcterms:modified>
</cp:coreProperties>
</file>