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53B" w:rsidRP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24C44">
        <w:rPr>
          <w:rFonts w:asciiTheme="minorHAnsi" w:hAnsiTheme="minorHAnsi" w:cstheme="minorHAnsi"/>
          <w:sz w:val="22"/>
          <w:szCs w:val="22"/>
          <w:lang w:val="en-US"/>
        </w:rPr>
        <w:t>Appendix 2d – Data preparation: Network blending</w:t>
      </w:r>
    </w:p>
    <w:p w:rsidR="00D24C44" w:rsidRP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24C44">
        <w:rPr>
          <w:rFonts w:asciiTheme="minorHAnsi" w:hAnsiTheme="minorHAnsi" w:cstheme="minorHAnsi"/>
          <w:sz w:val="22"/>
          <w:szCs w:val="22"/>
          <w:lang w:val="en-US"/>
        </w:rPr>
        <w:t>Why network blending?</w:t>
      </w: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Network blending</w:t>
      </w: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</w:p>
    <w:p w:rsidR="00D24C44" w:rsidRPr="00D24C44" w:rsidRDefault="00D24C44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Functionality</w:t>
      </w:r>
    </w:p>
    <w:sectPr w:rsidR="00D24C44" w:rsidRPr="00D24C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283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3B"/>
    <w:rsid w:val="00C6053B"/>
    <w:rsid w:val="00D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3343"/>
  <w15:docId w15:val="{B731554C-14A9-42CC-AC2D-1423721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Labohm, Benjamin</cp:lastModifiedBy>
  <cp:revision>2</cp:revision>
  <dcterms:created xsi:type="dcterms:W3CDTF">2022-06-02T16:15:00Z</dcterms:created>
  <dcterms:modified xsi:type="dcterms:W3CDTF">2022-06-02T16:16:00Z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2022-05-20T12:11:25Z</dcterms:modified>
  <cp:revision>1</cp:revision>
  <dc:subject/>
  <dc:title/>
</cp:coreProperties>
</file>