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3FEFB" w14:textId="77777777" w:rsidR="002E2661" w:rsidRPr="002E2661" w:rsidRDefault="002E2661" w:rsidP="002E2661">
      <w:pPr>
        <w:pStyle w:val="a3"/>
        <w:rPr>
          <w:sz w:val="28"/>
          <w:szCs w:val="28"/>
        </w:rPr>
      </w:pPr>
      <w:r w:rsidRPr="002E2661">
        <w:rPr>
          <w:sz w:val="28"/>
          <w:szCs w:val="28"/>
        </w:rPr>
        <w:t>NNAST (Neural Network based Application Security Testing) ツール設計書</w:t>
      </w:r>
    </w:p>
    <w:p w14:paraId="513984D3" w14:textId="77777777" w:rsidR="002E2661" w:rsidRPr="002E2661" w:rsidRDefault="002E2661" w:rsidP="002E2661">
      <w:pPr>
        <w:rPr>
          <w:b/>
          <w:bCs/>
        </w:rPr>
      </w:pPr>
      <w:r w:rsidRPr="002E2661">
        <w:rPr>
          <w:b/>
          <w:bCs/>
        </w:rPr>
        <w:t>第1章 NNASTアーキテクチャの概要</w:t>
      </w:r>
    </w:p>
    <w:p w14:paraId="26A981DA" w14:textId="77777777" w:rsidR="002E2661" w:rsidRPr="002E2661" w:rsidRDefault="002E2661" w:rsidP="002E2661">
      <w:r w:rsidRPr="002E2661">
        <w:t>NNASTは、高効率なニューラルネットワークに基づく脆弱性検出（Phase I: Detection）と、大規模言語モデルによる高精度なセキュアコード修正（Phase II: Remediation）を組み合わせた二段階のハイブリッドSAST（Static Analysis Security Testing）フレームワークとして設計されます。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616"/>
        <w:gridCol w:w="1700"/>
        <w:gridCol w:w="1450"/>
        <w:gridCol w:w="1822"/>
        <w:gridCol w:w="1511"/>
      </w:tblGrid>
      <w:tr w:rsidR="002E2661" w:rsidRPr="002E2661" w14:paraId="65A6E8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E74197" w14:textId="77777777" w:rsidR="002E2661" w:rsidRPr="002E2661" w:rsidRDefault="002E2661" w:rsidP="002E2661">
            <w:r w:rsidRPr="002E2661">
              <w:rPr>
                <w:b/>
                <w:bCs/>
              </w:rPr>
              <w:t>フェーズ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C1CF0" w14:textId="77777777" w:rsidR="002E2661" w:rsidRPr="002E2661" w:rsidRDefault="002E2661" w:rsidP="002E2661">
            <w:r w:rsidRPr="002E2661">
              <w:rPr>
                <w:b/>
                <w:bCs/>
              </w:rPr>
              <w:t>役割</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F1049" w14:textId="77777777" w:rsidR="002E2661" w:rsidRPr="002E2661" w:rsidRDefault="002E2661" w:rsidP="002E2661">
            <w:r w:rsidRPr="002E2661">
              <w:rPr>
                <w:b/>
                <w:bCs/>
              </w:rPr>
              <w:t>モデル/技術</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085FA" w14:textId="77777777" w:rsidR="002E2661" w:rsidRPr="002E2661" w:rsidRDefault="002E2661" w:rsidP="002E2661">
            <w:r w:rsidRPr="002E2661">
              <w:rPr>
                <w:b/>
                <w:bCs/>
              </w:rPr>
              <w:t>入力</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0B045" w14:textId="77777777" w:rsidR="002E2661" w:rsidRPr="002E2661" w:rsidRDefault="002E2661" w:rsidP="002E2661">
            <w:r w:rsidRPr="002E2661">
              <w:rPr>
                <w:b/>
                <w:bCs/>
              </w:rPr>
              <w:t>出力</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728D9" w14:textId="77777777" w:rsidR="002E2661" w:rsidRPr="002E2661" w:rsidRDefault="002E2661" w:rsidP="002E2661">
            <w:r w:rsidRPr="002E2661">
              <w:rPr>
                <w:b/>
                <w:bCs/>
              </w:rPr>
              <w:t>目的</w:t>
            </w:r>
          </w:p>
        </w:tc>
      </w:tr>
      <w:tr w:rsidR="002E2661" w:rsidRPr="002E2661" w14:paraId="3C195D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288371" w14:textId="77777777" w:rsidR="002E2661" w:rsidRPr="002E2661" w:rsidRDefault="002E2661" w:rsidP="002E2661">
            <w:r w:rsidRPr="002E2661">
              <w:t>Phase I: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7559F" w14:textId="77777777" w:rsidR="002E2661" w:rsidRPr="002E2661" w:rsidRDefault="002E2661" w:rsidP="002E2661">
            <w:r w:rsidRPr="002E2661">
              <w:t>脆弱性の高精度な検出と特定</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CB138" w14:textId="77777777" w:rsidR="002E2661" w:rsidRPr="002E2661" w:rsidRDefault="002E2661" w:rsidP="002E2661">
            <w:r w:rsidRPr="002E2661">
              <w:t xml:space="preserve">Python特化型 CPG生成器 + </w:t>
            </w:r>
            <w:proofErr w:type="spellStart"/>
            <w:r w:rsidRPr="002E2661">
              <w:t>CodeBERT</w:t>
            </w:r>
            <w:proofErr w:type="spellEnd"/>
            <w:r w:rsidRPr="002E2661">
              <w:t xml:space="preserve"> + GNN (GAT)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77FDF" w14:textId="77777777" w:rsidR="002E2661" w:rsidRPr="002E2661" w:rsidRDefault="002E2661" w:rsidP="002E2661">
            <w:r w:rsidRPr="002E2661">
              <w:t>プログラムコード群 (Python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14F46" w14:textId="77777777" w:rsidR="002E2661" w:rsidRPr="002E2661" w:rsidRDefault="002E2661" w:rsidP="002E2661">
            <w:r w:rsidRPr="002E2661">
              <w:t>構造化されたJSON (File, Line Range, Vulnerability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B1249" w14:textId="77777777" w:rsidR="002E2661" w:rsidRPr="002E2661" w:rsidRDefault="002E2661" w:rsidP="002E2661">
            <w:r w:rsidRPr="002E2661">
              <w:t xml:space="preserve">既存SOTAを超える検出精度（F1 &gt; 92%）と、高速な推論効率の達成 </w:t>
            </w:r>
            <w:r w:rsidRPr="002E2661">
              <w:rPr>
                <w:vertAlign w:val="superscript"/>
              </w:rPr>
              <w:t>1</w:t>
            </w:r>
          </w:p>
        </w:tc>
      </w:tr>
      <w:tr w:rsidR="002E2661" w:rsidRPr="002E2661" w14:paraId="0626D8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39018" w14:textId="77777777" w:rsidR="002E2661" w:rsidRPr="002E2661" w:rsidRDefault="002E2661" w:rsidP="002E2661">
            <w:r w:rsidRPr="002E2661">
              <w:t>Phase II: Remediation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BB06C" w14:textId="77777777" w:rsidR="002E2661" w:rsidRPr="002E2661" w:rsidRDefault="002E2661" w:rsidP="002E2661">
            <w:r w:rsidRPr="002E2661">
              <w:t>セキュアな修正コードの生成</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C18EC" w14:textId="77777777" w:rsidR="002E2661" w:rsidRPr="002E2661" w:rsidRDefault="002E2661" w:rsidP="002E2661">
            <w:r w:rsidRPr="002E2661">
              <w:t>大規模言語モデル (LLM)</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4C89C" w14:textId="77777777" w:rsidR="002E2661" w:rsidRPr="002E2661" w:rsidRDefault="002E2661" w:rsidP="002E2661">
            <w:r w:rsidRPr="002E2661">
              <w:t>Phase IのJSON出力、脆弱性を含む元のコードスニペット</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0EF54" w14:textId="77777777" w:rsidR="002E2661" w:rsidRPr="002E2661" w:rsidRDefault="002E2661" w:rsidP="002E2661">
            <w:r w:rsidRPr="002E2661">
              <w:t>セキュアな修正コード案 (Fixed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A1727" w14:textId="77777777" w:rsidR="002E2661" w:rsidRPr="002E2661" w:rsidRDefault="002E2661" w:rsidP="002E2661">
            <w:r w:rsidRPr="002E2661">
              <w:t>修正の正確性、機能性の維持、セキュリティ脆弱性の解消</w:t>
            </w:r>
          </w:p>
        </w:tc>
      </w:tr>
    </w:tbl>
    <w:p w14:paraId="1B3A92D6" w14:textId="77777777" w:rsidR="002E2661" w:rsidRPr="002E2661" w:rsidRDefault="002E2661" w:rsidP="002E2661">
      <w:r w:rsidRPr="002E2661">
        <w:pict w14:anchorId="1D015CB0">
          <v:rect id="_x0000_i1049" style="width:0;height:1.5pt" o:hralign="center" o:hrstd="t" o:hr="t" fillcolor="#a0a0a0" stroked="f">
            <v:textbox inset="5.85pt,.7pt,5.85pt,.7pt"/>
          </v:rect>
        </w:pict>
      </w:r>
    </w:p>
    <w:p w14:paraId="311FCCBF" w14:textId="77777777" w:rsidR="002E2661" w:rsidRPr="002E2661" w:rsidRDefault="002E2661" w:rsidP="002E2661">
      <w:pPr>
        <w:rPr>
          <w:b/>
          <w:bCs/>
        </w:rPr>
      </w:pPr>
      <w:r w:rsidRPr="002E2661">
        <w:rPr>
          <w:b/>
          <w:bCs/>
        </w:rPr>
        <w:t>第2章 フェーズ I：Python特化型脆弱性検出（</w:t>
      </w:r>
      <w:proofErr w:type="spellStart"/>
      <w:r w:rsidRPr="002E2661">
        <w:rPr>
          <w:b/>
          <w:bCs/>
        </w:rPr>
        <w:t>CPG+CodeBERT+GNN</w:t>
      </w:r>
      <w:proofErr w:type="spellEnd"/>
      <w:r w:rsidRPr="002E2661">
        <w:rPr>
          <w:b/>
          <w:bCs/>
        </w:rPr>
        <w:t>）</w:t>
      </w:r>
    </w:p>
    <w:p w14:paraId="2BFE8D49" w14:textId="77777777" w:rsidR="002E2661" w:rsidRPr="002E2661" w:rsidRDefault="002E2661" w:rsidP="002E2661">
      <w:r w:rsidRPr="002E2661">
        <w:t>フェーズIは、Pythonの動的特性に最適化されたCode Property Graph（CPG）を構築し、</w:t>
      </w:r>
      <w:proofErr w:type="spellStart"/>
      <w:r w:rsidRPr="002E2661">
        <w:t>CodeBERT</w:t>
      </w:r>
      <w:proofErr w:type="spellEnd"/>
      <w:r w:rsidRPr="002E2661">
        <w:t>によるセマンティック埋め込みとGNNによる構造解析を融合させることで、高精度かつ高効率な脆弱性検出を実現します。</w:t>
      </w:r>
    </w:p>
    <w:p w14:paraId="5F7EF173" w14:textId="77777777" w:rsidR="002E2661" w:rsidRPr="002E2661" w:rsidRDefault="002E2661" w:rsidP="002E2661">
      <w:pPr>
        <w:rPr>
          <w:b/>
          <w:bCs/>
        </w:rPr>
      </w:pPr>
      <w:r w:rsidRPr="002E2661">
        <w:rPr>
          <w:b/>
          <w:bCs/>
        </w:rPr>
        <w:t>2.1 Python特化型CPG生成器の再設計と実装方法</w:t>
      </w:r>
    </w:p>
    <w:p w14:paraId="2401B101" w14:textId="77777777" w:rsidR="002E2661" w:rsidRPr="002E2661" w:rsidRDefault="002E2661" w:rsidP="002E2661">
      <w:r w:rsidRPr="002E2661">
        <w:t>汎用的なCPG生成器（Joern、</w:t>
      </w:r>
      <w:proofErr w:type="spellStart"/>
      <w:r w:rsidRPr="002E2661">
        <w:t>CodeQL</w:t>
      </w:r>
      <w:proofErr w:type="spellEnd"/>
      <w:r w:rsidRPr="002E2661">
        <w:t>など）が抱える中間表現（IR）変換のオーバーヘッドを削減し、Pythonの動的特性に対処するため、CPG生成パイプラインを再構築します。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61"/>
        <w:gridCol w:w="3983"/>
        <w:gridCol w:w="409"/>
      </w:tblGrid>
      <w:tr w:rsidR="002E2661" w:rsidRPr="002E2661" w14:paraId="46AB01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0403D" w14:textId="77777777" w:rsidR="002E2661" w:rsidRPr="002E2661" w:rsidRDefault="002E2661" w:rsidP="002E2661">
            <w:r w:rsidRPr="002E2661">
              <w:rPr>
                <w:b/>
                <w:bCs/>
              </w:rPr>
              <w:lastRenderedPageBreak/>
              <w:t>設計要素</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D4BEF" w14:textId="77777777" w:rsidR="002E2661" w:rsidRPr="002E2661" w:rsidRDefault="002E2661" w:rsidP="002E2661">
            <w:r w:rsidRPr="002E2661">
              <w:rPr>
                <w:b/>
                <w:bCs/>
              </w:rPr>
              <w:t>実装技術</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6FFB1" w14:textId="77777777" w:rsidR="002E2661" w:rsidRPr="002E2661" w:rsidRDefault="002E2661" w:rsidP="002E2661">
            <w:r w:rsidRPr="002E2661">
              <w:rPr>
                <w:b/>
                <w:bCs/>
              </w:rPr>
              <w:t>目的と効果</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C0A7C" w14:textId="77777777" w:rsidR="002E2661" w:rsidRPr="002E2661" w:rsidRDefault="002E2661" w:rsidP="002E2661">
            <w:r w:rsidRPr="002E2661">
              <w:rPr>
                <w:b/>
                <w:bCs/>
              </w:rPr>
              <w:t>参照情報</w:t>
            </w:r>
          </w:p>
        </w:tc>
      </w:tr>
      <w:tr w:rsidR="002E2661" w:rsidRPr="002E2661" w14:paraId="5B2225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5216D" w14:textId="77777777" w:rsidR="002E2661" w:rsidRPr="002E2661" w:rsidRDefault="002E2661" w:rsidP="002E2661">
            <w:r w:rsidRPr="002E2661">
              <w:rPr>
                <w:b/>
                <w:bCs/>
              </w:rPr>
              <w:t>PEGベースのフロントエンド</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01F2D" w14:textId="77777777" w:rsidR="002E2661" w:rsidRPr="002E2661" w:rsidRDefault="002E2661" w:rsidP="002E2661">
            <w:proofErr w:type="spellStart"/>
            <w:r w:rsidRPr="002E2661">
              <w:t>CPython</w:t>
            </w:r>
            <w:proofErr w:type="spellEnd"/>
            <w:r w:rsidRPr="002E2661">
              <w:t>の新しいPEGパーサを活用したカスタムAST生成</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8CD40" w14:textId="77777777" w:rsidR="002E2661" w:rsidRPr="002E2661" w:rsidRDefault="002E2661" w:rsidP="002E2661">
            <w:r w:rsidRPr="002E2661">
              <w:t xml:space="preserve">従来のLL(1)パーサに伴う中間表現層の依存を排除し、ASTからCPGへの直接マッピングを可能にすることで、解析速度を大幅に向上させる </w:t>
            </w:r>
            <w:r w:rsidRPr="002E2661">
              <w:rPr>
                <w:vertAlign w:val="superscript"/>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6EA2B" w14:textId="77777777" w:rsidR="002E2661" w:rsidRPr="002E2661" w:rsidRDefault="002E2661" w:rsidP="002E2661">
            <w:r w:rsidRPr="002E2661">
              <w:rPr>
                <w:vertAlign w:val="superscript"/>
              </w:rPr>
              <w:t>3</w:t>
            </w:r>
          </w:p>
        </w:tc>
      </w:tr>
      <w:tr w:rsidR="002E2661" w:rsidRPr="002E2661" w14:paraId="364A5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4BDD3" w14:textId="77777777" w:rsidR="002E2661" w:rsidRPr="002E2661" w:rsidRDefault="002E2661" w:rsidP="002E2661">
            <w:r w:rsidRPr="002E2661">
              <w:rPr>
                <w:b/>
                <w:bCs/>
              </w:rPr>
              <w:t>IR層の省略と効率化</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31640" w14:textId="77777777" w:rsidR="002E2661" w:rsidRPr="002E2661" w:rsidRDefault="002E2661" w:rsidP="002E2661">
            <w:r w:rsidRPr="002E2661">
              <w:t>IR変換をスキップし、CPG構築プロセス全体にPythonのジェネレーター機能 (yield) を適用</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983D7" w14:textId="77777777" w:rsidR="002E2661" w:rsidRPr="002E2661" w:rsidRDefault="002E2661" w:rsidP="002E2661">
            <w:r w:rsidRPr="002E2661">
              <w:t xml:space="preserve">大規模プロジェクト解析時のピークメモリ使用量を削減し、CPG生成をメモリ効率の高いチャンク処理で行う </w:t>
            </w:r>
            <w:r w:rsidRPr="002E2661">
              <w:rPr>
                <w:vertAlign w:val="superscript"/>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3D335" w14:textId="77777777" w:rsidR="002E2661" w:rsidRPr="002E2661" w:rsidRDefault="002E2661" w:rsidP="002E2661">
            <w:r w:rsidRPr="002E2661">
              <w:rPr>
                <w:vertAlign w:val="superscript"/>
              </w:rPr>
              <w:t>5</w:t>
            </w:r>
          </w:p>
        </w:tc>
      </w:tr>
      <w:tr w:rsidR="002E2661" w:rsidRPr="002E2661" w14:paraId="13CAC1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10716" w14:textId="77777777" w:rsidR="002E2661" w:rsidRPr="002E2661" w:rsidRDefault="002E2661" w:rsidP="002E2661">
            <w:r w:rsidRPr="002E2661">
              <w:rPr>
                <w:b/>
                <w:bCs/>
              </w:rPr>
              <w:t>Type Hintingの統合</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9B494" w14:textId="77777777" w:rsidR="002E2661" w:rsidRPr="002E2661" w:rsidRDefault="002E2661" w:rsidP="002E2661">
            <w:r w:rsidRPr="002E2661">
              <w:t>Type Hinting (PEP 484) の型情報（Sequence[int]、ジェネリック型など）を抽出モジュールで解析</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16696" w14:textId="77777777" w:rsidR="002E2661" w:rsidRPr="002E2661" w:rsidRDefault="002E2661" w:rsidP="002E2661">
            <w:r w:rsidRPr="002E2661">
              <w:t>抽出された型情報をCPGのノード属性（</w:t>
            </w:r>
            <w:proofErr w:type="spellStart"/>
            <w:r w:rsidRPr="002E2661">
              <w:t>DataType</w:t>
            </w:r>
            <w:proofErr w:type="spellEnd"/>
            <w:r w:rsidRPr="002E2661">
              <w:t xml:space="preserve">, </w:t>
            </w:r>
            <w:proofErr w:type="spellStart"/>
            <w:r w:rsidRPr="002E2661">
              <w:t>ContainerType</w:t>
            </w:r>
            <w:proofErr w:type="spellEnd"/>
            <w:r w:rsidRPr="002E2661">
              <w:t xml:space="preserve">）として直接埋め込み、動的言語であるPythonの静的DFG（Data Flow Graph）の精度と信頼性を向上させる </w:t>
            </w:r>
            <w:r w:rsidRPr="002E2661">
              <w:rPr>
                <w:vertAlign w:val="superscript"/>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953A5" w14:textId="77777777" w:rsidR="002E2661" w:rsidRPr="002E2661" w:rsidRDefault="002E2661" w:rsidP="002E2661">
            <w:r w:rsidRPr="002E2661">
              <w:rPr>
                <w:vertAlign w:val="superscript"/>
              </w:rPr>
              <w:t>7</w:t>
            </w:r>
          </w:p>
        </w:tc>
      </w:tr>
    </w:tbl>
    <w:p w14:paraId="647D700A" w14:textId="77777777" w:rsidR="002E2661" w:rsidRPr="002E2661" w:rsidRDefault="002E2661" w:rsidP="002E2661">
      <w:pPr>
        <w:rPr>
          <w:b/>
          <w:bCs/>
        </w:rPr>
      </w:pPr>
      <w:r w:rsidRPr="002E2661">
        <w:rPr>
          <w:b/>
          <w:bCs/>
        </w:rPr>
        <w:t>2.2 ハイブリッド解析によるDFG強化戦略（動的特性への適応）</w:t>
      </w:r>
    </w:p>
    <w:p w14:paraId="3B402785" w14:textId="77777777" w:rsidR="002E2661" w:rsidRPr="002E2661" w:rsidRDefault="002E2661" w:rsidP="002E2661">
      <w:r w:rsidRPr="002E2661">
        <w:t>静的解析の限界である動的なデータフロー（Taint Flow）を補完するため、動的解析結果をCPGに融合させます。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3280"/>
        <w:gridCol w:w="3647"/>
        <w:gridCol w:w="416"/>
      </w:tblGrid>
      <w:tr w:rsidR="002E2661" w:rsidRPr="002E2661" w14:paraId="500663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38E4C5" w14:textId="77777777" w:rsidR="002E2661" w:rsidRPr="002E2661" w:rsidRDefault="002E2661" w:rsidP="002E2661">
            <w:r w:rsidRPr="002E2661">
              <w:rPr>
                <w:b/>
                <w:bCs/>
              </w:rPr>
              <w:t>設計要素</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D3009" w14:textId="77777777" w:rsidR="002E2661" w:rsidRPr="002E2661" w:rsidRDefault="002E2661" w:rsidP="002E2661">
            <w:r w:rsidRPr="002E2661">
              <w:rPr>
                <w:b/>
                <w:bCs/>
              </w:rPr>
              <w:t>実装技術</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89446" w14:textId="77777777" w:rsidR="002E2661" w:rsidRPr="002E2661" w:rsidRDefault="002E2661" w:rsidP="002E2661">
            <w:r w:rsidRPr="002E2661">
              <w:rPr>
                <w:b/>
                <w:bCs/>
              </w:rPr>
              <w:t>目的と効果</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D1473" w14:textId="77777777" w:rsidR="002E2661" w:rsidRPr="002E2661" w:rsidRDefault="002E2661" w:rsidP="002E2661">
            <w:r w:rsidRPr="002E2661">
              <w:rPr>
                <w:b/>
                <w:bCs/>
              </w:rPr>
              <w:t>参照情報</w:t>
            </w:r>
          </w:p>
        </w:tc>
      </w:tr>
      <w:tr w:rsidR="002E2661" w:rsidRPr="002E2661" w14:paraId="792B73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44300" w14:textId="77777777" w:rsidR="002E2661" w:rsidRPr="002E2661" w:rsidRDefault="002E2661" w:rsidP="002E2661">
            <w:r w:rsidRPr="002E2661">
              <w:rPr>
                <w:b/>
                <w:bCs/>
              </w:rPr>
              <w:t>動的Taint Analysis (DTA)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B297F" w14:textId="77777777" w:rsidR="002E2661" w:rsidRPr="002E2661" w:rsidRDefault="002E2661" w:rsidP="002E2661">
            <w:r w:rsidRPr="002E2661">
              <w:t xml:space="preserve">Python向け動的Taint Trackingツール（例：tainted）を統合。ユーザー入力やファイル操作などのSourceと、データベースクエリなどのSinkを定義 </w:t>
            </w:r>
            <w:r w:rsidRPr="002E2661">
              <w:rPr>
                <w:vertAlign w:val="superscript"/>
              </w:rPr>
              <w:t>9</w:t>
            </w:r>
            <w:r w:rsidRPr="002E266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3C673" w14:textId="77777777" w:rsidR="002E2661" w:rsidRPr="002E2661" w:rsidRDefault="002E2661" w:rsidP="002E2661">
            <w:r w:rsidRPr="002E2661">
              <w:t xml:space="preserve">実際の実行パスにおける機密データの流れ（Taint Flow）を捕捉し、静的DFGでは見逃されがちな脆弱性（例：SQLi、XSS）に対する確信度の高い情報を取得する </w:t>
            </w:r>
            <w:r w:rsidRPr="002E2661">
              <w:rPr>
                <w:vertAlign w:val="superscript"/>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11766" w14:textId="77777777" w:rsidR="002E2661" w:rsidRPr="002E2661" w:rsidRDefault="002E2661" w:rsidP="002E2661">
            <w:r w:rsidRPr="002E2661">
              <w:rPr>
                <w:vertAlign w:val="superscript"/>
              </w:rPr>
              <w:t>9</w:t>
            </w:r>
          </w:p>
        </w:tc>
      </w:tr>
      <w:tr w:rsidR="002E2661" w:rsidRPr="002E2661" w14:paraId="17E53B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B3D11" w14:textId="77777777" w:rsidR="002E2661" w:rsidRPr="002E2661" w:rsidRDefault="002E2661" w:rsidP="002E2661">
            <w:r w:rsidRPr="002E2661">
              <w:rPr>
                <w:b/>
                <w:bCs/>
              </w:rPr>
              <w:t>ハイブリッドCPGの構築</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2734B" w14:textId="77777777" w:rsidR="002E2661" w:rsidRPr="002E2661" w:rsidRDefault="002E2661" w:rsidP="002E2661">
            <w:r w:rsidRPr="002E2661">
              <w:t>DTAによって実行時に確認されたTaint Flowパスを、静的CPGに追加のエッジ（Dynamic Data Flow Edges: DDFG）として組み込む</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DCDF9" w14:textId="77777777" w:rsidR="002E2661" w:rsidRPr="002E2661" w:rsidRDefault="002E2661" w:rsidP="002E2661">
            <w:r w:rsidRPr="002E2661">
              <w:t>静的解析の網羅性（Recall）と動的解析の正確性（Precision）を組み合わせ、</w:t>
            </w:r>
            <w:proofErr w:type="spellStart"/>
            <w:r w:rsidRPr="002E2661">
              <w:t>CodeBERT</w:t>
            </w:r>
            <w:proofErr w:type="spellEnd"/>
            <w:r w:rsidRPr="002E2661">
              <w:t xml:space="preserve">とGNNが学習するデータフロー表現を強化する </w:t>
            </w:r>
            <w:r w:rsidRPr="002E2661">
              <w:rPr>
                <w:vertAlign w:val="superscript"/>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3BF78" w14:textId="77777777" w:rsidR="002E2661" w:rsidRPr="002E2661" w:rsidRDefault="002E2661" w:rsidP="002E2661">
            <w:r w:rsidRPr="002E2661">
              <w:rPr>
                <w:vertAlign w:val="superscript"/>
              </w:rPr>
              <w:t>11</w:t>
            </w:r>
          </w:p>
        </w:tc>
      </w:tr>
    </w:tbl>
    <w:p w14:paraId="5031464E" w14:textId="77777777" w:rsidR="002E2661" w:rsidRPr="002E2661" w:rsidRDefault="002E2661" w:rsidP="002E2661">
      <w:pPr>
        <w:rPr>
          <w:b/>
          <w:bCs/>
        </w:rPr>
      </w:pPr>
      <w:r w:rsidRPr="002E2661">
        <w:rPr>
          <w:b/>
          <w:bCs/>
        </w:rPr>
        <w:lastRenderedPageBreak/>
        <w:t>2.3 複合モデルアーキテクチャと融合戦略（</w:t>
      </w:r>
      <w:proofErr w:type="spellStart"/>
      <w:r w:rsidRPr="002E2661">
        <w:rPr>
          <w:b/>
          <w:bCs/>
        </w:rPr>
        <w:t>CodeBERT+GNN</w:t>
      </w:r>
      <w:proofErr w:type="spellEnd"/>
      <w:r w:rsidRPr="002E2661">
        <w:rPr>
          <w:b/>
          <w:bCs/>
        </w:rPr>
        <w:t>）</w:t>
      </w:r>
    </w:p>
    <w:p w14:paraId="0D630238" w14:textId="77777777" w:rsidR="002E2661" w:rsidRPr="002E2661" w:rsidRDefault="002E2661" w:rsidP="002E2661">
      <w:r w:rsidRPr="002E2661">
        <w:t>モデルの核となる</w:t>
      </w:r>
      <w:proofErr w:type="spellStart"/>
      <w:r w:rsidRPr="002E2661">
        <w:t>CodeBERT</w:t>
      </w:r>
      <w:proofErr w:type="spellEnd"/>
      <w:r w:rsidRPr="002E2661">
        <w:t>とGNNの融合は、性能（F1スコア）と効率（推論速度）の両立を目指します。</w:t>
      </w:r>
    </w:p>
    <w:p w14:paraId="2A58D6B1" w14:textId="77777777" w:rsidR="002E2661" w:rsidRPr="002E2661" w:rsidRDefault="002E2661" w:rsidP="002E2661">
      <w:pPr>
        <w:numPr>
          <w:ilvl w:val="0"/>
          <w:numId w:val="1"/>
        </w:numPr>
      </w:pPr>
      <w:r w:rsidRPr="002E2661">
        <w:rPr>
          <w:b/>
          <w:bCs/>
        </w:rPr>
        <w:t>ノード特徴量の初期化（早期融合）:</w:t>
      </w:r>
    </w:p>
    <w:p w14:paraId="2D310E8E" w14:textId="77777777" w:rsidR="002E2661" w:rsidRPr="002E2661" w:rsidRDefault="002E2661" w:rsidP="002E2661">
      <w:pPr>
        <w:numPr>
          <w:ilvl w:val="1"/>
          <w:numId w:val="1"/>
        </w:numPr>
      </w:pPr>
      <w:proofErr w:type="spellStart"/>
      <w:r w:rsidRPr="002E2661">
        <w:t>CodeBERT</w:t>
      </w:r>
      <w:proofErr w:type="spellEnd"/>
      <w:r w:rsidRPr="002E2661">
        <w:t>（例：</w:t>
      </w:r>
      <w:proofErr w:type="spellStart"/>
      <w:r w:rsidRPr="002E2661">
        <w:t>CodeBERT</w:t>
      </w:r>
      <w:proofErr w:type="spellEnd"/>
      <w:r w:rsidRPr="002E2661">
        <w:t>または</w:t>
      </w:r>
      <w:proofErr w:type="spellStart"/>
      <w:r w:rsidRPr="002E2661">
        <w:t>GraphCodeBERT</w:t>
      </w:r>
      <w:proofErr w:type="spellEnd"/>
      <w:r w:rsidRPr="002E2661">
        <w:t xml:space="preserve">のファインチューン済みモデル）を使用して、CPGノードに対応するコードスニペットのセマンティック埋め込み $E_{BERT}$ を生成する </w:t>
      </w:r>
      <w:r w:rsidRPr="002E2661">
        <w:rPr>
          <w:vertAlign w:val="superscript"/>
        </w:rPr>
        <w:t>13</w:t>
      </w:r>
      <w:r w:rsidRPr="002E2661">
        <w:t>。</w:t>
      </w:r>
    </w:p>
    <w:p w14:paraId="4E0837A6" w14:textId="77777777" w:rsidR="002E2661" w:rsidRPr="002E2661" w:rsidRDefault="002E2661" w:rsidP="002E2661">
      <w:pPr>
        <w:numPr>
          <w:ilvl w:val="1"/>
          <w:numId w:val="1"/>
        </w:numPr>
      </w:pPr>
      <w:r w:rsidRPr="002E2661">
        <w:t xml:space="preserve">この $E_{BERT}$ を、Type Hinting情報を含む強化されたノード属性と結合し、GNNの初期ノード特徴量 $H^{(0)}$ として設定する </w:t>
      </w:r>
      <w:r w:rsidRPr="002E2661">
        <w:rPr>
          <w:vertAlign w:val="superscript"/>
        </w:rPr>
        <w:t>15</w:t>
      </w:r>
      <w:r w:rsidRPr="002E2661">
        <w:t>。</w:t>
      </w:r>
    </w:p>
    <w:p w14:paraId="2C4BC1E2" w14:textId="77777777" w:rsidR="002E2661" w:rsidRPr="002E2661" w:rsidRDefault="002E2661" w:rsidP="002E2661">
      <w:pPr>
        <w:numPr>
          <w:ilvl w:val="0"/>
          <w:numId w:val="1"/>
        </w:numPr>
      </w:pPr>
      <w:r w:rsidRPr="002E2661">
        <w:rPr>
          <w:b/>
          <w:bCs/>
        </w:rPr>
        <w:t>動的アテンション融合（中間融合）:</w:t>
      </w:r>
    </w:p>
    <w:p w14:paraId="7159C820" w14:textId="77777777" w:rsidR="002E2661" w:rsidRPr="002E2661" w:rsidRDefault="002E2661" w:rsidP="002E2661">
      <w:pPr>
        <w:numPr>
          <w:ilvl w:val="1"/>
          <w:numId w:val="1"/>
        </w:numPr>
      </w:pPr>
      <w:r w:rsidRPr="002E2661">
        <w:t>GNN層に</w:t>
      </w:r>
      <w:r w:rsidRPr="002E2661">
        <w:rPr>
          <w:b/>
          <w:bCs/>
        </w:rPr>
        <w:t>Graph Attention Networks (GAT)</w:t>
      </w:r>
      <w:r w:rsidRPr="002E2661">
        <w:t xml:space="preserve"> を採用し、ノード間の重要性を重み付けすることで、GNNの弱点であるオーバー・スムージング現象を緩和する </w:t>
      </w:r>
      <w:r w:rsidRPr="002E2661">
        <w:rPr>
          <w:vertAlign w:val="superscript"/>
        </w:rPr>
        <w:t>17</w:t>
      </w:r>
      <w:r w:rsidRPr="002E2661">
        <w:t>。</w:t>
      </w:r>
    </w:p>
    <w:p w14:paraId="1C5F6957" w14:textId="77777777" w:rsidR="002E2661" w:rsidRPr="002E2661" w:rsidRDefault="002E2661" w:rsidP="002E2661">
      <w:pPr>
        <w:numPr>
          <w:ilvl w:val="1"/>
          <w:numId w:val="1"/>
        </w:numPr>
      </w:pPr>
      <w:r w:rsidRPr="002E2661">
        <w:t>GNNのメッセージパッシング中に、</w:t>
      </w:r>
      <w:proofErr w:type="spellStart"/>
      <w:r w:rsidRPr="002E2661">
        <w:t>CodeBERT</w:t>
      </w:r>
      <w:proofErr w:type="spellEnd"/>
      <w:r w:rsidRPr="002E2661">
        <w:t>の特徴量 $E_{BERT}$ を参照する相互アテンションメカニズム（</w:t>
      </w:r>
      <w:r w:rsidRPr="002E2661">
        <w:rPr>
          <w:vertAlign w:val="superscript"/>
        </w:rPr>
        <w:t>19</w:t>
      </w:r>
      <w:r w:rsidRPr="002E2661">
        <w:t xml:space="preserve"> に基づく）を導入。これにより、GNNはグラフ構造だけでなく、</w:t>
      </w:r>
      <w:proofErr w:type="spellStart"/>
      <w:r w:rsidRPr="002E2661">
        <w:t>CodeBERT</w:t>
      </w:r>
      <w:proofErr w:type="spellEnd"/>
      <w:r w:rsidRPr="002E2661">
        <w:t xml:space="preserve">が捉えた高レベルなセマンティクスを動的に参照し、構造学習をガイドする </w:t>
      </w:r>
      <w:r w:rsidRPr="002E2661">
        <w:rPr>
          <w:vertAlign w:val="superscript"/>
        </w:rPr>
        <w:t>19</w:t>
      </w:r>
      <w:r w:rsidRPr="002E2661">
        <w:t>。</w:t>
      </w:r>
    </w:p>
    <w:p w14:paraId="1358EFDF" w14:textId="77777777" w:rsidR="002E2661" w:rsidRPr="002E2661" w:rsidRDefault="002E2661" w:rsidP="002E2661">
      <w:pPr>
        <w:numPr>
          <w:ilvl w:val="0"/>
          <w:numId w:val="1"/>
        </w:numPr>
      </w:pPr>
      <w:r w:rsidRPr="002E2661">
        <w:rPr>
          <w:b/>
          <w:bCs/>
        </w:rPr>
        <w:t>最終分類層（後期融合）:</w:t>
      </w:r>
    </w:p>
    <w:p w14:paraId="55F6F981" w14:textId="77777777" w:rsidR="002E2661" w:rsidRPr="002E2661" w:rsidRDefault="002E2661" w:rsidP="002E2661">
      <w:pPr>
        <w:numPr>
          <w:ilvl w:val="1"/>
          <w:numId w:val="1"/>
        </w:numPr>
      </w:pPr>
      <w:r w:rsidRPr="002E2661">
        <w:t>GNNが出力したグラフレベルの表現（脆弱性の構造的・ハイブリッドな特徴）と、</w:t>
      </w:r>
      <w:proofErr w:type="spellStart"/>
      <w:r w:rsidRPr="002E2661">
        <w:t>CodeBERT</w:t>
      </w:r>
      <w:proofErr w:type="spellEnd"/>
      <w:r w:rsidRPr="002E2661">
        <w:t xml:space="preserve">が出力したコードシーケンス全体の最終的なセマンティック表現を結合する </w:t>
      </w:r>
      <w:r w:rsidRPr="002E2661">
        <w:rPr>
          <w:vertAlign w:val="superscript"/>
        </w:rPr>
        <w:t>18</w:t>
      </w:r>
      <w:r w:rsidRPr="002E2661">
        <w:t>。</w:t>
      </w:r>
    </w:p>
    <w:p w14:paraId="7ECEAC3E" w14:textId="77777777" w:rsidR="002E2661" w:rsidRPr="002E2661" w:rsidRDefault="002E2661" w:rsidP="002E2661">
      <w:pPr>
        <w:numPr>
          <w:ilvl w:val="1"/>
          <w:numId w:val="1"/>
        </w:numPr>
      </w:pPr>
      <w:r w:rsidRPr="002E2661">
        <w:t>この統合された特徴ベクトルをフィードフォワードネットワーク（MLP）に入力し、脆弱性の有無と種類（CWEタイプ）を分類する。</w:t>
      </w:r>
    </w:p>
    <w:p w14:paraId="59B2B351" w14:textId="77777777" w:rsidR="002E2661" w:rsidRPr="002E2661" w:rsidRDefault="002E2661" w:rsidP="002E2661">
      <w:pPr>
        <w:numPr>
          <w:ilvl w:val="1"/>
          <w:numId w:val="1"/>
        </w:numPr>
      </w:pPr>
      <w:r w:rsidRPr="002E2661">
        <w:t>分類結果に基づき、CPGのノード（行番号情報を含む）を逆引きすることで、「どのファイルの何行目〜何行目に何の脆弱性があるか」を特定し、JSON形式で出力する。</w:t>
      </w:r>
    </w:p>
    <w:p w14:paraId="379620BD" w14:textId="77777777" w:rsidR="002E2661" w:rsidRPr="002E2661" w:rsidRDefault="002E2661" w:rsidP="002E2661">
      <w:r w:rsidRPr="002E2661">
        <w:pict w14:anchorId="584D87A7">
          <v:rect id="_x0000_i1050" style="width:0;height:1.5pt" o:hralign="center" o:hrstd="t" o:hr="t" fillcolor="#a0a0a0" stroked="f">
            <v:textbox inset="5.85pt,.7pt,5.85pt,.7pt"/>
          </v:rect>
        </w:pict>
      </w:r>
    </w:p>
    <w:p w14:paraId="1572C53C" w14:textId="77777777" w:rsidR="002E2661" w:rsidRPr="002E2661" w:rsidRDefault="002E2661" w:rsidP="002E2661">
      <w:pPr>
        <w:rPr>
          <w:b/>
          <w:bCs/>
        </w:rPr>
      </w:pPr>
      <w:r w:rsidRPr="002E2661">
        <w:rPr>
          <w:b/>
          <w:bCs/>
        </w:rPr>
        <w:t>第3章 フェーズ II：セキュア修正コード生成（LLM Remediation）</w:t>
      </w:r>
    </w:p>
    <w:p w14:paraId="6F0548B7" w14:textId="77777777" w:rsidR="002E2661" w:rsidRPr="002E2661" w:rsidRDefault="002E2661" w:rsidP="002E2661">
      <w:r w:rsidRPr="002E2661">
        <w:t>検出フェーズの出力（構造化JSON）を活用し、LLMの強みであるコード生成能力を「修正」タスクに特化させます。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3970"/>
        <w:gridCol w:w="3250"/>
        <w:gridCol w:w="421"/>
      </w:tblGrid>
      <w:tr w:rsidR="002E2661" w:rsidRPr="002E2661" w14:paraId="25D431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C37DFB" w14:textId="77777777" w:rsidR="002E2661" w:rsidRPr="002E2661" w:rsidRDefault="002E2661" w:rsidP="002E2661">
            <w:r w:rsidRPr="002E2661">
              <w:rPr>
                <w:b/>
                <w:bCs/>
              </w:rPr>
              <w:t>設計要素</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4D66F" w14:textId="77777777" w:rsidR="002E2661" w:rsidRPr="002E2661" w:rsidRDefault="002E2661" w:rsidP="002E2661">
            <w:r w:rsidRPr="002E2661">
              <w:rPr>
                <w:b/>
                <w:bCs/>
              </w:rPr>
              <w:t>実装技術</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32868" w14:textId="77777777" w:rsidR="002E2661" w:rsidRPr="002E2661" w:rsidRDefault="002E2661" w:rsidP="002E2661">
            <w:r w:rsidRPr="002E2661">
              <w:rPr>
                <w:b/>
                <w:bCs/>
              </w:rPr>
              <w:t>目的と効果</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1ED95" w14:textId="77777777" w:rsidR="002E2661" w:rsidRPr="002E2661" w:rsidRDefault="002E2661" w:rsidP="002E2661">
            <w:r w:rsidRPr="002E2661">
              <w:rPr>
                <w:b/>
                <w:bCs/>
              </w:rPr>
              <w:t>参照情報</w:t>
            </w:r>
          </w:p>
        </w:tc>
      </w:tr>
      <w:tr w:rsidR="002E2661" w:rsidRPr="002E2661" w14:paraId="7283D2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85EE5D" w14:textId="77777777" w:rsidR="002E2661" w:rsidRPr="002E2661" w:rsidRDefault="002E2661" w:rsidP="002E2661">
            <w:r w:rsidRPr="002E2661">
              <w:rPr>
                <w:b/>
                <w:bCs/>
              </w:rPr>
              <w:t>LLMの</w:t>
            </w:r>
            <w:r w:rsidRPr="002E2661">
              <w:rPr>
                <w:b/>
                <w:bCs/>
              </w:rPr>
              <w:lastRenderedPageBreak/>
              <w:t>選定と学習</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64E89" w14:textId="77777777" w:rsidR="002E2661" w:rsidRPr="002E2661" w:rsidRDefault="002E2661" w:rsidP="002E2661">
            <w:r w:rsidRPr="002E2661">
              <w:lastRenderedPageBreak/>
              <w:t>Code生成タスクに特化し、かつ推論効率</w:t>
            </w:r>
            <w:r w:rsidRPr="002E2661">
              <w:lastRenderedPageBreak/>
              <w:t>が比較的高く、オープンソースでのファインチューニングが容易なCode LLM（例：Code Llama、または</w:t>
            </w:r>
            <w:proofErr w:type="spellStart"/>
            <w:r w:rsidRPr="002E2661">
              <w:t>CodeBERT</w:t>
            </w:r>
            <w:proofErr w:type="spellEnd"/>
            <w:r w:rsidRPr="002E2661">
              <w:t xml:space="preserve">ベースの生成モデル）を採用 </w:t>
            </w:r>
            <w:r w:rsidRPr="002E2661">
              <w:rPr>
                <w:vertAlign w:val="superscript"/>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FB50F" w14:textId="77777777" w:rsidR="002E2661" w:rsidRPr="002E2661" w:rsidRDefault="002E2661" w:rsidP="002E2661">
            <w:r w:rsidRPr="002E2661">
              <w:lastRenderedPageBreak/>
              <w:t>脆弱性のセマンティックな理解に</w:t>
            </w:r>
            <w:r w:rsidRPr="002E2661">
              <w:lastRenderedPageBreak/>
              <w:t xml:space="preserve">基づき、セキュリティを確保しつつ機能的な整合性を保った修正コードを生成する </w:t>
            </w:r>
            <w:r w:rsidRPr="002E2661">
              <w:rPr>
                <w:vertAlign w:val="superscript"/>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1F1BE" w14:textId="77777777" w:rsidR="002E2661" w:rsidRPr="002E2661" w:rsidRDefault="002E2661" w:rsidP="002E2661">
            <w:r w:rsidRPr="002E2661">
              <w:rPr>
                <w:vertAlign w:val="superscript"/>
              </w:rPr>
              <w:lastRenderedPageBreak/>
              <w:t>21</w:t>
            </w:r>
          </w:p>
        </w:tc>
      </w:tr>
      <w:tr w:rsidR="002E2661" w:rsidRPr="002E2661" w14:paraId="7C270A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1F0AC1" w14:textId="77777777" w:rsidR="002E2661" w:rsidRPr="002E2661" w:rsidRDefault="002E2661" w:rsidP="002E2661">
            <w:r w:rsidRPr="002E2661">
              <w:rPr>
                <w:b/>
                <w:bCs/>
              </w:rPr>
              <w:t>プロンプティング戦略</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C5EAA" w14:textId="77777777" w:rsidR="002E2661" w:rsidRPr="002E2661" w:rsidRDefault="002E2661" w:rsidP="002E2661">
            <w:r w:rsidRPr="002E2661">
              <w:t>LLMの入力として、Phase Iで生成された高精度な</w:t>
            </w:r>
            <w:r w:rsidRPr="002E2661">
              <w:rPr>
                <w:b/>
                <w:bCs/>
              </w:rPr>
              <w:t>JSONメタデータ</w:t>
            </w:r>
            <w:r w:rsidRPr="002E2661">
              <w:t>を最優先で提供する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85D5A" w14:textId="77777777" w:rsidR="002E2661" w:rsidRPr="002E2661" w:rsidRDefault="002E2661" w:rsidP="002E2661">
            <w:r w:rsidRPr="002E2661">
              <w:t>LLMがコードベース全体を解析する負担を避け、JSONで示されたクリティカルな行範囲と脆弱性タイプに集中し、修正品質と推論速度を向上させる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20502" w14:textId="77777777" w:rsidR="002E2661" w:rsidRPr="002E2661" w:rsidRDefault="002E2661" w:rsidP="002E2661"/>
        </w:tc>
      </w:tr>
      <w:tr w:rsidR="002E2661" w:rsidRPr="002E2661" w14:paraId="7146D2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C00726" w14:textId="77777777" w:rsidR="002E2661" w:rsidRPr="002E2661" w:rsidRDefault="002E2661" w:rsidP="002E2661">
            <w:r w:rsidRPr="002E2661">
              <w:rPr>
                <w:b/>
                <w:bCs/>
              </w:rPr>
              <w:t>セキュリティ検証</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EF992" w14:textId="77777777" w:rsidR="002E2661" w:rsidRPr="002E2661" w:rsidRDefault="002E2661" w:rsidP="002E2661">
            <w:r w:rsidRPr="002E2661">
              <w:t>修正パッチの出力後、自動検証レイヤーを設ける（戦略的提言）。隔離されたサンドボックス環境で、修正済みコードに対し元の脆弱性のPoC（Proof-of-Concept）テストを実行</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93BCB" w14:textId="77777777" w:rsidR="002E2661" w:rsidRPr="002E2661" w:rsidRDefault="002E2661" w:rsidP="002E2661">
            <w:r w:rsidRPr="002E2661">
              <w:t>パッチが脆弱性を確実に解消しているか（セキュリティの有効性）、および既存の機能性を損なっていないか（リグレッション）を自動で検証し、実用的な信頼性を担保する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7B34F" w14:textId="77777777" w:rsidR="002E2661" w:rsidRPr="002E2661" w:rsidRDefault="002E2661" w:rsidP="002E2661"/>
        </w:tc>
      </w:tr>
    </w:tbl>
    <w:p w14:paraId="45010C82" w14:textId="77777777" w:rsidR="002E2661" w:rsidRPr="002E2661" w:rsidRDefault="002E2661" w:rsidP="002E2661">
      <w:r w:rsidRPr="002E2661">
        <w:pict w14:anchorId="315A08F4">
          <v:rect id="_x0000_i1051" style="width:0;height:1.5pt" o:hralign="center" o:hrstd="t" o:hr="t" fillcolor="#a0a0a0" stroked="f">
            <v:textbox inset="5.85pt,.7pt,5.85pt,.7pt"/>
          </v:rect>
        </w:pict>
      </w:r>
    </w:p>
    <w:p w14:paraId="54499F15" w14:textId="77777777" w:rsidR="002E2661" w:rsidRPr="002E2661" w:rsidRDefault="002E2661" w:rsidP="002E2661">
      <w:pPr>
        <w:rPr>
          <w:b/>
          <w:bCs/>
        </w:rPr>
      </w:pPr>
      <w:r w:rsidRPr="002E2661">
        <w:rPr>
          <w:b/>
          <w:bCs/>
        </w:rPr>
        <w:t>第4章 学習戦略とデータセット</w:t>
      </w:r>
    </w:p>
    <w:p w14:paraId="2768C9E3" w14:textId="77777777" w:rsidR="002E2661" w:rsidRPr="002E2661" w:rsidRDefault="002E2661" w:rsidP="002E2661">
      <w:pPr>
        <w:rPr>
          <w:b/>
          <w:bCs/>
        </w:rPr>
      </w:pPr>
      <w:r w:rsidRPr="002E2661">
        <w:rPr>
          <w:b/>
          <w:bCs/>
        </w:rPr>
        <w:t>4.1 モデル学習のためのデータセット選定</w:t>
      </w:r>
    </w:p>
    <w:p w14:paraId="7A15DA76" w14:textId="77777777" w:rsidR="002E2661" w:rsidRPr="002E2661" w:rsidRDefault="002E2661" w:rsidP="002E2661">
      <w:r w:rsidRPr="002E2661">
        <w:t>学習は、Phase I（検出）とPhase II（修正）で異なるデータセットと戦略が必要です。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2341"/>
        <w:gridCol w:w="2025"/>
        <w:gridCol w:w="2758"/>
      </w:tblGrid>
      <w:tr w:rsidR="002E2661" w:rsidRPr="002E2661" w14:paraId="646DD5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6AC845" w14:textId="77777777" w:rsidR="002E2661" w:rsidRPr="002E2661" w:rsidRDefault="002E2661" w:rsidP="002E2661">
            <w:r w:rsidRPr="002E2661">
              <w:rPr>
                <w:b/>
                <w:bCs/>
              </w:rPr>
              <w:t>フェーズ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1CC05" w14:textId="77777777" w:rsidR="002E2661" w:rsidRPr="002E2661" w:rsidRDefault="002E2661" w:rsidP="002E2661">
            <w:r w:rsidRPr="002E2661">
              <w:rPr>
                <w:b/>
                <w:bCs/>
              </w:rPr>
              <w:t>推奨データセット</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CA432" w14:textId="77777777" w:rsidR="002E2661" w:rsidRPr="002E2661" w:rsidRDefault="002E2661" w:rsidP="002E2661">
            <w:r w:rsidRPr="002E2661">
              <w:rPr>
                <w:b/>
                <w:bCs/>
              </w:rPr>
              <w:t>データセット特性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3FDD5" w14:textId="77777777" w:rsidR="002E2661" w:rsidRPr="002E2661" w:rsidRDefault="002E2661" w:rsidP="002E2661">
            <w:r w:rsidRPr="002E2661">
              <w:rPr>
                <w:b/>
                <w:bCs/>
              </w:rPr>
              <w:t>目的と効果</w:t>
            </w:r>
          </w:p>
        </w:tc>
      </w:tr>
      <w:tr w:rsidR="002E2661" w:rsidRPr="002E2661" w14:paraId="5D0589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9B08A3" w14:textId="77777777" w:rsidR="002E2661" w:rsidRPr="002E2661" w:rsidRDefault="002E2661" w:rsidP="002E2661">
            <w:r w:rsidRPr="002E2661">
              <w:rPr>
                <w:b/>
                <w:bCs/>
              </w:rPr>
              <w:t>Phase I: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72FE1" w14:textId="77777777" w:rsidR="002E2661" w:rsidRPr="002E2661" w:rsidRDefault="002E2661" w:rsidP="002E2661">
            <w:proofErr w:type="spellStart"/>
            <w:r w:rsidRPr="002E2661">
              <w:rPr>
                <w:b/>
                <w:bCs/>
              </w:rPr>
              <w:t>BigVul</w:t>
            </w:r>
            <w:proofErr w:type="spellEnd"/>
            <w:r w:rsidRPr="002E2661">
              <w:rPr>
                <w:b/>
                <w:bCs/>
              </w:rPr>
              <w:t xml:space="preserve"> / </w:t>
            </w:r>
            <w:proofErr w:type="spellStart"/>
            <w:r w:rsidRPr="002E2661">
              <w:rPr>
                <w:b/>
                <w:bCs/>
              </w:rPr>
              <w:t>Devign</w:t>
            </w:r>
            <w:proofErr w:type="spellEnd"/>
            <w:r w:rsidRPr="002E2661">
              <w:rPr>
                <w:b/>
                <w:bCs/>
              </w:rPr>
              <w:t>:</w:t>
            </w:r>
            <w:r w:rsidRPr="002E2661">
              <w:t xml:space="preserve"> 広く使われるC/C++ベースのデータセット。ベースライン性能の確立とGNN学習の土台構築 </w:t>
            </w:r>
            <w:r w:rsidRPr="002E2661">
              <w:rPr>
                <w:vertAlign w:val="superscript"/>
              </w:rPr>
              <w:t>23</w:t>
            </w:r>
            <w:r w:rsidRPr="002E266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49C55" w14:textId="77777777" w:rsidR="002E2661" w:rsidRPr="002E2661" w:rsidRDefault="002E2661" w:rsidP="002E2661">
            <w:r w:rsidRPr="002E2661">
              <w:rPr>
                <w:b/>
                <w:bCs/>
              </w:rPr>
              <w:t>Python特化型データセット:</w:t>
            </w:r>
            <w:r w:rsidRPr="002E2661">
              <w:t xml:space="preserve"> Python版Juliet Test Suitesなど、Pythonの動的特性を含むデータ。特にTaint-styleの脆弱性に焦点を当てる </w:t>
            </w:r>
            <w:r w:rsidRPr="002E2661">
              <w:rPr>
                <w:vertAlign w:val="superscript"/>
              </w:rPr>
              <w:t>25</w:t>
            </w:r>
            <w:r w:rsidRPr="002E266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E61A9" w14:textId="77777777" w:rsidR="002E2661" w:rsidRPr="002E2661" w:rsidRDefault="002E2661" w:rsidP="002E2661">
            <w:r w:rsidRPr="002E2661">
              <w:rPr>
                <w:b/>
                <w:bCs/>
              </w:rPr>
              <w:t>ロバスト性データセット:</w:t>
            </w:r>
            <w:r w:rsidRPr="002E2661">
              <w:t xml:space="preserve"> CWE-20-CFAなど、対照学習（Counterfactual Samples）を含むデータセット </w:t>
            </w:r>
            <w:r w:rsidRPr="002E2661">
              <w:rPr>
                <w:vertAlign w:val="superscript"/>
              </w:rPr>
              <w:t>26</w:t>
            </w:r>
            <w:r w:rsidRPr="002E2661">
              <w:t>。</w:t>
            </w:r>
          </w:p>
        </w:tc>
      </w:tr>
      <w:tr w:rsidR="002E2661" w:rsidRPr="002E2661" w14:paraId="6ABF0C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699C30" w14:textId="77777777" w:rsidR="002E2661" w:rsidRPr="002E2661" w:rsidRDefault="002E2661" w:rsidP="002E2661">
            <w:r w:rsidRPr="002E2661">
              <w:rPr>
                <w:b/>
                <w:bCs/>
              </w:rPr>
              <w:t>Phase II: Remediation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9ACF0" w14:textId="77777777" w:rsidR="002E2661" w:rsidRPr="002E2661" w:rsidRDefault="002E2661" w:rsidP="002E2661">
            <w:proofErr w:type="spellStart"/>
            <w:r w:rsidRPr="002E2661">
              <w:rPr>
                <w:b/>
                <w:bCs/>
              </w:rPr>
              <w:t>PatchEval</w:t>
            </w:r>
            <w:proofErr w:type="spellEnd"/>
            <w:r w:rsidRPr="002E2661">
              <w:rPr>
                <w:b/>
                <w:bCs/>
              </w:rPr>
              <w:t>:</w:t>
            </w:r>
            <w:r w:rsidRPr="002E2661">
              <w:t xml:space="preserve"> 脆弱性-パッチのペア、PoCテスト環</w:t>
            </w:r>
            <w:r w:rsidRPr="002E2661">
              <w:lastRenderedPageBreak/>
              <w:t>境（</w:t>
            </w:r>
            <w:proofErr w:type="spellStart"/>
            <w:r w:rsidRPr="002E2661">
              <w:t>Dockerize</w:t>
            </w:r>
            <w:proofErr w:type="spellEnd"/>
            <w:r w:rsidRPr="002E2661">
              <w:t>されたサンドボックス）を含むデータセット。PythonのCVEを含む。</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C4251" w14:textId="77777777" w:rsidR="002E2661" w:rsidRPr="002E2661" w:rsidRDefault="002E2661" w:rsidP="002E2661">
            <w:r w:rsidRPr="002E2661">
              <w:rPr>
                <w:b/>
                <w:bCs/>
              </w:rPr>
              <w:lastRenderedPageBreak/>
              <w:t>既存CVEデータ:</w:t>
            </w:r>
            <w:r w:rsidRPr="002E2661">
              <w:t xml:space="preserve"> GitHubなどから抽</w:t>
            </w:r>
            <w:r w:rsidRPr="002E2661">
              <w:lastRenderedPageBreak/>
              <w:t>出した、修正コミットを含む脆弱性コードのペア。</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8C9B5" w14:textId="77777777" w:rsidR="002E2661" w:rsidRPr="002E2661" w:rsidRDefault="002E2661" w:rsidP="002E2661">
            <w:r w:rsidRPr="002E2661">
              <w:lastRenderedPageBreak/>
              <w:t>LLMに、検出された脆弱性タイプに基づき、機能的・セ</w:t>
            </w:r>
            <w:r w:rsidRPr="002E2661">
              <w:lastRenderedPageBreak/>
              <w:t>キュリティ的に正しいパッチを生成する能力をファインチューニングさせる。</w:t>
            </w:r>
          </w:p>
        </w:tc>
      </w:tr>
    </w:tbl>
    <w:p w14:paraId="3E3C67E4" w14:textId="77777777" w:rsidR="002E2661" w:rsidRPr="002E2661" w:rsidRDefault="002E2661" w:rsidP="002E2661">
      <w:pPr>
        <w:rPr>
          <w:b/>
          <w:bCs/>
        </w:rPr>
      </w:pPr>
      <w:r w:rsidRPr="002E2661">
        <w:rPr>
          <w:b/>
          <w:bCs/>
        </w:rPr>
        <w:lastRenderedPageBreak/>
        <w:t>4.2 学習・評価指標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919"/>
        <w:gridCol w:w="4901"/>
        <w:gridCol w:w="525"/>
      </w:tblGrid>
      <w:tr w:rsidR="002E2661" w:rsidRPr="002E2661" w14:paraId="4C9C46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A7464" w14:textId="77777777" w:rsidR="002E2661" w:rsidRPr="002E2661" w:rsidRDefault="002E2661" w:rsidP="002E2661">
            <w:r w:rsidRPr="002E2661">
              <w:rPr>
                <w:b/>
                <w:bCs/>
              </w:rPr>
              <w:t>指標</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FDCA5" w14:textId="77777777" w:rsidR="002E2661" w:rsidRPr="002E2661" w:rsidRDefault="002E2661" w:rsidP="002E2661">
            <w:r w:rsidRPr="002E2661">
              <w:rPr>
                <w:b/>
                <w:bCs/>
              </w:rPr>
              <w:t>測定対象</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08840" w14:textId="77777777" w:rsidR="002E2661" w:rsidRPr="002E2661" w:rsidRDefault="002E2661" w:rsidP="002E2661">
            <w:r w:rsidRPr="002E2661">
              <w:rPr>
                <w:b/>
                <w:bCs/>
              </w:rPr>
              <w:t>目的</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7BEB7" w14:textId="77777777" w:rsidR="002E2661" w:rsidRPr="002E2661" w:rsidRDefault="002E2661" w:rsidP="002E2661">
            <w:r w:rsidRPr="002E2661">
              <w:rPr>
                <w:b/>
                <w:bCs/>
              </w:rPr>
              <w:t>参照情報</w:t>
            </w:r>
          </w:p>
        </w:tc>
      </w:tr>
      <w:tr w:rsidR="002E2661" w:rsidRPr="002E2661" w14:paraId="7D14B5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4B616C" w14:textId="77777777" w:rsidR="002E2661" w:rsidRPr="002E2661" w:rsidRDefault="002E2661" w:rsidP="002E2661">
            <w:r w:rsidRPr="002E2661">
              <w:rPr>
                <w:b/>
                <w:bCs/>
              </w:rPr>
              <w:t>F1スコア</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529AD" w14:textId="77777777" w:rsidR="002E2661" w:rsidRPr="002E2661" w:rsidRDefault="002E2661" w:rsidP="002E2661">
            <w:r w:rsidRPr="002E2661">
              <w:t>Phase I: 脆弱性検出の最終性能</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CA997" w14:textId="77777777" w:rsidR="002E2661" w:rsidRPr="002E2661" w:rsidRDefault="002E2661" w:rsidP="002E2661">
            <w:r w:rsidRPr="002E2661">
              <w:t xml:space="preserve">クラス不均衡な脆弱性検出タスクにおいて、Precision（誤検知の少なさ）とRecall（見逃しの少なさ）のバランスを評価する主要指標 </w:t>
            </w:r>
            <w:r w:rsidRPr="002E2661">
              <w:rPr>
                <w:vertAlign w:val="superscript"/>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2D43A" w14:textId="77777777" w:rsidR="002E2661" w:rsidRPr="002E2661" w:rsidRDefault="002E2661" w:rsidP="002E2661">
            <w:r w:rsidRPr="002E2661">
              <w:rPr>
                <w:vertAlign w:val="superscript"/>
              </w:rPr>
              <w:t>2</w:t>
            </w:r>
          </w:p>
        </w:tc>
      </w:tr>
      <w:tr w:rsidR="002E2661" w:rsidRPr="002E2661" w14:paraId="535BD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755070" w14:textId="77777777" w:rsidR="002E2661" w:rsidRPr="002E2661" w:rsidRDefault="002E2661" w:rsidP="002E2661">
            <w:r w:rsidRPr="002E2661">
              <w:rPr>
                <w:b/>
                <w:bCs/>
              </w:rPr>
              <w:t>推論レイテンシ</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B9B01" w14:textId="77777777" w:rsidR="002E2661" w:rsidRPr="002E2661" w:rsidRDefault="002E2661" w:rsidP="002E2661">
            <w:r w:rsidRPr="002E2661">
              <w:t>Phase I: 推論速度（リアルタイム性）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61F54" w14:textId="77777777" w:rsidR="002E2661" w:rsidRPr="002E2661" w:rsidRDefault="002E2661" w:rsidP="002E2661">
            <w:r w:rsidRPr="002E2661">
              <w:t xml:space="preserve">LLMベースのSOTAと比較し、計算効率における実用的な優位性を証明する </w:t>
            </w:r>
            <w:r w:rsidRPr="002E2661">
              <w:rPr>
                <w:vertAlign w:val="superscript"/>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C8233" w14:textId="77777777" w:rsidR="002E2661" w:rsidRPr="002E2661" w:rsidRDefault="002E2661" w:rsidP="002E2661">
            <w:r w:rsidRPr="002E2661">
              <w:rPr>
                <w:vertAlign w:val="superscript"/>
              </w:rPr>
              <w:t>22</w:t>
            </w:r>
          </w:p>
        </w:tc>
      </w:tr>
      <w:tr w:rsidR="002E2661" w:rsidRPr="002E2661" w14:paraId="6B9516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5D360D" w14:textId="77777777" w:rsidR="002E2661" w:rsidRPr="002E2661" w:rsidRDefault="002E2661" w:rsidP="002E2661">
            <w:r w:rsidRPr="002E2661">
              <w:rPr>
                <w:b/>
                <w:bCs/>
              </w:rPr>
              <w:t>アトリビューション精度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F4F5E" w14:textId="77777777" w:rsidR="002E2661" w:rsidRPr="002E2661" w:rsidRDefault="002E2661" w:rsidP="002E2661">
            <w:r w:rsidRPr="002E2661">
              <w:t>Phase I: 脆弱性の行レベルのローカライズ精度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476EE" w14:textId="77777777" w:rsidR="002E2661" w:rsidRPr="002E2661" w:rsidRDefault="002E2661" w:rsidP="002E2661">
            <w:r w:rsidRPr="002E2661">
              <w:t xml:space="preserve">検出結果が修正フェーズのLLMに正確なコンテキストを提供できているか（JSON出力の品質）を評価する </w:t>
            </w:r>
            <w:r w:rsidRPr="002E2661">
              <w:rPr>
                <w:vertAlign w:val="superscript"/>
              </w:rPr>
              <w:t>27</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3619F" w14:textId="77777777" w:rsidR="002E2661" w:rsidRPr="002E2661" w:rsidRDefault="002E2661" w:rsidP="002E2661">
            <w:r w:rsidRPr="002E2661">
              <w:rPr>
                <w:vertAlign w:val="superscript"/>
              </w:rPr>
              <w:t>27</w:t>
            </w:r>
          </w:p>
        </w:tc>
      </w:tr>
      <w:tr w:rsidR="002E2661" w:rsidRPr="002E2661" w14:paraId="46C997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98DB64" w14:textId="77777777" w:rsidR="002E2661" w:rsidRPr="002E2661" w:rsidRDefault="002E2661" w:rsidP="002E2661">
            <w:r w:rsidRPr="002E2661">
              <w:rPr>
                <w:b/>
                <w:bCs/>
              </w:rPr>
              <w:t>PoC通過率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55D39" w14:textId="77777777" w:rsidR="002E2661" w:rsidRPr="002E2661" w:rsidRDefault="002E2661" w:rsidP="002E2661">
            <w:r w:rsidRPr="002E2661">
              <w:t>Phase II: パッチのセキュリティ有効性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64200" w14:textId="77777777" w:rsidR="002E2661" w:rsidRPr="002E2661" w:rsidRDefault="002E2661" w:rsidP="002E2661">
            <w:r w:rsidRPr="002E2661">
              <w:t>生成された修正コードが、元の脆弱性のPoCテストを確実に失敗させているか（脆弱性の解消）を評価する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EE23A" w14:textId="77777777" w:rsidR="002E2661" w:rsidRPr="002E2661" w:rsidRDefault="002E2661" w:rsidP="002E2661"/>
        </w:tc>
      </w:tr>
      <w:tr w:rsidR="002E2661" w:rsidRPr="002E2661" w14:paraId="4D6785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D706B1" w14:textId="77777777" w:rsidR="002E2661" w:rsidRPr="002E2661" w:rsidRDefault="002E2661" w:rsidP="002E2661">
            <w:r w:rsidRPr="002E2661">
              <w:rPr>
                <w:b/>
                <w:bCs/>
              </w:rPr>
              <w:t>リグレッション率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87DBB" w14:textId="77777777" w:rsidR="002E2661" w:rsidRPr="002E2661" w:rsidRDefault="002E2661" w:rsidP="002E2661">
            <w:r w:rsidRPr="002E2661">
              <w:t>Phase II: パッチの機能的安全性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C4912" w14:textId="77777777" w:rsidR="002E2661" w:rsidRPr="002E2661" w:rsidRDefault="002E2661" w:rsidP="002E2661">
            <w:r w:rsidRPr="002E2661">
              <w:t>修正コードの導入により、既存の機能テスト（ユニットテスト）が失敗していないか（機能のリグレッションがないか）を評価する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C2515" w14:textId="77777777" w:rsidR="002E2661" w:rsidRPr="002E2661" w:rsidRDefault="002E2661" w:rsidP="002E2661"/>
        </w:tc>
      </w:tr>
    </w:tbl>
    <w:p w14:paraId="1788985B" w14:textId="77777777" w:rsidR="002E2661" w:rsidRPr="002E2661" w:rsidRDefault="002E2661" w:rsidP="002E2661">
      <w:r w:rsidRPr="002E2661">
        <w:pict w14:anchorId="66165912">
          <v:rect id="_x0000_i1052" style="width:0;height:1.5pt" o:hralign="center" o:hrstd="t" o:hr="t" fillcolor="#a0a0a0" stroked="f">
            <v:textbox inset="5.85pt,.7pt,5.85pt,.7pt"/>
          </v:rect>
        </w:pict>
      </w:r>
    </w:p>
    <w:p w14:paraId="6E499FB1" w14:textId="77777777" w:rsidR="002E2661" w:rsidRPr="002E2661" w:rsidRDefault="002E2661" w:rsidP="002E2661">
      <w:pPr>
        <w:rPr>
          <w:b/>
          <w:bCs/>
        </w:rPr>
      </w:pPr>
      <w:r w:rsidRPr="002E2661">
        <w:rPr>
          <w:b/>
          <w:bCs/>
        </w:rPr>
        <w:t>第5章 実装の課題と評価戦略</w:t>
      </w:r>
    </w:p>
    <w:p w14:paraId="198031D4" w14:textId="77777777" w:rsidR="002E2661" w:rsidRPr="002E2661" w:rsidRDefault="002E2661" w:rsidP="002E2661">
      <w:r w:rsidRPr="002E2661">
        <w:t>NNASTの成功は、技術的な革新性だけでなく、実用化に向けたボトルネックの解消にかかっています。</w:t>
      </w:r>
    </w:p>
    <w:p w14:paraId="6604547A" w14:textId="77777777" w:rsidR="002E2661" w:rsidRPr="002E2661" w:rsidRDefault="002E2661" w:rsidP="002E2661">
      <w:pPr>
        <w:rPr>
          <w:b/>
          <w:bCs/>
        </w:rPr>
      </w:pPr>
      <w:r w:rsidRPr="002E2661">
        <w:rPr>
          <w:b/>
          <w:bCs/>
        </w:rPr>
        <w:t>5.1 主要な実装課題</w:t>
      </w:r>
    </w:p>
    <w:p w14:paraId="4F29AA94" w14:textId="77777777" w:rsidR="002E2661" w:rsidRPr="002E2661" w:rsidRDefault="002E2661" w:rsidP="002E2661">
      <w:pPr>
        <w:numPr>
          <w:ilvl w:val="0"/>
          <w:numId w:val="2"/>
        </w:numPr>
      </w:pPr>
      <w:r w:rsidRPr="002E2661">
        <w:rPr>
          <w:b/>
          <w:bCs/>
        </w:rPr>
        <w:t>ハイブリッドCPGの同期と融合:</w:t>
      </w:r>
      <w:r w:rsidRPr="002E2661">
        <w:t xml:space="preserve"> 静的解析（Type Hinting）と動的解析（DTA）の結果をCPGという単一のグラフ構造に正確かつ一貫性をもって融合させるための複雑なロジック設計 </w:t>
      </w:r>
      <w:r w:rsidRPr="002E2661">
        <w:rPr>
          <w:vertAlign w:val="superscript"/>
        </w:rPr>
        <w:t>11</w:t>
      </w:r>
      <w:r w:rsidRPr="002E2661">
        <w:t>。</w:t>
      </w:r>
    </w:p>
    <w:p w14:paraId="0C81DCF1" w14:textId="77777777" w:rsidR="002E2661" w:rsidRPr="002E2661" w:rsidRDefault="002E2661" w:rsidP="002E2661">
      <w:pPr>
        <w:numPr>
          <w:ilvl w:val="0"/>
          <w:numId w:val="2"/>
        </w:numPr>
      </w:pPr>
      <w:proofErr w:type="spellStart"/>
      <w:r w:rsidRPr="002E2661">
        <w:rPr>
          <w:b/>
          <w:bCs/>
        </w:rPr>
        <w:t>CodeBERT</w:t>
      </w:r>
      <w:proofErr w:type="spellEnd"/>
      <w:r w:rsidRPr="002E2661">
        <w:rPr>
          <w:b/>
          <w:bCs/>
        </w:rPr>
        <w:t>/GNNの融合最適化:</w:t>
      </w:r>
      <w:r w:rsidRPr="002E2661">
        <w:t xml:space="preserve"> GNNの構造学習と</w:t>
      </w:r>
      <w:proofErr w:type="spellStart"/>
      <w:r w:rsidRPr="002E2661">
        <w:t>CodeBERT</w:t>
      </w:r>
      <w:proofErr w:type="spellEnd"/>
      <w:r w:rsidRPr="002E2661">
        <w:t>のセマンティック学習の間のバランスを保ち、動的アテンションメカニズムを計算効率の良い方法で</w:t>
      </w:r>
      <w:r w:rsidRPr="002E2661">
        <w:lastRenderedPageBreak/>
        <w:t xml:space="preserve">実装すること </w:t>
      </w:r>
      <w:r w:rsidRPr="002E2661">
        <w:rPr>
          <w:vertAlign w:val="superscript"/>
        </w:rPr>
        <w:t>19</w:t>
      </w:r>
      <w:r w:rsidRPr="002E2661">
        <w:t>。</w:t>
      </w:r>
    </w:p>
    <w:p w14:paraId="6D05AF9D" w14:textId="77777777" w:rsidR="002E2661" w:rsidRPr="002E2661" w:rsidRDefault="002E2661" w:rsidP="002E2661">
      <w:pPr>
        <w:rPr>
          <w:b/>
          <w:bCs/>
        </w:rPr>
      </w:pPr>
      <w:r w:rsidRPr="002E2661">
        <w:rPr>
          <w:b/>
          <w:bCs/>
        </w:rPr>
        <w:t>5.2 評価戦略</w:t>
      </w:r>
    </w:p>
    <w:p w14:paraId="0E2EFE5E" w14:textId="77777777" w:rsidR="002E2661" w:rsidRPr="002E2661" w:rsidRDefault="002E2661" w:rsidP="002E2661">
      <w:proofErr w:type="spellStart"/>
      <w:r w:rsidRPr="002E2661">
        <w:t>LLMxCPG</w:t>
      </w:r>
      <w:proofErr w:type="spellEnd"/>
      <w:r w:rsidRPr="002E2661">
        <w:t xml:space="preserve">が達成したSOTA性能（F1スコアで15〜40%の改善） </w:t>
      </w:r>
      <w:r w:rsidRPr="002E2661">
        <w:rPr>
          <w:vertAlign w:val="superscript"/>
        </w:rPr>
        <w:t>28</w:t>
      </w:r>
      <w:r w:rsidRPr="002E2661">
        <w:t xml:space="preserve"> に対抗し、NNASTの優位性を証明するため、性能目標を</w:t>
      </w:r>
      <w:r w:rsidRPr="002E2661">
        <w:rPr>
          <w:b/>
          <w:bCs/>
        </w:rPr>
        <w:t>F1スコア92%以上</w:t>
      </w:r>
      <w:r w:rsidRPr="002E2661">
        <w:t xml:space="preserve"> </w:t>
      </w:r>
      <w:r w:rsidRPr="002E2661">
        <w:rPr>
          <w:vertAlign w:val="superscript"/>
        </w:rPr>
        <w:t>16</w:t>
      </w:r>
      <w:r w:rsidRPr="002E2661">
        <w:t xml:space="preserve"> に設定します。評価は以下の比較軸で行います。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3169"/>
        <w:gridCol w:w="4336"/>
        <w:gridCol w:w="466"/>
      </w:tblGrid>
      <w:tr w:rsidR="002E2661" w:rsidRPr="002E2661" w14:paraId="3AB9A9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E11804" w14:textId="77777777" w:rsidR="002E2661" w:rsidRPr="002E2661" w:rsidRDefault="002E2661" w:rsidP="002E2661">
            <w:r w:rsidRPr="002E2661">
              <w:rPr>
                <w:b/>
                <w:bCs/>
              </w:rPr>
              <w:t>評価軸</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33050" w14:textId="77777777" w:rsidR="002E2661" w:rsidRPr="002E2661" w:rsidRDefault="002E2661" w:rsidP="002E2661">
            <w:r w:rsidRPr="002E2661">
              <w:rPr>
                <w:b/>
                <w:bCs/>
              </w:rPr>
              <w:t>比較対象</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14542" w14:textId="77777777" w:rsidR="002E2661" w:rsidRPr="002E2661" w:rsidRDefault="002E2661" w:rsidP="002E2661">
            <w:r w:rsidRPr="002E2661">
              <w:rPr>
                <w:b/>
                <w:bCs/>
              </w:rPr>
              <w:t>目標とする優位性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AA070" w14:textId="77777777" w:rsidR="002E2661" w:rsidRPr="002E2661" w:rsidRDefault="002E2661" w:rsidP="002E2661">
            <w:r w:rsidRPr="002E2661">
              <w:rPr>
                <w:b/>
                <w:bCs/>
              </w:rPr>
              <w:t>参照情報</w:t>
            </w:r>
          </w:p>
        </w:tc>
      </w:tr>
      <w:tr w:rsidR="002E2661" w:rsidRPr="002E2661" w14:paraId="2E99D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E31A6" w14:textId="77777777" w:rsidR="002E2661" w:rsidRPr="002E2661" w:rsidRDefault="002E2661" w:rsidP="002E2661">
            <w:r w:rsidRPr="002E2661">
              <w:rPr>
                <w:b/>
                <w:bCs/>
              </w:rPr>
              <w:t>検出性能</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3A02B" w14:textId="77777777" w:rsidR="002E2661" w:rsidRPr="002E2661" w:rsidRDefault="002E2661" w:rsidP="002E2661">
            <w:r w:rsidRPr="002E2661">
              <w:t>従来のGNNモデル (</w:t>
            </w:r>
            <w:proofErr w:type="spellStart"/>
            <w:r w:rsidRPr="002E2661">
              <w:t>Devign</w:t>
            </w:r>
            <w:proofErr w:type="spellEnd"/>
            <w:r w:rsidRPr="002E2661">
              <w:t xml:space="preserve">, </w:t>
            </w:r>
            <w:proofErr w:type="spellStart"/>
            <w:r w:rsidRPr="002E2661">
              <w:t>GatedGCN</w:t>
            </w:r>
            <w:proofErr w:type="spellEnd"/>
            <w:r w:rsidRPr="002E2661">
              <w:t xml:space="preserve">など) </w:t>
            </w:r>
            <w:r w:rsidRPr="002E2661">
              <w:rPr>
                <w:vertAlign w:val="superscript"/>
              </w:rPr>
              <w:t>30</w:t>
            </w:r>
            <w:r w:rsidRPr="002E2661">
              <w:t>、およびLLMベースのSOTA (</w:t>
            </w:r>
            <w:proofErr w:type="spellStart"/>
            <w:r w:rsidRPr="002E2661">
              <w:t>LLMxCPG</w:t>
            </w:r>
            <w:proofErr w:type="spellEnd"/>
            <w:r w:rsidRPr="002E2661">
              <w:t xml:space="preserve">) </w:t>
            </w:r>
            <w:r w:rsidRPr="002E2661">
              <w:rPr>
                <w:vertAlign w:val="superscript"/>
              </w:rPr>
              <w:t>28</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47CFD" w14:textId="77777777" w:rsidR="002E2661" w:rsidRPr="002E2661" w:rsidRDefault="002E2661" w:rsidP="002E2661">
            <w:r w:rsidRPr="002E2661">
              <w:t>複雑なデータフロー依存性を持つ脆弱性（Python特有の課題）の検出率（F1スコア）で上回ること。</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C0146" w14:textId="77777777" w:rsidR="002E2661" w:rsidRPr="002E2661" w:rsidRDefault="002E2661" w:rsidP="002E2661">
            <w:r w:rsidRPr="002E2661">
              <w:rPr>
                <w:vertAlign w:val="superscript"/>
              </w:rPr>
              <w:t>28</w:t>
            </w:r>
          </w:p>
        </w:tc>
      </w:tr>
      <w:tr w:rsidR="002E2661" w:rsidRPr="002E2661" w14:paraId="42BB4F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8AD46D" w14:textId="77777777" w:rsidR="002E2661" w:rsidRPr="002E2661" w:rsidRDefault="002E2661" w:rsidP="002E2661">
            <w:r w:rsidRPr="002E2661">
              <w:rPr>
                <w:b/>
                <w:bCs/>
              </w:rPr>
              <w:t>効率性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44041" w14:textId="77777777" w:rsidR="002E2661" w:rsidRPr="002E2661" w:rsidRDefault="002E2661" w:rsidP="002E2661">
            <w:r w:rsidRPr="002E2661">
              <w:t xml:space="preserve">LLMベースのモデル (Qwen2, QwQ-32Bなど) </w:t>
            </w:r>
            <w:r w:rsidRPr="002E2661">
              <w:rPr>
                <w:vertAlign w:val="superscript"/>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1AB3F" w14:textId="77777777" w:rsidR="002E2661" w:rsidRPr="002E2661" w:rsidRDefault="002E2661" w:rsidP="002E2661">
            <w:r w:rsidRPr="002E2661">
              <w:t xml:space="preserve">検出フェーズの推論レイテンシを大幅に削減し、実用的なSASTパイプラインに組み込み可能な速度を達成すること </w:t>
            </w:r>
            <w:r w:rsidRPr="002E2661">
              <w:rPr>
                <w:vertAlign w:val="superscript"/>
              </w:rPr>
              <w:t>22</w:t>
            </w:r>
            <w:r w:rsidRPr="002E266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35B1D" w14:textId="77777777" w:rsidR="002E2661" w:rsidRPr="002E2661" w:rsidRDefault="002E2661" w:rsidP="002E2661">
            <w:r w:rsidRPr="002E2661">
              <w:rPr>
                <w:vertAlign w:val="superscript"/>
              </w:rPr>
              <w:t>22</w:t>
            </w:r>
          </w:p>
        </w:tc>
      </w:tr>
      <w:tr w:rsidR="002E2661" w:rsidRPr="002E2661" w14:paraId="29B3F4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4394F" w14:textId="77777777" w:rsidR="002E2661" w:rsidRPr="002E2661" w:rsidRDefault="002E2661" w:rsidP="002E2661">
            <w:r w:rsidRPr="002E2661">
              <w:rPr>
                <w:b/>
                <w:bCs/>
              </w:rPr>
              <w:t>ロバスト性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76491" w14:textId="77777777" w:rsidR="002E2661" w:rsidRPr="002E2661" w:rsidRDefault="002E2661" w:rsidP="002E2661">
            <w:r w:rsidRPr="002E2661">
              <w:t>構文的変更（変数名変更、不要なコード挿入）に対する性能劣化</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9D27D" w14:textId="77777777" w:rsidR="002E2661" w:rsidRPr="002E2661" w:rsidRDefault="002E2661" w:rsidP="002E2661">
            <w:proofErr w:type="spellStart"/>
            <w:r w:rsidRPr="002E2661">
              <w:t>CodeBERT</w:t>
            </w:r>
            <w:proofErr w:type="spellEnd"/>
            <w:r w:rsidRPr="002E2661">
              <w:t>のセマンティック理解力とGNNの構造的分析能力により、</w:t>
            </w:r>
            <w:proofErr w:type="spellStart"/>
            <w:r w:rsidRPr="002E2661">
              <w:t>LLMxCPG</w:t>
            </w:r>
            <w:proofErr w:type="spellEnd"/>
            <w:r w:rsidRPr="002E2661">
              <w:t xml:space="preserve">が示したロバスト性と同等またはそれ以上の耐性を証明すること </w:t>
            </w:r>
            <w:r w:rsidRPr="002E2661">
              <w:rPr>
                <w:vertAlign w:val="superscript"/>
              </w:rPr>
              <w:t>29</w:t>
            </w:r>
            <w:r w:rsidRPr="002E2661">
              <w:t>。</w:t>
            </w:r>
          </w:p>
        </w:tc>
        <w:tc>
          <w:tcPr>
            <w:tcW w:w="0" w:type="auto"/>
            <w:vAlign w:val="center"/>
            <w:hideMark/>
          </w:tcPr>
          <w:p w14:paraId="2FECC7A6" w14:textId="77777777" w:rsidR="002E2661" w:rsidRPr="002E2661" w:rsidRDefault="002E2661" w:rsidP="002E2661"/>
        </w:tc>
      </w:tr>
    </w:tbl>
    <w:p w14:paraId="4AE26209" w14:textId="77777777" w:rsidR="003C5607" w:rsidRPr="002E2661" w:rsidRDefault="003C5607"/>
    <w:sectPr w:rsidR="003C5607" w:rsidRPr="002E266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0CF"/>
    <w:multiLevelType w:val="multilevel"/>
    <w:tmpl w:val="1AFA3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F65049"/>
    <w:multiLevelType w:val="multilevel"/>
    <w:tmpl w:val="9378F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272484">
    <w:abstractNumId w:val="1"/>
  </w:num>
  <w:num w:numId="2" w16cid:durableId="1976642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661"/>
    <w:rsid w:val="002E2661"/>
    <w:rsid w:val="002F4910"/>
    <w:rsid w:val="003C5607"/>
    <w:rsid w:val="00476768"/>
    <w:rsid w:val="008D782F"/>
    <w:rsid w:val="00B60B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53066F"/>
  <w15:chartTrackingRefBased/>
  <w15:docId w15:val="{3DCE72AB-195E-4138-9876-2B8F85F3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26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E26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E266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E26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E26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E26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E26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E26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E26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E266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E266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E266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E266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E266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E266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E266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E266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E266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E266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E26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26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E26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2661"/>
    <w:pPr>
      <w:spacing w:before="160" w:after="160"/>
      <w:jc w:val="center"/>
    </w:pPr>
    <w:rPr>
      <w:i/>
      <w:iCs/>
      <w:color w:val="404040" w:themeColor="text1" w:themeTint="BF"/>
    </w:rPr>
  </w:style>
  <w:style w:type="character" w:customStyle="1" w:styleId="a8">
    <w:name w:val="引用文 (文字)"/>
    <w:basedOn w:val="a0"/>
    <w:link w:val="a7"/>
    <w:uiPriority w:val="29"/>
    <w:rsid w:val="002E2661"/>
    <w:rPr>
      <w:i/>
      <w:iCs/>
      <w:color w:val="404040" w:themeColor="text1" w:themeTint="BF"/>
    </w:rPr>
  </w:style>
  <w:style w:type="paragraph" w:styleId="a9">
    <w:name w:val="List Paragraph"/>
    <w:basedOn w:val="a"/>
    <w:uiPriority w:val="34"/>
    <w:qFormat/>
    <w:rsid w:val="002E2661"/>
    <w:pPr>
      <w:ind w:left="720"/>
      <w:contextualSpacing/>
    </w:pPr>
  </w:style>
  <w:style w:type="character" w:styleId="21">
    <w:name w:val="Intense Emphasis"/>
    <w:basedOn w:val="a0"/>
    <w:uiPriority w:val="21"/>
    <w:qFormat/>
    <w:rsid w:val="002E2661"/>
    <w:rPr>
      <w:i/>
      <w:iCs/>
      <w:color w:val="0F4761" w:themeColor="accent1" w:themeShade="BF"/>
    </w:rPr>
  </w:style>
  <w:style w:type="paragraph" w:styleId="22">
    <w:name w:val="Intense Quote"/>
    <w:basedOn w:val="a"/>
    <w:next w:val="a"/>
    <w:link w:val="23"/>
    <w:uiPriority w:val="30"/>
    <w:qFormat/>
    <w:rsid w:val="002E2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E2661"/>
    <w:rPr>
      <w:i/>
      <w:iCs/>
      <w:color w:val="0F4761" w:themeColor="accent1" w:themeShade="BF"/>
    </w:rPr>
  </w:style>
  <w:style w:type="character" w:styleId="24">
    <w:name w:val="Intense Reference"/>
    <w:basedOn w:val="a0"/>
    <w:uiPriority w:val="32"/>
    <w:qFormat/>
    <w:rsid w:val="002E26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747</Words>
  <Characters>4259</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琉斗 北島</dc:creator>
  <cp:keywords/>
  <dc:description/>
  <cp:lastModifiedBy>琉斗 北島</cp:lastModifiedBy>
  <cp:revision>1</cp:revision>
  <dcterms:created xsi:type="dcterms:W3CDTF">2025-12-14T07:33:00Z</dcterms:created>
  <dcterms:modified xsi:type="dcterms:W3CDTF">2025-12-14T07:35:00Z</dcterms:modified>
</cp:coreProperties>
</file>