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E5A7E" w14:textId="08D28941" w:rsidR="00126482" w:rsidRPr="005C1918" w:rsidRDefault="00126482" w:rsidP="001A25C8">
      <w:pPr>
        <w:rPr>
          <w:rFonts w:ascii="Arial" w:hAnsi="Arial" w:cs="Arial"/>
          <w:sz w:val="22"/>
          <w:szCs w:val="22"/>
        </w:rPr>
      </w:pPr>
    </w:p>
    <w:tbl>
      <w:tblPr>
        <w:tblW w:w="9072" w:type="dxa"/>
        <w:tblInd w:w="-5" w:type="dxa"/>
        <w:tblLook w:val="00A0" w:firstRow="1" w:lastRow="0" w:firstColumn="1" w:lastColumn="0" w:noHBand="0" w:noVBand="0"/>
      </w:tblPr>
      <w:tblGrid>
        <w:gridCol w:w="9072"/>
      </w:tblGrid>
      <w:tr w:rsidR="002F720D" w:rsidRPr="005C1918" w14:paraId="4073716D" w14:textId="77777777" w:rsidTr="000719FD">
        <w:tc>
          <w:tcPr>
            <w:tcW w:w="9072" w:type="dxa"/>
            <w:hideMark/>
          </w:tcPr>
          <w:p w14:paraId="60D89EF0" w14:textId="77777777" w:rsidR="000719FD" w:rsidRPr="005C1918" w:rsidRDefault="000719FD" w:rsidP="001A25C8">
            <w:pPr>
              <w:jc w:val="center"/>
              <w:rPr>
                <w:rFonts w:ascii="Arial" w:hAnsi="Arial" w:cs="Arial"/>
                <w:b/>
                <w:color w:val="0070C0"/>
                <w:sz w:val="22"/>
                <w:szCs w:val="22"/>
              </w:rPr>
            </w:pPr>
            <w:bookmarkStart w:id="0" w:name="_Hlk59429758"/>
          </w:p>
          <w:p w14:paraId="0C0BEC43" w14:textId="0E8DC53D" w:rsidR="002F720D" w:rsidRPr="005C1918" w:rsidRDefault="000719FD" w:rsidP="001A25C8">
            <w:pPr>
              <w:jc w:val="center"/>
              <w:rPr>
                <w:rFonts w:ascii="Arial" w:hAnsi="Arial" w:cs="Arial"/>
                <w:b/>
                <w:sz w:val="22"/>
                <w:szCs w:val="22"/>
              </w:rPr>
            </w:pPr>
            <w:r w:rsidRPr="005C1918">
              <w:rPr>
                <w:rFonts w:ascii="Arial" w:hAnsi="Arial" w:cs="Arial"/>
                <w:b/>
                <w:color w:val="000000" w:themeColor="text1"/>
                <w:sz w:val="22"/>
                <w:szCs w:val="22"/>
              </w:rPr>
              <w:t>S</w:t>
            </w:r>
            <w:r w:rsidR="002F720D" w:rsidRPr="005C1918">
              <w:rPr>
                <w:rFonts w:ascii="Arial" w:hAnsi="Arial" w:cs="Arial"/>
                <w:b/>
                <w:color w:val="000000" w:themeColor="text1"/>
                <w:sz w:val="22"/>
                <w:szCs w:val="22"/>
              </w:rPr>
              <w:t>PECYFIKACJA WARUNKÓW ZAMÓWIENIA</w:t>
            </w:r>
          </w:p>
        </w:tc>
      </w:tr>
    </w:tbl>
    <w:p w14:paraId="27D32715" w14:textId="77777777" w:rsidR="002F720D" w:rsidRPr="005C1918" w:rsidRDefault="002F720D" w:rsidP="001A25C8">
      <w:pPr>
        <w:jc w:val="center"/>
        <w:rPr>
          <w:rFonts w:ascii="Arial" w:hAnsi="Arial" w:cs="Arial"/>
          <w:b/>
          <w:bCs/>
          <w:sz w:val="22"/>
          <w:szCs w:val="22"/>
        </w:rPr>
      </w:pPr>
    </w:p>
    <w:p w14:paraId="6A8F2B37" w14:textId="77777777" w:rsidR="002F720D" w:rsidRPr="005C1918" w:rsidRDefault="002F720D" w:rsidP="001A25C8">
      <w:pPr>
        <w:jc w:val="center"/>
        <w:rPr>
          <w:rFonts w:ascii="Arial" w:hAnsi="Arial" w:cs="Arial"/>
          <w:bCs/>
          <w:sz w:val="22"/>
          <w:szCs w:val="22"/>
        </w:rPr>
      </w:pPr>
    </w:p>
    <w:p w14:paraId="6D43272F" w14:textId="77777777" w:rsidR="007E7B7C" w:rsidRPr="005C1918" w:rsidRDefault="007E7B7C" w:rsidP="001A25C8">
      <w:pPr>
        <w:jc w:val="center"/>
        <w:rPr>
          <w:rFonts w:ascii="Arial" w:hAnsi="Arial" w:cs="Arial"/>
          <w:bCs/>
          <w:sz w:val="22"/>
          <w:szCs w:val="22"/>
        </w:rPr>
      </w:pPr>
    </w:p>
    <w:p w14:paraId="5F2D4EA4" w14:textId="77777777" w:rsidR="007E7B7C" w:rsidRPr="005C1918" w:rsidRDefault="007E7B7C" w:rsidP="001A25C8">
      <w:pPr>
        <w:jc w:val="center"/>
        <w:rPr>
          <w:rFonts w:ascii="Arial" w:hAnsi="Arial" w:cs="Arial"/>
          <w:bCs/>
          <w:sz w:val="22"/>
          <w:szCs w:val="22"/>
        </w:rPr>
      </w:pPr>
    </w:p>
    <w:p w14:paraId="1179CDFA" w14:textId="4DCEEAB3" w:rsidR="002F720D" w:rsidRPr="005C1918" w:rsidRDefault="002F720D" w:rsidP="001A25C8">
      <w:pPr>
        <w:jc w:val="center"/>
        <w:rPr>
          <w:rFonts w:ascii="Arial" w:hAnsi="Arial" w:cs="Arial"/>
          <w:bCs/>
          <w:sz w:val="22"/>
          <w:szCs w:val="22"/>
        </w:rPr>
      </w:pPr>
      <w:r w:rsidRPr="005C1918">
        <w:rPr>
          <w:rFonts w:ascii="Arial" w:hAnsi="Arial" w:cs="Arial"/>
          <w:bCs/>
          <w:sz w:val="22"/>
          <w:szCs w:val="22"/>
        </w:rPr>
        <w:t>w postępowaniu o udzielenie zamówienia publicznego na:</w:t>
      </w:r>
    </w:p>
    <w:p w14:paraId="08DFA001" w14:textId="77777777" w:rsidR="002F720D" w:rsidRPr="005C1918" w:rsidRDefault="002F720D" w:rsidP="001A25C8">
      <w:pPr>
        <w:jc w:val="center"/>
        <w:rPr>
          <w:rFonts w:ascii="Arial" w:hAnsi="Arial" w:cs="Arial"/>
          <w:bCs/>
          <w:sz w:val="22"/>
          <w:szCs w:val="22"/>
        </w:rPr>
      </w:pPr>
    </w:p>
    <w:p w14:paraId="69A91C63" w14:textId="77777777" w:rsidR="007E7B7C" w:rsidRPr="005C1918" w:rsidRDefault="007E7B7C" w:rsidP="001A25C8">
      <w:pPr>
        <w:jc w:val="center"/>
        <w:rPr>
          <w:rFonts w:ascii="Arial" w:hAnsi="Arial" w:cs="Arial"/>
          <w:bCs/>
          <w:sz w:val="22"/>
          <w:szCs w:val="22"/>
        </w:rPr>
      </w:pPr>
    </w:p>
    <w:p w14:paraId="48786807" w14:textId="77777777" w:rsidR="007E7B7C" w:rsidRPr="005C1918" w:rsidRDefault="007E7B7C" w:rsidP="001A25C8">
      <w:pPr>
        <w:jc w:val="center"/>
        <w:rPr>
          <w:rFonts w:ascii="Arial" w:hAnsi="Arial" w:cs="Arial"/>
          <w:bCs/>
          <w:sz w:val="22"/>
          <w:szCs w:val="22"/>
        </w:rPr>
      </w:pPr>
    </w:p>
    <w:p w14:paraId="6210DD9C" w14:textId="77777777" w:rsidR="007E7B7C" w:rsidRPr="005C1918" w:rsidRDefault="007E7B7C" w:rsidP="001A25C8">
      <w:pPr>
        <w:jc w:val="center"/>
        <w:rPr>
          <w:rFonts w:ascii="Arial" w:hAnsi="Arial" w:cs="Arial"/>
          <w:bCs/>
          <w:sz w:val="22"/>
          <w:szCs w:val="22"/>
        </w:rPr>
      </w:pPr>
    </w:p>
    <w:p w14:paraId="79522548" w14:textId="77777777" w:rsidR="00776C37" w:rsidRPr="005C1918" w:rsidRDefault="00776C37" w:rsidP="001A25C8">
      <w:pPr>
        <w:pStyle w:val="Teksttreci70"/>
        <w:spacing w:line="240" w:lineRule="auto"/>
        <w:rPr>
          <w:rFonts w:ascii="Arial" w:hAnsi="Arial" w:cs="Arial"/>
          <w:b/>
          <w:bCs/>
          <w:sz w:val="22"/>
          <w:szCs w:val="22"/>
        </w:rPr>
      </w:pPr>
      <w:r w:rsidRPr="005C1918">
        <w:rPr>
          <w:rFonts w:ascii="Arial" w:hAnsi="Arial" w:cs="Arial"/>
          <w:b/>
          <w:bCs/>
          <w:sz w:val="22"/>
          <w:szCs w:val="22"/>
        </w:rPr>
        <w:t xml:space="preserve">Doposażenie pracowni zawodowych w ramach realizacji projektu </w:t>
      </w:r>
    </w:p>
    <w:p w14:paraId="0609F1FA" w14:textId="0AA9B5F3" w:rsidR="002F720D" w:rsidRPr="005C1918" w:rsidRDefault="00776C37" w:rsidP="001A25C8">
      <w:pPr>
        <w:pStyle w:val="Teksttreci70"/>
        <w:spacing w:line="240" w:lineRule="auto"/>
        <w:rPr>
          <w:rFonts w:ascii="Arial" w:hAnsi="Arial" w:cs="Arial"/>
          <w:b/>
          <w:bCs/>
          <w:sz w:val="22"/>
          <w:szCs w:val="22"/>
        </w:rPr>
      </w:pPr>
      <w:r w:rsidRPr="005C1918">
        <w:rPr>
          <w:rFonts w:ascii="Arial" w:hAnsi="Arial" w:cs="Arial"/>
          <w:b/>
          <w:bCs/>
          <w:sz w:val="22"/>
          <w:szCs w:val="22"/>
        </w:rPr>
        <w:t xml:space="preserve">pt. „ </w:t>
      </w:r>
      <w:r w:rsidR="00F95A82" w:rsidRPr="00F95A82">
        <w:rPr>
          <w:rFonts w:ascii="Arial" w:hAnsi="Arial" w:cs="Arial"/>
          <w:b/>
          <w:bCs/>
          <w:sz w:val="22"/>
          <w:szCs w:val="22"/>
        </w:rPr>
        <w:t>Kariera Inżyniera</w:t>
      </w:r>
      <w:r w:rsidRPr="005C1918">
        <w:rPr>
          <w:rFonts w:ascii="Arial" w:hAnsi="Arial" w:cs="Arial"/>
          <w:b/>
          <w:bCs/>
          <w:sz w:val="22"/>
          <w:szCs w:val="22"/>
        </w:rPr>
        <w:t>”</w:t>
      </w:r>
    </w:p>
    <w:p w14:paraId="2EBED994" w14:textId="77777777" w:rsidR="007E7B7C" w:rsidRPr="005C1918" w:rsidRDefault="007E7B7C" w:rsidP="001A25C8">
      <w:pPr>
        <w:pStyle w:val="Teksttreci70"/>
        <w:spacing w:line="240" w:lineRule="auto"/>
        <w:rPr>
          <w:rFonts w:ascii="Arial" w:hAnsi="Arial" w:cs="Arial"/>
          <w:b/>
          <w:bCs/>
          <w:sz w:val="22"/>
          <w:szCs w:val="22"/>
        </w:rPr>
      </w:pPr>
    </w:p>
    <w:p w14:paraId="2BB58F51" w14:textId="77777777" w:rsidR="007E7B7C" w:rsidRPr="005C1918" w:rsidRDefault="007E7B7C" w:rsidP="001A25C8">
      <w:pPr>
        <w:pStyle w:val="Teksttreci70"/>
        <w:spacing w:line="240" w:lineRule="auto"/>
        <w:rPr>
          <w:rFonts w:ascii="Arial" w:hAnsi="Arial" w:cs="Arial"/>
          <w:b/>
          <w:bCs/>
          <w:sz w:val="22"/>
          <w:szCs w:val="22"/>
        </w:rPr>
      </w:pPr>
    </w:p>
    <w:p w14:paraId="7BAD926B" w14:textId="77777777" w:rsidR="00F95A82" w:rsidRDefault="00F95A82" w:rsidP="001A25C8">
      <w:pPr>
        <w:tabs>
          <w:tab w:val="left" w:pos="567"/>
        </w:tabs>
        <w:rPr>
          <w:rFonts w:ascii="Arial" w:eastAsia="SimSun" w:hAnsi="Arial" w:cs="Arial"/>
          <w:sz w:val="22"/>
          <w:szCs w:val="22"/>
          <w:lang w:eastAsia="zh-CN"/>
        </w:rPr>
      </w:pPr>
    </w:p>
    <w:p w14:paraId="701807B0" w14:textId="77777777" w:rsidR="00F95A82" w:rsidRDefault="00F95A82" w:rsidP="001A25C8">
      <w:pPr>
        <w:tabs>
          <w:tab w:val="left" w:pos="567"/>
        </w:tabs>
        <w:rPr>
          <w:rFonts w:ascii="Arial" w:eastAsia="SimSun" w:hAnsi="Arial" w:cs="Arial"/>
          <w:sz w:val="22"/>
          <w:szCs w:val="22"/>
          <w:lang w:eastAsia="zh-CN"/>
        </w:rPr>
      </w:pPr>
    </w:p>
    <w:p w14:paraId="0D73671B" w14:textId="4CD70643" w:rsidR="007E7B7C" w:rsidRPr="005C1918" w:rsidRDefault="00F95A82" w:rsidP="001A25C8">
      <w:pPr>
        <w:tabs>
          <w:tab w:val="left" w:pos="567"/>
        </w:tabs>
        <w:rPr>
          <w:rFonts w:ascii="Arial" w:hAnsi="Arial" w:cs="Arial"/>
          <w:b/>
          <w:sz w:val="22"/>
          <w:szCs w:val="22"/>
        </w:rPr>
      </w:pPr>
      <w:r w:rsidRPr="00F95A82">
        <w:rPr>
          <w:rFonts w:ascii="Arial" w:eastAsia="SimSun" w:hAnsi="Arial" w:cs="Arial"/>
          <w:sz w:val="22"/>
          <w:szCs w:val="22"/>
          <w:lang w:eastAsia="zh-CN"/>
        </w:rPr>
        <w:t>Projekt współfinansowany ze środków Europejskiego Funduszu Społecznego Plus w ramach Programu regionalnego Fundusze Europejskie dla Podkarpacia 2021-2027, Działanie nr 07.12. Szkolnictwo ogólne, Nr projektu: FEPK.07.12-IP.01- 0028/23.</w:t>
      </w:r>
    </w:p>
    <w:p w14:paraId="2866727B" w14:textId="77777777" w:rsidR="002F720D" w:rsidRPr="005C1918" w:rsidRDefault="002F720D" w:rsidP="001A25C8">
      <w:pPr>
        <w:tabs>
          <w:tab w:val="left" w:pos="567"/>
        </w:tabs>
        <w:rPr>
          <w:rFonts w:ascii="Arial" w:hAnsi="Arial" w:cs="Arial"/>
          <w:b/>
          <w:iCs/>
          <w:sz w:val="22"/>
          <w:szCs w:val="22"/>
        </w:rPr>
      </w:pPr>
    </w:p>
    <w:p w14:paraId="7D42B3DE" w14:textId="77777777" w:rsidR="002F720D" w:rsidRPr="005C1918" w:rsidRDefault="002F720D" w:rsidP="001A25C8">
      <w:pPr>
        <w:jc w:val="center"/>
        <w:rPr>
          <w:rFonts w:ascii="Arial" w:hAnsi="Arial" w:cs="Arial"/>
          <w:b/>
          <w:sz w:val="22"/>
          <w:szCs w:val="22"/>
        </w:rPr>
      </w:pPr>
    </w:p>
    <w:p w14:paraId="02FB4E07" w14:textId="77777777" w:rsidR="002F720D" w:rsidRPr="005C1918" w:rsidRDefault="002F720D" w:rsidP="001A25C8">
      <w:pPr>
        <w:jc w:val="center"/>
        <w:rPr>
          <w:rFonts w:ascii="Arial" w:hAnsi="Arial" w:cs="Arial"/>
          <w:b/>
          <w:sz w:val="22"/>
          <w:szCs w:val="22"/>
        </w:rPr>
      </w:pPr>
      <w:r w:rsidRPr="005C1918">
        <w:rPr>
          <w:rFonts w:ascii="Arial" w:hAnsi="Arial" w:cs="Arial"/>
          <w:b/>
          <w:sz w:val="22"/>
          <w:szCs w:val="22"/>
        </w:rPr>
        <w:t>ZATWIERDZAM</w:t>
      </w:r>
    </w:p>
    <w:p w14:paraId="7DED181D" w14:textId="77777777" w:rsidR="002F720D" w:rsidRPr="005C1918" w:rsidRDefault="002F720D" w:rsidP="001A25C8">
      <w:pPr>
        <w:jc w:val="center"/>
        <w:rPr>
          <w:rFonts w:ascii="Arial" w:hAnsi="Arial" w:cs="Arial"/>
          <w:b/>
          <w:sz w:val="22"/>
          <w:szCs w:val="22"/>
        </w:rPr>
      </w:pPr>
    </w:p>
    <w:p w14:paraId="54AB33D1" w14:textId="1E6AAFF1" w:rsidR="002F720D" w:rsidRPr="005C1918" w:rsidRDefault="002F720D" w:rsidP="001A25C8">
      <w:pPr>
        <w:jc w:val="center"/>
        <w:rPr>
          <w:rFonts w:ascii="Arial" w:hAnsi="Arial" w:cs="Arial"/>
          <w:sz w:val="22"/>
          <w:szCs w:val="22"/>
        </w:rPr>
      </w:pPr>
    </w:p>
    <w:p w14:paraId="7DEC6A2B" w14:textId="77777777" w:rsidR="004B7F91" w:rsidRPr="005C1918" w:rsidRDefault="004B7F91" w:rsidP="001A25C8">
      <w:pPr>
        <w:jc w:val="center"/>
        <w:rPr>
          <w:rFonts w:ascii="Arial" w:hAnsi="Arial" w:cs="Arial"/>
          <w:sz w:val="22"/>
          <w:szCs w:val="22"/>
        </w:rPr>
      </w:pPr>
    </w:p>
    <w:p w14:paraId="0A2DAD2D" w14:textId="77777777" w:rsidR="007E7B7C" w:rsidRPr="005C1918" w:rsidRDefault="007E7B7C" w:rsidP="001A25C8">
      <w:pPr>
        <w:jc w:val="center"/>
        <w:rPr>
          <w:rFonts w:ascii="Arial" w:hAnsi="Arial" w:cs="Arial"/>
          <w:sz w:val="22"/>
          <w:szCs w:val="22"/>
        </w:rPr>
      </w:pPr>
    </w:p>
    <w:p w14:paraId="1CD4DB1F" w14:textId="77777777" w:rsidR="007E7B7C" w:rsidRPr="005C1918" w:rsidRDefault="007E7B7C" w:rsidP="001A25C8">
      <w:pPr>
        <w:jc w:val="center"/>
        <w:rPr>
          <w:rFonts w:ascii="Arial" w:hAnsi="Arial" w:cs="Arial"/>
          <w:sz w:val="22"/>
          <w:szCs w:val="22"/>
        </w:rPr>
      </w:pPr>
    </w:p>
    <w:p w14:paraId="7873AF96" w14:textId="77777777" w:rsidR="002F720D" w:rsidRPr="005C1918" w:rsidRDefault="002F720D" w:rsidP="001A25C8">
      <w:pPr>
        <w:jc w:val="center"/>
        <w:rPr>
          <w:rFonts w:ascii="Arial" w:hAnsi="Arial" w:cs="Arial"/>
          <w:sz w:val="22"/>
          <w:szCs w:val="22"/>
        </w:rPr>
      </w:pPr>
      <w:r w:rsidRPr="005C1918">
        <w:rPr>
          <w:rFonts w:ascii="Arial" w:hAnsi="Arial" w:cs="Arial"/>
          <w:sz w:val="22"/>
          <w:szCs w:val="22"/>
        </w:rPr>
        <w:t>……………………………….………….………..</w:t>
      </w:r>
    </w:p>
    <w:p w14:paraId="19D4887F" w14:textId="77777777" w:rsidR="002F720D" w:rsidRPr="005C1918" w:rsidRDefault="002F720D" w:rsidP="001A25C8">
      <w:pPr>
        <w:jc w:val="center"/>
        <w:rPr>
          <w:rFonts w:ascii="Arial" w:hAnsi="Arial" w:cs="Arial"/>
          <w:sz w:val="22"/>
          <w:szCs w:val="22"/>
        </w:rPr>
      </w:pPr>
    </w:p>
    <w:p w14:paraId="23131604" w14:textId="77777777" w:rsidR="00A435B8" w:rsidRPr="005C1918" w:rsidRDefault="00A435B8" w:rsidP="001A25C8">
      <w:pPr>
        <w:pStyle w:val="Zwykytekst"/>
        <w:jc w:val="center"/>
        <w:rPr>
          <w:rFonts w:ascii="Arial" w:hAnsi="Arial" w:cs="Arial"/>
          <w:sz w:val="22"/>
          <w:szCs w:val="22"/>
        </w:rPr>
      </w:pPr>
    </w:p>
    <w:p w14:paraId="71AB93F7" w14:textId="77777777" w:rsidR="005A7091" w:rsidRPr="005C1918" w:rsidRDefault="005A7091" w:rsidP="001A25C8">
      <w:pPr>
        <w:rPr>
          <w:rFonts w:ascii="Arial" w:hAnsi="Arial" w:cs="Arial"/>
          <w:sz w:val="22"/>
          <w:szCs w:val="22"/>
        </w:rPr>
      </w:pPr>
      <w:r w:rsidRPr="005C1918">
        <w:rPr>
          <w:rFonts w:ascii="Arial" w:hAnsi="Arial" w:cs="Arial"/>
          <w:sz w:val="22"/>
          <w:szCs w:val="22"/>
        </w:rPr>
        <w:br w:type="page"/>
      </w:r>
    </w:p>
    <w:tbl>
      <w:tblPr>
        <w:tblW w:w="0" w:type="auto"/>
        <w:jc w:val="center"/>
        <w:tblBorders>
          <w:bottom w:val="single" w:sz="4" w:space="0" w:color="auto"/>
        </w:tblBorders>
        <w:tblLook w:val="00A0" w:firstRow="1" w:lastRow="0" w:firstColumn="1" w:lastColumn="0" w:noHBand="0" w:noVBand="0"/>
      </w:tblPr>
      <w:tblGrid>
        <w:gridCol w:w="9054"/>
      </w:tblGrid>
      <w:tr w:rsidR="00A435B8" w:rsidRPr="005C1918" w14:paraId="0354E9A7" w14:textId="77777777" w:rsidTr="001B764C">
        <w:trPr>
          <w:trHeight w:val="735"/>
          <w:jc w:val="center"/>
        </w:trPr>
        <w:tc>
          <w:tcPr>
            <w:tcW w:w="9054" w:type="dxa"/>
            <w:tcBorders>
              <w:top w:val="nil"/>
              <w:left w:val="nil"/>
              <w:bottom w:val="single" w:sz="4" w:space="0" w:color="auto"/>
              <w:right w:val="nil"/>
            </w:tcBorders>
            <w:shd w:val="clear" w:color="auto" w:fill="D9D9D9" w:themeFill="background1" w:themeFillShade="D9"/>
            <w:hideMark/>
          </w:tcPr>
          <w:p w14:paraId="1ACE761E" w14:textId="0582455C" w:rsidR="00A435B8" w:rsidRPr="005C1918" w:rsidRDefault="00A435B8" w:rsidP="001A25C8">
            <w:pPr>
              <w:jc w:val="center"/>
              <w:rPr>
                <w:rFonts w:ascii="Arial" w:hAnsi="Arial" w:cs="Arial"/>
                <w:sz w:val="22"/>
                <w:szCs w:val="22"/>
              </w:rPr>
            </w:pPr>
            <w:r w:rsidRPr="005C1918">
              <w:rPr>
                <w:rFonts w:ascii="Arial" w:hAnsi="Arial" w:cs="Arial"/>
                <w:sz w:val="22"/>
                <w:szCs w:val="22"/>
              </w:rPr>
              <w:lastRenderedPageBreak/>
              <w:t>Rozdział 1</w:t>
            </w:r>
          </w:p>
          <w:p w14:paraId="7D961FF5" w14:textId="33B3F2FE" w:rsidR="00A435B8" w:rsidRPr="005C1918" w:rsidRDefault="00A435B8" w:rsidP="001A25C8">
            <w:pPr>
              <w:jc w:val="center"/>
              <w:rPr>
                <w:rFonts w:ascii="Arial" w:hAnsi="Arial" w:cs="Arial"/>
                <w:b/>
                <w:bCs/>
                <w:sz w:val="22"/>
                <w:szCs w:val="22"/>
              </w:rPr>
            </w:pPr>
            <w:r w:rsidRPr="005C1918">
              <w:rPr>
                <w:rFonts w:ascii="Arial" w:hAnsi="Arial" w:cs="Arial"/>
                <w:b/>
                <w:bCs/>
                <w:sz w:val="22"/>
                <w:szCs w:val="22"/>
              </w:rPr>
              <w:t>POSTANOWIENIA OGÓLNE</w:t>
            </w:r>
          </w:p>
        </w:tc>
      </w:tr>
    </w:tbl>
    <w:p w14:paraId="0A9000AE" w14:textId="77777777" w:rsidR="00E4259A" w:rsidRPr="005C1918" w:rsidRDefault="00E4259A" w:rsidP="001A25C8">
      <w:pPr>
        <w:widowControl w:val="0"/>
        <w:ind w:left="567"/>
        <w:jc w:val="both"/>
        <w:outlineLvl w:val="3"/>
        <w:rPr>
          <w:rFonts w:ascii="Arial" w:hAnsi="Arial" w:cs="Arial"/>
          <w:b/>
          <w:bCs/>
          <w:sz w:val="22"/>
          <w:szCs w:val="22"/>
        </w:rPr>
      </w:pPr>
    </w:p>
    <w:p w14:paraId="5176BE38" w14:textId="77777777" w:rsidR="00E4259A" w:rsidRPr="005C1918" w:rsidRDefault="00E4259A" w:rsidP="001A25C8">
      <w:pPr>
        <w:widowControl w:val="0"/>
        <w:numPr>
          <w:ilvl w:val="1"/>
          <w:numId w:val="1"/>
        </w:numPr>
        <w:ind w:left="567" w:hanging="567"/>
        <w:jc w:val="both"/>
        <w:outlineLvl w:val="3"/>
        <w:rPr>
          <w:rFonts w:ascii="Arial" w:hAnsi="Arial" w:cs="Arial"/>
          <w:b/>
          <w:bCs/>
          <w:sz w:val="22"/>
          <w:szCs w:val="22"/>
        </w:rPr>
      </w:pPr>
      <w:r w:rsidRPr="005C1918">
        <w:rPr>
          <w:rFonts w:ascii="Arial" w:hAnsi="Arial" w:cs="Arial"/>
          <w:b/>
          <w:bCs/>
          <w:sz w:val="22"/>
          <w:szCs w:val="22"/>
        </w:rPr>
        <w:t>Nazwa oraz adres Zamawiającego.</w:t>
      </w:r>
      <w:r w:rsidRPr="005C1918">
        <w:rPr>
          <w:rFonts w:ascii="Arial" w:hAnsi="Arial" w:cs="Arial"/>
          <w:b/>
          <w:bCs/>
          <w:sz w:val="22"/>
          <w:szCs w:val="22"/>
        </w:rPr>
        <w:tab/>
      </w:r>
    </w:p>
    <w:p w14:paraId="286D73A8" w14:textId="425095E6" w:rsidR="00776C37" w:rsidRPr="005C1918" w:rsidRDefault="00776C37" w:rsidP="001A25C8">
      <w:pPr>
        <w:pStyle w:val="NormalnyWeb"/>
        <w:ind w:left="360"/>
        <w:jc w:val="both"/>
        <w:rPr>
          <w:rFonts w:ascii="Arial" w:hAnsi="Arial" w:cs="Arial"/>
          <w:sz w:val="22"/>
          <w:szCs w:val="22"/>
        </w:rPr>
      </w:pPr>
      <w:bookmarkStart w:id="1" w:name="_Hlk178784637"/>
      <w:r w:rsidRPr="005C1918">
        <w:rPr>
          <w:rFonts w:ascii="Arial" w:hAnsi="Arial" w:cs="Arial"/>
          <w:b/>
          <w:bCs/>
          <w:sz w:val="22"/>
          <w:szCs w:val="22"/>
        </w:rPr>
        <w:t>ZESPÓŁ SZKÓŁ LICEALNYCH IM. BOLESŁAWA CHROBREGO W LEŻAJSKU</w:t>
      </w:r>
      <w:bookmarkEnd w:id="1"/>
    </w:p>
    <w:p w14:paraId="70BC6F1A" w14:textId="77777777" w:rsidR="00776C37" w:rsidRPr="005C1918" w:rsidRDefault="00776C37" w:rsidP="001A25C8">
      <w:pPr>
        <w:pStyle w:val="NormalnyWeb"/>
        <w:ind w:firstLine="360"/>
        <w:jc w:val="both"/>
        <w:rPr>
          <w:rFonts w:ascii="Arial" w:hAnsi="Arial" w:cs="Arial"/>
          <w:sz w:val="22"/>
          <w:szCs w:val="22"/>
        </w:rPr>
      </w:pPr>
      <w:r w:rsidRPr="005C1918">
        <w:rPr>
          <w:rFonts w:ascii="Arial" w:hAnsi="Arial" w:cs="Arial"/>
          <w:sz w:val="22"/>
          <w:szCs w:val="22"/>
        </w:rPr>
        <w:t xml:space="preserve">ul. </w:t>
      </w:r>
      <w:proofErr w:type="spellStart"/>
      <w:r w:rsidRPr="005C1918">
        <w:rPr>
          <w:rFonts w:ascii="Arial" w:hAnsi="Arial" w:cs="Arial"/>
          <w:sz w:val="22"/>
          <w:szCs w:val="22"/>
        </w:rPr>
        <w:t>M.Curie</w:t>
      </w:r>
      <w:proofErr w:type="spellEnd"/>
      <w:r w:rsidRPr="005C1918">
        <w:rPr>
          <w:rFonts w:ascii="Arial" w:hAnsi="Arial" w:cs="Arial"/>
          <w:sz w:val="22"/>
          <w:szCs w:val="22"/>
        </w:rPr>
        <w:t>- Skłodowskiej 6, 37- 300 Leżajsk</w:t>
      </w:r>
    </w:p>
    <w:p w14:paraId="07FF2C83" w14:textId="77777777" w:rsidR="00776C37" w:rsidRPr="005C1918" w:rsidRDefault="00776C37" w:rsidP="001A25C8">
      <w:pPr>
        <w:pStyle w:val="NormalnyWeb"/>
        <w:ind w:left="360"/>
        <w:jc w:val="both"/>
        <w:rPr>
          <w:rFonts w:ascii="Arial" w:hAnsi="Arial" w:cs="Arial"/>
          <w:sz w:val="22"/>
          <w:szCs w:val="22"/>
        </w:rPr>
      </w:pPr>
      <w:r w:rsidRPr="005C1918">
        <w:rPr>
          <w:rFonts w:ascii="Arial" w:hAnsi="Arial" w:cs="Arial"/>
          <w:sz w:val="22"/>
          <w:szCs w:val="22"/>
        </w:rPr>
        <w:t>reprezentowany przez Dyrektora Szkoły – Pana Zbigniewa Trębacza</w:t>
      </w:r>
    </w:p>
    <w:p w14:paraId="635B5F00" w14:textId="77777777" w:rsidR="00776C37" w:rsidRPr="005C1918" w:rsidRDefault="00776C37" w:rsidP="001A25C8">
      <w:pPr>
        <w:pStyle w:val="NormalnyWeb"/>
        <w:ind w:left="360"/>
        <w:jc w:val="both"/>
        <w:rPr>
          <w:rFonts w:ascii="Arial" w:hAnsi="Arial" w:cs="Arial"/>
          <w:sz w:val="22"/>
          <w:szCs w:val="22"/>
        </w:rPr>
      </w:pPr>
      <w:r w:rsidRPr="005C1918">
        <w:rPr>
          <w:rFonts w:ascii="Arial" w:hAnsi="Arial" w:cs="Arial"/>
          <w:sz w:val="22"/>
          <w:szCs w:val="22"/>
        </w:rPr>
        <w:t>NIP 816-10-76-679  REGON: 000229270,</w:t>
      </w:r>
    </w:p>
    <w:p w14:paraId="435872CB" w14:textId="77777777" w:rsidR="00776C37" w:rsidRPr="005C1918" w:rsidRDefault="00776C37" w:rsidP="001A25C8">
      <w:pPr>
        <w:pStyle w:val="NormalnyWeb"/>
        <w:ind w:left="360"/>
        <w:jc w:val="both"/>
        <w:rPr>
          <w:rFonts w:ascii="Arial" w:hAnsi="Arial" w:cs="Arial"/>
          <w:sz w:val="22"/>
          <w:szCs w:val="22"/>
        </w:rPr>
      </w:pPr>
      <w:r w:rsidRPr="005C1918">
        <w:rPr>
          <w:rFonts w:ascii="Arial" w:hAnsi="Arial" w:cs="Arial"/>
          <w:sz w:val="22"/>
          <w:szCs w:val="22"/>
        </w:rPr>
        <w:t>telefon: 17 242 00 19</w:t>
      </w:r>
    </w:p>
    <w:p w14:paraId="3338AFE3" w14:textId="77777777" w:rsidR="00776C37" w:rsidRPr="005C1918" w:rsidRDefault="00776C37" w:rsidP="001A25C8">
      <w:pPr>
        <w:pStyle w:val="NormalnyWeb"/>
        <w:ind w:left="360"/>
        <w:jc w:val="both"/>
        <w:rPr>
          <w:rFonts w:ascii="Arial" w:hAnsi="Arial" w:cs="Arial"/>
          <w:sz w:val="22"/>
          <w:szCs w:val="22"/>
        </w:rPr>
      </w:pPr>
      <w:r w:rsidRPr="005C1918">
        <w:rPr>
          <w:rFonts w:ascii="Arial" w:hAnsi="Arial" w:cs="Arial"/>
          <w:sz w:val="22"/>
          <w:szCs w:val="22"/>
        </w:rPr>
        <w:t>Adres strony internetowej Zamawiającego: http://www.zslchrobry.lezajsk.pl/;</w:t>
      </w:r>
    </w:p>
    <w:p w14:paraId="20C05EA6" w14:textId="77777777" w:rsidR="00776C37" w:rsidRPr="005C1918" w:rsidRDefault="00776C37" w:rsidP="001A25C8">
      <w:pPr>
        <w:pStyle w:val="NormalnyWeb"/>
        <w:ind w:left="360"/>
        <w:jc w:val="both"/>
        <w:rPr>
          <w:rFonts w:ascii="Arial" w:hAnsi="Arial" w:cs="Arial"/>
          <w:sz w:val="22"/>
          <w:szCs w:val="22"/>
        </w:rPr>
      </w:pPr>
      <w:r w:rsidRPr="005C1918">
        <w:rPr>
          <w:rFonts w:ascii="Arial" w:hAnsi="Arial" w:cs="Arial"/>
          <w:sz w:val="22"/>
          <w:szCs w:val="22"/>
        </w:rPr>
        <w:t>Poczta elektroniczna Zamawiającego: zamowienia.zsllezajsk@gmail.com;</w:t>
      </w:r>
    </w:p>
    <w:p w14:paraId="0EFBCF37" w14:textId="77777777" w:rsidR="00776C37" w:rsidRPr="005C1918" w:rsidRDefault="00776C37" w:rsidP="001A25C8">
      <w:pPr>
        <w:pStyle w:val="NormalnyWeb"/>
        <w:ind w:left="360"/>
        <w:jc w:val="both"/>
        <w:rPr>
          <w:rFonts w:ascii="Arial" w:hAnsi="Arial" w:cs="Arial"/>
          <w:sz w:val="22"/>
          <w:szCs w:val="22"/>
        </w:rPr>
      </w:pPr>
      <w:r w:rsidRPr="005C1918">
        <w:rPr>
          <w:rFonts w:ascii="Arial" w:hAnsi="Arial" w:cs="Arial"/>
          <w:sz w:val="22"/>
          <w:szCs w:val="22"/>
        </w:rPr>
        <w:t>Adres strony internetowej prowadzonego postępowania: https://platformazakupowa.pl/pn/zslchrobry_lezajsk</w:t>
      </w:r>
    </w:p>
    <w:p w14:paraId="6D491A57" w14:textId="64704694" w:rsidR="00776C37" w:rsidRPr="005C1918" w:rsidRDefault="00776C37" w:rsidP="001A25C8">
      <w:pPr>
        <w:pStyle w:val="NormalnyWeb"/>
        <w:ind w:left="360"/>
        <w:jc w:val="both"/>
        <w:rPr>
          <w:rFonts w:ascii="Arial" w:hAnsi="Arial" w:cs="Arial"/>
          <w:sz w:val="22"/>
          <w:szCs w:val="22"/>
        </w:rPr>
      </w:pPr>
      <w:r w:rsidRPr="005C1918">
        <w:rPr>
          <w:rFonts w:ascii="Arial" w:hAnsi="Arial" w:cs="Arial"/>
          <w:sz w:val="22"/>
          <w:szCs w:val="22"/>
        </w:rPr>
        <w:t>(dedykowana platforma zakupowa do obsługi komunikacji w formie elektronicznej pomiędzy Zamawiającym, a Wykonawcami oraz składania ofert)</w:t>
      </w:r>
    </w:p>
    <w:p w14:paraId="0A028C61" w14:textId="6ED27F34" w:rsidR="00FA1CA7" w:rsidRPr="005C1918" w:rsidRDefault="00FA1CA7" w:rsidP="001A25C8">
      <w:pPr>
        <w:tabs>
          <w:tab w:val="left" w:pos="567"/>
        </w:tabs>
        <w:autoSpaceDE w:val="0"/>
        <w:autoSpaceDN w:val="0"/>
        <w:adjustRightInd w:val="0"/>
        <w:jc w:val="both"/>
        <w:rPr>
          <w:rStyle w:val="Hipercze"/>
          <w:rFonts w:ascii="Arial" w:hAnsi="Arial" w:cs="Arial"/>
          <w:sz w:val="22"/>
          <w:szCs w:val="22"/>
        </w:rPr>
      </w:pPr>
    </w:p>
    <w:p w14:paraId="2EBBA863" w14:textId="77777777" w:rsidR="00FA1CA7" w:rsidRPr="005C1918" w:rsidRDefault="00FA1CA7" w:rsidP="001A25C8">
      <w:pPr>
        <w:widowControl w:val="0"/>
        <w:jc w:val="both"/>
        <w:outlineLvl w:val="3"/>
        <w:rPr>
          <w:rFonts w:ascii="Arial" w:hAnsi="Arial" w:cs="Arial"/>
          <w:sz w:val="22"/>
          <w:szCs w:val="22"/>
        </w:rPr>
      </w:pPr>
    </w:p>
    <w:p w14:paraId="7ADE4F7B" w14:textId="0FF910DA" w:rsidR="00E4259A" w:rsidRPr="005C1918" w:rsidRDefault="004D3201" w:rsidP="001A25C8">
      <w:pPr>
        <w:widowControl w:val="0"/>
        <w:numPr>
          <w:ilvl w:val="1"/>
          <w:numId w:val="1"/>
        </w:numPr>
        <w:ind w:left="567" w:hanging="567"/>
        <w:jc w:val="both"/>
        <w:outlineLvl w:val="3"/>
        <w:rPr>
          <w:rFonts w:ascii="Arial" w:hAnsi="Arial" w:cs="Arial"/>
          <w:b/>
          <w:bCs/>
          <w:sz w:val="22"/>
          <w:szCs w:val="22"/>
        </w:rPr>
      </w:pPr>
      <w:r w:rsidRPr="005C1918">
        <w:rPr>
          <w:rFonts w:ascii="Arial" w:hAnsi="Arial" w:cs="Arial"/>
          <w:b/>
          <w:bCs/>
          <w:sz w:val="22"/>
          <w:szCs w:val="22"/>
        </w:rPr>
        <w:t>Tryb udzielenia zamówienia</w:t>
      </w:r>
      <w:r w:rsidR="00E4259A" w:rsidRPr="005C1918">
        <w:rPr>
          <w:rFonts w:ascii="Arial" w:hAnsi="Arial" w:cs="Arial"/>
          <w:b/>
          <w:bCs/>
          <w:sz w:val="22"/>
          <w:szCs w:val="22"/>
        </w:rPr>
        <w:t>.</w:t>
      </w:r>
    </w:p>
    <w:p w14:paraId="359CEB7D" w14:textId="287C0936" w:rsidR="004D3201" w:rsidRPr="005C1918" w:rsidRDefault="00AE469E" w:rsidP="001A25C8">
      <w:pPr>
        <w:widowControl w:val="0"/>
        <w:ind w:left="567"/>
        <w:jc w:val="both"/>
        <w:outlineLvl w:val="3"/>
        <w:rPr>
          <w:rFonts w:ascii="Arial" w:hAnsi="Arial" w:cs="Arial"/>
          <w:color w:val="000000"/>
          <w:sz w:val="22"/>
          <w:szCs w:val="22"/>
        </w:rPr>
      </w:pPr>
      <w:r w:rsidRPr="005C1918">
        <w:rPr>
          <w:rFonts w:ascii="Arial" w:hAnsi="Arial" w:cs="Arial"/>
          <w:bCs/>
          <w:sz w:val="22"/>
          <w:szCs w:val="22"/>
        </w:rPr>
        <w:t>Niniejsze p</w:t>
      </w:r>
      <w:r w:rsidR="00E4259A" w:rsidRPr="005C1918">
        <w:rPr>
          <w:rFonts w:ascii="Arial" w:hAnsi="Arial" w:cs="Arial"/>
          <w:bCs/>
          <w:sz w:val="22"/>
          <w:szCs w:val="22"/>
        </w:rPr>
        <w:t xml:space="preserve">ostępowanie o udzielenie zamówienia publicznego prowadzone jest </w:t>
      </w:r>
      <w:r w:rsidR="000A7932" w:rsidRPr="005C1918">
        <w:rPr>
          <w:rFonts w:ascii="Arial" w:hAnsi="Arial" w:cs="Arial"/>
          <w:bCs/>
          <w:sz w:val="22"/>
          <w:szCs w:val="22"/>
        </w:rPr>
        <w:t xml:space="preserve">zgodnie z przepisami ustawy z dnia 11 września 2019 r. Prawo zamówień publicznych </w:t>
      </w:r>
      <w:r w:rsidR="00E4259A" w:rsidRPr="005C1918">
        <w:rPr>
          <w:rFonts w:ascii="Arial" w:hAnsi="Arial" w:cs="Arial"/>
          <w:bCs/>
          <w:sz w:val="22"/>
          <w:szCs w:val="22"/>
        </w:rPr>
        <w:t xml:space="preserve">w trybie </w:t>
      </w:r>
      <w:r w:rsidR="000A7932" w:rsidRPr="005C1918">
        <w:rPr>
          <w:rFonts w:ascii="Arial" w:hAnsi="Arial" w:cs="Arial"/>
          <w:bCs/>
          <w:sz w:val="22"/>
          <w:szCs w:val="22"/>
        </w:rPr>
        <w:t>przetargu nieograniczonego (art. 1</w:t>
      </w:r>
      <w:r w:rsidR="00776C37" w:rsidRPr="005C1918">
        <w:rPr>
          <w:rFonts w:ascii="Arial" w:hAnsi="Arial" w:cs="Arial"/>
          <w:bCs/>
          <w:sz w:val="22"/>
          <w:szCs w:val="22"/>
        </w:rPr>
        <w:t>32</w:t>
      </w:r>
      <w:r w:rsidR="000A7932" w:rsidRPr="005C1918">
        <w:rPr>
          <w:rFonts w:ascii="Arial" w:hAnsi="Arial" w:cs="Arial"/>
          <w:bCs/>
          <w:sz w:val="22"/>
          <w:szCs w:val="22"/>
        </w:rPr>
        <w:t xml:space="preserve"> </w:t>
      </w:r>
      <w:r w:rsidR="00776C37" w:rsidRPr="005C1918">
        <w:rPr>
          <w:rFonts w:ascii="Arial" w:hAnsi="Arial" w:cs="Arial"/>
          <w:bCs/>
          <w:sz w:val="22"/>
          <w:szCs w:val="22"/>
        </w:rPr>
        <w:t xml:space="preserve">i nast. </w:t>
      </w:r>
      <w:r w:rsidR="000A7932" w:rsidRPr="005C1918">
        <w:rPr>
          <w:rFonts w:ascii="Arial" w:hAnsi="Arial" w:cs="Arial"/>
          <w:bCs/>
          <w:sz w:val="22"/>
          <w:szCs w:val="22"/>
        </w:rPr>
        <w:t xml:space="preserve"> ustawy</w:t>
      </w:r>
      <w:r w:rsidR="002F720D" w:rsidRPr="005C1918">
        <w:rPr>
          <w:rFonts w:ascii="Arial" w:hAnsi="Arial" w:cs="Arial"/>
          <w:bCs/>
          <w:sz w:val="22"/>
          <w:szCs w:val="22"/>
        </w:rPr>
        <w:t xml:space="preserve"> </w:t>
      </w:r>
      <w:proofErr w:type="spellStart"/>
      <w:r w:rsidR="002F720D" w:rsidRPr="005C1918">
        <w:rPr>
          <w:rFonts w:ascii="Arial" w:hAnsi="Arial" w:cs="Arial"/>
          <w:bCs/>
          <w:sz w:val="22"/>
          <w:szCs w:val="22"/>
        </w:rPr>
        <w:t>Pzp</w:t>
      </w:r>
      <w:proofErr w:type="spellEnd"/>
      <w:r w:rsidR="00776C37" w:rsidRPr="005C1918">
        <w:rPr>
          <w:rFonts w:ascii="Arial" w:hAnsi="Arial" w:cs="Arial"/>
          <w:bCs/>
          <w:sz w:val="22"/>
          <w:szCs w:val="22"/>
        </w:rPr>
        <w:t xml:space="preserve"> Dz. U. z 202</w:t>
      </w:r>
      <w:r w:rsidR="00314DFE">
        <w:rPr>
          <w:rFonts w:ascii="Arial" w:hAnsi="Arial" w:cs="Arial"/>
          <w:bCs/>
          <w:sz w:val="22"/>
          <w:szCs w:val="22"/>
        </w:rPr>
        <w:t>4</w:t>
      </w:r>
      <w:r w:rsidR="00776C37" w:rsidRPr="005C1918">
        <w:rPr>
          <w:rFonts w:ascii="Arial" w:hAnsi="Arial" w:cs="Arial"/>
          <w:bCs/>
          <w:sz w:val="22"/>
          <w:szCs w:val="22"/>
        </w:rPr>
        <w:t xml:space="preserve"> r. poz. </w:t>
      </w:r>
      <w:r w:rsidR="00314DFE">
        <w:rPr>
          <w:rFonts w:ascii="Arial" w:hAnsi="Arial" w:cs="Arial"/>
          <w:bCs/>
          <w:sz w:val="22"/>
          <w:szCs w:val="22"/>
        </w:rPr>
        <w:t>1320</w:t>
      </w:r>
      <w:r w:rsidR="00776C37" w:rsidRPr="005C1918">
        <w:rPr>
          <w:rFonts w:ascii="Arial" w:hAnsi="Arial" w:cs="Arial"/>
          <w:bCs/>
          <w:sz w:val="22"/>
          <w:szCs w:val="22"/>
        </w:rPr>
        <w:t xml:space="preserve"> z </w:t>
      </w:r>
      <w:proofErr w:type="spellStart"/>
      <w:r w:rsidR="00776C37" w:rsidRPr="005C1918">
        <w:rPr>
          <w:rFonts w:ascii="Arial" w:hAnsi="Arial" w:cs="Arial"/>
          <w:bCs/>
          <w:sz w:val="22"/>
          <w:szCs w:val="22"/>
        </w:rPr>
        <w:t>późn</w:t>
      </w:r>
      <w:proofErr w:type="spellEnd"/>
      <w:r w:rsidR="00776C37" w:rsidRPr="005C1918">
        <w:rPr>
          <w:rFonts w:ascii="Arial" w:hAnsi="Arial" w:cs="Arial"/>
          <w:bCs/>
          <w:sz w:val="22"/>
          <w:szCs w:val="22"/>
        </w:rPr>
        <w:t>. zm.</w:t>
      </w:r>
      <w:r w:rsidR="000A7932" w:rsidRPr="005C1918">
        <w:rPr>
          <w:rFonts w:ascii="Arial" w:hAnsi="Arial" w:cs="Arial"/>
          <w:bCs/>
          <w:sz w:val="22"/>
          <w:szCs w:val="22"/>
        </w:rPr>
        <w:t>)</w:t>
      </w:r>
      <w:r w:rsidR="008C5504" w:rsidRPr="005C1918">
        <w:rPr>
          <w:rFonts w:ascii="Arial" w:hAnsi="Arial" w:cs="Arial"/>
          <w:color w:val="000000"/>
          <w:sz w:val="22"/>
          <w:szCs w:val="22"/>
        </w:rPr>
        <w:t>.</w:t>
      </w:r>
    </w:p>
    <w:p w14:paraId="7E59D4FC" w14:textId="77777777" w:rsidR="00FF0833" w:rsidRPr="005C1918" w:rsidRDefault="00FF0833" w:rsidP="001A25C8">
      <w:pPr>
        <w:widowControl w:val="0"/>
        <w:ind w:left="567"/>
        <w:jc w:val="both"/>
        <w:outlineLvl w:val="3"/>
        <w:rPr>
          <w:rFonts w:ascii="Arial" w:hAnsi="Arial" w:cs="Arial"/>
          <w:bCs/>
          <w:sz w:val="22"/>
          <w:szCs w:val="22"/>
        </w:rPr>
      </w:pPr>
    </w:p>
    <w:p w14:paraId="29F23175" w14:textId="77777777" w:rsidR="00E4259A" w:rsidRPr="005C1918" w:rsidRDefault="00E4259A" w:rsidP="001A25C8">
      <w:pPr>
        <w:widowControl w:val="0"/>
        <w:numPr>
          <w:ilvl w:val="1"/>
          <w:numId w:val="1"/>
        </w:numPr>
        <w:ind w:left="567" w:hanging="567"/>
        <w:jc w:val="both"/>
        <w:outlineLvl w:val="3"/>
        <w:rPr>
          <w:rFonts w:ascii="Arial" w:eastAsia="MS Mincho" w:hAnsi="Arial" w:cs="Arial"/>
          <w:b/>
          <w:bCs/>
          <w:sz w:val="22"/>
          <w:szCs w:val="22"/>
        </w:rPr>
      </w:pPr>
      <w:bookmarkStart w:id="2" w:name="_Hlk60813568"/>
      <w:r w:rsidRPr="005C1918">
        <w:rPr>
          <w:rFonts w:ascii="Arial" w:eastAsia="MS Mincho" w:hAnsi="Arial" w:cs="Arial"/>
          <w:b/>
          <w:bCs/>
          <w:sz w:val="22"/>
          <w:szCs w:val="22"/>
        </w:rPr>
        <w:t>Wartość zamówienia.</w:t>
      </w:r>
    </w:p>
    <w:p w14:paraId="4B601FAF" w14:textId="15E3F030" w:rsidR="00E4259A" w:rsidRPr="005C1918" w:rsidRDefault="00AE469E" w:rsidP="001A25C8">
      <w:pPr>
        <w:widowControl w:val="0"/>
        <w:ind w:left="567"/>
        <w:jc w:val="both"/>
        <w:outlineLvl w:val="3"/>
        <w:rPr>
          <w:rFonts w:ascii="Arial" w:eastAsia="MS Mincho" w:hAnsi="Arial" w:cs="Arial"/>
          <w:bCs/>
          <w:sz w:val="22"/>
          <w:szCs w:val="22"/>
        </w:rPr>
      </w:pPr>
      <w:r w:rsidRPr="005C1918">
        <w:rPr>
          <w:rFonts w:ascii="Arial" w:eastAsia="MS Mincho" w:hAnsi="Arial" w:cs="Arial"/>
          <w:bCs/>
          <w:sz w:val="22"/>
          <w:szCs w:val="22"/>
        </w:rPr>
        <w:t>Niniejsze zamówienie jest zamówieniem klasycznym w rozumieniu art. 7 pkt 33) ustawy</w:t>
      </w:r>
      <w:r w:rsidR="002F720D" w:rsidRPr="005C1918">
        <w:rPr>
          <w:rFonts w:ascii="Arial" w:eastAsia="MS Mincho" w:hAnsi="Arial" w:cs="Arial"/>
          <w:bCs/>
          <w:sz w:val="22"/>
          <w:szCs w:val="22"/>
        </w:rPr>
        <w:t xml:space="preserve"> </w:t>
      </w:r>
      <w:proofErr w:type="spellStart"/>
      <w:r w:rsidR="002F720D" w:rsidRPr="005C1918">
        <w:rPr>
          <w:rFonts w:ascii="Arial" w:eastAsia="MS Mincho" w:hAnsi="Arial" w:cs="Arial"/>
          <w:bCs/>
          <w:sz w:val="22"/>
          <w:szCs w:val="22"/>
        </w:rPr>
        <w:t>Pzp</w:t>
      </w:r>
      <w:proofErr w:type="spellEnd"/>
      <w:r w:rsidRPr="005C1918">
        <w:rPr>
          <w:rFonts w:ascii="Arial" w:eastAsia="MS Mincho" w:hAnsi="Arial" w:cs="Arial"/>
          <w:bCs/>
          <w:sz w:val="22"/>
          <w:szCs w:val="22"/>
        </w:rPr>
        <w:t xml:space="preserve">. </w:t>
      </w:r>
      <w:r w:rsidR="00E4259A" w:rsidRPr="005C1918">
        <w:rPr>
          <w:rFonts w:ascii="Arial" w:eastAsia="MS Mincho" w:hAnsi="Arial" w:cs="Arial"/>
          <w:bCs/>
          <w:sz w:val="22"/>
          <w:szCs w:val="22"/>
        </w:rPr>
        <w:t xml:space="preserve">Wartość zamówienia </w:t>
      </w:r>
      <w:r w:rsidRPr="005C1918">
        <w:rPr>
          <w:rFonts w:ascii="Arial" w:eastAsia="MS Mincho" w:hAnsi="Arial" w:cs="Arial"/>
          <w:bCs/>
          <w:sz w:val="22"/>
          <w:szCs w:val="22"/>
        </w:rPr>
        <w:t>przekracz</w:t>
      </w:r>
      <w:r w:rsidR="000A7932" w:rsidRPr="005C1918">
        <w:rPr>
          <w:rFonts w:ascii="Arial" w:eastAsia="MS Mincho" w:hAnsi="Arial" w:cs="Arial"/>
          <w:bCs/>
          <w:sz w:val="22"/>
          <w:szCs w:val="22"/>
        </w:rPr>
        <w:t>a</w:t>
      </w:r>
      <w:r w:rsidRPr="005C1918">
        <w:rPr>
          <w:rFonts w:ascii="Arial" w:eastAsia="MS Mincho" w:hAnsi="Arial" w:cs="Arial"/>
          <w:bCs/>
          <w:sz w:val="22"/>
          <w:szCs w:val="22"/>
        </w:rPr>
        <w:t xml:space="preserve"> prog</w:t>
      </w:r>
      <w:r w:rsidR="000A7932" w:rsidRPr="005C1918">
        <w:rPr>
          <w:rFonts w:ascii="Arial" w:eastAsia="MS Mincho" w:hAnsi="Arial" w:cs="Arial"/>
          <w:bCs/>
          <w:sz w:val="22"/>
          <w:szCs w:val="22"/>
        </w:rPr>
        <w:t>i</w:t>
      </w:r>
      <w:r w:rsidRPr="005C1918">
        <w:rPr>
          <w:rFonts w:ascii="Arial" w:eastAsia="MS Mincho" w:hAnsi="Arial" w:cs="Arial"/>
          <w:bCs/>
          <w:sz w:val="22"/>
          <w:szCs w:val="22"/>
        </w:rPr>
        <w:t xml:space="preserve"> unijn</w:t>
      </w:r>
      <w:r w:rsidR="000A7932" w:rsidRPr="005C1918">
        <w:rPr>
          <w:rFonts w:ascii="Arial" w:eastAsia="MS Mincho" w:hAnsi="Arial" w:cs="Arial"/>
          <w:bCs/>
          <w:sz w:val="22"/>
          <w:szCs w:val="22"/>
        </w:rPr>
        <w:t>e</w:t>
      </w:r>
      <w:r w:rsidRPr="005C1918">
        <w:rPr>
          <w:rFonts w:ascii="Arial" w:eastAsia="MS Mincho" w:hAnsi="Arial" w:cs="Arial"/>
          <w:bCs/>
          <w:sz w:val="22"/>
          <w:szCs w:val="22"/>
        </w:rPr>
        <w:t xml:space="preserve"> w rozumieniu art. 3 ustawy</w:t>
      </w:r>
      <w:r w:rsidR="002F720D" w:rsidRPr="005C1918">
        <w:rPr>
          <w:rFonts w:ascii="Arial" w:eastAsia="MS Mincho" w:hAnsi="Arial" w:cs="Arial"/>
          <w:bCs/>
          <w:sz w:val="22"/>
          <w:szCs w:val="22"/>
        </w:rPr>
        <w:t xml:space="preserve"> </w:t>
      </w:r>
      <w:proofErr w:type="spellStart"/>
      <w:r w:rsidR="002F720D" w:rsidRPr="005C1918">
        <w:rPr>
          <w:rFonts w:ascii="Arial" w:eastAsia="MS Mincho" w:hAnsi="Arial" w:cs="Arial"/>
          <w:bCs/>
          <w:sz w:val="22"/>
          <w:szCs w:val="22"/>
        </w:rPr>
        <w:t>Pzp</w:t>
      </w:r>
      <w:proofErr w:type="spellEnd"/>
      <w:r w:rsidR="00E4259A" w:rsidRPr="005C1918">
        <w:rPr>
          <w:rFonts w:ascii="Arial" w:eastAsia="MS Mincho" w:hAnsi="Arial" w:cs="Arial"/>
          <w:bCs/>
          <w:sz w:val="22"/>
          <w:szCs w:val="22"/>
        </w:rPr>
        <w:t>.</w:t>
      </w:r>
    </w:p>
    <w:p w14:paraId="355EBC1B" w14:textId="77777777" w:rsidR="00FF0833" w:rsidRPr="005C1918" w:rsidRDefault="00FF0833" w:rsidP="001A25C8">
      <w:pPr>
        <w:widowControl w:val="0"/>
        <w:ind w:left="567"/>
        <w:jc w:val="both"/>
        <w:outlineLvl w:val="3"/>
        <w:rPr>
          <w:rFonts w:ascii="Arial" w:eastAsia="MS Mincho" w:hAnsi="Arial" w:cs="Arial"/>
          <w:bCs/>
          <w:sz w:val="22"/>
          <w:szCs w:val="22"/>
        </w:rPr>
      </w:pPr>
    </w:p>
    <w:bookmarkEnd w:id="2"/>
    <w:p w14:paraId="41AC4FAB" w14:textId="77777777" w:rsidR="00E4259A" w:rsidRPr="005C1918" w:rsidRDefault="00E4259A" w:rsidP="001A25C8">
      <w:pPr>
        <w:widowControl w:val="0"/>
        <w:numPr>
          <w:ilvl w:val="1"/>
          <w:numId w:val="1"/>
        </w:numPr>
        <w:ind w:left="567" w:hanging="567"/>
        <w:jc w:val="both"/>
        <w:outlineLvl w:val="3"/>
        <w:rPr>
          <w:rFonts w:ascii="Arial" w:eastAsia="MS Mincho" w:hAnsi="Arial" w:cs="Arial"/>
          <w:b/>
          <w:bCs/>
          <w:sz w:val="22"/>
          <w:szCs w:val="22"/>
        </w:rPr>
      </w:pPr>
      <w:r w:rsidRPr="005C1918">
        <w:rPr>
          <w:rFonts w:ascii="Arial" w:eastAsia="MS Mincho" w:hAnsi="Arial" w:cs="Arial"/>
          <w:b/>
          <w:bCs/>
          <w:sz w:val="22"/>
          <w:szCs w:val="22"/>
        </w:rPr>
        <w:t>Słownik.</w:t>
      </w:r>
    </w:p>
    <w:p w14:paraId="0A793DD3" w14:textId="660DAB64" w:rsidR="00E4259A" w:rsidRPr="005C1918" w:rsidRDefault="00E4259A" w:rsidP="001A25C8">
      <w:pPr>
        <w:widowControl w:val="0"/>
        <w:ind w:left="567"/>
        <w:jc w:val="both"/>
        <w:outlineLvl w:val="3"/>
        <w:rPr>
          <w:rFonts w:ascii="Arial" w:eastAsia="MS Mincho" w:hAnsi="Arial" w:cs="Arial"/>
          <w:bCs/>
          <w:sz w:val="22"/>
          <w:szCs w:val="22"/>
        </w:rPr>
      </w:pPr>
      <w:r w:rsidRPr="005C1918">
        <w:rPr>
          <w:rFonts w:ascii="Arial" w:eastAsia="MS Mincho" w:hAnsi="Arial" w:cs="Arial"/>
          <w:bCs/>
          <w:sz w:val="22"/>
          <w:szCs w:val="22"/>
        </w:rPr>
        <w:t xml:space="preserve">Użyte w niniejszej </w:t>
      </w:r>
      <w:r w:rsidR="00A435B8" w:rsidRPr="005C1918">
        <w:rPr>
          <w:rFonts w:ascii="Arial" w:eastAsia="MS Mincho" w:hAnsi="Arial" w:cs="Arial"/>
          <w:bCs/>
          <w:sz w:val="22"/>
          <w:szCs w:val="22"/>
        </w:rPr>
        <w:t>SWZ</w:t>
      </w:r>
      <w:r w:rsidRPr="005C1918">
        <w:rPr>
          <w:rFonts w:ascii="Arial" w:eastAsia="MS Mincho" w:hAnsi="Arial" w:cs="Arial"/>
          <w:bCs/>
          <w:sz w:val="22"/>
          <w:szCs w:val="22"/>
        </w:rPr>
        <w:t xml:space="preserve"> (oraz w załącznikach) terminy mają następujące znaczenie:</w:t>
      </w:r>
    </w:p>
    <w:p w14:paraId="48BB5F94" w14:textId="57100C80" w:rsidR="00A46035" w:rsidRPr="005C1918" w:rsidRDefault="00E4259A" w:rsidP="001A25C8">
      <w:pPr>
        <w:pStyle w:val="Kolorowalistaakcent11"/>
        <w:widowControl w:val="0"/>
        <w:numPr>
          <w:ilvl w:val="0"/>
          <w:numId w:val="5"/>
        </w:numPr>
        <w:spacing w:before="0" w:after="0" w:line="240" w:lineRule="auto"/>
        <w:ind w:left="993" w:hanging="426"/>
        <w:outlineLvl w:val="3"/>
        <w:rPr>
          <w:rFonts w:ascii="Arial" w:hAnsi="Arial" w:cs="Arial"/>
          <w:bCs/>
          <w:sz w:val="22"/>
          <w:szCs w:val="22"/>
        </w:rPr>
      </w:pPr>
      <w:r w:rsidRPr="005C1918">
        <w:rPr>
          <w:rFonts w:ascii="Arial" w:eastAsia="MS Mincho" w:hAnsi="Arial" w:cs="Arial"/>
          <w:b/>
          <w:bCs/>
          <w:sz w:val="22"/>
          <w:szCs w:val="22"/>
        </w:rPr>
        <w:t>„ustawa</w:t>
      </w:r>
      <w:r w:rsidR="002F720D" w:rsidRPr="005C1918">
        <w:rPr>
          <w:rFonts w:ascii="Arial" w:eastAsia="MS Mincho" w:hAnsi="Arial" w:cs="Arial"/>
          <w:b/>
          <w:bCs/>
          <w:sz w:val="22"/>
          <w:szCs w:val="22"/>
        </w:rPr>
        <w:t xml:space="preserve"> </w:t>
      </w:r>
      <w:proofErr w:type="spellStart"/>
      <w:r w:rsidR="002F720D" w:rsidRPr="005C1918">
        <w:rPr>
          <w:rFonts w:ascii="Arial" w:eastAsia="MS Mincho" w:hAnsi="Arial" w:cs="Arial"/>
          <w:b/>
          <w:bCs/>
          <w:sz w:val="22"/>
          <w:szCs w:val="22"/>
        </w:rPr>
        <w:t>Pzp</w:t>
      </w:r>
      <w:proofErr w:type="spellEnd"/>
      <w:r w:rsidRPr="005C1918">
        <w:rPr>
          <w:rFonts w:ascii="Arial" w:eastAsia="MS Mincho" w:hAnsi="Arial" w:cs="Arial"/>
          <w:b/>
          <w:bCs/>
          <w:sz w:val="22"/>
          <w:szCs w:val="22"/>
        </w:rPr>
        <w:t>”</w:t>
      </w:r>
      <w:r w:rsidRPr="005C1918">
        <w:rPr>
          <w:rFonts w:ascii="Arial" w:eastAsia="MS Mincho" w:hAnsi="Arial" w:cs="Arial"/>
          <w:bCs/>
          <w:sz w:val="22"/>
          <w:szCs w:val="22"/>
        </w:rPr>
        <w:t xml:space="preserve"> – ustawa z dnia </w:t>
      </w:r>
      <w:r w:rsidR="00AE469E" w:rsidRPr="005C1918">
        <w:rPr>
          <w:rFonts w:ascii="Arial" w:eastAsia="MS Mincho" w:hAnsi="Arial" w:cs="Arial"/>
          <w:bCs/>
          <w:sz w:val="22"/>
          <w:szCs w:val="22"/>
        </w:rPr>
        <w:t xml:space="preserve">11 września </w:t>
      </w:r>
      <w:r w:rsidRPr="005C1918">
        <w:rPr>
          <w:rFonts w:ascii="Arial" w:eastAsia="MS Mincho" w:hAnsi="Arial" w:cs="Arial"/>
          <w:bCs/>
          <w:sz w:val="22"/>
          <w:szCs w:val="22"/>
        </w:rPr>
        <w:t>20</w:t>
      </w:r>
      <w:r w:rsidR="00AE469E" w:rsidRPr="005C1918">
        <w:rPr>
          <w:rFonts w:ascii="Arial" w:eastAsia="MS Mincho" w:hAnsi="Arial" w:cs="Arial"/>
          <w:bCs/>
          <w:sz w:val="22"/>
          <w:szCs w:val="22"/>
        </w:rPr>
        <w:t>19</w:t>
      </w:r>
      <w:r w:rsidRPr="005C1918">
        <w:rPr>
          <w:rFonts w:ascii="Arial" w:eastAsia="MS Mincho" w:hAnsi="Arial" w:cs="Arial"/>
          <w:bCs/>
          <w:sz w:val="22"/>
          <w:szCs w:val="22"/>
        </w:rPr>
        <w:t xml:space="preserve"> r. Prawo zamówień publicznych (</w:t>
      </w:r>
      <w:r w:rsidR="00A46035" w:rsidRPr="005C1918">
        <w:rPr>
          <w:rFonts w:ascii="Arial" w:hAnsi="Arial" w:cs="Arial"/>
          <w:bCs/>
          <w:sz w:val="22"/>
          <w:szCs w:val="22"/>
        </w:rPr>
        <w:t>t. j. Dz. U. z 202</w:t>
      </w:r>
      <w:r w:rsidR="00F95A82">
        <w:rPr>
          <w:rFonts w:ascii="Arial" w:hAnsi="Arial" w:cs="Arial"/>
          <w:bCs/>
          <w:sz w:val="22"/>
          <w:szCs w:val="22"/>
        </w:rPr>
        <w:t>4</w:t>
      </w:r>
      <w:r w:rsidR="00A46035" w:rsidRPr="005C1918">
        <w:rPr>
          <w:rFonts w:ascii="Arial" w:hAnsi="Arial" w:cs="Arial"/>
          <w:bCs/>
          <w:sz w:val="22"/>
          <w:szCs w:val="22"/>
        </w:rPr>
        <w:t xml:space="preserve"> r., poz. 1</w:t>
      </w:r>
      <w:r w:rsidR="00F95A82">
        <w:rPr>
          <w:rFonts w:ascii="Arial" w:hAnsi="Arial" w:cs="Arial"/>
          <w:bCs/>
          <w:sz w:val="22"/>
          <w:szCs w:val="22"/>
        </w:rPr>
        <w:t>320</w:t>
      </w:r>
      <w:r w:rsidR="00A46035" w:rsidRPr="005C1918">
        <w:rPr>
          <w:rFonts w:ascii="Arial" w:hAnsi="Arial" w:cs="Arial"/>
          <w:bCs/>
          <w:sz w:val="22"/>
          <w:szCs w:val="22"/>
        </w:rPr>
        <w:t xml:space="preserve"> z </w:t>
      </w:r>
      <w:proofErr w:type="spellStart"/>
      <w:r w:rsidR="00A46035" w:rsidRPr="005C1918">
        <w:rPr>
          <w:rFonts w:ascii="Arial" w:hAnsi="Arial" w:cs="Arial"/>
          <w:bCs/>
          <w:sz w:val="22"/>
          <w:szCs w:val="22"/>
        </w:rPr>
        <w:t>późn</w:t>
      </w:r>
      <w:proofErr w:type="spellEnd"/>
      <w:r w:rsidR="00A46035" w:rsidRPr="005C1918">
        <w:rPr>
          <w:rFonts w:ascii="Arial" w:hAnsi="Arial" w:cs="Arial"/>
          <w:bCs/>
          <w:sz w:val="22"/>
          <w:szCs w:val="22"/>
        </w:rPr>
        <w:t>. zm.),</w:t>
      </w:r>
    </w:p>
    <w:p w14:paraId="4A97896C" w14:textId="574E7FF7" w:rsidR="00E4259A" w:rsidRPr="005C1918" w:rsidRDefault="00E4259A" w:rsidP="001A25C8">
      <w:pPr>
        <w:pStyle w:val="Kolorowalistaakcent11"/>
        <w:widowControl w:val="0"/>
        <w:numPr>
          <w:ilvl w:val="0"/>
          <w:numId w:val="5"/>
        </w:numPr>
        <w:spacing w:before="0" w:after="0" w:line="240" w:lineRule="auto"/>
        <w:ind w:left="993" w:hanging="426"/>
        <w:outlineLvl w:val="3"/>
        <w:rPr>
          <w:rFonts w:ascii="Arial" w:eastAsia="MS Mincho" w:hAnsi="Arial" w:cs="Arial"/>
          <w:bCs/>
          <w:sz w:val="22"/>
          <w:szCs w:val="22"/>
        </w:rPr>
      </w:pPr>
      <w:r w:rsidRPr="005C1918">
        <w:rPr>
          <w:rFonts w:ascii="Arial" w:eastAsia="MS Mincho" w:hAnsi="Arial" w:cs="Arial"/>
          <w:b/>
          <w:bCs/>
          <w:sz w:val="22"/>
          <w:szCs w:val="22"/>
        </w:rPr>
        <w:t>„SWZ”</w:t>
      </w:r>
      <w:r w:rsidRPr="005C1918">
        <w:rPr>
          <w:rFonts w:ascii="Arial" w:eastAsia="MS Mincho" w:hAnsi="Arial" w:cs="Arial"/>
          <w:bCs/>
          <w:sz w:val="22"/>
          <w:szCs w:val="22"/>
        </w:rPr>
        <w:t xml:space="preserve"> – niniejsza Specyfikacja Warunków Zamówienia,</w:t>
      </w:r>
    </w:p>
    <w:p w14:paraId="327FCA07" w14:textId="047C3183" w:rsidR="00E4259A" w:rsidRPr="005C1918" w:rsidRDefault="00E4259A" w:rsidP="001A25C8">
      <w:pPr>
        <w:pStyle w:val="Kolorowalistaakcent11"/>
        <w:widowControl w:val="0"/>
        <w:numPr>
          <w:ilvl w:val="0"/>
          <w:numId w:val="5"/>
        </w:numPr>
        <w:spacing w:before="0" w:after="0" w:line="240" w:lineRule="auto"/>
        <w:ind w:left="993" w:hanging="426"/>
        <w:outlineLvl w:val="3"/>
        <w:rPr>
          <w:rFonts w:ascii="Arial" w:eastAsia="MS Mincho" w:hAnsi="Arial" w:cs="Arial"/>
          <w:bCs/>
          <w:sz w:val="22"/>
          <w:szCs w:val="22"/>
        </w:rPr>
      </w:pPr>
      <w:r w:rsidRPr="005C1918">
        <w:rPr>
          <w:rFonts w:ascii="Arial" w:eastAsia="MS Mincho" w:hAnsi="Arial" w:cs="Arial"/>
          <w:bCs/>
          <w:sz w:val="22"/>
          <w:szCs w:val="22"/>
        </w:rPr>
        <w:t xml:space="preserve"> </w:t>
      </w:r>
      <w:r w:rsidRPr="005C1918">
        <w:rPr>
          <w:rFonts w:ascii="Arial" w:eastAsia="MS Mincho" w:hAnsi="Arial" w:cs="Arial"/>
          <w:b/>
          <w:bCs/>
          <w:sz w:val="22"/>
          <w:szCs w:val="22"/>
        </w:rPr>
        <w:t>„zamówienie”</w:t>
      </w:r>
      <w:r w:rsidRPr="005C1918">
        <w:rPr>
          <w:rFonts w:ascii="Arial" w:eastAsia="MS Mincho" w:hAnsi="Arial" w:cs="Arial"/>
          <w:bCs/>
          <w:sz w:val="22"/>
          <w:szCs w:val="22"/>
        </w:rPr>
        <w:t xml:space="preserve"> – zamówienie publiczne</w:t>
      </w:r>
      <w:r w:rsidR="00041710" w:rsidRPr="005C1918">
        <w:rPr>
          <w:rFonts w:ascii="Arial" w:eastAsia="MS Mincho" w:hAnsi="Arial" w:cs="Arial"/>
          <w:bCs/>
          <w:sz w:val="22"/>
          <w:szCs w:val="22"/>
        </w:rPr>
        <w:t xml:space="preserve"> będące przedmiotem niniejszego postępowania</w:t>
      </w:r>
      <w:r w:rsidRPr="005C1918">
        <w:rPr>
          <w:rFonts w:ascii="Arial" w:eastAsia="MS Mincho" w:hAnsi="Arial" w:cs="Arial"/>
          <w:bCs/>
          <w:sz w:val="22"/>
          <w:szCs w:val="22"/>
        </w:rPr>
        <w:t>,</w:t>
      </w:r>
    </w:p>
    <w:p w14:paraId="6F9695AE" w14:textId="77777777" w:rsidR="005F5D13" w:rsidRPr="005C1918" w:rsidRDefault="00E4259A" w:rsidP="001A25C8">
      <w:pPr>
        <w:pStyle w:val="Kolorowalistaakcent11"/>
        <w:widowControl w:val="0"/>
        <w:numPr>
          <w:ilvl w:val="0"/>
          <w:numId w:val="5"/>
        </w:numPr>
        <w:spacing w:before="0" w:after="0" w:line="240" w:lineRule="auto"/>
        <w:ind w:left="993" w:hanging="426"/>
        <w:outlineLvl w:val="3"/>
        <w:rPr>
          <w:rFonts w:ascii="Arial" w:eastAsia="MS Mincho" w:hAnsi="Arial" w:cs="Arial"/>
          <w:bCs/>
          <w:sz w:val="22"/>
          <w:szCs w:val="22"/>
        </w:rPr>
      </w:pPr>
      <w:r w:rsidRPr="005C1918">
        <w:rPr>
          <w:rFonts w:ascii="Arial" w:eastAsia="MS Mincho" w:hAnsi="Arial" w:cs="Arial"/>
          <w:b/>
          <w:bCs/>
          <w:sz w:val="22"/>
          <w:szCs w:val="22"/>
        </w:rPr>
        <w:t>„postępowanie”</w:t>
      </w:r>
      <w:r w:rsidRPr="005C1918">
        <w:rPr>
          <w:rFonts w:ascii="Arial" w:eastAsia="MS Mincho" w:hAnsi="Arial" w:cs="Arial"/>
          <w:bCs/>
          <w:sz w:val="22"/>
          <w:szCs w:val="22"/>
        </w:rPr>
        <w:t xml:space="preserve"> – postępowanie o udzielenie zamówienia publicznego, którego dotyczy niniejsza SWZ,</w:t>
      </w:r>
    </w:p>
    <w:p w14:paraId="0F67DB00" w14:textId="77777777" w:rsidR="00776C37" w:rsidRPr="005C1918" w:rsidRDefault="4F41AF67" w:rsidP="001A25C8">
      <w:pPr>
        <w:pStyle w:val="Kolorowalistaakcent11"/>
        <w:widowControl w:val="0"/>
        <w:numPr>
          <w:ilvl w:val="0"/>
          <w:numId w:val="5"/>
        </w:numPr>
        <w:spacing w:before="0" w:after="0" w:line="240" w:lineRule="auto"/>
        <w:ind w:left="993" w:hanging="426"/>
        <w:outlineLvl w:val="3"/>
        <w:rPr>
          <w:rFonts w:ascii="Arial" w:eastAsia="MS Mincho" w:hAnsi="Arial" w:cs="Arial"/>
          <w:sz w:val="22"/>
          <w:szCs w:val="22"/>
        </w:rPr>
      </w:pPr>
      <w:r w:rsidRPr="005C1918">
        <w:rPr>
          <w:rFonts w:ascii="Arial" w:eastAsia="MS Mincho" w:hAnsi="Arial" w:cs="Arial"/>
          <w:b/>
          <w:bCs/>
          <w:sz w:val="22"/>
          <w:szCs w:val="22"/>
        </w:rPr>
        <w:t>„Zamawiający”</w:t>
      </w:r>
      <w:r w:rsidR="23A8C6AB" w:rsidRPr="005C1918">
        <w:rPr>
          <w:rFonts w:ascii="Arial" w:eastAsia="MS Mincho" w:hAnsi="Arial" w:cs="Arial"/>
          <w:sz w:val="22"/>
          <w:szCs w:val="22"/>
        </w:rPr>
        <w:t xml:space="preserve"> – </w:t>
      </w:r>
      <w:r w:rsidR="00776C37" w:rsidRPr="005C1918">
        <w:rPr>
          <w:rFonts w:ascii="Arial" w:eastAsia="MS Mincho" w:hAnsi="Arial" w:cs="Arial"/>
          <w:sz w:val="22"/>
          <w:szCs w:val="22"/>
        </w:rPr>
        <w:t xml:space="preserve">ZESPÓŁ SZKÓŁ LICEALNYCH IM. BOLESŁAWA CHROBREGO W LEŻAJSKU </w:t>
      </w:r>
    </w:p>
    <w:p w14:paraId="373B2F19" w14:textId="4EEDAF38" w:rsidR="00433CA9" w:rsidRPr="005C1918" w:rsidRDefault="00433CA9" w:rsidP="001A25C8">
      <w:pPr>
        <w:pStyle w:val="Kolorowalistaakcent11"/>
        <w:widowControl w:val="0"/>
        <w:numPr>
          <w:ilvl w:val="0"/>
          <w:numId w:val="5"/>
        </w:numPr>
        <w:spacing w:before="0" w:after="0" w:line="240" w:lineRule="auto"/>
        <w:ind w:left="993" w:hanging="426"/>
        <w:outlineLvl w:val="3"/>
        <w:rPr>
          <w:rFonts w:ascii="Arial" w:eastAsia="MS Mincho" w:hAnsi="Arial" w:cs="Arial"/>
          <w:sz w:val="22"/>
          <w:szCs w:val="22"/>
        </w:rPr>
      </w:pPr>
      <w:r w:rsidRPr="005C1918">
        <w:rPr>
          <w:rFonts w:ascii="Arial" w:eastAsia="MS Mincho" w:hAnsi="Arial" w:cs="Arial"/>
          <w:b/>
          <w:bCs/>
          <w:sz w:val="22"/>
          <w:szCs w:val="22"/>
        </w:rPr>
        <w:t>„Wykonawca”</w:t>
      </w:r>
      <w:r w:rsidRPr="005C1918">
        <w:rPr>
          <w:rFonts w:ascii="Arial" w:eastAsia="MS Mincho" w:hAnsi="Arial" w:cs="Arial"/>
          <w:sz w:val="22"/>
          <w:szCs w:val="22"/>
        </w:rPr>
        <w:t xml:space="preserve"> – </w:t>
      </w:r>
      <w:r w:rsidR="00041710" w:rsidRPr="005C1918">
        <w:rPr>
          <w:rFonts w:ascii="Arial" w:hAnsi="Arial" w:cs="Arial"/>
          <w:color w:val="000000"/>
          <w:sz w:val="22"/>
          <w:szCs w:val="22"/>
          <w:shd w:val="clear" w:color="auto" w:fill="FFFFFF"/>
        </w:rPr>
        <w:t>należy przez to rozumieć osobę fizyczną, osobę prawną albo jednostkę organizacyjną nieposiadającą osobowości prawnej, która oferuje na rynku wykonanie robót budowlanych lub obiektu budowlanego, dostawę produktów lub świadczenie usług lub ubiega się o udzielenie zamówienia, złożyła ofertę lub zawarła umowę w sprawie zamówienia publicznego</w:t>
      </w:r>
      <w:r w:rsidRPr="005C1918">
        <w:rPr>
          <w:rFonts w:ascii="Arial" w:eastAsia="MS Mincho" w:hAnsi="Arial" w:cs="Arial"/>
          <w:sz w:val="22"/>
          <w:szCs w:val="22"/>
        </w:rPr>
        <w:t>,</w:t>
      </w:r>
    </w:p>
    <w:p w14:paraId="0D17F27F" w14:textId="2CCC856A" w:rsidR="005F5D13" w:rsidRPr="005C1918" w:rsidRDefault="00FB3C1F" w:rsidP="001A25C8">
      <w:pPr>
        <w:pStyle w:val="Kolorowalistaakcent11"/>
        <w:widowControl w:val="0"/>
        <w:numPr>
          <w:ilvl w:val="0"/>
          <w:numId w:val="5"/>
        </w:numPr>
        <w:spacing w:before="0" w:after="0" w:line="240" w:lineRule="auto"/>
        <w:ind w:left="993" w:hanging="426"/>
        <w:outlineLvl w:val="3"/>
        <w:rPr>
          <w:rFonts w:ascii="Arial" w:eastAsia="MS Mincho" w:hAnsi="Arial" w:cs="Arial"/>
          <w:sz w:val="22"/>
          <w:szCs w:val="22"/>
        </w:rPr>
      </w:pPr>
      <w:r w:rsidRPr="005C1918">
        <w:rPr>
          <w:rFonts w:ascii="Arial" w:eastAsia="MS Mincho" w:hAnsi="Arial" w:cs="Arial"/>
          <w:b/>
          <w:bCs/>
          <w:sz w:val="22"/>
          <w:szCs w:val="22"/>
        </w:rPr>
        <w:t>„RODO”</w:t>
      </w:r>
      <w:r w:rsidRPr="005C1918">
        <w:rPr>
          <w:rFonts w:ascii="Arial" w:eastAsia="MS Mincho" w:hAnsi="Arial" w:cs="Arial"/>
          <w:sz w:val="22"/>
          <w:szCs w:val="22"/>
        </w:rPr>
        <w:t xml:space="preserve"> - </w:t>
      </w:r>
      <w:r w:rsidR="00041710" w:rsidRPr="005C1918">
        <w:rPr>
          <w:rFonts w:ascii="Arial" w:eastAsia="MS Mincho" w:hAnsi="Arial" w:cs="Arial"/>
          <w:sz w:val="22"/>
          <w:szCs w:val="22"/>
        </w:rPr>
        <w:t>rozporządzenie Parlamentu Europejskiego</w:t>
      </w:r>
      <w:r w:rsidRPr="005C1918">
        <w:rPr>
          <w:rFonts w:ascii="Arial" w:eastAsia="MS Mincho" w:hAnsi="Arial" w:cs="Arial"/>
          <w:sz w:val="22"/>
          <w:szCs w:val="22"/>
        </w:rPr>
        <w:t xml:space="preserve"> i Rady (UE) 2016/679 z dnia 27 kwietnia2016 r.</w:t>
      </w:r>
      <w:r w:rsidR="002A487A" w:rsidRPr="005C1918">
        <w:rPr>
          <w:rFonts w:ascii="Arial" w:eastAsia="MS Mincho" w:hAnsi="Arial" w:cs="Arial"/>
          <w:sz w:val="22"/>
          <w:szCs w:val="22"/>
        </w:rPr>
        <w:t xml:space="preserve"> </w:t>
      </w:r>
      <w:r w:rsidR="00041710" w:rsidRPr="005C1918">
        <w:rPr>
          <w:rFonts w:ascii="Arial" w:eastAsia="MS Mincho" w:hAnsi="Arial" w:cs="Arial"/>
          <w:sz w:val="22"/>
          <w:szCs w:val="22"/>
        </w:rPr>
        <w:t>w sprawie ochrony</w:t>
      </w:r>
      <w:r w:rsidRPr="005C1918">
        <w:rPr>
          <w:rFonts w:ascii="Arial" w:eastAsia="MS Mincho" w:hAnsi="Arial" w:cs="Arial"/>
          <w:sz w:val="22"/>
          <w:szCs w:val="22"/>
        </w:rPr>
        <w:t xml:space="preserve"> osób fizycznych w związku z przetwarzaniem danych osobowych i w sprawie swobodnego przepływu takich danych oraz uchylenia dyrektywy 95/46/WE (ogólne rozporządzenie o ochronie danych) (Dz. Urz. UE L 119 z 04.05.2016, str. 1),</w:t>
      </w:r>
    </w:p>
    <w:p w14:paraId="4AF62AA3" w14:textId="687484AA" w:rsidR="00E4259A" w:rsidRPr="005C1918" w:rsidRDefault="00E4259A" w:rsidP="001A25C8">
      <w:pPr>
        <w:widowControl w:val="0"/>
        <w:numPr>
          <w:ilvl w:val="1"/>
          <w:numId w:val="1"/>
        </w:numPr>
        <w:ind w:left="567" w:hanging="567"/>
        <w:jc w:val="both"/>
        <w:outlineLvl w:val="3"/>
        <w:rPr>
          <w:rFonts w:ascii="Arial" w:hAnsi="Arial" w:cs="Arial"/>
          <w:bCs/>
          <w:sz w:val="22"/>
          <w:szCs w:val="22"/>
        </w:rPr>
      </w:pPr>
      <w:r w:rsidRPr="005C1918">
        <w:rPr>
          <w:rFonts w:ascii="Arial" w:hAnsi="Arial" w:cs="Arial"/>
          <w:bCs/>
          <w:sz w:val="22"/>
          <w:szCs w:val="22"/>
        </w:rPr>
        <w:t xml:space="preserve">Wykonawca powinien dokładnie zapoznać się z niniejszą </w:t>
      </w:r>
      <w:r w:rsidR="00A435B8" w:rsidRPr="005C1918">
        <w:rPr>
          <w:rFonts w:ascii="Arial" w:hAnsi="Arial" w:cs="Arial"/>
          <w:bCs/>
          <w:sz w:val="22"/>
          <w:szCs w:val="22"/>
        </w:rPr>
        <w:t>SWZ</w:t>
      </w:r>
      <w:r w:rsidRPr="005C1918">
        <w:rPr>
          <w:rFonts w:ascii="Arial" w:hAnsi="Arial" w:cs="Arial"/>
          <w:bCs/>
          <w:sz w:val="22"/>
          <w:szCs w:val="22"/>
        </w:rPr>
        <w:t xml:space="preserve"> i złożyć ofertę zgodnie z jej wymaganiami.</w:t>
      </w:r>
    </w:p>
    <w:p w14:paraId="60CE9797" w14:textId="77777777" w:rsidR="00BD2BBC" w:rsidRPr="005C1918" w:rsidRDefault="00BD2BBC" w:rsidP="001A25C8">
      <w:pPr>
        <w:widowControl w:val="0"/>
        <w:ind w:left="567"/>
        <w:jc w:val="both"/>
        <w:outlineLvl w:val="3"/>
        <w:rPr>
          <w:rFonts w:ascii="Arial" w:hAnsi="Arial" w:cs="Arial"/>
          <w:bCs/>
          <w:sz w:val="22"/>
          <w:szCs w:val="22"/>
        </w:rPr>
      </w:pPr>
    </w:p>
    <w:tbl>
      <w:tblPr>
        <w:tblW w:w="0" w:type="auto"/>
        <w:jc w:val="center"/>
        <w:tblBorders>
          <w:bottom w:val="single" w:sz="4" w:space="0" w:color="auto"/>
        </w:tblBorders>
        <w:tblLook w:val="00A0" w:firstRow="1" w:lastRow="0" w:firstColumn="1" w:lastColumn="0" w:noHBand="0" w:noVBand="0"/>
      </w:tblPr>
      <w:tblGrid>
        <w:gridCol w:w="9054"/>
      </w:tblGrid>
      <w:tr w:rsidR="000A7932" w:rsidRPr="005C1918" w14:paraId="0B4A9E9F" w14:textId="77777777" w:rsidTr="000A7932">
        <w:trPr>
          <w:jc w:val="center"/>
        </w:trPr>
        <w:tc>
          <w:tcPr>
            <w:tcW w:w="9054" w:type="dxa"/>
            <w:tcBorders>
              <w:top w:val="nil"/>
              <w:left w:val="nil"/>
              <w:bottom w:val="single" w:sz="4" w:space="0" w:color="auto"/>
              <w:right w:val="nil"/>
            </w:tcBorders>
            <w:shd w:val="clear" w:color="auto" w:fill="D9D9D9" w:themeFill="background1" w:themeFillShade="D9"/>
            <w:hideMark/>
          </w:tcPr>
          <w:p w14:paraId="431F6CBC" w14:textId="77777777" w:rsidR="000A7932" w:rsidRPr="005C1918" w:rsidRDefault="000A7932" w:rsidP="001A25C8">
            <w:pPr>
              <w:jc w:val="center"/>
              <w:rPr>
                <w:rFonts w:ascii="Arial" w:hAnsi="Arial" w:cs="Arial"/>
                <w:sz w:val="22"/>
                <w:szCs w:val="22"/>
              </w:rPr>
            </w:pPr>
            <w:r w:rsidRPr="005C1918">
              <w:rPr>
                <w:rFonts w:ascii="Arial" w:hAnsi="Arial" w:cs="Arial"/>
                <w:sz w:val="22"/>
                <w:szCs w:val="22"/>
              </w:rPr>
              <w:t>Rozdział 2</w:t>
            </w:r>
          </w:p>
          <w:p w14:paraId="279B48F5" w14:textId="77777777" w:rsidR="000A7932" w:rsidRPr="005C1918" w:rsidRDefault="000A7932" w:rsidP="001A25C8">
            <w:pPr>
              <w:jc w:val="center"/>
              <w:rPr>
                <w:rFonts w:ascii="Arial" w:hAnsi="Arial" w:cs="Arial"/>
                <w:sz w:val="22"/>
                <w:szCs w:val="22"/>
              </w:rPr>
            </w:pPr>
            <w:r w:rsidRPr="005C1918">
              <w:rPr>
                <w:rFonts w:ascii="Arial" w:hAnsi="Arial" w:cs="Arial"/>
                <w:b/>
                <w:sz w:val="22"/>
                <w:szCs w:val="22"/>
              </w:rPr>
              <w:lastRenderedPageBreak/>
              <w:t>OZNACZENIE POSTĘPOWANIA</w:t>
            </w:r>
          </w:p>
        </w:tc>
      </w:tr>
    </w:tbl>
    <w:p w14:paraId="48B3F568" w14:textId="77777777" w:rsidR="000A7932" w:rsidRPr="005C1918" w:rsidRDefault="000A7932" w:rsidP="001A25C8">
      <w:pPr>
        <w:pStyle w:val="Akapitzlist"/>
        <w:widowControl w:val="0"/>
        <w:spacing w:before="0" w:after="0" w:line="240" w:lineRule="auto"/>
        <w:ind w:left="567"/>
        <w:outlineLvl w:val="3"/>
        <w:rPr>
          <w:rFonts w:ascii="Arial" w:hAnsi="Arial" w:cs="Arial"/>
          <w:bCs/>
          <w:sz w:val="22"/>
          <w:szCs w:val="22"/>
        </w:rPr>
      </w:pPr>
    </w:p>
    <w:p w14:paraId="3ADA60BC" w14:textId="0FC0C40D" w:rsidR="000A7932" w:rsidRPr="005C1918" w:rsidRDefault="000A7932" w:rsidP="001A25C8">
      <w:pPr>
        <w:pStyle w:val="Akapitzlist"/>
        <w:widowControl w:val="0"/>
        <w:numPr>
          <w:ilvl w:val="1"/>
          <w:numId w:val="41"/>
        </w:numPr>
        <w:spacing w:before="0" w:after="0" w:line="240" w:lineRule="auto"/>
        <w:ind w:left="567" w:hanging="567"/>
        <w:outlineLvl w:val="3"/>
        <w:rPr>
          <w:rFonts w:ascii="Arial" w:hAnsi="Arial" w:cs="Arial"/>
          <w:sz w:val="22"/>
          <w:szCs w:val="22"/>
        </w:rPr>
      </w:pPr>
      <w:r w:rsidRPr="005C1918">
        <w:rPr>
          <w:rFonts w:ascii="Arial" w:hAnsi="Arial" w:cs="Arial"/>
          <w:sz w:val="22"/>
          <w:szCs w:val="22"/>
        </w:rPr>
        <w:t>Postępowanie oznaczone jest znakiem:</w:t>
      </w:r>
      <w:r w:rsidR="002F720D" w:rsidRPr="005C1918">
        <w:rPr>
          <w:rFonts w:ascii="Arial" w:hAnsi="Arial" w:cs="Arial"/>
          <w:sz w:val="22"/>
          <w:szCs w:val="22"/>
        </w:rPr>
        <w:t xml:space="preserve"> </w:t>
      </w:r>
      <w:r w:rsidR="00314DFE" w:rsidRPr="00314DFE">
        <w:rPr>
          <w:rFonts w:ascii="Arial" w:hAnsi="Arial" w:cs="Arial"/>
          <w:b/>
          <w:bCs/>
          <w:sz w:val="22"/>
          <w:szCs w:val="22"/>
        </w:rPr>
        <w:t>L.Dz.ZSL.261.</w:t>
      </w:r>
      <w:r w:rsidR="00F95A82">
        <w:rPr>
          <w:rFonts w:ascii="Arial" w:hAnsi="Arial" w:cs="Arial"/>
          <w:b/>
          <w:bCs/>
          <w:sz w:val="22"/>
          <w:szCs w:val="22"/>
        </w:rPr>
        <w:t>60</w:t>
      </w:r>
      <w:r w:rsidR="00314DFE" w:rsidRPr="00314DFE">
        <w:rPr>
          <w:rFonts w:ascii="Arial" w:hAnsi="Arial" w:cs="Arial"/>
          <w:b/>
          <w:bCs/>
          <w:sz w:val="22"/>
          <w:szCs w:val="22"/>
        </w:rPr>
        <w:t>.2025</w:t>
      </w:r>
    </w:p>
    <w:p w14:paraId="1FCDABE5" w14:textId="37E85023" w:rsidR="000A7932" w:rsidRPr="005C1918" w:rsidRDefault="000A7932" w:rsidP="001A25C8">
      <w:pPr>
        <w:pStyle w:val="Akapitzlist"/>
        <w:widowControl w:val="0"/>
        <w:numPr>
          <w:ilvl w:val="1"/>
          <w:numId w:val="41"/>
        </w:numPr>
        <w:spacing w:before="0" w:after="0" w:line="240" w:lineRule="auto"/>
        <w:ind w:left="567" w:hanging="567"/>
        <w:outlineLvl w:val="3"/>
        <w:rPr>
          <w:rFonts w:ascii="Arial" w:hAnsi="Arial" w:cs="Arial"/>
          <w:bCs/>
          <w:sz w:val="22"/>
          <w:szCs w:val="22"/>
        </w:rPr>
      </w:pPr>
      <w:r w:rsidRPr="005C1918">
        <w:rPr>
          <w:rFonts w:ascii="Arial" w:hAnsi="Arial" w:cs="Arial"/>
          <w:bCs/>
          <w:sz w:val="22"/>
          <w:szCs w:val="22"/>
        </w:rPr>
        <w:t>Wykonawcy powinni we wszelkich kontaktach z Zamawiającym powoływać się na wyżej podane oznaczenie.</w:t>
      </w:r>
    </w:p>
    <w:p w14:paraId="30DE0549" w14:textId="1C32E001" w:rsidR="00807E56" w:rsidRPr="005C1918" w:rsidRDefault="00807E56" w:rsidP="001A25C8">
      <w:pPr>
        <w:widowControl w:val="0"/>
        <w:ind w:left="567"/>
        <w:jc w:val="both"/>
        <w:outlineLvl w:val="3"/>
        <w:rPr>
          <w:rFonts w:ascii="Arial" w:hAnsi="Arial" w:cs="Arial"/>
          <w:bCs/>
          <w:sz w:val="22"/>
          <w:szCs w:val="22"/>
        </w:rPr>
      </w:pPr>
    </w:p>
    <w:tbl>
      <w:tblPr>
        <w:tblW w:w="0" w:type="auto"/>
        <w:jc w:val="center"/>
        <w:tblBorders>
          <w:bottom w:val="single" w:sz="4" w:space="0" w:color="auto"/>
        </w:tblBorders>
        <w:tblLook w:val="00A0" w:firstRow="1" w:lastRow="0" w:firstColumn="1" w:lastColumn="0" w:noHBand="0" w:noVBand="0"/>
      </w:tblPr>
      <w:tblGrid>
        <w:gridCol w:w="9054"/>
      </w:tblGrid>
      <w:tr w:rsidR="00FB3C1F" w:rsidRPr="005C1918" w14:paraId="7E8B8DCC" w14:textId="77777777" w:rsidTr="00A435B8">
        <w:trPr>
          <w:jc w:val="center"/>
        </w:trPr>
        <w:tc>
          <w:tcPr>
            <w:tcW w:w="9054" w:type="dxa"/>
            <w:tcBorders>
              <w:bottom w:val="single" w:sz="4" w:space="0" w:color="auto"/>
            </w:tcBorders>
            <w:shd w:val="clear" w:color="auto" w:fill="D9D9D9" w:themeFill="background1" w:themeFillShade="D9"/>
          </w:tcPr>
          <w:p w14:paraId="7E422424" w14:textId="77777777" w:rsidR="00FB3C1F" w:rsidRPr="005C1918" w:rsidRDefault="00FB3C1F" w:rsidP="001A25C8">
            <w:pPr>
              <w:jc w:val="center"/>
              <w:rPr>
                <w:rFonts w:ascii="Arial" w:hAnsi="Arial" w:cs="Arial"/>
                <w:sz w:val="22"/>
                <w:szCs w:val="22"/>
              </w:rPr>
            </w:pPr>
            <w:r w:rsidRPr="005C1918">
              <w:rPr>
                <w:rFonts w:ascii="Arial" w:hAnsi="Arial" w:cs="Arial"/>
                <w:sz w:val="22"/>
                <w:szCs w:val="22"/>
              </w:rPr>
              <w:t>Rozdział 3</w:t>
            </w:r>
          </w:p>
          <w:p w14:paraId="4A717B14" w14:textId="77777777" w:rsidR="00FB3C1F" w:rsidRPr="005C1918" w:rsidRDefault="00FB3C1F" w:rsidP="001A25C8">
            <w:pPr>
              <w:jc w:val="center"/>
              <w:rPr>
                <w:rFonts w:ascii="Arial" w:hAnsi="Arial" w:cs="Arial"/>
                <w:sz w:val="22"/>
                <w:szCs w:val="22"/>
              </w:rPr>
            </w:pPr>
            <w:r w:rsidRPr="005C1918">
              <w:rPr>
                <w:rFonts w:ascii="Arial" w:hAnsi="Arial" w:cs="Arial"/>
                <w:b/>
                <w:sz w:val="22"/>
                <w:szCs w:val="22"/>
              </w:rPr>
              <w:t>ŹRÓDŁA FINANSOWANIA</w:t>
            </w:r>
          </w:p>
        </w:tc>
      </w:tr>
    </w:tbl>
    <w:p w14:paraId="0AD18ED8" w14:textId="0D7B8EE8" w:rsidR="002F720D" w:rsidRPr="005C1918" w:rsidRDefault="16C73A44" w:rsidP="001A25C8">
      <w:pPr>
        <w:widowControl w:val="0"/>
        <w:jc w:val="both"/>
        <w:outlineLvl w:val="3"/>
        <w:rPr>
          <w:rFonts w:ascii="Arial" w:hAnsi="Arial" w:cs="Arial"/>
          <w:i/>
          <w:iCs/>
          <w:color w:val="000000"/>
          <w:sz w:val="22"/>
          <w:szCs w:val="22"/>
          <w:shd w:val="clear" w:color="auto" w:fill="FFFFFF"/>
        </w:rPr>
      </w:pPr>
      <w:r w:rsidRPr="005C1918">
        <w:rPr>
          <w:rFonts w:ascii="Arial" w:eastAsia="SimSun" w:hAnsi="Arial" w:cs="Arial"/>
          <w:sz w:val="22"/>
          <w:szCs w:val="22"/>
          <w:lang w:eastAsia="zh-CN"/>
        </w:rPr>
        <w:t xml:space="preserve">Zamawiający informuje, iż zamówienie realizowane jest w ramach projektu </w:t>
      </w:r>
      <w:r w:rsidR="00F95A82" w:rsidRPr="00F95A82">
        <w:rPr>
          <w:rFonts w:ascii="Arial" w:eastAsia="SimSun" w:hAnsi="Arial" w:cs="Arial"/>
          <w:sz w:val="22"/>
          <w:szCs w:val="22"/>
          <w:lang w:eastAsia="zh-CN"/>
        </w:rPr>
        <w:t>współfinansowan</w:t>
      </w:r>
      <w:r w:rsidR="00F95A82">
        <w:rPr>
          <w:rFonts w:ascii="Arial" w:eastAsia="SimSun" w:hAnsi="Arial" w:cs="Arial"/>
          <w:sz w:val="22"/>
          <w:szCs w:val="22"/>
          <w:lang w:eastAsia="zh-CN"/>
        </w:rPr>
        <w:t>ego</w:t>
      </w:r>
      <w:r w:rsidR="00F95A82" w:rsidRPr="00F95A82">
        <w:rPr>
          <w:rFonts w:ascii="Arial" w:eastAsia="SimSun" w:hAnsi="Arial" w:cs="Arial"/>
          <w:sz w:val="22"/>
          <w:szCs w:val="22"/>
          <w:lang w:eastAsia="zh-CN"/>
        </w:rPr>
        <w:t xml:space="preserve"> ze środków Europejskiego Funduszu Społecznego Plus w ramach Programu regionalnego Fundusze Europejskie dla Podkarpacia 2021-2027, Działanie nr 07.12. Szkolnictwo ogólne, Nr projektu: FEPK.07.12-IP.01- 0028/23.</w:t>
      </w:r>
    </w:p>
    <w:tbl>
      <w:tblPr>
        <w:tblW w:w="0" w:type="auto"/>
        <w:jc w:val="center"/>
        <w:tblBorders>
          <w:bottom w:val="single" w:sz="4" w:space="0" w:color="auto"/>
        </w:tblBorders>
        <w:tblLook w:val="00A0" w:firstRow="1" w:lastRow="0" w:firstColumn="1" w:lastColumn="0" w:noHBand="0" w:noVBand="0"/>
      </w:tblPr>
      <w:tblGrid>
        <w:gridCol w:w="9054"/>
      </w:tblGrid>
      <w:tr w:rsidR="00FB3C1F" w:rsidRPr="005C1918" w14:paraId="2D7A3ADB" w14:textId="77777777" w:rsidTr="00A435B8">
        <w:trPr>
          <w:jc w:val="center"/>
        </w:trPr>
        <w:tc>
          <w:tcPr>
            <w:tcW w:w="9054" w:type="dxa"/>
            <w:tcBorders>
              <w:bottom w:val="single" w:sz="4" w:space="0" w:color="auto"/>
            </w:tcBorders>
            <w:shd w:val="clear" w:color="auto" w:fill="D9D9D9" w:themeFill="background1" w:themeFillShade="D9"/>
          </w:tcPr>
          <w:p w14:paraId="20A344C6" w14:textId="77777777" w:rsidR="00FB3C1F" w:rsidRPr="005C1918" w:rsidRDefault="00FB3C1F" w:rsidP="001A25C8">
            <w:pPr>
              <w:jc w:val="center"/>
              <w:rPr>
                <w:rFonts w:ascii="Arial" w:hAnsi="Arial" w:cs="Arial"/>
                <w:sz w:val="22"/>
                <w:szCs w:val="22"/>
              </w:rPr>
            </w:pPr>
            <w:r w:rsidRPr="005C1918">
              <w:rPr>
                <w:rFonts w:ascii="Arial" w:hAnsi="Arial" w:cs="Arial"/>
                <w:sz w:val="22"/>
                <w:szCs w:val="22"/>
              </w:rPr>
              <w:t>Rozdział 4</w:t>
            </w:r>
          </w:p>
          <w:p w14:paraId="3292314E" w14:textId="77777777" w:rsidR="00FB3C1F" w:rsidRPr="005C1918" w:rsidRDefault="00FB3C1F" w:rsidP="001A25C8">
            <w:pPr>
              <w:jc w:val="center"/>
              <w:rPr>
                <w:rFonts w:ascii="Arial" w:hAnsi="Arial" w:cs="Arial"/>
                <w:sz w:val="22"/>
                <w:szCs w:val="22"/>
              </w:rPr>
            </w:pPr>
            <w:r w:rsidRPr="005C1918">
              <w:rPr>
                <w:rFonts w:ascii="Arial" w:hAnsi="Arial" w:cs="Arial"/>
                <w:b/>
                <w:sz w:val="22"/>
                <w:szCs w:val="22"/>
              </w:rPr>
              <w:t>OPIS PRZEDMIOTU ZAMÓWIENIA</w:t>
            </w:r>
          </w:p>
        </w:tc>
      </w:tr>
    </w:tbl>
    <w:p w14:paraId="45309BE8" w14:textId="77777777" w:rsidR="00EC3044" w:rsidRPr="005C1918" w:rsidRDefault="00EC3044" w:rsidP="001A25C8">
      <w:pPr>
        <w:pStyle w:val="Kolorowalistaakcent11"/>
        <w:tabs>
          <w:tab w:val="left" w:pos="284"/>
        </w:tabs>
        <w:suppressAutoHyphens/>
        <w:spacing w:before="0" w:after="0" w:line="240" w:lineRule="auto"/>
        <w:ind w:left="284" w:hanging="284"/>
        <w:rPr>
          <w:rFonts w:ascii="Arial" w:hAnsi="Arial" w:cs="Arial"/>
          <w:bCs/>
          <w:vanish/>
          <w:sz w:val="22"/>
          <w:szCs w:val="22"/>
        </w:rPr>
      </w:pPr>
    </w:p>
    <w:p w14:paraId="79B56BF7" w14:textId="77A4E414" w:rsidR="004E4ACC" w:rsidRPr="005C1918" w:rsidRDefault="16C73A44" w:rsidP="001A25C8">
      <w:pPr>
        <w:pStyle w:val="Kolorowalistaakcent11"/>
        <w:numPr>
          <w:ilvl w:val="1"/>
          <w:numId w:val="49"/>
        </w:numPr>
        <w:suppressAutoHyphens/>
        <w:spacing w:before="0" w:after="0" w:line="240" w:lineRule="auto"/>
        <w:ind w:left="284" w:hanging="284"/>
        <w:rPr>
          <w:rFonts w:ascii="Arial" w:eastAsiaTheme="majorEastAsia" w:hAnsi="Arial" w:cs="Arial"/>
          <w:b/>
          <w:bCs/>
          <w:i/>
          <w:iCs/>
          <w:sz w:val="22"/>
          <w:szCs w:val="22"/>
        </w:rPr>
      </w:pPr>
      <w:r w:rsidRPr="005C1918">
        <w:rPr>
          <w:rFonts w:ascii="Arial" w:hAnsi="Arial" w:cs="Arial"/>
          <w:sz w:val="22"/>
          <w:szCs w:val="22"/>
        </w:rPr>
        <w:t>Przedmiotem zamówienia jest</w:t>
      </w:r>
      <w:r w:rsidR="004E4ACC" w:rsidRPr="005C1918">
        <w:rPr>
          <w:rFonts w:ascii="Arial" w:hAnsi="Arial" w:cs="Arial"/>
          <w:b/>
          <w:bCs/>
          <w:sz w:val="22"/>
          <w:szCs w:val="22"/>
        </w:rPr>
        <w:t xml:space="preserve"> </w:t>
      </w:r>
      <w:r w:rsidR="004E4ACC" w:rsidRPr="005C1918">
        <w:rPr>
          <w:rFonts w:ascii="Arial" w:eastAsia="Calibri" w:hAnsi="Arial" w:cs="Arial"/>
          <w:sz w:val="22"/>
          <w:szCs w:val="22"/>
          <w:lang w:eastAsia="en-US"/>
        </w:rPr>
        <w:t xml:space="preserve">dostawa urządzeń i oprogramowania w zakresie szczegółowo opisanym w Załączniku nr 1 do SWZ </w:t>
      </w:r>
    </w:p>
    <w:p w14:paraId="55004747" w14:textId="77777777" w:rsidR="005C1918" w:rsidRDefault="005C1918" w:rsidP="001A25C8">
      <w:pPr>
        <w:pStyle w:val="Kolorowalistaakcent11"/>
        <w:suppressAutoHyphens/>
        <w:spacing w:before="0" w:after="0" w:line="240" w:lineRule="auto"/>
        <w:ind w:left="284"/>
        <w:rPr>
          <w:rFonts w:ascii="Arial" w:eastAsia="Calibri" w:hAnsi="Arial" w:cs="Arial"/>
          <w:sz w:val="22"/>
          <w:szCs w:val="22"/>
          <w:lang w:eastAsia="en-US"/>
        </w:rPr>
      </w:pPr>
    </w:p>
    <w:p w14:paraId="2352DFB6" w14:textId="3DDCA705" w:rsidR="00F26D91" w:rsidRDefault="00F26D91" w:rsidP="001A25C8">
      <w:pPr>
        <w:pStyle w:val="Kolorowalistaakcent11"/>
        <w:suppressAutoHyphens/>
        <w:spacing w:before="0" w:after="0" w:line="240" w:lineRule="auto"/>
        <w:ind w:left="284"/>
        <w:rPr>
          <w:rFonts w:ascii="Arial" w:eastAsia="Calibri" w:hAnsi="Arial" w:cs="Arial"/>
          <w:sz w:val="22"/>
          <w:szCs w:val="22"/>
          <w:lang w:eastAsia="en-US"/>
        </w:rPr>
      </w:pPr>
      <w:r w:rsidRPr="005C1918">
        <w:rPr>
          <w:rFonts w:ascii="Arial" w:eastAsia="Calibri" w:hAnsi="Arial" w:cs="Arial"/>
          <w:sz w:val="22"/>
          <w:szCs w:val="22"/>
          <w:lang w:eastAsia="en-US"/>
        </w:rPr>
        <w:t>Zamówienie obejmuje dostawę wraz z montażem sprzętu komputerowego</w:t>
      </w:r>
      <w:r w:rsidR="005C1918" w:rsidRPr="005C1918">
        <w:rPr>
          <w:rFonts w:ascii="Arial" w:eastAsia="Calibri" w:hAnsi="Arial" w:cs="Arial"/>
          <w:sz w:val="22"/>
          <w:szCs w:val="22"/>
          <w:lang w:eastAsia="en-US"/>
        </w:rPr>
        <w:t xml:space="preserve"> oraz pomocy dydaktycznych</w:t>
      </w:r>
      <w:r w:rsidRPr="005C1918">
        <w:rPr>
          <w:rFonts w:ascii="Arial" w:eastAsia="Calibri" w:hAnsi="Arial" w:cs="Arial"/>
          <w:sz w:val="22"/>
          <w:szCs w:val="22"/>
          <w:lang w:eastAsia="en-US"/>
        </w:rPr>
        <w:t xml:space="preserve"> wraz oprogramowaniem jako wyposażenie pracowni, wraz z wykonaniem niezbędnej infrastruktury</w:t>
      </w:r>
      <w:r w:rsidR="005C1918" w:rsidRPr="005C1918">
        <w:rPr>
          <w:rFonts w:ascii="Arial" w:eastAsia="Calibri" w:hAnsi="Arial" w:cs="Arial"/>
          <w:sz w:val="22"/>
          <w:szCs w:val="22"/>
          <w:lang w:eastAsia="en-US"/>
        </w:rPr>
        <w:t>, konfiguracji i montażem</w:t>
      </w:r>
      <w:r w:rsidRPr="005C1918">
        <w:rPr>
          <w:rFonts w:ascii="Arial" w:eastAsia="Calibri" w:hAnsi="Arial" w:cs="Arial"/>
          <w:sz w:val="22"/>
          <w:szCs w:val="22"/>
          <w:lang w:eastAsia="en-US"/>
        </w:rPr>
        <w:t xml:space="preserve">. Zamówienie podzielone zostało na następujące części: </w:t>
      </w:r>
    </w:p>
    <w:tbl>
      <w:tblPr>
        <w:tblStyle w:val="Tabela-Siatka"/>
        <w:tblW w:w="9209" w:type="dxa"/>
        <w:tblLook w:val="04A0" w:firstRow="1" w:lastRow="0" w:firstColumn="1" w:lastColumn="0" w:noHBand="0" w:noVBand="1"/>
      </w:tblPr>
      <w:tblGrid>
        <w:gridCol w:w="4106"/>
        <w:gridCol w:w="5103"/>
      </w:tblGrid>
      <w:tr w:rsidR="00F95A82" w:rsidRPr="001C36CA" w14:paraId="1E806D65" w14:textId="77777777" w:rsidTr="00F95A82">
        <w:trPr>
          <w:trHeight w:val="630"/>
        </w:trPr>
        <w:tc>
          <w:tcPr>
            <w:tcW w:w="4106" w:type="dxa"/>
          </w:tcPr>
          <w:p w14:paraId="1675CFB0" w14:textId="77777777" w:rsidR="00F95A82" w:rsidRPr="00F95A82" w:rsidRDefault="00F95A82" w:rsidP="00F95A82">
            <w:pPr>
              <w:pStyle w:val="Kolorowalistaakcent11"/>
              <w:suppressAutoHyphens/>
              <w:spacing w:before="0" w:after="0" w:line="240" w:lineRule="auto"/>
              <w:ind w:left="284"/>
              <w:rPr>
                <w:rFonts w:ascii="Arial" w:eastAsia="Calibri" w:hAnsi="Arial" w:cs="Arial"/>
                <w:sz w:val="22"/>
                <w:szCs w:val="22"/>
                <w:lang w:eastAsia="en-US"/>
              </w:rPr>
            </w:pPr>
            <w:r w:rsidRPr="00F95A82">
              <w:rPr>
                <w:rFonts w:ascii="Arial" w:eastAsia="Calibri" w:hAnsi="Arial" w:cs="Arial"/>
                <w:sz w:val="22"/>
                <w:szCs w:val="22"/>
                <w:lang w:eastAsia="en-US"/>
              </w:rPr>
              <w:t>Część 1</w:t>
            </w:r>
          </w:p>
          <w:p w14:paraId="40AD61EA" w14:textId="77777777" w:rsidR="00F95A82" w:rsidRPr="00F95A82" w:rsidRDefault="00F95A82" w:rsidP="00F95A82">
            <w:pPr>
              <w:pStyle w:val="Kolorowalistaakcent11"/>
              <w:suppressAutoHyphens/>
              <w:spacing w:before="0" w:after="0" w:line="240" w:lineRule="auto"/>
              <w:ind w:left="284"/>
              <w:rPr>
                <w:rFonts w:ascii="Arial" w:eastAsia="Calibri" w:hAnsi="Arial" w:cs="Arial"/>
                <w:sz w:val="22"/>
                <w:szCs w:val="22"/>
                <w:lang w:eastAsia="en-US"/>
              </w:rPr>
            </w:pPr>
            <w:r w:rsidRPr="00F95A82">
              <w:rPr>
                <w:rFonts w:ascii="Arial" w:eastAsia="Calibri" w:hAnsi="Arial" w:cs="Arial"/>
                <w:sz w:val="22"/>
                <w:szCs w:val="22"/>
                <w:lang w:eastAsia="en-US"/>
              </w:rPr>
              <w:t xml:space="preserve">Pracownia </w:t>
            </w:r>
            <w:proofErr w:type="spellStart"/>
            <w:r w:rsidRPr="00F95A82">
              <w:rPr>
                <w:rFonts w:ascii="Arial" w:eastAsia="Calibri" w:hAnsi="Arial" w:cs="Arial"/>
                <w:sz w:val="22"/>
                <w:szCs w:val="22"/>
                <w:lang w:eastAsia="en-US"/>
              </w:rPr>
              <w:t>cyberbezpieczeństwa</w:t>
            </w:r>
            <w:proofErr w:type="spellEnd"/>
          </w:p>
          <w:p w14:paraId="569212B7" w14:textId="77777777" w:rsidR="00F95A82" w:rsidRPr="00F95A82" w:rsidRDefault="00F95A82" w:rsidP="00F95A82">
            <w:pPr>
              <w:pStyle w:val="Kolorowalistaakcent11"/>
              <w:suppressAutoHyphens/>
              <w:spacing w:before="0" w:after="0" w:line="240" w:lineRule="auto"/>
              <w:ind w:left="284"/>
              <w:rPr>
                <w:rFonts w:ascii="Arial" w:eastAsia="Calibri" w:hAnsi="Arial" w:cs="Arial"/>
                <w:sz w:val="22"/>
                <w:szCs w:val="22"/>
                <w:lang w:eastAsia="en-US"/>
              </w:rPr>
            </w:pPr>
            <w:r w:rsidRPr="00F95A82">
              <w:rPr>
                <w:rFonts w:ascii="Arial" w:eastAsia="Calibri" w:hAnsi="Arial" w:cs="Arial"/>
                <w:sz w:val="22"/>
                <w:szCs w:val="22"/>
                <w:lang w:eastAsia="en-US"/>
              </w:rPr>
              <w:t>104</w:t>
            </w:r>
          </w:p>
          <w:p w14:paraId="3CE4E5F9" w14:textId="77777777" w:rsidR="00F95A82" w:rsidRPr="00F95A82" w:rsidRDefault="00F95A82" w:rsidP="00F95A82">
            <w:pPr>
              <w:pStyle w:val="Kolorowalistaakcent11"/>
              <w:suppressAutoHyphens/>
              <w:spacing w:before="0" w:after="0" w:line="240" w:lineRule="auto"/>
              <w:ind w:left="284"/>
              <w:rPr>
                <w:rFonts w:ascii="Arial" w:eastAsia="Calibri" w:hAnsi="Arial" w:cs="Arial"/>
                <w:sz w:val="22"/>
                <w:szCs w:val="22"/>
                <w:lang w:eastAsia="en-US"/>
              </w:rPr>
            </w:pPr>
          </w:p>
        </w:tc>
        <w:tc>
          <w:tcPr>
            <w:tcW w:w="5103" w:type="dxa"/>
            <w:shd w:val="clear" w:color="auto" w:fill="FFFFFF" w:themeFill="background1"/>
          </w:tcPr>
          <w:p w14:paraId="34576616" w14:textId="77777777" w:rsidR="00F95A82" w:rsidRPr="00F95A82" w:rsidRDefault="00F95A82" w:rsidP="00F95A82">
            <w:pPr>
              <w:pStyle w:val="Kolorowalistaakcent11"/>
              <w:suppressAutoHyphens/>
              <w:spacing w:before="0" w:after="0" w:line="240" w:lineRule="auto"/>
              <w:ind w:left="284"/>
              <w:rPr>
                <w:rFonts w:ascii="Arial" w:eastAsia="Calibri" w:hAnsi="Arial" w:cs="Arial"/>
                <w:sz w:val="22"/>
                <w:szCs w:val="22"/>
                <w:lang w:eastAsia="en-US"/>
              </w:rPr>
            </w:pPr>
            <w:r w:rsidRPr="00F95A82">
              <w:rPr>
                <w:rFonts w:ascii="Arial" w:eastAsia="Calibri" w:hAnsi="Arial" w:cs="Arial"/>
                <w:sz w:val="22"/>
                <w:szCs w:val="22"/>
                <w:lang w:eastAsia="en-US"/>
              </w:rPr>
              <w:t>19 szt. Zestaw komputerowy nr.23</w:t>
            </w:r>
          </w:p>
          <w:p w14:paraId="17F431A9" w14:textId="77777777" w:rsidR="00F95A82" w:rsidRPr="00F95A82" w:rsidRDefault="00F95A82" w:rsidP="00F95A82">
            <w:pPr>
              <w:pStyle w:val="Kolorowalistaakcent11"/>
              <w:suppressAutoHyphens/>
              <w:spacing w:before="0" w:after="0" w:line="240" w:lineRule="auto"/>
              <w:ind w:left="284"/>
              <w:rPr>
                <w:rFonts w:ascii="Arial" w:eastAsia="Calibri" w:hAnsi="Arial" w:cs="Arial"/>
                <w:sz w:val="22"/>
                <w:szCs w:val="22"/>
                <w:lang w:eastAsia="en-US"/>
              </w:rPr>
            </w:pPr>
            <w:r w:rsidRPr="00F95A82">
              <w:rPr>
                <w:rFonts w:ascii="Arial" w:eastAsia="Calibri" w:hAnsi="Arial" w:cs="Arial"/>
                <w:sz w:val="22"/>
                <w:szCs w:val="22"/>
                <w:lang w:eastAsia="en-US"/>
              </w:rPr>
              <w:t>19 szt. Monitor nr.24</w:t>
            </w:r>
          </w:p>
          <w:p w14:paraId="0E21E7CE" w14:textId="77777777" w:rsidR="00F95A82" w:rsidRPr="00F95A82" w:rsidRDefault="00F95A82" w:rsidP="00F95A82">
            <w:pPr>
              <w:pStyle w:val="Kolorowalistaakcent11"/>
              <w:suppressAutoHyphens/>
              <w:spacing w:before="0" w:after="0" w:line="240" w:lineRule="auto"/>
              <w:ind w:left="284"/>
              <w:rPr>
                <w:rFonts w:ascii="Arial" w:eastAsia="Calibri" w:hAnsi="Arial" w:cs="Arial"/>
                <w:sz w:val="22"/>
                <w:szCs w:val="22"/>
                <w:lang w:eastAsia="en-US"/>
              </w:rPr>
            </w:pPr>
            <w:r w:rsidRPr="00F95A82">
              <w:rPr>
                <w:rFonts w:ascii="Arial" w:eastAsia="Calibri" w:hAnsi="Arial" w:cs="Arial"/>
                <w:sz w:val="22"/>
                <w:szCs w:val="22"/>
                <w:lang w:eastAsia="en-US"/>
              </w:rPr>
              <w:t>19 szt. Oprogramowanie biurowe nr.5</w:t>
            </w:r>
          </w:p>
          <w:p w14:paraId="45C68148" w14:textId="77777777" w:rsidR="00F95A82" w:rsidRPr="00F95A82" w:rsidRDefault="00F95A82" w:rsidP="00F95A82">
            <w:pPr>
              <w:pStyle w:val="Kolorowalistaakcent11"/>
              <w:suppressAutoHyphens/>
              <w:spacing w:before="0" w:after="0" w:line="240" w:lineRule="auto"/>
              <w:ind w:left="284"/>
              <w:rPr>
                <w:rFonts w:ascii="Arial" w:eastAsia="Calibri" w:hAnsi="Arial" w:cs="Arial"/>
                <w:sz w:val="22"/>
                <w:szCs w:val="22"/>
                <w:lang w:eastAsia="en-US"/>
              </w:rPr>
            </w:pPr>
            <w:r w:rsidRPr="00F95A82">
              <w:rPr>
                <w:rFonts w:ascii="Arial" w:eastAsia="Calibri" w:hAnsi="Arial" w:cs="Arial"/>
                <w:sz w:val="22"/>
                <w:szCs w:val="22"/>
                <w:lang w:eastAsia="en-US"/>
              </w:rPr>
              <w:t>1 szt. Monitor interaktywny nr.25</w:t>
            </w:r>
          </w:p>
          <w:p w14:paraId="6B5A90E1" w14:textId="77777777" w:rsidR="00F95A82" w:rsidRPr="00F95A82" w:rsidRDefault="00F95A82" w:rsidP="00F95A82">
            <w:pPr>
              <w:pStyle w:val="Kolorowalistaakcent11"/>
              <w:suppressAutoHyphens/>
              <w:spacing w:before="0" w:after="0" w:line="240" w:lineRule="auto"/>
              <w:ind w:left="284"/>
              <w:rPr>
                <w:rFonts w:ascii="Arial" w:eastAsia="Calibri" w:hAnsi="Arial" w:cs="Arial"/>
                <w:sz w:val="22"/>
                <w:szCs w:val="22"/>
                <w:lang w:eastAsia="en-US"/>
              </w:rPr>
            </w:pPr>
            <w:r w:rsidRPr="00F95A82">
              <w:rPr>
                <w:rFonts w:ascii="Arial" w:eastAsia="Calibri" w:hAnsi="Arial" w:cs="Arial"/>
                <w:sz w:val="22"/>
                <w:szCs w:val="22"/>
                <w:lang w:eastAsia="en-US"/>
              </w:rPr>
              <w:t>1 szt. Urządzenie wielofunkcyjne laserowe. nr.26</w:t>
            </w:r>
          </w:p>
          <w:p w14:paraId="0C74ECE5" w14:textId="77777777" w:rsidR="00F95A82" w:rsidRPr="00F95A82" w:rsidRDefault="00F95A82" w:rsidP="00F95A82">
            <w:pPr>
              <w:pStyle w:val="Kolorowalistaakcent11"/>
              <w:suppressAutoHyphens/>
              <w:spacing w:before="0" w:after="0" w:line="240" w:lineRule="auto"/>
              <w:ind w:left="284"/>
              <w:rPr>
                <w:rFonts w:ascii="Arial" w:eastAsia="Calibri" w:hAnsi="Arial" w:cs="Arial"/>
                <w:sz w:val="22"/>
                <w:szCs w:val="22"/>
                <w:lang w:eastAsia="en-US"/>
              </w:rPr>
            </w:pPr>
            <w:r w:rsidRPr="00F95A82">
              <w:rPr>
                <w:rFonts w:ascii="Arial" w:eastAsia="Calibri" w:hAnsi="Arial" w:cs="Arial"/>
                <w:sz w:val="22"/>
                <w:szCs w:val="22"/>
                <w:lang w:eastAsia="en-US"/>
              </w:rPr>
              <w:t xml:space="preserve">1 </w:t>
            </w:r>
            <w:proofErr w:type="spellStart"/>
            <w:r w:rsidRPr="00F95A82">
              <w:rPr>
                <w:rFonts w:ascii="Arial" w:eastAsia="Calibri" w:hAnsi="Arial" w:cs="Arial"/>
                <w:sz w:val="22"/>
                <w:szCs w:val="22"/>
                <w:lang w:eastAsia="en-US"/>
              </w:rPr>
              <w:t>szt</w:t>
            </w:r>
            <w:proofErr w:type="spellEnd"/>
            <w:r w:rsidRPr="00F95A82">
              <w:rPr>
                <w:rFonts w:ascii="Arial" w:eastAsia="Calibri" w:hAnsi="Arial" w:cs="Arial"/>
                <w:sz w:val="22"/>
                <w:szCs w:val="22"/>
                <w:lang w:eastAsia="en-US"/>
              </w:rPr>
              <w:t xml:space="preserve"> . Switch nr.8</w:t>
            </w:r>
          </w:p>
          <w:p w14:paraId="7CB0C90E" w14:textId="77777777" w:rsidR="00F95A82" w:rsidRPr="00F95A82" w:rsidRDefault="00F95A82" w:rsidP="00F95A82">
            <w:pPr>
              <w:pStyle w:val="Kolorowalistaakcent11"/>
              <w:suppressAutoHyphens/>
              <w:spacing w:before="0" w:after="0" w:line="240" w:lineRule="auto"/>
              <w:ind w:left="284"/>
              <w:rPr>
                <w:rFonts w:ascii="Arial" w:eastAsia="Calibri" w:hAnsi="Arial" w:cs="Arial"/>
                <w:sz w:val="22"/>
                <w:szCs w:val="22"/>
                <w:lang w:eastAsia="en-US"/>
              </w:rPr>
            </w:pPr>
            <w:r w:rsidRPr="00F95A82">
              <w:rPr>
                <w:rFonts w:ascii="Arial" w:eastAsia="Calibri" w:hAnsi="Arial" w:cs="Arial"/>
                <w:sz w:val="22"/>
                <w:szCs w:val="22"/>
                <w:lang w:eastAsia="en-US"/>
              </w:rPr>
              <w:t>1 szt. Serwer plików nr.27</w:t>
            </w:r>
          </w:p>
          <w:p w14:paraId="251E234F" w14:textId="77777777" w:rsidR="00F95A82" w:rsidRPr="00F95A82" w:rsidRDefault="00F95A82" w:rsidP="00F95A82">
            <w:pPr>
              <w:pStyle w:val="Kolorowalistaakcent11"/>
              <w:suppressAutoHyphens/>
              <w:spacing w:before="0" w:after="0" w:line="240" w:lineRule="auto"/>
              <w:ind w:left="284"/>
              <w:rPr>
                <w:rFonts w:ascii="Arial" w:eastAsia="Calibri" w:hAnsi="Arial" w:cs="Arial"/>
                <w:sz w:val="22"/>
                <w:szCs w:val="22"/>
                <w:lang w:eastAsia="en-US"/>
              </w:rPr>
            </w:pPr>
            <w:r w:rsidRPr="00F95A82">
              <w:rPr>
                <w:rFonts w:ascii="Arial" w:eastAsia="Calibri" w:hAnsi="Arial" w:cs="Arial"/>
                <w:sz w:val="22"/>
                <w:szCs w:val="22"/>
                <w:lang w:eastAsia="en-US"/>
              </w:rPr>
              <w:t>1 szt. UTM nr.28</w:t>
            </w:r>
          </w:p>
          <w:p w14:paraId="103D660B" w14:textId="77777777" w:rsidR="00F95A82" w:rsidRPr="00F95A82" w:rsidRDefault="00F95A82" w:rsidP="00F95A82">
            <w:pPr>
              <w:pStyle w:val="Kolorowalistaakcent11"/>
              <w:suppressAutoHyphens/>
              <w:spacing w:before="0" w:after="0" w:line="240" w:lineRule="auto"/>
              <w:ind w:left="284"/>
              <w:rPr>
                <w:rFonts w:ascii="Arial" w:eastAsia="Calibri" w:hAnsi="Arial" w:cs="Arial"/>
                <w:sz w:val="22"/>
                <w:szCs w:val="22"/>
                <w:lang w:eastAsia="en-US"/>
              </w:rPr>
            </w:pPr>
          </w:p>
        </w:tc>
      </w:tr>
      <w:tr w:rsidR="00F95A82" w:rsidRPr="001C36CA" w14:paraId="400CEDA2" w14:textId="77777777" w:rsidTr="00F95A82">
        <w:trPr>
          <w:trHeight w:val="630"/>
        </w:trPr>
        <w:tc>
          <w:tcPr>
            <w:tcW w:w="4106" w:type="dxa"/>
          </w:tcPr>
          <w:p w14:paraId="3FF1746A" w14:textId="77777777" w:rsidR="00F95A82" w:rsidRPr="00F95A82" w:rsidRDefault="00F95A82" w:rsidP="00F95A82">
            <w:pPr>
              <w:pStyle w:val="Kolorowalistaakcent11"/>
              <w:suppressAutoHyphens/>
              <w:spacing w:before="0" w:after="0" w:line="240" w:lineRule="auto"/>
              <w:ind w:left="284"/>
              <w:rPr>
                <w:rFonts w:ascii="Arial" w:eastAsia="Calibri" w:hAnsi="Arial" w:cs="Arial"/>
                <w:sz w:val="22"/>
                <w:szCs w:val="22"/>
                <w:lang w:eastAsia="en-US"/>
              </w:rPr>
            </w:pPr>
            <w:r w:rsidRPr="00F95A82">
              <w:rPr>
                <w:rFonts w:ascii="Arial" w:eastAsia="Calibri" w:hAnsi="Arial" w:cs="Arial"/>
                <w:sz w:val="22"/>
                <w:szCs w:val="22"/>
                <w:lang w:eastAsia="en-US"/>
              </w:rPr>
              <w:t>Część 2</w:t>
            </w:r>
          </w:p>
          <w:p w14:paraId="2D0BCD3E" w14:textId="77777777" w:rsidR="00F95A82" w:rsidRPr="00F95A82" w:rsidRDefault="00F95A82" w:rsidP="00F95A82">
            <w:pPr>
              <w:pStyle w:val="Kolorowalistaakcent11"/>
              <w:suppressAutoHyphens/>
              <w:spacing w:before="0" w:after="0" w:line="240" w:lineRule="auto"/>
              <w:ind w:left="284"/>
              <w:rPr>
                <w:rFonts w:ascii="Arial" w:eastAsia="Calibri" w:hAnsi="Arial" w:cs="Arial"/>
                <w:sz w:val="22"/>
                <w:szCs w:val="22"/>
                <w:lang w:eastAsia="en-US"/>
              </w:rPr>
            </w:pPr>
            <w:r w:rsidRPr="00F95A82">
              <w:rPr>
                <w:rFonts w:ascii="Arial" w:eastAsia="Calibri" w:hAnsi="Arial" w:cs="Arial"/>
                <w:sz w:val="22"/>
                <w:szCs w:val="22"/>
                <w:lang w:eastAsia="en-US"/>
              </w:rPr>
              <w:t xml:space="preserve">Dron edukacyjny </w:t>
            </w:r>
          </w:p>
        </w:tc>
        <w:tc>
          <w:tcPr>
            <w:tcW w:w="5103" w:type="dxa"/>
            <w:shd w:val="clear" w:color="auto" w:fill="FFFFFF" w:themeFill="background1"/>
          </w:tcPr>
          <w:p w14:paraId="62FF7060" w14:textId="77777777" w:rsidR="00F95A82" w:rsidRDefault="00F95A82" w:rsidP="00F95A82">
            <w:pPr>
              <w:pStyle w:val="Kolorowalistaakcent11"/>
              <w:suppressAutoHyphens/>
              <w:spacing w:before="0" w:after="0" w:line="240" w:lineRule="auto"/>
              <w:ind w:left="284"/>
              <w:rPr>
                <w:rFonts w:ascii="Arial" w:eastAsia="Calibri" w:hAnsi="Arial" w:cs="Arial"/>
                <w:sz w:val="22"/>
                <w:szCs w:val="22"/>
                <w:lang w:eastAsia="en-US"/>
              </w:rPr>
            </w:pPr>
            <w:r w:rsidRPr="00F95A82">
              <w:rPr>
                <w:rFonts w:ascii="Arial" w:eastAsia="Calibri" w:hAnsi="Arial" w:cs="Arial"/>
                <w:sz w:val="22"/>
                <w:szCs w:val="22"/>
                <w:lang w:eastAsia="en-US"/>
              </w:rPr>
              <w:t xml:space="preserve">1 szt. Dron edukacyjny </w:t>
            </w:r>
          </w:p>
          <w:p w14:paraId="1F097EAC" w14:textId="77777777" w:rsidR="008F1EB7" w:rsidRDefault="008F1EB7" w:rsidP="00F95A82">
            <w:pPr>
              <w:pStyle w:val="Kolorowalistaakcent11"/>
              <w:suppressAutoHyphens/>
              <w:spacing w:before="0" w:after="0" w:line="240" w:lineRule="auto"/>
              <w:ind w:left="284"/>
              <w:rPr>
                <w:rFonts w:ascii="Arial" w:eastAsia="Calibri" w:hAnsi="Arial" w:cs="Arial"/>
                <w:sz w:val="22"/>
                <w:szCs w:val="22"/>
                <w:lang w:eastAsia="en-US"/>
              </w:rPr>
            </w:pPr>
            <w:r>
              <w:rPr>
                <w:rFonts w:ascii="Arial" w:eastAsia="Calibri" w:hAnsi="Arial" w:cs="Arial"/>
                <w:sz w:val="22"/>
                <w:szCs w:val="22"/>
                <w:lang w:eastAsia="en-US"/>
              </w:rPr>
              <w:t>1 szt. Komputer przenośny</w:t>
            </w:r>
          </w:p>
          <w:p w14:paraId="38CD88FC" w14:textId="4346B0CD" w:rsidR="008F1EB7" w:rsidRPr="00F95A82" w:rsidRDefault="008F1EB7" w:rsidP="00F95A82">
            <w:pPr>
              <w:pStyle w:val="Kolorowalistaakcent11"/>
              <w:suppressAutoHyphens/>
              <w:spacing w:before="0" w:after="0" w:line="240" w:lineRule="auto"/>
              <w:ind w:left="284"/>
              <w:rPr>
                <w:rFonts w:ascii="Arial" w:eastAsia="Calibri" w:hAnsi="Arial" w:cs="Arial"/>
                <w:sz w:val="22"/>
                <w:szCs w:val="22"/>
                <w:lang w:eastAsia="en-US"/>
              </w:rPr>
            </w:pPr>
          </w:p>
        </w:tc>
      </w:tr>
    </w:tbl>
    <w:p w14:paraId="3C059973" w14:textId="77777777" w:rsidR="005C1918" w:rsidRPr="005C1918" w:rsidRDefault="005C1918" w:rsidP="001A25C8">
      <w:pPr>
        <w:pStyle w:val="Kolorowalistaakcent11"/>
        <w:suppressAutoHyphens/>
        <w:spacing w:before="0" w:after="0" w:line="240" w:lineRule="auto"/>
        <w:ind w:left="284"/>
        <w:rPr>
          <w:rFonts w:ascii="Arial" w:eastAsia="Calibri" w:hAnsi="Arial" w:cs="Arial"/>
          <w:sz w:val="22"/>
          <w:szCs w:val="22"/>
          <w:lang w:eastAsia="en-US"/>
        </w:rPr>
      </w:pPr>
    </w:p>
    <w:p w14:paraId="59603822" w14:textId="5FE33F4D" w:rsidR="00F26D91" w:rsidRPr="005C1918" w:rsidRDefault="00F26D91" w:rsidP="001A25C8">
      <w:pPr>
        <w:pStyle w:val="Kolorowalistaakcent11"/>
        <w:suppressAutoHyphens/>
        <w:spacing w:before="0" w:after="0" w:line="240" w:lineRule="auto"/>
        <w:ind w:left="284"/>
        <w:rPr>
          <w:rFonts w:ascii="Arial" w:eastAsia="Calibri" w:hAnsi="Arial" w:cs="Arial"/>
          <w:sz w:val="22"/>
          <w:szCs w:val="22"/>
          <w:lang w:eastAsia="en-US"/>
        </w:rPr>
      </w:pPr>
      <w:r w:rsidRPr="005C1918">
        <w:rPr>
          <w:rFonts w:ascii="Arial" w:eastAsia="Calibri" w:hAnsi="Arial" w:cs="Arial"/>
          <w:sz w:val="22"/>
          <w:szCs w:val="22"/>
          <w:lang w:eastAsia="en-US"/>
        </w:rPr>
        <w:t>Zamawiający dopuszcza składanie ofert częściowych. Wykonawca może złożyć ofertę na wybrane części/wybraną część.</w:t>
      </w:r>
    </w:p>
    <w:p w14:paraId="7F517E4F" w14:textId="77777777" w:rsidR="005C1918" w:rsidRPr="005C1918" w:rsidRDefault="005C1918" w:rsidP="001A25C8">
      <w:pPr>
        <w:pStyle w:val="Kolorowalistaakcent11"/>
        <w:suppressAutoHyphens/>
        <w:spacing w:before="0" w:after="0" w:line="240" w:lineRule="auto"/>
        <w:ind w:left="284"/>
        <w:rPr>
          <w:rFonts w:ascii="Arial" w:eastAsia="Calibri" w:hAnsi="Arial" w:cs="Arial"/>
          <w:sz w:val="22"/>
          <w:szCs w:val="22"/>
          <w:lang w:eastAsia="en-US"/>
        </w:rPr>
      </w:pPr>
    </w:p>
    <w:p w14:paraId="21C802F9" w14:textId="02A8D0E7" w:rsidR="005C1918" w:rsidRPr="005C1918" w:rsidRDefault="005C1918" w:rsidP="001A25C8">
      <w:pPr>
        <w:pStyle w:val="Kolorowalistaakcent11"/>
        <w:suppressAutoHyphens/>
        <w:spacing w:before="0" w:after="0" w:line="240" w:lineRule="auto"/>
        <w:ind w:left="567"/>
        <w:rPr>
          <w:rFonts w:ascii="Arial" w:eastAsiaTheme="majorEastAsia" w:hAnsi="Arial" w:cs="Arial"/>
          <w:b/>
          <w:bCs/>
          <w:sz w:val="22"/>
          <w:szCs w:val="22"/>
        </w:rPr>
      </w:pPr>
      <w:r w:rsidRPr="005C1918">
        <w:rPr>
          <w:rFonts w:ascii="Arial" w:eastAsiaTheme="majorEastAsia" w:hAnsi="Arial" w:cs="Arial"/>
          <w:b/>
          <w:bCs/>
          <w:sz w:val="22"/>
          <w:szCs w:val="22"/>
        </w:rPr>
        <w:t>Termin wykonania do 30 dni licząc od dnia podpisania umowy</w:t>
      </w:r>
      <w:r w:rsidR="00F95A82">
        <w:rPr>
          <w:rFonts w:ascii="Arial" w:eastAsiaTheme="majorEastAsia" w:hAnsi="Arial" w:cs="Arial"/>
          <w:b/>
          <w:bCs/>
          <w:sz w:val="22"/>
          <w:szCs w:val="22"/>
        </w:rPr>
        <w:t>.</w:t>
      </w:r>
    </w:p>
    <w:p w14:paraId="4FED3C17" w14:textId="77777777" w:rsidR="005C1918" w:rsidRPr="005C1918" w:rsidRDefault="005C1918" w:rsidP="001A25C8">
      <w:pPr>
        <w:pStyle w:val="Kolorowalistaakcent11"/>
        <w:suppressAutoHyphens/>
        <w:spacing w:before="0" w:after="0" w:line="240" w:lineRule="auto"/>
        <w:ind w:left="0"/>
        <w:rPr>
          <w:rFonts w:ascii="Arial" w:eastAsiaTheme="majorEastAsia" w:hAnsi="Arial" w:cs="Arial"/>
          <w:b/>
          <w:bCs/>
          <w:i/>
          <w:iCs/>
          <w:sz w:val="22"/>
          <w:szCs w:val="22"/>
        </w:rPr>
      </w:pPr>
    </w:p>
    <w:p w14:paraId="4D7E3E78" w14:textId="77777777" w:rsidR="00D87348" w:rsidRPr="005C1918" w:rsidRDefault="00C6306E" w:rsidP="001A25C8">
      <w:pPr>
        <w:pStyle w:val="Akapitzlist"/>
        <w:widowControl w:val="0"/>
        <w:numPr>
          <w:ilvl w:val="1"/>
          <w:numId w:val="50"/>
        </w:numPr>
        <w:spacing w:before="0" w:after="0" w:line="240" w:lineRule="auto"/>
        <w:ind w:left="567" w:hanging="567"/>
        <w:outlineLvl w:val="3"/>
        <w:rPr>
          <w:rFonts w:ascii="Arial" w:hAnsi="Arial" w:cs="Arial"/>
          <w:sz w:val="22"/>
          <w:szCs w:val="22"/>
        </w:rPr>
      </w:pPr>
      <w:r w:rsidRPr="005C1918">
        <w:rPr>
          <w:rFonts w:ascii="Arial" w:hAnsi="Arial" w:cs="Arial"/>
          <w:sz w:val="22"/>
          <w:szCs w:val="22"/>
        </w:rPr>
        <w:t xml:space="preserve">Nazwa/y i kod/y Wspólnego Słownika Zamówień: </w:t>
      </w:r>
    </w:p>
    <w:p w14:paraId="3C1C247C" w14:textId="77777777" w:rsidR="00776C37" w:rsidRPr="005C1918" w:rsidRDefault="00FF0833" w:rsidP="001A25C8">
      <w:pPr>
        <w:pStyle w:val="Akapitzlist"/>
        <w:autoSpaceDE w:val="0"/>
        <w:autoSpaceDN w:val="0"/>
        <w:adjustRightInd w:val="0"/>
        <w:spacing w:before="0" w:after="0" w:line="240" w:lineRule="auto"/>
        <w:ind w:left="567"/>
        <w:rPr>
          <w:rFonts w:ascii="Arial" w:hAnsi="Arial" w:cs="Arial"/>
          <w:sz w:val="22"/>
          <w:szCs w:val="22"/>
        </w:rPr>
      </w:pPr>
      <w:r w:rsidRPr="005C1918">
        <w:rPr>
          <w:rFonts w:ascii="Arial" w:hAnsi="Arial" w:cs="Arial"/>
          <w:sz w:val="22"/>
          <w:szCs w:val="22"/>
        </w:rPr>
        <w:t xml:space="preserve">Kod CPV: </w:t>
      </w:r>
      <w:r w:rsidR="00776C37" w:rsidRPr="005C1918">
        <w:rPr>
          <w:rFonts w:ascii="Arial" w:hAnsi="Arial" w:cs="Arial"/>
          <w:sz w:val="22"/>
          <w:szCs w:val="22"/>
        </w:rPr>
        <w:t>30200000 Urządzenia komputerowe</w:t>
      </w:r>
    </w:p>
    <w:p w14:paraId="3D2CC7D0" w14:textId="77777777" w:rsidR="00776C37" w:rsidRPr="005C1918" w:rsidRDefault="00776C37" w:rsidP="001A25C8">
      <w:pPr>
        <w:pStyle w:val="Akapitzlist"/>
        <w:autoSpaceDE w:val="0"/>
        <w:autoSpaceDN w:val="0"/>
        <w:adjustRightInd w:val="0"/>
        <w:spacing w:before="0" w:after="0" w:line="240" w:lineRule="auto"/>
        <w:ind w:left="567"/>
        <w:rPr>
          <w:rFonts w:ascii="Arial" w:hAnsi="Arial" w:cs="Arial"/>
          <w:sz w:val="22"/>
          <w:szCs w:val="22"/>
        </w:rPr>
      </w:pPr>
      <w:r w:rsidRPr="005C1918">
        <w:rPr>
          <w:rFonts w:ascii="Arial" w:hAnsi="Arial" w:cs="Arial"/>
          <w:sz w:val="22"/>
          <w:szCs w:val="22"/>
        </w:rPr>
        <w:t xml:space="preserve">30236000 Różny sprzęt komputerowy, </w:t>
      </w:r>
    </w:p>
    <w:p w14:paraId="515B814D" w14:textId="77777777" w:rsidR="00776C37" w:rsidRPr="005C1918" w:rsidRDefault="00776C37" w:rsidP="001A25C8">
      <w:pPr>
        <w:pStyle w:val="Akapitzlist"/>
        <w:autoSpaceDE w:val="0"/>
        <w:autoSpaceDN w:val="0"/>
        <w:adjustRightInd w:val="0"/>
        <w:spacing w:before="0" w:after="0" w:line="240" w:lineRule="auto"/>
        <w:ind w:left="567"/>
        <w:rPr>
          <w:rFonts w:ascii="Arial" w:hAnsi="Arial" w:cs="Arial"/>
          <w:sz w:val="22"/>
          <w:szCs w:val="22"/>
        </w:rPr>
      </w:pPr>
      <w:r w:rsidRPr="005C1918">
        <w:rPr>
          <w:rFonts w:ascii="Arial" w:hAnsi="Arial" w:cs="Arial"/>
          <w:sz w:val="22"/>
          <w:szCs w:val="22"/>
        </w:rPr>
        <w:t xml:space="preserve">48000000 Pakiety oprogramowania i systemy informatyczne, </w:t>
      </w:r>
    </w:p>
    <w:p w14:paraId="02454F3E" w14:textId="77777777" w:rsidR="00F95A82" w:rsidRPr="00F95A82" w:rsidRDefault="00F95A82" w:rsidP="00F95A82">
      <w:pPr>
        <w:pStyle w:val="Akapitzlist"/>
        <w:autoSpaceDE w:val="0"/>
        <w:autoSpaceDN w:val="0"/>
        <w:adjustRightInd w:val="0"/>
        <w:spacing w:before="0" w:after="0" w:line="240" w:lineRule="auto"/>
        <w:ind w:left="360" w:firstLine="207"/>
        <w:rPr>
          <w:rFonts w:ascii="Arial" w:hAnsi="Arial" w:cs="Arial"/>
          <w:sz w:val="22"/>
          <w:szCs w:val="22"/>
        </w:rPr>
      </w:pPr>
      <w:r w:rsidRPr="00F95A82">
        <w:rPr>
          <w:rFonts w:ascii="Arial" w:hAnsi="Arial" w:cs="Arial"/>
          <w:sz w:val="22"/>
          <w:szCs w:val="22"/>
        </w:rPr>
        <w:t>30231300 Monitory ekranowe</w:t>
      </w:r>
    </w:p>
    <w:p w14:paraId="34EE9C86" w14:textId="6CCFFDB7" w:rsidR="00776C37" w:rsidRPr="005C1918" w:rsidRDefault="00F95A82" w:rsidP="00F95A82">
      <w:pPr>
        <w:pStyle w:val="Akapitzlist"/>
        <w:autoSpaceDE w:val="0"/>
        <w:autoSpaceDN w:val="0"/>
        <w:adjustRightInd w:val="0"/>
        <w:spacing w:before="0" w:after="0" w:line="240" w:lineRule="auto"/>
        <w:ind w:left="360" w:firstLine="207"/>
        <w:rPr>
          <w:rFonts w:ascii="Arial" w:hAnsi="Arial" w:cs="Arial"/>
          <w:sz w:val="22"/>
          <w:szCs w:val="22"/>
        </w:rPr>
      </w:pPr>
      <w:r w:rsidRPr="00F95A82">
        <w:rPr>
          <w:rFonts w:ascii="Arial" w:hAnsi="Arial" w:cs="Arial"/>
          <w:sz w:val="22"/>
          <w:szCs w:val="22"/>
        </w:rPr>
        <w:t>34711200 Bezzałogowe statki powietrzne</w:t>
      </w:r>
    </w:p>
    <w:p w14:paraId="068363D6" w14:textId="216B4CDB" w:rsidR="005969C3" w:rsidRPr="005C1918" w:rsidRDefault="00690EA7" w:rsidP="001A25C8">
      <w:pPr>
        <w:pStyle w:val="Akapitzlist"/>
        <w:widowControl w:val="0"/>
        <w:numPr>
          <w:ilvl w:val="1"/>
          <w:numId w:val="50"/>
        </w:numPr>
        <w:spacing w:before="0" w:after="0" w:line="240" w:lineRule="auto"/>
        <w:ind w:left="567" w:hanging="567"/>
        <w:outlineLvl w:val="3"/>
        <w:rPr>
          <w:rFonts w:ascii="Arial" w:hAnsi="Arial" w:cs="Arial"/>
          <w:sz w:val="22"/>
          <w:szCs w:val="22"/>
        </w:rPr>
      </w:pPr>
      <w:r w:rsidRPr="005C1918">
        <w:rPr>
          <w:rFonts w:ascii="Arial" w:hAnsi="Arial" w:cs="Arial"/>
          <w:sz w:val="22"/>
          <w:szCs w:val="22"/>
        </w:rPr>
        <w:t>W każdym przypadku użycia w opisie przedmiotu zamówienia norm, ocen technicznych, specyfikacji technicznych i systemów referencji technicznych, o których mowa w art. 101 ust. 1 pkt 2 oraz ust. 3 ustawy</w:t>
      </w:r>
      <w:r w:rsidR="005969C3" w:rsidRPr="005C1918">
        <w:rPr>
          <w:rFonts w:ascii="Arial" w:hAnsi="Arial" w:cs="Arial"/>
          <w:sz w:val="22"/>
          <w:szCs w:val="22"/>
        </w:rPr>
        <w:t xml:space="preserve"> </w:t>
      </w:r>
      <w:proofErr w:type="spellStart"/>
      <w:r w:rsidR="005969C3" w:rsidRPr="005C1918">
        <w:rPr>
          <w:rFonts w:ascii="Arial" w:hAnsi="Arial" w:cs="Arial"/>
          <w:sz w:val="22"/>
          <w:szCs w:val="22"/>
        </w:rPr>
        <w:t>Pzp</w:t>
      </w:r>
      <w:proofErr w:type="spellEnd"/>
      <w:r w:rsidR="00DE0F7F" w:rsidRPr="005C1918">
        <w:rPr>
          <w:rFonts w:ascii="Arial" w:hAnsi="Arial" w:cs="Arial"/>
          <w:sz w:val="22"/>
          <w:szCs w:val="22"/>
        </w:rPr>
        <w:t>,</w:t>
      </w:r>
      <w:r w:rsidRPr="005C1918">
        <w:rPr>
          <w:rFonts w:ascii="Arial" w:hAnsi="Arial" w:cs="Arial"/>
          <w:sz w:val="22"/>
          <w:szCs w:val="22"/>
        </w:rPr>
        <w:t xml:space="preserve"> </w:t>
      </w:r>
      <w:r w:rsidR="005969C3" w:rsidRPr="005C1918">
        <w:rPr>
          <w:rFonts w:ascii="Arial" w:hAnsi="Arial" w:cs="Arial"/>
          <w:sz w:val="22"/>
          <w:szCs w:val="22"/>
        </w:rPr>
        <w:t>W</w:t>
      </w:r>
      <w:r w:rsidRPr="005C1918">
        <w:rPr>
          <w:rFonts w:ascii="Arial" w:hAnsi="Arial" w:cs="Arial"/>
          <w:sz w:val="22"/>
          <w:szCs w:val="22"/>
        </w:rPr>
        <w:t xml:space="preserve">ykonawca powinien przyjąć, że </w:t>
      </w:r>
      <w:r w:rsidR="00C60916" w:rsidRPr="005C1918">
        <w:rPr>
          <w:rFonts w:ascii="Arial" w:hAnsi="Arial" w:cs="Arial"/>
          <w:sz w:val="22"/>
          <w:szCs w:val="22"/>
        </w:rPr>
        <w:t>odniesieniu takiemu towarzyszą wyrazy „lub równoważne”.</w:t>
      </w:r>
      <w:r w:rsidR="00CF5E63" w:rsidRPr="005C1918">
        <w:rPr>
          <w:rFonts w:ascii="Arial" w:hAnsi="Arial" w:cs="Arial"/>
          <w:sz w:val="22"/>
          <w:szCs w:val="22"/>
        </w:rPr>
        <w:t xml:space="preserve"> </w:t>
      </w:r>
    </w:p>
    <w:p w14:paraId="2C702276" w14:textId="77777777" w:rsidR="00F03BE6" w:rsidRPr="005C1918" w:rsidRDefault="00F03BE6" w:rsidP="001A25C8">
      <w:pPr>
        <w:pStyle w:val="Akapitzlist"/>
        <w:widowControl w:val="0"/>
        <w:spacing w:before="0" w:after="0" w:line="240" w:lineRule="auto"/>
        <w:ind w:left="567"/>
        <w:outlineLvl w:val="3"/>
        <w:rPr>
          <w:rFonts w:ascii="Arial" w:hAnsi="Arial" w:cs="Arial"/>
          <w:sz w:val="22"/>
          <w:szCs w:val="22"/>
        </w:rPr>
      </w:pPr>
    </w:p>
    <w:p w14:paraId="6D19D9AE" w14:textId="5CD0F21D" w:rsidR="00E278BA" w:rsidRPr="005C1918" w:rsidRDefault="00DE0F7F" w:rsidP="001A25C8">
      <w:pPr>
        <w:pStyle w:val="Akapitzlist"/>
        <w:widowControl w:val="0"/>
        <w:numPr>
          <w:ilvl w:val="1"/>
          <w:numId w:val="50"/>
        </w:numPr>
        <w:spacing w:before="0" w:after="0" w:line="240" w:lineRule="auto"/>
        <w:ind w:left="567" w:hanging="567"/>
        <w:outlineLvl w:val="3"/>
        <w:rPr>
          <w:rFonts w:ascii="Arial" w:hAnsi="Arial" w:cs="Arial"/>
          <w:b/>
          <w:bCs/>
          <w:sz w:val="22"/>
          <w:szCs w:val="22"/>
        </w:rPr>
      </w:pPr>
      <w:r w:rsidRPr="005C1918">
        <w:rPr>
          <w:rFonts w:ascii="Arial" w:hAnsi="Arial" w:cs="Arial"/>
          <w:b/>
          <w:bCs/>
          <w:sz w:val="22"/>
          <w:szCs w:val="22"/>
        </w:rPr>
        <w:t>Przedmiotowe środki dowodowe</w:t>
      </w:r>
      <w:r w:rsidR="00ED630F" w:rsidRPr="005C1918">
        <w:rPr>
          <w:rFonts w:ascii="Arial" w:hAnsi="Arial" w:cs="Arial"/>
          <w:b/>
          <w:bCs/>
          <w:sz w:val="22"/>
          <w:szCs w:val="22"/>
        </w:rPr>
        <w:t xml:space="preserve"> – zamawiający wymaga składania przedmiotowych środków dowodowych</w:t>
      </w:r>
    </w:p>
    <w:p w14:paraId="4273869B" w14:textId="379812C3" w:rsidR="00FF0833" w:rsidRPr="005C1918" w:rsidRDefault="00FF0833" w:rsidP="001A25C8">
      <w:pPr>
        <w:pStyle w:val="NormalnyWeb"/>
        <w:numPr>
          <w:ilvl w:val="2"/>
          <w:numId w:val="148"/>
        </w:numPr>
        <w:suppressAutoHyphens/>
        <w:jc w:val="both"/>
        <w:rPr>
          <w:rFonts w:ascii="Arial" w:hAnsi="Arial" w:cs="Arial"/>
          <w:bCs/>
          <w:sz w:val="22"/>
          <w:szCs w:val="22"/>
        </w:rPr>
      </w:pPr>
      <w:r w:rsidRPr="005C1918">
        <w:rPr>
          <w:rFonts w:ascii="Arial" w:hAnsi="Arial" w:cs="Arial"/>
          <w:bCs/>
          <w:sz w:val="22"/>
          <w:szCs w:val="22"/>
        </w:rPr>
        <w:lastRenderedPageBreak/>
        <w:t xml:space="preserve">Zamawiający wymaga złożenia następujących przedmiotowych środków dowodowych: </w:t>
      </w:r>
    </w:p>
    <w:p w14:paraId="0F6A864A" w14:textId="77777777" w:rsidR="00BE2778" w:rsidRPr="005C1918" w:rsidRDefault="00F26D91" w:rsidP="001A25C8">
      <w:pPr>
        <w:pStyle w:val="NormalnyWeb"/>
        <w:suppressAutoHyphens/>
        <w:ind w:left="720"/>
        <w:jc w:val="both"/>
        <w:rPr>
          <w:rFonts w:ascii="Arial" w:hAnsi="Arial" w:cs="Arial"/>
          <w:b/>
          <w:sz w:val="22"/>
          <w:szCs w:val="22"/>
          <w:u w:val="single"/>
        </w:rPr>
      </w:pPr>
      <w:r w:rsidRPr="005C1918">
        <w:rPr>
          <w:rFonts w:ascii="Arial" w:hAnsi="Arial" w:cs="Arial"/>
          <w:b/>
          <w:sz w:val="22"/>
          <w:szCs w:val="22"/>
          <w:u w:val="single"/>
        </w:rPr>
        <w:t xml:space="preserve">Część 1 </w:t>
      </w:r>
    </w:p>
    <w:p w14:paraId="641BDD04" w14:textId="4C47E33B" w:rsidR="00F26D91" w:rsidRPr="005C1918" w:rsidRDefault="00BE2778" w:rsidP="00F95A82">
      <w:pPr>
        <w:pStyle w:val="NormalnyWeb"/>
        <w:suppressAutoHyphens/>
        <w:ind w:left="720"/>
        <w:jc w:val="both"/>
        <w:rPr>
          <w:rFonts w:ascii="Arial" w:hAnsi="Arial" w:cs="Arial"/>
          <w:bCs/>
          <w:sz w:val="22"/>
          <w:szCs w:val="22"/>
        </w:rPr>
      </w:pPr>
      <w:bookmarkStart w:id="3" w:name="_Hlk178789332"/>
      <w:r w:rsidRPr="005C1918">
        <w:rPr>
          <w:rFonts w:ascii="Arial" w:hAnsi="Arial" w:cs="Arial"/>
          <w:bCs/>
          <w:sz w:val="22"/>
          <w:szCs w:val="22"/>
        </w:rPr>
        <w:t xml:space="preserve">Karty katalogowe dostarczanych urządzeń potwierdzające spełnienie parametrów technicznych opisanych w załączniku nr 1 do SWZ Opis przedmiotu zamówienia </w:t>
      </w:r>
      <w:bookmarkEnd w:id="3"/>
    </w:p>
    <w:p w14:paraId="03EE4ECA" w14:textId="77777777" w:rsidR="00BE2778" w:rsidRPr="005C1918" w:rsidRDefault="00F26D91" w:rsidP="001A25C8">
      <w:pPr>
        <w:pStyle w:val="NormalnyWeb"/>
        <w:suppressAutoHyphens/>
        <w:ind w:left="720"/>
        <w:jc w:val="both"/>
        <w:rPr>
          <w:rFonts w:ascii="Arial" w:hAnsi="Arial" w:cs="Arial"/>
          <w:bCs/>
          <w:sz w:val="22"/>
          <w:szCs w:val="22"/>
        </w:rPr>
      </w:pPr>
      <w:r w:rsidRPr="005C1918">
        <w:rPr>
          <w:rFonts w:ascii="Arial" w:hAnsi="Arial" w:cs="Arial"/>
          <w:b/>
          <w:sz w:val="22"/>
          <w:szCs w:val="22"/>
          <w:u w:val="single"/>
        </w:rPr>
        <w:t>Część 2</w:t>
      </w:r>
    </w:p>
    <w:p w14:paraId="3A717060" w14:textId="68B3073E" w:rsidR="005C1918" w:rsidRPr="005C1918" w:rsidRDefault="00BE2778" w:rsidP="00F95A82">
      <w:pPr>
        <w:pStyle w:val="NormalnyWeb"/>
        <w:suppressAutoHyphens/>
        <w:ind w:left="720"/>
        <w:jc w:val="both"/>
        <w:rPr>
          <w:rFonts w:ascii="Arial" w:hAnsi="Arial" w:cs="Arial"/>
          <w:bCs/>
          <w:sz w:val="22"/>
          <w:szCs w:val="22"/>
        </w:rPr>
      </w:pPr>
      <w:r w:rsidRPr="005C1918">
        <w:rPr>
          <w:rFonts w:ascii="Arial" w:hAnsi="Arial" w:cs="Arial"/>
          <w:bCs/>
          <w:sz w:val="22"/>
          <w:szCs w:val="22"/>
        </w:rPr>
        <w:t>Karty katalogowe dostarczanych urządzeń potwierdzające spełnienie parametrów technicznych opisanych w załączniku nr 1 do SWZ Opis przedmiotu zamówienia</w:t>
      </w:r>
      <w:r w:rsidR="00F95A82">
        <w:rPr>
          <w:rFonts w:ascii="Arial" w:hAnsi="Arial" w:cs="Arial"/>
          <w:bCs/>
          <w:sz w:val="22"/>
          <w:szCs w:val="22"/>
        </w:rPr>
        <w:t>.</w:t>
      </w:r>
    </w:p>
    <w:p w14:paraId="320856C2" w14:textId="77777777" w:rsidR="00FF0833" w:rsidRPr="005C1918" w:rsidRDefault="00FF0833" w:rsidP="001A25C8">
      <w:pPr>
        <w:pStyle w:val="Teksttreci40"/>
        <w:shd w:val="clear" w:color="auto" w:fill="auto"/>
        <w:tabs>
          <w:tab w:val="left" w:pos="1418"/>
        </w:tabs>
        <w:spacing w:before="0" w:after="0" w:line="240" w:lineRule="auto"/>
        <w:ind w:firstLine="0"/>
        <w:rPr>
          <w:rFonts w:ascii="Arial" w:hAnsi="Arial" w:cs="Arial"/>
          <w:sz w:val="22"/>
          <w:szCs w:val="22"/>
        </w:rPr>
      </w:pPr>
    </w:p>
    <w:p w14:paraId="655CF055" w14:textId="77777777" w:rsidR="00F952B5" w:rsidRPr="005C1918" w:rsidRDefault="00FF0833" w:rsidP="001A25C8">
      <w:pPr>
        <w:pStyle w:val="Akapitzlist"/>
        <w:numPr>
          <w:ilvl w:val="2"/>
          <w:numId w:val="148"/>
        </w:numPr>
        <w:spacing w:before="0" w:after="0" w:line="240" w:lineRule="auto"/>
        <w:rPr>
          <w:rFonts w:ascii="Arial" w:hAnsi="Arial" w:cs="Arial"/>
          <w:bCs/>
          <w:sz w:val="22"/>
          <w:szCs w:val="22"/>
        </w:rPr>
      </w:pPr>
      <w:r w:rsidRPr="005C1918">
        <w:rPr>
          <w:rFonts w:ascii="Arial" w:hAnsi="Arial" w:cs="Arial"/>
          <w:bCs/>
          <w:sz w:val="22"/>
          <w:szCs w:val="22"/>
        </w:rPr>
        <w:t xml:space="preserve">W zakresie przedmiotowych środków dowodowych, o których mowa w pkt </w:t>
      </w:r>
      <w:r w:rsidR="00F952B5" w:rsidRPr="005C1918">
        <w:rPr>
          <w:rFonts w:ascii="Arial" w:hAnsi="Arial" w:cs="Arial"/>
          <w:bCs/>
          <w:sz w:val="22"/>
          <w:szCs w:val="22"/>
        </w:rPr>
        <w:t>4.4.1</w:t>
      </w:r>
      <w:r w:rsidRPr="005C1918">
        <w:rPr>
          <w:rFonts w:ascii="Arial" w:hAnsi="Arial" w:cs="Arial"/>
          <w:bCs/>
          <w:sz w:val="22"/>
          <w:szCs w:val="22"/>
        </w:rPr>
        <w:t xml:space="preserve">, jeżeli Wykonawca nie złożył ich wraz z ofertą lub złożone przedmiotowe środki dowodowe są niekompletne, Zamawiający wezwie Wykonawcę na zasadzie art. 107 ust. 2 ustawy </w:t>
      </w:r>
      <w:proofErr w:type="spellStart"/>
      <w:r w:rsidRPr="005C1918">
        <w:rPr>
          <w:rFonts w:ascii="Arial" w:hAnsi="Arial" w:cs="Arial"/>
          <w:bCs/>
          <w:sz w:val="22"/>
          <w:szCs w:val="22"/>
        </w:rPr>
        <w:t>Pzp</w:t>
      </w:r>
      <w:proofErr w:type="spellEnd"/>
      <w:r w:rsidRPr="005C1918">
        <w:rPr>
          <w:rFonts w:ascii="Arial" w:hAnsi="Arial" w:cs="Arial"/>
          <w:bCs/>
          <w:sz w:val="22"/>
          <w:szCs w:val="22"/>
        </w:rPr>
        <w:t>, z zastrzeżeniem ust. 3 tego art.</w:t>
      </w:r>
    </w:p>
    <w:p w14:paraId="19F34EDF" w14:textId="77777777" w:rsidR="00F952B5" w:rsidRPr="005C1918" w:rsidRDefault="00FF0833" w:rsidP="001A25C8">
      <w:pPr>
        <w:pStyle w:val="Akapitzlist"/>
        <w:numPr>
          <w:ilvl w:val="2"/>
          <w:numId w:val="148"/>
        </w:numPr>
        <w:spacing w:before="0" w:after="0" w:line="240" w:lineRule="auto"/>
        <w:rPr>
          <w:rFonts w:ascii="Arial" w:hAnsi="Arial" w:cs="Arial"/>
          <w:bCs/>
          <w:sz w:val="22"/>
          <w:szCs w:val="22"/>
        </w:rPr>
      </w:pPr>
      <w:r w:rsidRPr="005C1918">
        <w:rPr>
          <w:rFonts w:ascii="Arial" w:hAnsi="Arial" w:cs="Arial"/>
          <w:bCs/>
          <w:sz w:val="22"/>
          <w:szCs w:val="22"/>
        </w:rPr>
        <w:t>W przypadku, gdy zaproponowane przez wykonawcę rozwiązania w równoważnym stopniu spełniają wymagania określone w opisie przedmiotu zamówienia, wykonawca musi udowodnić w ofercie, w szczególności za pomocą przedmiotowych środków dowodowych, że oferowane dostawy spełniają określone przez Zamawiającego wymagania, cechy lub kryteria.</w:t>
      </w:r>
    </w:p>
    <w:p w14:paraId="0B65A619" w14:textId="355F0944" w:rsidR="00FF0833" w:rsidRPr="005C1918" w:rsidRDefault="00FF0833" w:rsidP="001A25C8">
      <w:pPr>
        <w:pStyle w:val="Akapitzlist"/>
        <w:numPr>
          <w:ilvl w:val="2"/>
          <w:numId w:val="148"/>
        </w:numPr>
        <w:spacing w:before="0" w:after="0" w:line="240" w:lineRule="auto"/>
        <w:rPr>
          <w:rFonts w:ascii="Arial" w:hAnsi="Arial" w:cs="Arial"/>
          <w:bCs/>
          <w:sz w:val="22"/>
          <w:szCs w:val="22"/>
        </w:rPr>
      </w:pPr>
      <w:r w:rsidRPr="005C1918">
        <w:rPr>
          <w:rFonts w:ascii="Arial" w:hAnsi="Arial" w:cs="Arial"/>
          <w:bCs/>
          <w:sz w:val="22"/>
          <w:szCs w:val="22"/>
        </w:rPr>
        <w:t>Forma dokumentów – przedmiotowych środków dowodowych:</w:t>
      </w:r>
    </w:p>
    <w:p w14:paraId="49FA3E63" w14:textId="38298AB2" w:rsidR="00F952B5" w:rsidRPr="005C1918" w:rsidRDefault="00FF0833" w:rsidP="001A25C8">
      <w:pPr>
        <w:pStyle w:val="Akapitzlist"/>
        <w:numPr>
          <w:ilvl w:val="1"/>
          <w:numId w:val="5"/>
        </w:numPr>
        <w:tabs>
          <w:tab w:val="num" w:pos="709"/>
        </w:tabs>
        <w:spacing w:before="0" w:after="0" w:line="240" w:lineRule="auto"/>
        <w:ind w:left="1134" w:hanging="425"/>
        <w:rPr>
          <w:rFonts w:ascii="Arial" w:hAnsi="Arial" w:cs="Arial"/>
          <w:bCs/>
          <w:sz w:val="22"/>
          <w:szCs w:val="22"/>
        </w:rPr>
      </w:pPr>
      <w:r w:rsidRPr="005C1918">
        <w:rPr>
          <w:rFonts w:ascii="Arial" w:hAnsi="Arial" w:cs="Arial"/>
          <w:bCs/>
          <w:sz w:val="22"/>
          <w:szCs w:val="22"/>
        </w:rPr>
        <w:t xml:space="preserve">Przedmiotowe środki dowodowe sporządza się w </w:t>
      </w:r>
      <w:r w:rsidR="004E4ACC" w:rsidRPr="005C1918">
        <w:rPr>
          <w:rFonts w:ascii="Arial" w:hAnsi="Arial" w:cs="Arial"/>
          <w:bCs/>
          <w:sz w:val="22"/>
          <w:szCs w:val="22"/>
        </w:rPr>
        <w:t xml:space="preserve">formie elektronicznej w </w:t>
      </w:r>
      <w:r w:rsidRPr="005C1918">
        <w:rPr>
          <w:rFonts w:ascii="Arial" w:hAnsi="Arial" w:cs="Arial"/>
          <w:bCs/>
          <w:sz w:val="22"/>
          <w:szCs w:val="22"/>
        </w:rPr>
        <w:t>formatach danych określonych w przepisach wydanych na podstawie art. 18 ustawy z dnia 17 lutego 2005 r. o informatyzacji działalności podmiotów realizujących zadania publiczne (Dz. U. z 2021 r. poz. 670).</w:t>
      </w:r>
    </w:p>
    <w:p w14:paraId="52BAB8A1" w14:textId="77777777" w:rsidR="00F952B5" w:rsidRPr="005C1918" w:rsidRDefault="00FF0833" w:rsidP="001A25C8">
      <w:pPr>
        <w:pStyle w:val="Akapitzlist"/>
        <w:numPr>
          <w:ilvl w:val="1"/>
          <w:numId w:val="5"/>
        </w:numPr>
        <w:tabs>
          <w:tab w:val="num" w:pos="709"/>
        </w:tabs>
        <w:spacing w:before="0" w:after="0" w:line="240" w:lineRule="auto"/>
        <w:ind w:left="1134" w:hanging="425"/>
        <w:rPr>
          <w:rFonts w:ascii="Arial" w:hAnsi="Arial" w:cs="Arial"/>
          <w:bCs/>
          <w:sz w:val="22"/>
          <w:szCs w:val="22"/>
        </w:rPr>
      </w:pPr>
      <w:r w:rsidRPr="005C1918">
        <w:rPr>
          <w:rFonts w:ascii="Arial" w:hAnsi="Arial" w:cs="Arial"/>
          <w:bCs/>
          <w:sz w:val="22"/>
          <w:szCs w:val="22"/>
        </w:rPr>
        <w:t>W przypadku, gdy przedmiotowe środki dowodowe zostały wystawione przez upoważnione podmioty inne niż wykonawca, wykonawca wspólnie ubiegający się o udzielenie zamówienia, podmiot udostępniający zasoby lub podwykonawca, jako dokument elektroniczny, przekazuje się ten dokument.</w:t>
      </w:r>
    </w:p>
    <w:p w14:paraId="505D11A2" w14:textId="77777777" w:rsidR="00F952B5" w:rsidRPr="005C1918" w:rsidRDefault="00FF0833" w:rsidP="001A25C8">
      <w:pPr>
        <w:pStyle w:val="Akapitzlist"/>
        <w:numPr>
          <w:ilvl w:val="2"/>
          <w:numId w:val="148"/>
        </w:numPr>
        <w:tabs>
          <w:tab w:val="num" w:pos="709"/>
        </w:tabs>
        <w:spacing w:before="0" w:after="0" w:line="240" w:lineRule="auto"/>
        <w:rPr>
          <w:rFonts w:ascii="Arial" w:hAnsi="Arial" w:cs="Arial"/>
          <w:bCs/>
          <w:sz w:val="22"/>
          <w:szCs w:val="22"/>
        </w:rPr>
      </w:pPr>
      <w:r w:rsidRPr="005C1918">
        <w:rPr>
          <w:rFonts w:ascii="Arial" w:hAnsi="Arial" w:cs="Arial"/>
          <w:bCs/>
          <w:sz w:val="22"/>
          <w:szCs w:val="22"/>
        </w:rPr>
        <w:t>W przypadku, gdy przedmiotowe środki dowodowe, zostały wystawione przez upoważnione podmioty jako dokument w postaci papierowej, przekazuje się cyfrowe odwzorowanie tego dokumentu opatrzone kwalifikowanym podpisem elektronicznym</w:t>
      </w:r>
      <w:r w:rsidR="00F952B5" w:rsidRPr="005C1918">
        <w:rPr>
          <w:rFonts w:ascii="Arial" w:hAnsi="Arial" w:cs="Arial"/>
          <w:bCs/>
          <w:sz w:val="22"/>
          <w:szCs w:val="22"/>
        </w:rPr>
        <w:t xml:space="preserve"> </w:t>
      </w:r>
      <w:r w:rsidRPr="005C1918">
        <w:rPr>
          <w:rFonts w:ascii="Arial" w:hAnsi="Arial" w:cs="Arial"/>
          <w:bCs/>
          <w:sz w:val="22"/>
          <w:szCs w:val="22"/>
        </w:rPr>
        <w:t>poświadczając zgodność cyfrowego odwzorowania z dokumentem w postaci papierowej.</w:t>
      </w:r>
    </w:p>
    <w:p w14:paraId="082E1161" w14:textId="77777777" w:rsidR="00F952B5" w:rsidRPr="005C1918" w:rsidRDefault="00FF0833" w:rsidP="001A25C8">
      <w:pPr>
        <w:pStyle w:val="Akapitzlist"/>
        <w:numPr>
          <w:ilvl w:val="2"/>
          <w:numId w:val="148"/>
        </w:numPr>
        <w:tabs>
          <w:tab w:val="num" w:pos="709"/>
        </w:tabs>
        <w:spacing w:before="0" w:after="0" w:line="240" w:lineRule="auto"/>
        <w:rPr>
          <w:rFonts w:ascii="Arial" w:hAnsi="Arial" w:cs="Arial"/>
          <w:bCs/>
          <w:sz w:val="22"/>
          <w:szCs w:val="22"/>
        </w:rPr>
      </w:pPr>
      <w:r w:rsidRPr="005C1918">
        <w:rPr>
          <w:rFonts w:ascii="Arial" w:hAnsi="Arial" w:cs="Arial"/>
          <w:bCs/>
          <w:sz w:val="22"/>
          <w:szCs w:val="22"/>
        </w:rPr>
        <w:t>Poświadczenia zgodności cyfrowego odwzorowania z dokumentem w postaci papierowej, o którym mowa w pkt. 4.</w:t>
      </w:r>
      <w:r w:rsidR="00F952B5" w:rsidRPr="005C1918">
        <w:rPr>
          <w:rFonts w:ascii="Arial" w:hAnsi="Arial" w:cs="Arial"/>
          <w:bCs/>
          <w:sz w:val="22"/>
          <w:szCs w:val="22"/>
        </w:rPr>
        <w:t xml:space="preserve">4.5 </w:t>
      </w:r>
      <w:r w:rsidRPr="005C1918">
        <w:rPr>
          <w:rFonts w:ascii="Arial" w:hAnsi="Arial" w:cs="Arial"/>
          <w:bCs/>
          <w:sz w:val="22"/>
          <w:szCs w:val="22"/>
        </w:rPr>
        <w:t xml:space="preserve"> dokonuje w przypadku przedmiotowych środków dowodowych - odpowiednio wykonawca lub wykonawca wspólnie ubiegający się o udzielenie zamówienia.</w:t>
      </w:r>
    </w:p>
    <w:p w14:paraId="524D116B" w14:textId="77777777" w:rsidR="00F952B5" w:rsidRPr="005C1918" w:rsidRDefault="00FF0833" w:rsidP="001A25C8">
      <w:pPr>
        <w:pStyle w:val="Akapitzlist"/>
        <w:numPr>
          <w:ilvl w:val="2"/>
          <w:numId w:val="148"/>
        </w:numPr>
        <w:tabs>
          <w:tab w:val="num" w:pos="709"/>
        </w:tabs>
        <w:spacing w:before="0" w:after="0" w:line="240" w:lineRule="auto"/>
        <w:rPr>
          <w:rFonts w:ascii="Arial" w:hAnsi="Arial" w:cs="Arial"/>
          <w:bCs/>
          <w:sz w:val="22"/>
          <w:szCs w:val="22"/>
        </w:rPr>
      </w:pPr>
      <w:r w:rsidRPr="005C1918">
        <w:rPr>
          <w:rFonts w:ascii="Arial" w:hAnsi="Arial" w:cs="Arial"/>
          <w:bCs/>
          <w:sz w:val="22"/>
          <w:szCs w:val="22"/>
        </w:rPr>
        <w:t xml:space="preserve">Poświadczenia zgodności cyfrowego odwzorowania z dokumentem w postaci papierowej, o którym mowa </w:t>
      </w:r>
      <w:r w:rsidR="00F952B5" w:rsidRPr="005C1918">
        <w:rPr>
          <w:rFonts w:ascii="Arial" w:hAnsi="Arial" w:cs="Arial"/>
          <w:bCs/>
          <w:sz w:val="22"/>
          <w:szCs w:val="22"/>
        </w:rPr>
        <w:t>powyżej</w:t>
      </w:r>
      <w:r w:rsidRPr="005C1918">
        <w:rPr>
          <w:rFonts w:ascii="Arial" w:hAnsi="Arial" w:cs="Arial"/>
          <w:bCs/>
          <w:sz w:val="22"/>
          <w:szCs w:val="22"/>
        </w:rPr>
        <w:t xml:space="preserve"> może dokonać również notariusz.</w:t>
      </w:r>
    </w:p>
    <w:p w14:paraId="790CC1A7" w14:textId="77777777" w:rsidR="00F952B5" w:rsidRPr="005C1918" w:rsidRDefault="00FF0833" w:rsidP="001A25C8">
      <w:pPr>
        <w:pStyle w:val="Akapitzlist"/>
        <w:numPr>
          <w:ilvl w:val="2"/>
          <w:numId w:val="148"/>
        </w:numPr>
        <w:tabs>
          <w:tab w:val="num" w:pos="709"/>
        </w:tabs>
        <w:spacing w:before="0" w:after="0" w:line="240" w:lineRule="auto"/>
        <w:ind w:left="709" w:hanging="709"/>
        <w:rPr>
          <w:rFonts w:ascii="Arial" w:hAnsi="Arial" w:cs="Arial"/>
          <w:bCs/>
          <w:sz w:val="22"/>
          <w:szCs w:val="22"/>
        </w:rPr>
      </w:pPr>
      <w:r w:rsidRPr="005C1918">
        <w:rPr>
          <w:rFonts w:ascii="Arial" w:hAnsi="Arial" w:cs="Arial"/>
          <w:bCs/>
          <w:sz w:val="22"/>
          <w:szCs w:val="22"/>
        </w:rPr>
        <w:t>Przedmiotowe środki dowodowe, niewystawione przez upoważnione podmioty przekazuje się w postaci elektronicznej i opatruje się kwalifikowanym podpisem elektronicznym</w:t>
      </w:r>
      <w:r w:rsidR="00F952B5" w:rsidRPr="005C1918">
        <w:rPr>
          <w:rFonts w:ascii="Arial" w:hAnsi="Arial" w:cs="Arial"/>
          <w:bCs/>
          <w:sz w:val="22"/>
          <w:szCs w:val="22"/>
        </w:rPr>
        <w:t>.</w:t>
      </w:r>
    </w:p>
    <w:p w14:paraId="5E680707" w14:textId="77777777" w:rsidR="00F952B5" w:rsidRPr="005C1918" w:rsidRDefault="00FF0833" w:rsidP="001A25C8">
      <w:pPr>
        <w:pStyle w:val="Akapitzlist"/>
        <w:numPr>
          <w:ilvl w:val="2"/>
          <w:numId w:val="148"/>
        </w:numPr>
        <w:tabs>
          <w:tab w:val="num" w:pos="709"/>
        </w:tabs>
        <w:spacing w:before="0" w:after="0" w:line="240" w:lineRule="auto"/>
        <w:ind w:left="709" w:hanging="709"/>
        <w:rPr>
          <w:rFonts w:ascii="Arial" w:hAnsi="Arial" w:cs="Arial"/>
          <w:bCs/>
          <w:sz w:val="22"/>
          <w:szCs w:val="22"/>
        </w:rPr>
      </w:pPr>
      <w:r w:rsidRPr="005C1918">
        <w:rPr>
          <w:rFonts w:ascii="Arial" w:hAnsi="Arial" w:cs="Arial"/>
          <w:bCs/>
          <w:sz w:val="22"/>
          <w:szCs w:val="22"/>
        </w:rPr>
        <w:t>W przypadku gdy przedmiotowe środki dowodowe, niewystawione przez upoważnione podmioty, zostały sporządzone jako dokument w postaci papierowej i opatrzone własnoręcznym podpisem, przekazuje się cyfrowe odwzorowanie tego dokumentu opatrzone kwalifikowanym podpisem elektronicznym, poświadczającym zgodność cyfrowego odwzorowania z dokumentem w postaci papierowej</w:t>
      </w:r>
      <w:r w:rsidR="00F952B5" w:rsidRPr="005C1918">
        <w:rPr>
          <w:rFonts w:ascii="Arial" w:hAnsi="Arial" w:cs="Arial"/>
          <w:bCs/>
          <w:sz w:val="22"/>
          <w:szCs w:val="22"/>
        </w:rPr>
        <w:t>.</w:t>
      </w:r>
      <w:r w:rsidRPr="005C1918">
        <w:rPr>
          <w:rFonts w:ascii="Arial" w:hAnsi="Arial" w:cs="Arial"/>
          <w:bCs/>
          <w:sz w:val="22"/>
          <w:szCs w:val="22"/>
        </w:rPr>
        <w:t xml:space="preserve"> Poświadczenia zgodności cyfrowego odwzorowania z dokumentem w postaci papierowej</w:t>
      </w:r>
      <w:r w:rsidR="00F952B5" w:rsidRPr="005C1918">
        <w:rPr>
          <w:rFonts w:ascii="Arial" w:hAnsi="Arial" w:cs="Arial"/>
          <w:bCs/>
          <w:sz w:val="22"/>
          <w:szCs w:val="22"/>
        </w:rPr>
        <w:t xml:space="preserve"> </w:t>
      </w:r>
      <w:r w:rsidRPr="005C1918">
        <w:rPr>
          <w:rFonts w:ascii="Arial" w:hAnsi="Arial" w:cs="Arial"/>
          <w:bCs/>
          <w:sz w:val="22"/>
          <w:szCs w:val="22"/>
        </w:rPr>
        <w:t>dokonuje w przypadku przedmiotowego środka dowodowego, odpowiednio wykonawca lub wykonawca wspólnie ubiegający się o udzielenie zamówienia.</w:t>
      </w:r>
      <w:r w:rsidR="00F952B5" w:rsidRPr="005C1918">
        <w:rPr>
          <w:rFonts w:ascii="Arial" w:hAnsi="Arial" w:cs="Arial"/>
          <w:bCs/>
          <w:sz w:val="22"/>
          <w:szCs w:val="22"/>
        </w:rPr>
        <w:t xml:space="preserve"> </w:t>
      </w:r>
      <w:r w:rsidRPr="005C1918">
        <w:rPr>
          <w:rFonts w:ascii="Arial" w:hAnsi="Arial" w:cs="Arial"/>
          <w:bCs/>
          <w:sz w:val="22"/>
          <w:szCs w:val="22"/>
        </w:rPr>
        <w:t>Poświadczenia zgodności cyfrowego odwzorowania z dokumentem w postaci papierowej</w:t>
      </w:r>
      <w:r w:rsidR="00F952B5" w:rsidRPr="005C1918">
        <w:rPr>
          <w:rFonts w:ascii="Arial" w:hAnsi="Arial" w:cs="Arial"/>
          <w:bCs/>
          <w:sz w:val="22"/>
          <w:szCs w:val="22"/>
        </w:rPr>
        <w:t xml:space="preserve"> </w:t>
      </w:r>
      <w:r w:rsidRPr="005C1918">
        <w:rPr>
          <w:rFonts w:ascii="Arial" w:hAnsi="Arial" w:cs="Arial"/>
          <w:bCs/>
          <w:sz w:val="22"/>
          <w:szCs w:val="22"/>
        </w:rPr>
        <w:t xml:space="preserve">może dokonać również notariusz. </w:t>
      </w:r>
      <w:r w:rsidRPr="005C1918">
        <w:rPr>
          <w:rFonts w:ascii="Arial" w:hAnsi="Arial" w:cs="Arial"/>
          <w:b/>
          <w:sz w:val="22"/>
          <w:szCs w:val="22"/>
          <w:u w:val="single"/>
        </w:rPr>
        <w:t xml:space="preserve">Uwaga! Przedmiotowe środki dowodowe oraz inne dokumenty sporządzone w języku obcym przekazuje się wraz z tłumaczeniem na język polski. </w:t>
      </w:r>
      <w:r w:rsidRPr="005C1918">
        <w:rPr>
          <w:rFonts w:ascii="Arial" w:hAnsi="Arial" w:cs="Arial"/>
          <w:bCs/>
          <w:sz w:val="22"/>
          <w:szCs w:val="22"/>
        </w:rPr>
        <w:t xml:space="preserve"> </w:t>
      </w:r>
    </w:p>
    <w:p w14:paraId="01C08BAF" w14:textId="29612DA2" w:rsidR="00FF0833" w:rsidRPr="005C1918" w:rsidRDefault="00FF0833" w:rsidP="001A25C8">
      <w:pPr>
        <w:pStyle w:val="Akapitzlist"/>
        <w:numPr>
          <w:ilvl w:val="2"/>
          <w:numId w:val="148"/>
        </w:numPr>
        <w:tabs>
          <w:tab w:val="num" w:pos="709"/>
        </w:tabs>
        <w:spacing w:before="0" w:after="0" w:line="240" w:lineRule="auto"/>
        <w:ind w:left="709" w:hanging="709"/>
        <w:rPr>
          <w:rFonts w:ascii="Arial" w:hAnsi="Arial" w:cs="Arial"/>
          <w:bCs/>
          <w:sz w:val="22"/>
          <w:szCs w:val="22"/>
        </w:rPr>
      </w:pPr>
      <w:r w:rsidRPr="005C1918">
        <w:rPr>
          <w:rFonts w:ascii="Arial" w:hAnsi="Arial" w:cs="Arial"/>
          <w:bCs/>
          <w:sz w:val="22"/>
          <w:szCs w:val="22"/>
        </w:rPr>
        <w:t xml:space="preserve">Ilekroć </w:t>
      </w:r>
      <w:r w:rsidR="00AF1B93" w:rsidRPr="005C1918">
        <w:rPr>
          <w:rFonts w:ascii="Arial" w:hAnsi="Arial" w:cs="Arial"/>
          <w:bCs/>
          <w:sz w:val="22"/>
          <w:szCs w:val="22"/>
        </w:rPr>
        <w:t xml:space="preserve">w </w:t>
      </w:r>
      <w:r w:rsidRPr="005C1918">
        <w:rPr>
          <w:rFonts w:ascii="Arial" w:hAnsi="Arial" w:cs="Arial"/>
          <w:bCs/>
          <w:sz w:val="22"/>
          <w:szCs w:val="22"/>
        </w:rPr>
        <w:t xml:space="preserve">SWZ jest mowa </w:t>
      </w:r>
      <w:r w:rsidR="00AF1B93" w:rsidRPr="005C1918">
        <w:rPr>
          <w:rFonts w:ascii="Arial" w:hAnsi="Arial" w:cs="Arial"/>
          <w:bCs/>
          <w:sz w:val="22"/>
          <w:szCs w:val="22"/>
        </w:rPr>
        <w:t xml:space="preserve">o </w:t>
      </w:r>
      <w:r w:rsidRPr="005C1918">
        <w:rPr>
          <w:rFonts w:ascii="Arial" w:hAnsi="Arial" w:cs="Arial"/>
          <w:bCs/>
          <w:sz w:val="22"/>
          <w:szCs w:val="22"/>
        </w:rPr>
        <w:t xml:space="preserve">cyfrowym odwzorowaniu należy przez to rozumieć dokument elektroniczny będący kopią elektroniczną treści zapisanej w postaci </w:t>
      </w:r>
      <w:r w:rsidRPr="005C1918">
        <w:rPr>
          <w:rFonts w:ascii="Arial" w:hAnsi="Arial" w:cs="Arial"/>
          <w:bCs/>
          <w:sz w:val="22"/>
          <w:szCs w:val="22"/>
        </w:rPr>
        <w:lastRenderedPageBreak/>
        <w:t>papierowej, umożliwiający zapoznanie się z tą treścią i jej zrozumienie, bez konieczności bezpośredniego dostępu do oryginału</w:t>
      </w:r>
    </w:p>
    <w:p w14:paraId="13C0D0BD" w14:textId="77777777" w:rsidR="00E278BA" w:rsidRPr="005C1918" w:rsidRDefault="00E278BA" w:rsidP="001A25C8">
      <w:pPr>
        <w:rPr>
          <w:rFonts w:ascii="Arial" w:hAnsi="Arial" w:cs="Arial"/>
          <w:b/>
          <w:bCs/>
          <w:sz w:val="22"/>
          <w:szCs w:val="22"/>
        </w:rPr>
      </w:pPr>
    </w:p>
    <w:p w14:paraId="717AAC12" w14:textId="77777777" w:rsidR="00F952B5" w:rsidRPr="005C1918" w:rsidRDefault="00E278BA" w:rsidP="001A25C8">
      <w:pPr>
        <w:pStyle w:val="Akapitzlist"/>
        <w:widowControl w:val="0"/>
        <w:numPr>
          <w:ilvl w:val="1"/>
          <w:numId w:val="50"/>
        </w:numPr>
        <w:spacing w:before="0" w:after="0" w:line="240" w:lineRule="auto"/>
        <w:ind w:left="567" w:hanging="567"/>
        <w:outlineLvl w:val="3"/>
        <w:rPr>
          <w:rFonts w:ascii="Arial" w:hAnsi="Arial" w:cs="Arial"/>
          <w:b/>
          <w:bCs/>
          <w:sz w:val="22"/>
          <w:szCs w:val="22"/>
        </w:rPr>
      </w:pPr>
      <w:r w:rsidRPr="005C1918">
        <w:rPr>
          <w:rFonts w:ascii="Arial" w:hAnsi="Arial" w:cs="Arial"/>
          <w:b/>
          <w:bCs/>
          <w:sz w:val="22"/>
          <w:szCs w:val="22"/>
        </w:rPr>
        <w:t>Informacje dotyczące wizji lokalnej</w:t>
      </w:r>
    </w:p>
    <w:p w14:paraId="545CEA9F" w14:textId="3EC6173D" w:rsidR="00362702" w:rsidRDefault="00362702" w:rsidP="00F95A82">
      <w:pPr>
        <w:widowControl w:val="0"/>
        <w:ind w:left="567"/>
        <w:jc w:val="both"/>
        <w:outlineLvl w:val="3"/>
        <w:rPr>
          <w:rFonts w:ascii="Arial" w:eastAsia="SimSun" w:hAnsi="Arial" w:cs="Arial"/>
          <w:sz w:val="22"/>
          <w:szCs w:val="22"/>
          <w:lang w:eastAsia="zh-CN"/>
        </w:rPr>
      </w:pPr>
      <w:r w:rsidRPr="005C1918">
        <w:rPr>
          <w:rFonts w:ascii="Arial" w:eastAsia="SimSun" w:hAnsi="Arial" w:cs="Arial"/>
          <w:sz w:val="22"/>
          <w:szCs w:val="22"/>
          <w:lang w:eastAsia="zh-CN"/>
        </w:rPr>
        <w:t xml:space="preserve">Zamawiający </w:t>
      </w:r>
      <w:r w:rsidR="00F95A82">
        <w:rPr>
          <w:rFonts w:ascii="Arial" w:eastAsia="SimSun" w:hAnsi="Arial" w:cs="Arial"/>
          <w:sz w:val="22"/>
          <w:szCs w:val="22"/>
          <w:lang w:eastAsia="zh-CN"/>
        </w:rPr>
        <w:t xml:space="preserve">nie </w:t>
      </w:r>
      <w:r w:rsidRPr="005C1918">
        <w:rPr>
          <w:rFonts w:ascii="Arial" w:eastAsia="SimSun" w:hAnsi="Arial" w:cs="Arial"/>
          <w:sz w:val="22"/>
          <w:szCs w:val="22"/>
          <w:lang w:eastAsia="zh-CN"/>
        </w:rPr>
        <w:t xml:space="preserve">zobowiązuje zainteresowanych wykonawców do przeprowadzenia przez Wykonawcę wizji lokalnej. </w:t>
      </w:r>
    </w:p>
    <w:p w14:paraId="6840FB29" w14:textId="77777777" w:rsidR="00F95A82" w:rsidRPr="00F95A82" w:rsidRDefault="00F95A82" w:rsidP="00F95A82">
      <w:pPr>
        <w:widowControl w:val="0"/>
        <w:ind w:left="567"/>
        <w:jc w:val="both"/>
        <w:outlineLvl w:val="3"/>
        <w:rPr>
          <w:rFonts w:ascii="Arial" w:eastAsia="SimSun" w:hAnsi="Arial" w:cs="Arial"/>
          <w:sz w:val="22"/>
          <w:szCs w:val="22"/>
          <w:lang w:eastAsia="zh-CN"/>
        </w:rPr>
      </w:pPr>
    </w:p>
    <w:p w14:paraId="2FFB2CC4" w14:textId="06478760" w:rsidR="0088111A" w:rsidRPr="005C1918" w:rsidRDefault="0088111A" w:rsidP="001A25C8">
      <w:pPr>
        <w:pStyle w:val="Kolorowalistaakcent11"/>
        <w:numPr>
          <w:ilvl w:val="1"/>
          <w:numId w:val="50"/>
        </w:numPr>
        <w:autoSpaceDE w:val="0"/>
        <w:autoSpaceDN w:val="0"/>
        <w:adjustRightInd w:val="0"/>
        <w:spacing w:before="0" w:after="0" w:line="240" w:lineRule="auto"/>
        <w:ind w:left="567" w:hanging="567"/>
        <w:rPr>
          <w:rFonts w:ascii="Arial" w:hAnsi="Arial" w:cs="Arial"/>
          <w:b/>
          <w:bCs/>
          <w:color w:val="000000"/>
          <w:sz w:val="22"/>
          <w:szCs w:val="22"/>
        </w:rPr>
      </w:pPr>
      <w:r w:rsidRPr="005C1918">
        <w:rPr>
          <w:rFonts w:ascii="Arial" w:hAnsi="Arial" w:cs="Arial"/>
          <w:b/>
          <w:bCs/>
          <w:color w:val="000000"/>
          <w:sz w:val="22"/>
          <w:szCs w:val="22"/>
        </w:rPr>
        <w:t xml:space="preserve">Uzasadnienie </w:t>
      </w:r>
      <w:r w:rsidR="004A4097" w:rsidRPr="005C1918">
        <w:rPr>
          <w:rFonts w:ascii="Arial" w:hAnsi="Arial" w:cs="Arial"/>
          <w:b/>
          <w:bCs/>
          <w:color w:val="000000"/>
          <w:sz w:val="22"/>
          <w:szCs w:val="22"/>
        </w:rPr>
        <w:t xml:space="preserve">braku </w:t>
      </w:r>
      <w:r w:rsidRPr="005C1918">
        <w:rPr>
          <w:rFonts w:ascii="Arial" w:hAnsi="Arial" w:cs="Arial"/>
          <w:b/>
          <w:bCs/>
          <w:color w:val="000000"/>
          <w:sz w:val="22"/>
          <w:szCs w:val="22"/>
        </w:rPr>
        <w:t>podziału zamówienia na części:</w:t>
      </w:r>
    </w:p>
    <w:p w14:paraId="58FDB5C4" w14:textId="375A1F24" w:rsidR="00F952B5" w:rsidRPr="005C1918" w:rsidRDefault="00F952B5" w:rsidP="001A25C8">
      <w:pPr>
        <w:pStyle w:val="Kolorowalistaakcent11"/>
        <w:autoSpaceDE w:val="0"/>
        <w:autoSpaceDN w:val="0"/>
        <w:adjustRightInd w:val="0"/>
        <w:spacing w:before="0" w:after="0" w:line="240" w:lineRule="auto"/>
        <w:ind w:left="567"/>
        <w:rPr>
          <w:rFonts w:ascii="Arial" w:hAnsi="Arial" w:cs="Arial"/>
          <w:b/>
          <w:bCs/>
          <w:color w:val="000000"/>
          <w:sz w:val="22"/>
          <w:szCs w:val="22"/>
        </w:rPr>
      </w:pPr>
      <w:r w:rsidRPr="005C1918">
        <w:rPr>
          <w:rFonts w:ascii="Arial" w:hAnsi="Arial" w:cs="Arial"/>
          <w:b/>
          <w:bCs/>
          <w:color w:val="000000"/>
          <w:sz w:val="22"/>
          <w:szCs w:val="22"/>
        </w:rPr>
        <w:t xml:space="preserve">Zamówienie zostało podzielone na części </w:t>
      </w:r>
    </w:p>
    <w:p w14:paraId="2B0BFBAE" w14:textId="6DB623E2" w:rsidR="003E48A1" w:rsidRPr="005C1918" w:rsidRDefault="003E48A1" w:rsidP="001A25C8">
      <w:pPr>
        <w:shd w:val="clear" w:color="auto" w:fill="FFFFFF"/>
        <w:jc w:val="both"/>
        <w:rPr>
          <w:rFonts w:ascii="Arial" w:hAnsi="Arial" w:cs="Arial"/>
          <w:sz w:val="22"/>
          <w:szCs w:val="22"/>
        </w:rPr>
      </w:pPr>
    </w:p>
    <w:tbl>
      <w:tblPr>
        <w:tblW w:w="0" w:type="auto"/>
        <w:jc w:val="center"/>
        <w:tblBorders>
          <w:bottom w:val="single" w:sz="4" w:space="0" w:color="auto"/>
        </w:tblBorders>
        <w:tblLook w:val="00A0" w:firstRow="1" w:lastRow="0" w:firstColumn="1" w:lastColumn="0" w:noHBand="0" w:noVBand="0"/>
      </w:tblPr>
      <w:tblGrid>
        <w:gridCol w:w="9068"/>
      </w:tblGrid>
      <w:tr w:rsidR="00D9784D" w:rsidRPr="005C1918" w14:paraId="05AEC589" w14:textId="77777777" w:rsidTr="001B764C">
        <w:trPr>
          <w:jc w:val="center"/>
        </w:trPr>
        <w:tc>
          <w:tcPr>
            <w:tcW w:w="9068" w:type="dxa"/>
            <w:tcBorders>
              <w:bottom w:val="single" w:sz="4" w:space="0" w:color="auto"/>
            </w:tcBorders>
            <w:shd w:val="clear" w:color="auto" w:fill="D9D9D9" w:themeFill="background1" w:themeFillShade="D9"/>
          </w:tcPr>
          <w:p w14:paraId="75A9EDB2" w14:textId="77777777" w:rsidR="00D9784D" w:rsidRPr="005C1918" w:rsidRDefault="00D9784D" w:rsidP="001A25C8">
            <w:pPr>
              <w:suppressAutoHyphens/>
              <w:contextualSpacing/>
              <w:jc w:val="center"/>
              <w:textAlignment w:val="baseline"/>
              <w:rPr>
                <w:rFonts w:ascii="Arial" w:hAnsi="Arial" w:cs="Arial"/>
                <w:sz w:val="22"/>
                <w:szCs w:val="22"/>
              </w:rPr>
            </w:pPr>
            <w:r w:rsidRPr="005C1918">
              <w:rPr>
                <w:rFonts w:ascii="Arial" w:hAnsi="Arial" w:cs="Arial"/>
                <w:sz w:val="22"/>
                <w:szCs w:val="22"/>
              </w:rPr>
              <w:t>Rozdział 5</w:t>
            </w:r>
          </w:p>
          <w:p w14:paraId="1310C6FE" w14:textId="77777777" w:rsidR="00D9784D" w:rsidRPr="005C1918" w:rsidRDefault="00D9784D" w:rsidP="001A25C8">
            <w:pPr>
              <w:suppressAutoHyphens/>
              <w:contextualSpacing/>
              <w:jc w:val="center"/>
              <w:textAlignment w:val="baseline"/>
              <w:rPr>
                <w:rFonts w:ascii="Arial" w:hAnsi="Arial" w:cs="Arial"/>
                <w:sz w:val="22"/>
                <w:szCs w:val="22"/>
              </w:rPr>
            </w:pPr>
            <w:r w:rsidRPr="005C1918">
              <w:rPr>
                <w:rFonts w:ascii="Arial" w:hAnsi="Arial" w:cs="Arial"/>
                <w:b/>
                <w:sz w:val="22"/>
                <w:szCs w:val="22"/>
              </w:rPr>
              <w:t>TERMIN WYKONANIA ZAMÓWIENIA</w:t>
            </w:r>
          </w:p>
        </w:tc>
      </w:tr>
    </w:tbl>
    <w:p w14:paraId="1CDCC248" w14:textId="77777777" w:rsidR="00A6509B" w:rsidRPr="005C1918" w:rsidRDefault="00A6509B" w:rsidP="001A25C8">
      <w:pPr>
        <w:pStyle w:val="Akapitzlist"/>
        <w:widowControl w:val="0"/>
        <w:spacing w:before="0" w:after="0" w:line="240" w:lineRule="auto"/>
        <w:ind w:left="567"/>
        <w:outlineLvl w:val="3"/>
        <w:rPr>
          <w:rFonts w:ascii="Arial" w:hAnsi="Arial" w:cs="Arial"/>
          <w:bCs/>
          <w:sz w:val="22"/>
          <w:szCs w:val="22"/>
        </w:rPr>
      </w:pPr>
    </w:p>
    <w:p w14:paraId="3B12038F" w14:textId="5CACD789" w:rsidR="00521A54" w:rsidRPr="005C1918" w:rsidRDefault="00DE0F7F" w:rsidP="001A25C8">
      <w:pPr>
        <w:pStyle w:val="Kolorowalistaakcent11"/>
        <w:widowControl w:val="0"/>
        <w:numPr>
          <w:ilvl w:val="1"/>
          <w:numId w:val="42"/>
        </w:numPr>
        <w:suppressAutoHyphens/>
        <w:autoSpaceDE w:val="0"/>
        <w:autoSpaceDN w:val="0"/>
        <w:adjustRightInd w:val="0"/>
        <w:spacing w:before="0" w:after="0" w:line="240" w:lineRule="auto"/>
        <w:ind w:left="426" w:hanging="426"/>
        <w:outlineLvl w:val="3"/>
        <w:rPr>
          <w:rFonts w:ascii="Arial" w:hAnsi="Arial" w:cs="Arial"/>
          <w:bCs/>
          <w:sz w:val="22"/>
          <w:szCs w:val="22"/>
        </w:rPr>
      </w:pPr>
      <w:r w:rsidRPr="005C1918">
        <w:rPr>
          <w:rFonts w:ascii="Arial" w:hAnsi="Arial" w:cs="Arial"/>
          <w:bCs/>
          <w:color w:val="000000" w:themeColor="text1"/>
          <w:sz w:val="22"/>
          <w:szCs w:val="22"/>
        </w:rPr>
        <w:t>Wykonawca</w:t>
      </w:r>
      <w:r w:rsidRPr="005C1918">
        <w:rPr>
          <w:rFonts w:ascii="Arial" w:hAnsi="Arial" w:cs="Arial"/>
          <w:bCs/>
          <w:sz w:val="22"/>
          <w:szCs w:val="22"/>
        </w:rPr>
        <w:t xml:space="preserve"> jest zobowiązany wykonać zamówienie</w:t>
      </w:r>
      <w:r w:rsidR="00521A54" w:rsidRPr="005C1918">
        <w:rPr>
          <w:rFonts w:ascii="Arial" w:hAnsi="Arial" w:cs="Arial"/>
          <w:b/>
          <w:bCs/>
          <w:color w:val="000000" w:themeColor="text1"/>
          <w:sz w:val="22"/>
          <w:szCs w:val="22"/>
        </w:rPr>
        <w:t xml:space="preserve"> </w:t>
      </w:r>
      <w:r w:rsidR="00794A1C" w:rsidRPr="005C1918">
        <w:rPr>
          <w:rFonts w:ascii="Arial" w:hAnsi="Arial" w:cs="Arial"/>
          <w:color w:val="000000" w:themeColor="text1"/>
          <w:sz w:val="22"/>
          <w:szCs w:val="22"/>
        </w:rPr>
        <w:t>w terminie</w:t>
      </w:r>
      <w:r w:rsidR="00794A1C" w:rsidRPr="005C1918">
        <w:rPr>
          <w:rFonts w:ascii="Arial" w:hAnsi="Arial" w:cs="Arial"/>
          <w:b/>
          <w:bCs/>
          <w:color w:val="000000" w:themeColor="text1"/>
          <w:sz w:val="22"/>
          <w:szCs w:val="22"/>
        </w:rPr>
        <w:t xml:space="preserve"> </w:t>
      </w:r>
      <w:r w:rsidR="00362702" w:rsidRPr="005C1918">
        <w:rPr>
          <w:rFonts w:ascii="Arial" w:hAnsi="Arial" w:cs="Arial"/>
          <w:b/>
          <w:bCs/>
          <w:color w:val="000000" w:themeColor="text1"/>
          <w:sz w:val="22"/>
          <w:szCs w:val="22"/>
        </w:rPr>
        <w:t xml:space="preserve">do </w:t>
      </w:r>
      <w:r w:rsidR="005C1918" w:rsidRPr="005C1918">
        <w:rPr>
          <w:rFonts w:ascii="Arial" w:hAnsi="Arial" w:cs="Arial"/>
          <w:b/>
          <w:bCs/>
          <w:color w:val="000000" w:themeColor="text1"/>
          <w:sz w:val="22"/>
          <w:szCs w:val="22"/>
        </w:rPr>
        <w:t>30 dni licząc od dnia podpisania umowy</w:t>
      </w:r>
      <w:r w:rsidR="00F95A82">
        <w:rPr>
          <w:rFonts w:ascii="Arial" w:hAnsi="Arial" w:cs="Arial"/>
          <w:b/>
          <w:bCs/>
          <w:color w:val="000000" w:themeColor="text1"/>
          <w:sz w:val="22"/>
          <w:szCs w:val="22"/>
        </w:rPr>
        <w:t>.</w:t>
      </w:r>
    </w:p>
    <w:p w14:paraId="1E44D914" w14:textId="77777777" w:rsidR="0011523C" w:rsidRPr="005C1918" w:rsidRDefault="0011523C" w:rsidP="001A25C8">
      <w:pPr>
        <w:pStyle w:val="Kolorowalistaakcent11"/>
        <w:widowControl w:val="0"/>
        <w:suppressAutoHyphens/>
        <w:autoSpaceDE w:val="0"/>
        <w:autoSpaceDN w:val="0"/>
        <w:adjustRightInd w:val="0"/>
        <w:spacing w:before="0" w:after="0" w:line="240" w:lineRule="auto"/>
        <w:ind w:left="567"/>
        <w:outlineLvl w:val="3"/>
        <w:rPr>
          <w:rFonts w:ascii="Arial" w:hAnsi="Arial" w:cs="Arial"/>
          <w:bCs/>
          <w:sz w:val="22"/>
          <w:szCs w:val="22"/>
        </w:rPr>
      </w:pPr>
    </w:p>
    <w:tbl>
      <w:tblPr>
        <w:tblW w:w="0" w:type="auto"/>
        <w:jc w:val="center"/>
        <w:tblBorders>
          <w:bottom w:val="single" w:sz="4" w:space="0" w:color="auto"/>
        </w:tblBorders>
        <w:tblLook w:val="00A0" w:firstRow="1" w:lastRow="0" w:firstColumn="1" w:lastColumn="0" w:noHBand="0" w:noVBand="0"/>
      </w:tblPr>
      <w:tblGrid>
        <w:gridCol w:w="9068"/>
      </w:tblGrid>
      <w:tr w:rsidR="00D9784D" w:rsidRPr="005C1918" w14:paraId="627E5D14" w14:textId="77777777" w:rsidTr="00FE0D49">
        <w:trPr>
          <w:jc w:val="center"/>
        </w:trPr>
        <w:tc>
          <w:tcPr>
            <w:tcW w:w="9068" w:type="dxa"/>
            <w:tcBorders>
              <w:bottom w:val="single" w:sz="4" w:space="0" w:color="auto"/>
            </w:tcBorders>
            <w:shd w:val="clear" w:color="auto" w:fill="D9D9D9" w:themeFill="background1" w:themeFillShade="D9"/>
          </w:tcPr>
          <w:p w14:paraId="424F1599" w14:textId="77777777" w:rsidR="00D9784D" w:rsidRPr="005C1918" w:rsidRDefault="00D9784D" w:rsidP="001A25C8">
            <w:pPr>
              <w:suppressAutoHyphens/>
              <w:contextualSpacing/>
              <w:jc w:val="center"/>
              <w:textAlignment w:val="baseline"/>
              <w:rPr>
                <w:rFonts w:ascii="Arial" w:hAnsi="Arial" w:cs="Arial"/>
                <w:sz w:val="22"/>
                <w:szCs w:val="22"/>
              </w:rPr>
            </w:pPr>
            <w:r w:rsidRPr="005C1918">
              <w:rPr>
                <w:rFonts w:ascii="Arial" w:hAnsi="Arial" w:cs="Arial"/>
                <w:sz w:val="22"/>
                <w:szCs w:val="22"/>
              </w:rPr>
              <w:t>Rozdział 6</w:t>
            </w:r>
          </w:p>
          <w:p w14:paraId="6EFC5CBB" w14:textId="1F974288" w:rsidR="00983244" w:rsidRPr="005C1918" w:rsidRDefault="00983244" w:rsidP="001A25C8">
            <w:pPr>
              <w:suppressAutoHyphens/>
              <w:contextualSpacing/>
              <w:jc w:val="center"/>
              <w:textAlignment w:val="baseline"/>
              <w:rPr>
                <w:rFonts w:ascii="Arial" w:hAnsi="Arial" w:cs="Arial"/>
                <w:sz w:val="22"/>
                <w:szCs w:val="22"/>
              </w:rPr>
            </w:pPr>
            <w:r w:rsidRPr="005C1918">
              <w:rPr>
                <w:rFonts w:ascii="Arial" w:hAnsi="Arial" w:cs="Arial"/>
                <w:b/>
                <w:color w:val="000000"/>
                <w:sz w:val="22"/>
                <w:szCs w:val="22"/>
              </w:rPr>
              <w:t>INFORMACJE O WARUNKACH UDZIAŁU W POSTĘPOWANIU</w:t>
            </w:r>
          </w:p>
        </w:tc>
      </w:tr>
    </w:tbl>
    <w:p w14:paraId="24C5BEE1" w14:textId="77777777" w:rsidR="00D9784D" w:rsidRPr="005C1918" w:rsidRDefault="00D9784D" w:rsidP="001A25C8">
      <w:pPr>
        <w:pStyle w:val="Kolorowalistaakcent11"/>
        <w:widowControl w:val="0"/>
        <w:spacing w:before="0" w:after="0" w:line="240" w:lineRule="auto"/>
        <w:ind w:left="0"/>
        <w:contextualSpacing w:val="0"/>
        <w:outlineLvl w:val="3"/>
        <w:rPr>
          <w:rFonts w:ascii="Arial" w:hAnsi="Arial" w:cs="Arial"/>
          <w:bCs/>
          <w:sz w:val="22"/>
          <w:szCs w:val="22"/>
          <w:lang w:eastAsia="pl-PL"/>
        </w:rPr>
      </w:pPr>
    </w:p>
    <w:p w14:paraId="4767CBFD" w14:textId="46CF452D" w:rsidR="00D9784D" w:rsidRPr="005C1918" w:rsidRDefault="00D9784D" w:rsidP="001A25C8">
      <w:pPr>
        <w:pStyle w:val="Kolorowalistaakcent11"/>
        <w:numPr>
          <w:ilvl w:val="1"/>
          <w:numId w:val="10"/>
        </w:numPr>
        <w:autoSpaceDE w:val="0"/>
        <w:autoSpaceDN w:val="0"/>
        <w:adjustRightInd w:val="0"/>
        <w:spacing w:before="0" w:after="0" w:line="240" w:lineRule="auto"/>
        <w:ind w:left="567" w:hanging="567"/>
        <w:rPr>
          <w:rFonts w:ascii="Arial" w:hAnsi="Arial" w:cs="Arial"/>
          <w:bCs/>
          <w:sz w:val="22"/>
          <w:szCs w:val="22"/>
        </w:rPr>
      </w:pPr>
      <w:r w:rsidRPr="005C1918">
        <w:rPr>
          <w:rFonts w:ascii="Arial" w:hAnsi="Arial" w:cs="Arial"/>
          <w:bCs/>
          <w:sz w:val="22"/>
          <w:szCs w:val="22"/>
        </w:rPr>
        <w:t xml:space="preserve">O udzielenie zamówienia mogą ubiegać się Wykonawcy, którzy spełniają warunki </w:t>
      </w:r>
      <w:r w:rsidR="001E65B9" w:rsidRPr="005C1918">
        <w:rPr>
          <w:rFonts w:ascii="Arial" w:hAnsi="Arial" w:cs="Arial"/>
          <w:bCs/>
          <w:sz w:val="22"/>
          <w:szCs w:val="22"/>
        </w:rPr>
        <w:t>udziału w</w:t>
      </w:r>
      <w:r w:rsidR="00A435B8" w:rsidRPr="005C1918">
        <w:rPr>
          <w:rFonts w:ascii="Arial" w:hAnsi="Arial" w:cs="Arial"/>
          <w:bCs/>
          <w:sz w:val="22"/>
          <w:szCs w:val="22"/>
        </w:rPr>
        <w:t xml:space="preserve"> postępowaniu dotyczące:</w:t>
      </w:r>
      <w:r w:rsidR="001E65B9" w:rsidRPr="005C1918">
        <w:rPr>
          <w:rFonts w:ascii="Arial" w:hAnsi="Arial" w:cs="Arial"/>
          <w:bCs/>
          <w:sz w:val="22"/>
          <w:szCs w:val="22"/>
        </w:rPr>
        <w:t xml:space="preserve"> </w:t>
      </w:r>
      <w:r w:rsidR="001E65B9" w:rsidRPr="005C1918">
        <w:rPr>
          <w:rFonts w:ascii="Arial" w:hAnsi="Arial" w:cs="Arial"/>
          <w:bCs/>
          <w:color w:val="FFFFFF" w:themeColor="background1"/>
          <w:sz w:val="22"/>
          <w:szCs w:val="22"/>
        </w:rPr>
        <w:t>postępowaniu</w:t>
      </w:r>
    </w:p>
    <w:p w14:paraId="3182BFD1" w14:textId="77777777" w:rsidR="001E65B9" w:rsidRPr="005C1918" w:rsidRDefault="001E65B9" w:rsidP="001A25C8">
      <w:pPr>
        <w:pStyle w:val="Akapitzlist"/>
        <w:numPr>
          <w:ilvl w:val="2"/>
          <w:numId w:val="26"/>
        </w:numPr>
        <w:autoSpaceDE w:val="0"/>
        <w:autoSpaceDN w:val="0"/>
        <w:adjustRightInd w:val="0"/>
        <w:spacing w:before="0" w:after="0" w:line="240" w:lineRule="auto"/>
        <w:ind w:left="1276" w:hanging="709"/>
        <w:rPr>
          <w:rFonts w:ascii="Arial" w:hAnsi="Arial" w:cs="Arial"/>
          <w:b/>
          <w:color w:val="000000" w:themeColor="text1"/>
          <w:sz w:val="22"/>
          <w:szCs w:val="22"/>
        </w:rPr>
      </w:pPr>
      <w:r w:rsidRPr="005C1918">
        <w:rPr>
          <w:rFonts w:ascii="Arial" w:hAnsi="Arial" w:cs="Arial"/>
          <w:b/>
          <w:sz w:val="22"/>
          <w:szCs w:val="22"/>
        </w:rPr>
        <w:t>zdolności do występowania w obrocie gospodarczym;</w:t>
      </w:r>
    </w:p>
    <w:p w14:paraId="00057931" w14:textId="525C5CF3" w:rsidR="001E65B9" w:rsidRPr="005C1918" w:rsidRDefault="001E65B9" w:rsidP="001A25C8">
      <w:pPr>
        <w:ind w:left="1276"/>
        <w:jc w:val="both"/>
        <w:rPr>
          <w:rFonts w:ascii="Arial" w:hAnsi="Arial" w:cs="Arial"/>
          <w:i/>
          <w:sz w:val="22"/>
          <w:szCs w:val="22"/>
        </w:rPr>
      </w:pPr>
      <w:r w:rsidRPr="005C1918">
        <w:rPr>
          <w:rFonts w:ascii="Arial" w:hAnsi="Arial" w:cs="Arial"/>
          <w:i/>
          <w:sz w:val="22"/>
          <w:szCs w:val="22"/>
        </w:rPr>
        <w:t>Zamawiający nie określa warunku w ww. zakresie.</w:t>
      </w:r>
    </w:p>
    <w:p w14:paraId="3D9D3841" w14:textId="77777777" w:rsidR="001E65B9" w:rsidRPr="005C1918" w:rsidRDefault="001E65B9" w:rsidP="001A25C8">
      <w:pPr>
        <w:pStyle w:val="Akapitzlist"/>
        <w:numPr>
          <w:ilvl w:val="2"/>
          <w:numId w:val="26"/>
        </w:numPr>
        <w:autoSpaceDE w:val="0"/>
        <w:autoSpaceDN w:val="0"/>
        <w:adjustRightInd w:val="0"/>
        <w:spacing w:before="0" w:after="0" w:line="240" w:lineRule="auto"/>
        <w:ind w:left="1276" w:hanging="709"/>
        <w:rPr>
          <w:rFonts w:ascii="Arial" w:hAnsi="Arial" w:cs="Arial"/>
          <w:b/>
          <w:sz w:val="22"/>
          <w:szCs w:val="22"/>
        </w:rPr>
      </w:pPr>
      <w:r w:rsidRPr="005C1918">
        <w:rPr>
          <w:rFonts w:ascii="Arial" w:hAnsi="Arial" w:cs="Arial"/>
          <w:b/>
          <w:sz w:val="22"/>
          <w:szCs w:val="22"/>
        </w:rPr>
        <w:t>uprawnień do prowadzenia określonej działalności gospodarczej lub zawodowej, o ile wynika to z odrębnych przepisów;</w:t>
      </w:r>
    </w:p>
    <w:p w14:paraId="08F03685" w14:textId="0AF3BA4F" w:rsidR="001E65B9" w:rsidRPr="005C1918" w:rsidRDefault="00015C4B" w:rsidP="001A25C8">
      <w:pPr>
        <w:ind w:left="1276"/>
        <w:jc w:val="both"/>
        <w:rPr>
          <w:rFonts w:ascii="Arial" w:hAnsi="Arial" w:cs="Arial"/>
          <w:i/>
          <w:sz w:val="22"/>
          <w:szCs w:val="22"/>
        </w:rPr>
      </w:pPr>
      <w:r w:rsidRPr="005C1918">
        <w:rPr>
          <w:rFonts w:ascii="Arial" w:hAnsi="Arial" w:cs="Arial"/>
          <w:i/>
          <w:sz w:val="22"/>
          <w:szCs w:val="22"/>
        </w:rPr>
        <w:t>Zamawiający nie określa warunku w ww. zakresie.</w:t>
      </w:r>
    </w:p>
    <w:p w14:paraId="0F54DE8C" w14:textId="77777777" w:rsidR="00362702" w:rsidRPr="005C1918" w:rsidRDefault="001E65B9" w:rsidP="001A25C8">
      <w:pPr>
        <w:pStyle w:val="Akapitzlist"/>
        <w:numPr>
          <w:ilvl w:val="2"/>
          <w:numId w:val="26"/>
        </w:numPr>
        <w:autoSpaceDE w:val="0"/>
        <w:autoSpaceDN w:val="0"/>
        <w:adjustRightInd w:val="0"/>
        <w:spacing w:before="0" w:after="0" w:line="240" w:lineRule="auto"/>
        <w:ind w:left="1276" w:hanging="709"/>
        <w:rPr>
          <w:rFonts w:ascii="Arial" w:hAnsi="Arial" w:cs="Arial"/>
          <w:b/>
          <w:sz w:val="22"/>
          <w:szCs w:val="22"/>
        </w:rPr>
      </w:pPr>
      <w:r w:rsidRPr="005C1918">
        <w:rPr>
          <w:rFonts w:ascii="Arial" w:hAnsi="Arial" w:cs="Arial"/>
          <w:b/>
          <w:sz w:val="22"/>
          <w:szCs w:val="22"/>
        </w:rPr>
        <w:t>uprawnień sytuacji ekonomicznej lub finansowej;</w:t>
      </w:r>
      <w:r w:rsidR="00362702" w:rsidRPr="005C1918">
        <w:rPr>
          <w:rFonts w:ascii="Arial" w:hAnsi="Arial" w:cs="Arial"/>
          <w:sz w:val="22"/>
          <w:szCs w:val="22"/>
        </w:rPr>
        <w:t xml:space="preserve"> </w:t>
      </w:r>
    </w:p>
    <w:p w14:paraId="081DDF49" w14:textId="1D4DD289" w:rsidR="005C1918" w:rsidRPr="005C1918" w:rsidRDefault="005C1918" w:rsidP="001A25C8">
      <w:pPr>
        <w:pStyle w:val="Akapitzlist"/>
        <w:autoSpaceDE w:val="0"/>
        <w:autoSpaceDN w:val="0"/>
        <w:adjustRightInd w:val="0"/>
        <w:spacing w:before="0" w:after="0" w:line="240" w:lineRule="auto"/>
        <w:ind w:left="1276"/>
        <w:rPr>
          <w:rFonts w:ascii="Arial" w:hAnsi="Arial" w:cs="Arial"/>
          <w:b/>
          <w:sz w:val="22"/>
          <w:szCs w:val="22"/>
        </w:rPr>
      </w:pPr>
      <w:r w:rsidRPr="005C1918">
        <w:rPr>
          <w:rFonts w:ascii="Arial" w:hAnsi="Arial" w:cs="Arial"/>
          <w:b/>
          <w:sz w:val="22"/>
          <w:szCs w:val="22"/>
        </w:rPr>
        <w:t>Wykonawca ubiegający się o udzielenie zamówienia spełni warunek jeżeli wykaże, że:</w:t>
      </w:r>
    </w:p>
    <w:p w14:paraId="089E789B" w14:textId="77777777" w:rsidR="005C1918" w:rsidRPr="005C1918" w:rsidRDefault="005C1918" w:rsidP="001A25C8">
      <w:pPr>
        <w:pStyle w:val="Akapitzlist"/>
        <w:autoSpaceDE w:val="0"/>
        <w:autoSpaceDN w:val="0"/>
        <w:adjustRightInd w:val="0"/>
        <w:spacing w:before="0" w:after="0" w:line="240" w:lineRule="auto"/>
        <w:ind w:left="1276"/>
        <w:rPr>
          <w:rFonts w:ascii="Arial" w:hAnsi="Arial" w:cs="Arial"/>
          <w:b/>
          <w:sz w:val="22"/>
          <w:szCs w:val="22"/>
        </w:rPr>
      </w:pPr>
    </w:p>
    <w:p w14:paraId="186FD5ED" w14:textId="0390B590" w:rsidR="005C1918" w:rsidRPr="005C1918" w:rsidRDefault="005C1918" w:rsidP="001A25C8">
      <w:pPr>
        <w:pStyle w:val="Akapitzlist"/>
        <w:autoSpaceDE w:val="0"/>
        <w:autoSpaceDN w:val="0"/>
        <w:adjustRightInd w:val="0"/>
        <w:spacing w:before="0" w:after="0" w:line="240" w:lineRule="auto"/>
        <w:ind w:left="1276"/>
        <w:rPr>
          <w:rFonts w:ascii="Arial" w:hAnsi="Arial" w:cs="Arial"/>
          <w:bCs/>
          <w:sz w:val="22"/>
          <w:szCs w:val="22"/>
        </w:rPr>
      </w:pPr>
      <w:r w:rsidRPr="005C1918">
        <w:rPr>
          <w:rFonts w:ascii="Arial" w:hAnsi="Arial" w:cs="Arial"/>
          <w:b/>
          <w:sz w:val="22"/>
          <w:szCs w:val="22"/>
        </w:rPr>
        <w:t>Część 1</w:t>
      </w:r>
      <w:r w:rsidRPr="005C1918">
        <w:rPr>
          <w:rFonts w:ascii="Arial" w:hAnsi="Arial" w:cs="Arial"/>
          <w:bCs/>
          <w:sz w:val="22"/>
          <w:szCs w:val="22"/>
        </w:rPr>
        <w:t xml:space="preserve"> posiada środki finansowe lub zdolność kredytową w wysokości nie mniejszej niż 30 000,00 zł. </w:t>
      </w:r>
    </w:p>
    <w:p w14:paraId="3A0B561B" w14:textId="77777777" w:rsidR="005C1918" w:rsidRPr="005C1918" w:rsidRDefault="005C1918" w:rsidP="001A25C8">
      <w:pPr>
        <w:pStyle w:val="Akapitzlist"/>
        <w:autoSpaceDE w:val="0"/>
        <w:autoSpaceDN w:val="0"/>
        <w:adjustRightInd w:val="0"/>
        <w:spacing w:before="0" w:after="0" w:line="240" w:lineRule="auto"/>
        <w:ind w:left="1276"/>
        <w:rPr>
          <w:rFonts w:ascii="Arial" w:hAnsi="Arial" w:cs="Arial"/>
          <w:b/>
          <w:sz w:val="22"/>
          <w:szCs w:val="22"/>
        </w:rPr>
      </w:pPr>
    </w:p>
    <w:p w14:paraId="377CC845" w14:textId="36E886FE" w:rsidR="005C1918" w:rsidRPr="005C1918" w:rsidRDefault="005C1918" w:rsidP="001A25C8">
      <w:pPr>
        <w:pStyle w:val="Akapitzlist"/>
        <w:autoSpaceDE w:val="0"/>
        <w:autoSpaceDN w:val="0"/>
        <w:adjustRightInd w:val="0"/>
        <w:spacing w:before="0" w:after="0" w:line="240" w:lineRule="auto"/>
        <w:ind w:left="1276"/>
        <w:rPr>
          <w:rFonts w:ascii="Arial" w:hAnsi="Arial" w:cs="Arial"/>
          <w:bCs/>
          <w:sz w:val="22"/>
          <w:szCs w:val="22"/>
        </w:rPr>
      </w:pPr>
      <w:r w:rsidRPr="005C1918">
        <w:rPr>
          <w:rFonts w:ascii="Arial" w:hAnsi="Arial" w:cs="Arial"/>
          <w:b/>
          <w:sz w:val="22"/>
          <w:szCs w:val="22"/>
        </w:rPr>
        <w:t>Część 2</w:t>
      </w:r>
      <w:r w:rsidRPr="005C1918">
        <w:rPr>
          <w:rFonts w:ascii="Arial" w:hAnsi="Arial" w:cs="Arial"/>
          <w:bCs/>
          <w:sz w:val="22"/>
          <w:szCs w:val="22"/>
        </w:rPr>
        <w:t xml:space="preserve"> posiada środki finansowe lub zdolność kredytową w wysokości nie mniejszej niż </w:t>
      </w:r>
      <w:r w:rsidR="00F95A82">
        <w:rPr>
          <w:rFonts w:ascii="Arial" w:hAnsi="Arial" w:cs="Arial"/>
          <w:bCs/>
          <w:sz w:val="22"/>
          <w:szCs w:val="22"/>
        </w:rPr>
        <w:t>1</w:t>
      </w:r>
      <w:r w:rsidRPr="005C1918">
        <w:rPr>
          <w:rFonts w:ascii="Arial" w:hAnsi="Arial" w:cs="Arial"/>
          <w:bCs/>
          <w:sz w:val="22"/>
          <w:szCs w:val="22"/>
        </w:rPr>
        <w:t xml:space="preserve">0 000,00 zł. </w:t>
      </w:r>
    </w:p>
    <w:p w14:paraId="71D5272A" w14:textId="77777777" w:rsidR="005C1918" w:rsidRPr="005C1918" w:rsidRDefault="005C1918" w:rsidP="001A25C8">
      <w:pPr>
        <w:pStyle w:val="Akapitzlist"/>
        <w:autoSpaceDE w:val="0"/>
        <w:autoSpaceDN w:val="0"/>
        <w:adjustRightInd w:val="0"/>
        <w:spacing w:before="0" w:after="0" w:line="240" w:lineRule="auto"/>
        <w:ind w:left="1276"/>
        <w:rPr>
          <w:rFonts w:ascii="Arial" w:hAnsi="Arial" w:cs="Arial"/>
          <w:b/>
          <w:sz w:val="22"/>
          <w:szCs w:val="22"/>
        </w:rPr>
      </w:pPr>
    </w:p>
    <w:p w14:paraId="248E0969" w14:textId="47419019" w:rsidR="005C1918" w:rsidRPr="005C1918" w:rsidRDefault="005C1918" w:rsidP="001A25C8">
      <w:pPr>
        <w:pStyle w:val="Akapitzlist"/>
        <w:autoSpaceDE w:val="0"/>
        <w:autoSpaceDN w:val="0"/>
        <w:adjustRightInd w:val="0"/>
        <w:spacing w:before="0" w:after="0" w:line="240" w:lineRule="auto"/>
        <w:ind w:left="1276"/>
        <w:rPr>
          <w:rFonts w:ascii="Arial" w:hAnsi="Arial" w:cs="Arial"/>
          <w:b/>
          <w:sz w:val="22"/>
          <w:szCs w:val="22"/>
        </w:rPr>
      </w:pPr>
      <w:r w:rsidRPr="005C1918">
        <w:rPr>
          <w:rFonts w:ascii="Arial" w:hAnsi="Arial" w:cs="Arial"/>
          <w:b/>
          <w:sz w:val="22"/>
          <w:szCs w:val="22"/>
        </w:rPr>
        <w:t xml:space="preserve">W przypadku składania oferty na więcej niż jedna część wymagana minimalna wysokość posiadanych środków finansowych lub zdolność kredytowa to wartość w wysokości nie mniejszej niż suma kwot części na które wykonawca składa ofertę. </w:t>
      </w:r>
    </w:p>
    <w:p w14:paraId="7636913F" w14:textId="77777777" w:rsidR="005C1918" w:rsidRPr="005C1918" w:rsidRDefault="005C1918" w:rsidP="001A25C8">
      <w:pPr>
        <w:pStyle w:val="Akapitzlist"/>
        <w:autoSpaceDE w:val="0"/>
        <w:autoSpaceDN w:val="0"/>
        <w:adjustRightInd w:val="0"/>
        <w:spacing w:before="0" w:after="0" w:line="240" w:lineRule="auto"/>
        <w:ind w:left="1276"/>
        <w:rPr>
          <w:rFonts w:ascii="Arial" w:hAnsi="Arial" w:cs="Arial"/>
          <w:b/>
          <w:sz w:val="22"/>
          <w:szCs w:val="22"/>
        </w:rPr>
      </w:pPr>
    </w:p>
    <w:p w14:paraId="365E61D6" w14:textId="7B9D9F87" w:rsidR="002634AA" w:rsidRPr="005C1918" w:rsidRDefault="00D9784D" w:rsidP="001A25C8">
      <w:pPr>
        <w:pStyle w:val="Kolorowalistaakcent11"/>
        <w:numPr>
          <w:ilvl w:val="2"/>
          <w:numId w:val="58"/>
        </w:numPr>
        <w:tabs>
          <w:tab w:val="left" w:pos="1276"/>
        </w:tabs>
        <w:autoSpaceDE w:val="0"/>
        <w:autoSpaceDN w:val="0"/>
        <w:adjustRightInd w:val="0"/>
        <w:spacing w:before="0" w:after="0" w:line="240" w:lineRule="auto"/>
        <w:ind w:hanging="153"/>
        <w:rPr>
          <w:rFonts w:ascii="Arial" w:hAnsi="Arial" w:cs="Arial"/>
          <w:b/>
          <w:sz w:val="22"/>
          <w:szCs w:val="22"/>
        </w:rPr>
      </w:pPr>
      <w:r w:rsidRPr="005C1918">
        <w:rPr>
          <w:rFonts w:ascii="Arial" w:hAnsi="Arial" w:cs="Arial"/>
          <w:b/>
          <w:sz w:val="22"/>
          <w:szCs w:val="22"/>
        </w:rPr>
        <w:t>zdolności technicznej lub zawodowej</w:t>
      </w:r>
      <w:r w:rsidR="00034207" w:rsidRPr="005C1918">
        <w:rPr>
          <w:rFonts w:ascii="Arial" w:hAnsi="Arial" w:cs="Arial"/>
          <w:b/>
          <w:sz w:val="22"/>
          <w:szCs w:val="22"/>
        </w:rPr>
        <w:t xml:space="preserve"> w zakresie</w:t>
      </w:r>
      <w:r w:rsidR="00080306" w:rsidRPr="005C1918">
        <w:rPr>
          <w:rFonts w:ascii="Arial" w:hAnsi="Arial" w:cs="Arial"/>
          <w:b/>
          <w:sz w:val="22"/>
          <w:szCs w:val="22"/>
        </w:rPr>
        <w:t xml:space="preserve"> </w:t>
      </w:r>
      <w:r w:rsidR="002634AA" w:rsidRPr="005C1918">
        <w:rPr>
          <w:rFonts w:ascii="Arial" w:hAnsi="Arial" w:cs="Arial"/>
          <w:b/>
          <w:bCs/>
          <w:sz w:val="22"/>
          <w:szCs w:val="22"/>
        </w:rPr>
        <w:t>Wiedza i doświadczenie:</w:t>
      </w:r>
    </w:p>
    <w:p w14:paraId="278E23E5" w14:textId="2BF47EC0" w:rsidR="005C1918" w:rsidRPr="005C1918" w:rsidRDefault="005C1918" w:rsidP="001A25C8">
      <w:pPr>
        <w:pStyle w:val="Kolorowalistaakcent11"/>
        <w:tabs>
          <w:tab w:val="left" w:pos="1276"/>
        </w:tabs>
        <w:autoSpaceDE w:val="0"/>
        <w:autoSpaceDN w:val="0"/>
        <w:adjustRightInd w:val="0"/>
        <w:spacing w:before="0" w:after="0" w:line="240" w:lineRule="auto"/>
        <w:rPr>
          <w:rFonts w:ascii="Arial" w:hAnsi="Arial" w:cs="Arial"/>
          <w:bCs/>
          <w:i/>
          <w:iCs/>
          <w:sz w:val="22"/>
          <w:szCs w:val="22"/>
        </w:rPr>
      </w:pPr>
      <w:r w:rsidRPr="005C1918">
        <w:rPr>
          <w:rFonts w:ascii="Arial" w:hAnsi="Arial" w:cs="Arial"/>
          <w:b/>
          <w:sz w:val="22"/>
          <w:szCs w:val="22"/>
        </w:rPr>
        <w:tab/>
      </w:r>
      <w:r w:rsidRPr="005C1918">
        <w:rPr>
          <w:rFonts w:ascii="Arial" w:hAnsi="Arial" w:cs="Arial"/>
          <w:bCs/>
          <w:i/>
          <w:iCs/>
          <w:sz w:val="22"/>
          <w:szCs w:val="22"/>
        </w:rPr>
        <w:t>Zamawiający nie określa warunku w ww. zakresie</w:t>
      </w:r>
    </w:p>
    <w:p w14:paraId="4A710EB5" w14:textId="77777777" w:rsidR="00567569" w:rsidRPr="005C1918" w:rsidRDefault="00567569" w:rsidP="001A25C8">
      <w:pPr>
        <w:ind w:left="680" w:hanging="340"/>
        <w:jc w:val="both"/>
        <w:rPr>
          <w:rFonts w:ascii="Arial" w:hAnsi="Arial" w:cs="Arial"/>
          <w:b/>
          <w:bCs/>
          <w:sz w:val="22"/>
          <w:szCs w:val="22"/>
        </w:rPr>
      </w:pPr>
    </w:p>
    <w:p w14:paraId="5EC0358E" w14:textId="08D45BC7" w:rsidR="00D9784D" w:rsidRPr="005C1918" w:rsidRDefault="00D9784D" w:rsidP="001A25C8">
      <w:pPr>
        <w:pStyle w:val="Kolorowalistaakcent11"/>
        <w:numPr>
          <w:ilvl w:val="1"/>
          <w:numId w:val="10"/>
        </w:numPr>
        <w:tabs>
          <w:tab w:val="left" w:pos="567"/>
        </w:tabs>
        <w:autoSpaceDE w:val="0"/>
        <w:autoSpaceDN w:val="0"/>
        <w:adjustRightInd w:val="0"/>
        <w:spacing w:before="0" w:after="0" w:line="240" w:lineRule="auto"/>
        <w:ind w:left="567" w:right="20" w:hanging="567"/>
        <w:rPr>
          <w:rFonts w:ascii="Arial" w:hAnsi="Arial" w:cs="Arial"/>
          <w:iCs/>
          <w:sz w:val="22"/>
          <w:szCs w:val="22"/>
        </w:rPr>
      </w:pPr>
      <w:r w:rsidRPr="005C1918">
        <w:rPr>
          <w:rFonts w:ascii="Arial" w:hAnsi="Arial" w:cs="Arial"/>
          <w:iCs/>
          <w:sz w:val="22"/>
          <w:szCs w:val="22"/>
        </w:rPr>
        <w:t xml:space="preserve">Sposób wykazania warunków udziału w postępowaniu wskazano w rozdziale 8 </w:t>
      </w:r>
      <w:r w:rsidR="00A435B8" w:rsidRPr="005C1918">
        <w:rPr>
          <w:rFonts w:ascii="Arial" w:hAnsi="Arial" w:cs="Arial"/>
          <w:iCs/>
          <w:sz w:val="22"/>
          <w:szCs w:val="22"/>
        </w:rPr>
        <w:t>SWZ</w:t>
      </w:r>
      <w:r w:rsidRPr="005C1918">
        <w:rPr>
          <w:rFonts w:ascii="Arial" w:hAnsi="Arial" w:cs="Arial"/>
          <w:iCs/>
          <w:sz w:val="22"/>
          <w:szCs w:val="22"/>
        </w:rPr>
        <w:t>.</w:t>
      </w:r>
    </w:p>
    <w:p w14:paraId="39F2BC40" w14:textId="77777777" w:rsidR="001B764C" w:rsidRPr="005C1918" w:rsidRDefault="001B764C" w:rsidP="001A25C8">
      <w:pPr>
        <w:pStyle w:val="Kolorowalistaakcent11"/>
        <w:tabs>
          <w:tab w:val="left" w:pos="567"/>
        </w:tabs>
        <w:autoSpaceDE w:val="0"/>
        <w:autoSpaceDN w:val="0"/>
        <w:adjustRightInd w:val="0"/>
        <w:spacing w:before="0" w:after="0" w:line="240" w:lineRule="auto"/>
        <w:ind w:left="567" w:right="20"/>
        <w:rPr>
          <w:rFonts w:ascii="Arial" w:hAnsi="Arial" w:cs="Arial"/>
          <w:iCs/>
          <w:sz w:val="22"/>
          <w:szCs w:val="22"/>
        </w:rPr>
      </w:pPr>
    </w:p>
    <w:tbl>
      <w:tblPr>
        <w:tblW w:w="0" w:type="auto"/>
        <w:jc w:val="center"/>
        <w:tblBorders>
          <w:bottom w:val="single" w:sz="4" w:space="0" w:color="auto"/>
        </w:tblBorders>
        <w:tblLook w:val="00A0" w:firstRow="1" w:lastRow="0" w:firstColumn="1" w:lastColumn="0" w:noHBand="0" w:noVBand="0"/>
      </w:tblPr>
      <w:tblGrid>
        <w:gridCol w:w="9068"/>
      </w:tblGrid>
      <w:tr w:rsidR="00D9784D" w:rsidRPr="005C1918" w14:paraId="612464DA" w14:textId="77777777" w:rsidTr="001B764C">
        <w:trPr>
          <w:jc w:val="center"/>
        </w:trPr>
        <w:tc>
          <w:tcPr>
            <w:tcW w:w="9068" w:type="dxa"/>
            <w:tcBorders>
              <w:bottom w:val="single" w:sz="4" w:space="0" w:color="auto"/>
            </w:tcBorders>
            <w:shd w:val="clear" w:color="auto" w:fill="D9D9D9" w:themeFill="background1" w:themeFillShade="D9"/>
          </w:tcPr>
          <w:p w14:paraId="6164DF62" w14:textId="77777777" w:rsidR="00D9784D" w:rsidRPr="005C1918" w:rsidRDefault="00D9784D" w:rsidP="001A25C8">
            <w:pPr>
              <w:suppressAutoHyphens/>
              <w:contextualSpacing/>
              <w:jc w:val="center"/>
              <w:textAlignment w:val="baseline"/>
              <w:rPr>
                <w:rFonts w:ascii="Arial" w:hAnsi="Arial" w:cs="Arial"/>
                <w:sz w:val="22"/>
                <w:szCs w:val="22"/>
              </w:rPr>
            </w:pPr>
            <w:r w:rsidRPr="005C1918">
              <w:rPr>
                <w:rFonts w:ascii="Arial" w:hAnsi="Arial" w:cs="Arial"/>
                <w:b/>
                <w:sz w:val="22"/>
                <w:szCs w:val="22"/>
              </w:rPr>
              <w:br w:type="page"/>
            </w:r>
            <w:r w:rsidRPr="005C1918">
              <w:rPr>
                <w:rFonts w:ascii="Arial" w:hAnsi="Arial" w:cs="Arial"/>
                <w:sz w:val="22"/>
                <w:szCs w:val="22"/>
              </w:rPr>
              <w:t>Rozdział 7</w:t>
            </w:r>
          </w:p>
          <w:p w14:paraId="75DAACCF" w14:textId="28794608" w:rsidR="00983244" w:rsidRPr="005C1918" w:rsidRDefault="00983244" w:rsidP="001A25C8">
            <w:pPr>
              <w:suppressAutoHyphens/>
              <w:contextualSpacing/>
              <w:jc w:val="center"/>
              <w:textAlignment w:val="baseline"/>
              <w:rPr>
                <w:rFonts w:ascii="Arial" w:hAnsi="Arial" w:cs="Arial"/>
                <w:sz w:val="22"/>
                <w:szCs w:val="22"/>
              </w:rPr>
            </w:pPr>
            <w:r w:rsidRPr="005C1918">
              <w:rPr>
                <w:rFonts w:ascii="Arial" w:hAnsi="Arial" w:cs="Arial"/>
                <w:b/>
                <w:color w:val="000000"/>
                <w:sz w:val="22"/>
                <w:szCs w:val="22"/>
              </w:rPr>
              <w:t>PODSTAWY WYKLUCZENIA</w:t>
            </w:r>
          </w:p>
        </w:tc>
      </w:tr>
    </w:tbl>
    <w:p w14:paraId="4C3DEF83" w14:textId="77777777" w:rsidR="00BE42AE" w:rsidRPr="005C1918" w:rsidRDefault="00BE42AE" w:rsidP="001A25C8">
      <w:pPr>
        <w:pStyle w:val="Kolorowalistaakcent11"/>
        <w:widowControl w:val="0"/>
        <w:spacing w:before="0" w:after="0" w:line="240" w:lineRule="auto"/>
        <w:ind w:left="0"/>
        <w:contextualSpacing w:val="0"/>
        <w:outlineLvl w:val="3"/>
        <w:rPr>
          <w:rFonts w:ascii="Arial" w:hAnsi="Arial" w:cs="Arial"/>
          <w:bCs/>
          <w:sz w:val="22"/>
          <w:szCs w:val="22"/>
          <w:lang w:eastAsia="pl-PL"/>
        </w:rPr>
      </w:pPr>
    </w:p>
    <w:p w14:paraId="705481FB" w14:textId="25ABB034" w:rsidR="00CC0E33" w:rsidRPr="005C1918" w:rsidRDefault="005A1865" w:rsidP="001A25C8">
      <w:pPr>
        <w:pStyle w:val="Kolorowalistaakcent11"/>
        <w:numPr>
          <w:ilvl w:val="1"/>
          <w:numId w:val="22"/>
        </w:numPr>
        <w:tabs>
          <w:tab w:val="left" w:pos="567"/>
        </w:tabs>
        <w:autoSpaceDE w:val="0"/>
        <w:autoSpaceDN w:val="0"/>
        <w:adjustRightInd w:val="0"/>
        <w:spacing w:before="0" w:after="0" w:line="240" w:lineRule="auto"/>
        <w:ind w:left="567" w:hanging="567"/>
        <w:rPr>
          <w:rFonts w:ascii="Arial" w:hAnsi="Arial" w:cs="Arial"/>
          <w:sz w:val="22"/>
          <w:szCs w:val="22"/>
        </w:rPr>
      </w:pPr>
      <w:r w:rsidRPr="005C1918">
        <w:rPr>
          <w:rFonts w:ascii="Arial" w:hAnsi="Arial" w:cs="Arial"/>
          <w:sz w:val="22"/>
          <w:szCs w:val="22"/>
        </w:rPr>
        <w:t>Wykluczeniu z</w:t>
      </w:r>
      <w:r w:rsidR="00430F97" w:rsidRPr="005C1918">
        <w:rPr>
          <w:rFonts w:ascii="Arial" w:hAnsi="Arial" w:cs="Arial"/>
          <w:sz w:val="22"/>
          <w:szCs w:val="22"/>
        </w:rPr>
        <w:t xml:space="preserve"> postępowania o udzielenie zamówienia </w:t>
      </w:r>
      <w:r w:rsidRPr="005C1918">
        <w:rPr>
          <w:rFonts w:ascii="Arial" w:hAnsi="Arial" w:cs="Arial"/>
          <w:sz w:val="22"/>
          <w:szCs w:val="22"/>
        </w:rPr>
        <w:t xml:space="preserve">podlega </w:t>
      </w:r>
      <w:r w:rsidR="00430F97" w:rsidRPr="005C1918">
        <w:rPr>
          <w:rFonts w:ascii="Arial" w:hAnsi="Arial" w:cs="Arial"/>
          <w:sz w:val="22"/>
          <w:szCs w:val="22"/>
        </w:rPr>
        <w:t>Wykonawc</w:t>
      </w:r>
      <w:r w:rsidRPr="005C1918">
        <w:rPr>
          <w:rFonts w:ascii="Arial" w:hAnsi="Arial" w:cs="Arial"/>
          <w:sz w:val="22"/>
          <w:szCs w:val="22"/>
        </w:rPr>
        <w:t>a</w:t>
      </w:r>
      <w:r w:rsidR="00430F97" w:rsidRPr="005C1918">
        <w:rPr>
          <w:rFonts w:ascii="Arial" w:hAnsi="Arial" w:cs="Arial"/>
          <w:sz w:val="22"/>
          <w:szCs w:val="22"/>
        </w:rPr>
        <w:t xml:space="preserve">, w stosunku, do którego zachodzi którakolwiek z okoliczności, o których mowa w art. </w:t>
      </w:r>
      <w:r w:rsidR="00C41056" w:rsidRPr="005C1918">
        <w:rPr>
          <w:rFonts w:ascii="Arial" w:hAnsi="Arial" w:cs="Arial"/>
          <w:sz w:val="22"/>
          <w:szCs w:val="22"/>
        </w:rPr>
        <w:t xml:space="preserve">108 </w:t>
      </w:r>
      <w:r w:rsidR="00430F97" w:rsidRPr="005C1918">
        <w:rPr>
          <w:rFonts w:ascii="Arial" w:hAnsi="Arial" w:cs="Arial"/>
          <w:sz w:val="22"/>
          <w:szCs w:val="22"/>
        </w:rPr>
        <w:t>ustawy</w:t>
      </w:r>
      <w:r w:rsidR="001B764C" w:rsidRPr="005C1918">
        <w:rPr>
          <w:rFonts w:ascii="Arial" w:hAnsi="Arial" w:cs="Arial"/>
          <w:sz w:val="22"/>
          <w:szCs w:val="22"/>
        </w:rPr>
        <w:t xml:space="preserve"> </w:t>
      </w:r>
      <w:proofErr w:type="spellStart"/>
      <w:r w:rsidR="001B764C" w:rsidRPr="005C1918">
        <w:rPr>
          <w:rFonts w:ascii="Arial" w:hAnsi="Arial" w:cs="Arial"/>
          <w:sz w:val="22"/>
          <w:szCs w:val="22"/>
        </w:rPr>
        <w:t>Pzp</w:t>
      </w:r>
      <w:proofErr w:type="spellEnd"/>
      <w:r w:rsidR="004E4ACC" w:rsidRPr="005C1918">
        <w:rPr>
          <w:rFonts w:ascii="Arial" w:hAnsi="Arial" w:cs="Arial"/>
          <w:sz w:val="22"/>
          <w:szCs w:val="22"/>
        </w:rPr>
        <w:t>.</w:t>
      </w:r>
    </w:p>
    <w:p w14:paraId="02E713A9" w14:textId="7FAD1658" w:rsidR="00995422" w:rsidRPr="005C1918" w:rsidRDefault="00430F97" w:rsidP="001A25C8">
      <w:pPr>
        <w:pStyle w:val="Kolorowalistaakcent11"/>
        <w:numPr>
          <w:ilvl w:val="1"/>
          <w:numId w:val="22"/>
        </w:numPr>
        <w:tabs>
          <w:tab w:val="left" w:pos="567"/>
        </w:tabs>
        <w:autoSpaceDE w:val="0"/>
        <w:autoSpaceDN w:val="0"/>
        <w:adjustRightInd w:val="0"/>
        <w:spacing w:before="0" w:after="0" w:line="240" w:lineRule="auto"/>
        <w:ind w:left="567" w:hanging="567"/>
        <w:rPr>
          <w:rFonts w:ascii="Arial" w:hAnsi="Arial" w:cs="Arial"/>
          <w:bCs/>
          <w:sz w:val="22"/>
          <w:szCs w:val="22"/>
        </w:rPr>
      </w:pPr>
      <w:r w:rsidRPr="005C1918">
        <w:rPr>
          <w:rFonts w:ascii="Arial" w:hAnsi="Arial" w:cs="Arial"/>
          <w:sz w:val="22"/>
          <w:szCs w:val="22"/>
        </w:rPr>
        <w:t xml:space="preserve">Zamawiający </w:t>
      </w:r>
      <w:r w:rsidRPr="005C1918">
        <w:rPr>
          <w:rFonts w:ascii="Arial" w:hAnsi="Arial" w:cs="Arial"/>
          <w:b/>
          <w:bCs/>
          <w:sz w:val="22"/>
          <w:szCs w:val="22"/>
        </w:rPr>
        <w:t>przewiduje</w:t>
      </w:r>
      <w:r w:rsidRPr="005C1918">
        <w:rPr>
          <w:rFonts w:ascii="Arial" w:hAnsi="Arial" w:cs="Arial"/>
          <w:bCs/>
          <w:sz w:val="22"/>
          <w:szCs w:val="22"/>
        </w:rPr>
        <w:t xml:space="preserve"> podstawy wykluczenia wskazane w art. </w:t>
      </w:r>
      <w:r w:rsidR="00C41056" w:rsidRPr="005C1918">
        <w:rPr>
          <w:rFonts w:ascii="Arial" w:hAnsi="Arial" w:cs="Arial"/>
          <w:bCs/>
          <w:sz w:val="22"/>
          <w:szCs w:val="22"/>
        </w:rPr>
        <w:t>109</w:t>
      </w:r>
      <w:r w:rsidRPr="005C1918">
        <w:rPr>
          <w:rFonts w:ascii="Arial" w:hAnsi="Arial" w:cs="Arial"/>
          <w:bCs/>
          <w:sz w:val="22"/>
          <w:szCs w:val="22"/>
        </w:rPr>
        <w:t xml:space="preserve"> ustawy</w:t>
      </w:r>
      <w:r w:rsidR="00674295" w:rsidRPr="005C1918">
        <w:rPr>
          <w:rFonts w:ascii="Arial" w:hAnsi="Arial" w:cs="Arial"/>
          <w:bCs/>
          <w:sz w:val="22"/>
          <w:szCs w:val="22"/>
        </w:rPr>
        <w:t xml:space="preserve"> </w:t>
      </w:r>
      <w:proofErr w:type="spellStart"/>
      <w:r w:rsidR="00674295" w:rsidRPr="005C1918">
        <w:rPr>
          <w:rFonts w:ascii="Arial" w:hAnsi="Arial" w:cs="Arial"/>
          <w:bCs/>
          <w:sz w:val="22"/>
          <w:szCs w:val="22"/>
        </w:rPr>
        <w:t>Pzp</w:t>
      </w:r>
      <w:proofErr w:type="spellEnd"/>
      <w:r w:rsidR="005A1865" w:rsidRPr="005C1918">
        <w:rPr>
          <w:rFonts w:ascii="Arial" w:hAnsi="Arial" w:cs="Arial"/>
          <w:bCs/>
          <w:sz w:val="22"/>
          <w:szCs w:val="22"/>
        </w:rPr>
        <w:t xml:space="preserve"> zgodnie</w:t>
      </w:r>
      <w:r w:rsidR="00CF463C" w:rsidRPr="005C1918">
        <w:rPr>
          <w:rFonts w:ascii="Arial" w:hAnsi="Arial" w:cs="Arial"/>
          <w:bCs/>
          <w:sz w:val="22"/>
          <w:szCs w:val="22"/>
        </w:rPr>
        <w:t>,</w:t>
      </w:r>
      <w:r w:rsidR="005A1865" w:rsidRPr="005C1918">
        <w:rPr>
          <w:rFonts w:ascii="Arial" w:hAnsi="Arial" w:cs="Arial"/>
          <w:bCs/>
          <w:sz w:val="22"/>
          <w:szCs w:val="22"/>
        </w:rPr>
        <w:t xml:space="preserve"> z którymi wykluczeniu podlega wykonawca</w:t>
      </w:r>
      <w:r w:rsidR="00995422" w:rsidRPr="005C1918">
        <w:rPr>
          <w:rFonts w:ascii="Arial" w:hAnsi="Arial" w:cs="Arial"/>
          <w:bCs/>
          <w:sz w:val="22"/>
          <w:szCs w:val="22"/>
        </w:rPr>
        <w:t>:</w:t>
      </w:r>
    </w:p>
    <w:p w14:paraId="4D128652" w14:textId="552AB3B1" w:rsidR="00E34AC7" w:rsidRPr="005C1918" w:rsidRDefault="00E34AC7" w:rsidP="001A25C8">
      <w:pPr>
        <w:pStyle w:val="Kolorowalistaakcent11"/>
        <w:numPr>
          <w:ilvl w:val="0"/>
          <w:numId w:val="59"/>
        </w:numPr>
        <w:tabs>
          <w:tab w:val="left" w:pos="567"/>
        </w:tabs>
        <w:autoSpaceDE w:val="0"/>
        <w:autoSpaceDN w:val="0"/>
        <w:adjustRightInd w:val="0"/>
        <w:spacing w:before="0" w:after="0" w:line="240" w:lineRule="auto"/>
        <w:ind w:left="993"/>
        <w:rPr>
          <w:rFonts w:ascii="Arial" w:hAnsi="Arial" w:cs="Arial"/>
          <w:bCs/>
          <w:sz w:val="22"/>
          <w:szCs w:val="22"/>
        </w:rPr>
      </w:pPr>
      <w:r w:rsidRPr="005C1918">
        <w:rPr>
          <w:rFonts w:ascii="Arial" w:hAnsi="Arial" w:cs="Arial"/>
          <w:bCs/>
          <w:sz w:val="22"/>
          <w:szCs w:val="22"/>
        </w:rPr>
        <w:lastRenderedPageBreak/>
        <w:t>który naruszył obowiązki dotyczące płatności podatków, opłat lub składek na ubezpieczenia społeczne lub zdrowotne, z wyjątkiem przypadku, o którym mowa w art. 108 ust. 1 pkt 3, chyba że wykonawca odpowiednio przed upływem terminu do składania wniosków o dopuszczenie do udziału w postępowaniu albo przed upływem terminu składania ofert dokonał płatności należnych podatków, opłat lub składek na ubezpieczenia społeczne lub zdrowotne wraz z odsetkami lub grzywnami lub zawarł wiążące porozumienie w sprawie spłaty tych należności;</w:t>
      </w:r>
    </w:p>
    <w:p w14:paraId="7B804906" w14:textId="0763E297" w:rsidR="0059664F" w:rsidRPr="005C1918" w:rsidRDefault="00E34AC7" w:rsidP="001A25C8">
      <w:pPr>
        <w:pStyle w:val="Kolorowalistaakcent11"/>
        <w:numPr>
          <w:ilvl w:val="0"/>
          <w:numId w:val="60"/>
        </w:numPr>
        <w:tabs>
          <w:tab w:val="left" w:pos="567"/>
        </w:tabs>
        <w:autoSpaceDE w:val="0"/>
        <w:autoSpaceDN w:val="0"/>
        <w:adjustRightInd w:val="0"/>
        <w:spacing w:before="0" w:after="0" w:line="240" w:lineRule="auto"/>
        <w:ind w:left="993"/>
        <w:rPr>
          <w:rFonts w:ascii="Arial" w:hAnsi="Arial" w:cs="Arial"/>
          <w:bCs/>
          <w:sz w:val="22"/>
          <w:szCs w:val="22"/>
        </w:rPr>
      </w:pPr>
      <w:r w:rsidRPr="005C1918">
        <w:rPr>
          <w:rFonts w:ascii="Arial" w:hAnsi="Arial" w:cs="Arial"/>
          <w:bCs/>
          <w:sz w:val="22"/>
          <w:szCs w:val="22"/>
        </w:rPr>
        <w:t>w stosunku, do którego otwarto likwidację, ogłoszono upadłość, którego aktywami zarządza likwidator lub sąd, zawarł układ z wierzycielami, którego działalność gospodarcza jest zawieszona albo znajduje się on w innej tego rodzaju sytuacji wynikającej z podobnej procedury przewidzianej w przepisach miejsca wszczęcia tej procedury;</w:t>
      </w:r>
    </w:p>
    <w:p w14:paraId="50B3869B" w14:textId="22A43CF0" w:rsidR="007D3CCE" w:rsidRPr="005C1918" w:rsidRDefault="00E34AC7" w:rsidP="001A25C8">
      <w:pPr>
        <w:pStyle w:val="Kolorowalistaakcent11"/>
        <w:numPr>
          <w:ilvl w:val="0"/>
          <w:numId w:val="62"/>
        </w:numPr>
        <w:tabs>
          <w:tab w:val="left" w:pos="567"/>
        </w:tabs>
        <w:autoSpaceDE w:val="0"/>
        <w:autoSpaceDN w:val="0"/>
        <w:adjustRightInd w:val="0"/>
        <w:spacing w:before="0" w:after="0" w:line="240" w:lineRule="auto"/>
        <w:ind w:left="993"/>
        <w:rPr>
          <w:rFonts w:ascii="Arial" w:hAnsi="Arial" w:cs="Arial"/>
          <w:bCs/>
          <w:sz w:val="22"/>
          <w:szCs w:val="22"/>
        </w:rPr>
      </w:pPr>
      <w:r w:rsidRPr="005C1918">
        <w:rPr>
          <w:rFonts w:ascii="Arial" w:hAnsi="Arial" w:cs="Arial"/>
          <w:bCs/>
          <w:sz w:val="22"/>
          <w:szCs w:val="22"/>
        </w:rPr>
        <w:t>który w wyniku zamierzonego działania lub rażącego niedbalstwa wprowadził zamawiającego w błąd przy przedstawianiu informacji, że nie podlega wykluczeniu, spełnia warunki udziału w postępowaniu lub kryteria selekcji, co mogło mieć istotny wpływ na decyzje podejmowane przez zamawiającego w postępowaniu o udzielenie zamówienia, lub który zataił te informacje lub nie jest w stanie przedstawić wymaganych podmiotowych środków dowodowych;</w:t>
      </w:r>
    </w:p>
    <w:p w14:paraId="47E45CE9" w14:textId="11C299E2" w:rsidR="007D3CCE" w:rsidRPr="005C1918" w:rsidRDefault="00E34AC7" w:rsidP="001A25C8">
      <w:pPr>
        <w:pStyle w:val="Kolorowalistaakcent11"/>
        <w:numPr>
          <w:ilvl w:val="0"/>
          <w:numId w:val="62"/>
        </w:numPr>
        <w:tabs>
          <w:tab w:val="left" w:pos="567"/>
        </w:tabs>
        <w:autoSpaceDE w:val="0"/>
        <w:autoSpaceDN w:val="0"/>
        <w:adjustRightInd w:val="0"/>
        <w:spacing w:before="0" w:after="0" w:line="240" w:lineRule="auto"/>
        <w:ind w:left="993"/>
        <w:rPr>
          <w:rFonts w:ascii="Arial" w:hAnsi="Arial" w:cs="Arial"/>
          <w:bCs/>
          <w:sz w:val="22"/>
          <w:szCs w:val="22"/>
        </w:rPr>
      </w:pPr>
      <w:r w:rsidRPr="005C1918">
        <w:rPr>
          <w:rFonts w:ascii="Arial" w:hAnsi="Arial" w:cs="Arial"/>
          <w:bCs/>
          <w:sz w:val="22"/>
          <w:szCs w:val="22"/>
        </w:rPr>
        <w:t>który bezprawnie wpływał lub próbował wpływać na czynności zamawiającego lub próbował pozyskać lub pozyskał informacje poufne, mogące dać mu przewagę w postępowaniu o udzielenie zamówienia;</w:t>
      </w:r>
    </w:p>
    <w:p w14:paraId="1965A9E3" w14:textId="0B8351C3" w:rsidR="00DC3E7A" w:rsidRPr="005C1918" w:rsidRDefault="00E34AC7" w:rsidP="001A25C8">
      <w:pPr>
        <w:pStyle w:val="Kolorowalistaakcent11"/>
        <w:numPr>
          <w:ilvl w:val="0"/>
          <w:numId w:val="62"/>
        </w:numPr>
        <w:tabs>
          <w:tab w:val="left" w:pos="567"/>
        </w:tabs>
        <w:autoSpaceDE w:val="0"/>
        <w:autoSpaceDN w:val="0"/>
        <w:adjustRightInd w:val="0"/>
        <w:spacing w:before="0" w:after="0" w:line="240" w:lineRule="auto"/>
        <w:ind w:left="993"/>
        <w:rPr>
          <w:rFonts w:ascii="Arial" w:hAnsi="Arial" w:cs="Arial"/>
          <w:bCs/>
          <w:sz w:val="22"/>
          <w:szCs w:val="22"/>
        </w:rPr>
      </w:pPr>
      <w:r w:rsidRPr="005C1918">
        <w:rPr>
          <w:rFonts w:ascii="Arial" w:hAnsi="Arial" w:cs="Arial"/>
          <w:bCs/>
          <w:sz w:val="22"/>
          <w:szCs w:val="22"/>
        </w:rPr>
        <w:t>który w wyniku lekkomyślności lub niedbalstwa przedstawił informacje wprowadzające w błąd, co mogło mieć istotny wpływ na decyzje podejmowane przez zamawiającego w postępowaniu o udzielenie zamówienia.</w:t>
      </w:r>
    </w:p>
    <w:p w14:paraId="566953D2" w14:textId="1BDBF4D9" w:rsidR="00430F97" w:rsidRPr="005C1918" w:rsidRDefault="00627C7D" w:rsidP="001A25C8">
      <w:pPr>
        <w:pStyle w:val="Kolorowalistaakcent11"/>
        <w:numPr>
          <w:ilvl w:val="1"/>
          <w:numId w:val="22"/>
        </w:numPr>
        <w:tabs>
          <w:tab w:val="left" w:pos="567"/>
        </w:tabs>
        <w:autoSpaceDE w:val="0"/>
        <w:autoSpaceDN w:val="0"/>
        <w:adjustRightInd w:val="0"/>
        <w:spacing w:before="0" w:after="0" w:line="240" w:lineRule="auto"/>
        <w:ind w:left="567" w:hanging="567"/>
        <w:rPr>
          <w:rFonts w:ascii="Arial" w:hAnsi="Arial" w:cs="Arial"/>
          <w:bCs/>
          <w:sz w:val="22"/>
          <w:szCs w:val="22"/>
        </w:rPr>
      </w:pPr>
      <w:r w:rsidRPr="005C1918">
        <w:rPr>
          <w:rFonts w:ascii="Arial" w:hAnsi="Arial" w:cs="Arial"/>
          <w:color w:val="000000"/>
          <w:sz w:val="22"/>
          <w:szCs w:val="22"/>
          <w:shd w:val="clear" w:color="auto" w:fill="FFFFFF"/>
        </w:rPr>
        <w:t xml:space="preserve">Wykonawca może zostać wykluczony przez </w:t>
      </w:r>
      <w:r w:rsidR="00DC3E7A" w:rsidRPr="005C1918">
        <w:rPr>
          <w:rFonts w:ascii="Arial" w:hAnsi="Arial" w:cs="Arial"/>
          <w:color w:val="000000"/>
          <w:sz w:val="22"/>
          <w:szCs w:val="22"/>
          <w:shd w:val="clear" w:color="auto" w:fill="FFFFFF"/>
        </w:rPr>
        <w:t>Z</w:t>
      </w:r>
      <w:r w:rsidRPr="005C1918">
        <w:rPr>
          <w:rFonts w:ascii="Arial" w:hAnsi="Arial" w:cs="Arial"/>
          <w:color w:val="000000"/>
          <w:sz w:val="22"/>
          <w:szCs w:val="22"/>
          <w:shd w:val="clear" w:color="auto" w:fill="FFFFFF"/>
        </w:rPr>
        <w:t>amawiającego na każdym etapie postępowania o udzielenie zamówienia</w:t>
      </w:r>
      <w:r w:rsidR="0059664F" w:rsidRPr="005C1918">
        <w:rPr>
          <w:rFonts w:ascii="Arial" w:hAnsi="Arial" w:cs="Arial"/>
          <w:color w:val="000000"/>
          <w:sz w:val="22"/>
          <w:szCs w:val="22"/>
          <w:shd w:val="clear" w:color="auto" w:fill="FFFFFF"/>
        </w:rPr>
        <w:t>.</w:t>
      </w:r>
    </w:p>
    <w:p w14:paraId="7A7838AC" w14:textId="77777777" w:rsidR="00D3109C" w:rsidRPr="005C1918" w:rsidRDefault="00430F97" w:rsidP="001A25C8">
      <w:pPr>
        <w:pStyle w:val="Kolorowalistaakcent11"/>
        <w:numPr>
          <w:ilvl w:val="1"/>
          <w:numId w:val="22"/>
        </w:numPr>
        <w:tabs>
          <w:tab w:val="left" w:pos="567"/>
        </w:tabs>
        <w:autoSpaceDE w:val="0"/>
        <w:autoSpaceDN w:val="0"/>
        <w:adjustRightInd w:val="0"/>
        <w:spacing w:before="0" w:after="0" w:line="240" w:lineRule="auto"/>
        <w:ind w:left="567" w:hanging="567"/>
        <w:rPr>
          <w:rFonts w:ascii="Arial" w:hAnsi="Arial" w:cs="Arial"/>
          <w:iCs/>
          <w:sz w:val="22"/>
          <w:szCs w:val="22"/>
        </w:rPr>
      </w:pPr>
      <w:r w:rsidRPr="005C1918">
        <w:rPr>
          <w:rFonts w:ascii="Arial" w:hAnsi="Arial" w:cs="Arial"/>
          <w:iCs/>
          <w:sz w:val="22"/>
          <w:szCs w:val="22"/>
        </w:rPr>
        <w:t xml:space="preserve">Sposób wykazania braku podstaw wykluczenia wskazano w rozdziale 8 </w:t>
      </w:r>
      <w:r w:rsidR="00A435B8" w:rsidRPr="005C1918">
        <w:rPr>
          <w:rFonts w:ascii="Arial" w:hAnsi="Arial" w:cs="Arial"/>
          <w:iCs/>
          <w:sz w:val="22"/>
          <w:szCs w:val="22"/>
        </w:rPr>
        <w:t>SWZ</w:t>
      </w:r>
      <w:r w:rsidRPr="005C1918">
        <w:rPr>
          <w:rFonts w:ascii="Arial" w:hAnsi="Arial" w:cs="Arial"/>
          <w:iCs/>
          <w:sz w:val="22"/>
          <w:szCs w:val="22"/>
        </w:rPr>
        <w:t>.</w:t>
      </w:r>
    </w:p>
    <w:p w14:paraId="4068372E" w14:textId="6E35BD6E" w:rsidR="00D3109C" w:rsidRPr="005C1918" w:rsidRDefault="00D3109C" w:rsidP="001A25C8">
      <w:pPr>
        <w:pStyle w:val="Kolorowalistaakcent11"/>
        <w:numPr>
          <w:ilvl w:val="1"/>
          <w:numId w:val="22"/>
        </w:numPr>
        <w:tabs>
          <w:tab w:val="left" w:pos="567"/>
        </w:tabs>
        <w:autoSpaceDE w:val="0"/>
        <w:autoSpaceDN w:val="0"/>
        <w:adjustRightInd w:val="0"/>
        <w:spacing w:before="0" w:after="0" w:line="240" w:lineRule="auto"/>
        <w:ind w:left="567" w:hanging="567"/>
        <w:rPr>
          <w:rFonts w:ascii="Arial" w:hAnsi="Arial" w:cs="Arial"/>
          <w:color w:val="000000"/>
          <w:sz w:val="22"/>
          <w:szCs w:val="22"/>
        </w:rPr>
      </w:pPr>
      <w:r w:rsidRPr="005C1918">
        <w:rPr>
          <w:rFonts w:ascii="Arial" w:hAnsi="Arial" w:cs="Arial"/>
          <w:color w:val="000000"/>
          <w:sz w:val="22"/>
          <w:szCs w:val="22"/>
        </w:rPr>
        <w:t xml:space="preserve">Podstawy wykluczenia o których mowa </w:t>
      </w:r>
      <w:bookmarkStart w:id="4" w:name="_Hlk105326181"/>
      <w:r w:rsidRPr="005C1918">
        <w:rPr>
          <w:rFonts w:ascii="Arial" w:hAnsi="Arial" w:cs="Arial"/>
          <w:color w:val="000000"/>
          <w:sz w:val="22"/>
          <w:szCs w:val="22"/>
        </w:rPr>
        <w:t xml:space="preserve">w art. 7 ust. 1 ustawy z dnia 13 kwietnia 2022 r. o szczególnych rozwiązaniach w zakresie przeciwdziałania wspieraniu agresji na Ukrainę oraz służących ochronie bezpieczeństwa narodowego </w:t>
      </w:r>
      <w:bookmarkEnd w:id="4"/>
      <w:r w:rsidRPr="005C1918">
        <w:rPr>
          <w:rFonts w:ascii="Arial" w:hAnsi="Arial" w:cs="Arial"/>
          <w:color w:val="000000"/>
          <w:sz w:val="22"/>
          <w:szCs w:val="22"/>
        </w:rPr>
        <w:t>(zwanej dalej ustawą o szczególnych rozwiązaniach)</w:t>
      </w:r>
      <w:r w:rsidR="002A19C0" w:rsidRPr="005C1918">
        <w:rPr>
          <w:rFonts w:ascii="Arial" w:hAnsi="Arial" w:cs="Arial"/>
          <w:color w:val="000000"/>
          <w:sz w:val="22"/>
          <w:szCs w:val="22"/>
        </w:rPr>
        <w:t xml:space="preserve">. </w:t>
      </w:r>
      <w:r w:rsidRPr="005C1918">
        <w:rPr>
          <w:rFonts w:ascii="Arial" w:hAnsi="Arial" w:cs="Arial"/>
          <w:color w:val="000000"/>
          <w:sz w:val="22"/>
          <w:szCs w:val="22"/>
        </w:rPr>
        <w:t xml:space="preserve"> Zamawiający wykluczy wykonawcę na podstawie </w:t>
      </w:r>
      <w:bookmarkStart w:id="5" w:name="_Hlk101429746"/>
      <w:r w:rsidRPr="005C1918">
        <w:rPr>
          <w:rFonts w:ascii="Arial" w:hAnsi="Arial" w:cs="Arial"/>
          <w:color w:val="000000"/>
          <w:sz w:val="22"/>
          <w:szCs w:val="22"/>
        </w:rPr>
        <w:t xml:space="preserve">art. 7 ust. 1 </w:t>
      </w:r>
      <w:bookmarkEnd w:id="5"/>
      <w:r w:rsidRPr="005C1918">
        <w:rPr>
          <w:rFonts w:ascii="Arial" w:hAnsi="Arial" w:cs="Arial"/>
          <w:color w:val="000000"/>
          <w:sz w:val="22"/>
          <w:szCs w:val="22"/>
        </w:rPr>
        <w:t>ustawy o szczególnych rozwiązaniach w przypadku wystąpienia którejkolwiek z określonych w niej przesłanek, tj.:</w:t>
      </w:r>
    </w:p>
    <w:p w14:paraId="7919B8F3" w14:textId="77777777" w:rsidR="00D3109C" w:rsidRPr="005C1918" w:rsidRDefault="00D3109C" w:rsidP="001A25C8">
      <w:pPr>
        <w:numPr>
          <w:ilvl w:val="2"/>
          <w:numId w:val="22"/>
        </w:numPr>
        <w:suppressAutoHyphens/>
        <w:jc w:val="both"/>
        <w:rPr>
          <w:rFonts w:ascii="Arial" w:eastAsia="SimSun" w:hAnsi="Arial" w:cs="Arial"/>
          <w:color w:val="000000"/>
          <w:sz w:val="22"/>
          <w:szCs w:val="22"/>
          <w:lang w:eastAsia="zh-CN"/>
        </w:rPr>
      </w:pPr>
      <w:bookmarkStart w:id="6" w:name="_Hlk101429083"/>
      <w:r w:rsidRPr="005C1918">
        <w:rPr>
          <w:rFonts w:ascii="Arial" w:eastAsia="SimSun" w:hAnsi="Arial" w:cs="Arial"/>
          <w:color w:val="000000"/>
          <w:sz w:val="22"/>
          <w:szCs w:val="22"/>
          <w:lang w:eastAsia="zh-CN"/>
        </w:rPr>
        <w:t>wymienionego w wykazach określonych w rozporządzeniu 765/2006 i rozporządzeniu 269/2014 albo wpisanego na listę na podstawie decyzji w sprawie wpisu na listę rozstrzygającej o zastosowaniu środka, o którym mowa w art. 1 pkt 3 ustawy o szczególnych rozwiązaniach ;</w:t>
      </w:r>
    </w:p>
    <w:p w14:paraId="6AD928ED" w14:textId="77777777" w:rsidR="00D3109C" w:rsidRPr="005C1918" w:rsidRDefault="00D3109C" w:rsidP="001A25C8">
      <w:pPr>
        <w:ind w:left="1146"/>
        <w:jc w:val="both"/>
        <w:rPr>
          <w:rFonts w:ascii="Arial" w:eastAsia="SimSun" w:hAnsi="Arial" w:cs="Arial"/>
          <w:color w:val="000000"/>
          <w:sz w:val="22"/>
          <w:szCs w:val="22"/>
          <w:lang w:eastAsia="zh-CN"/>
        </w:rPr>
      </w:pPr>
    </w:p>
    <w:p w14:paraId="2804069B" w14:textId="73239538" w:rsidR="00D3109C" w:rsidRPr="005C1918" w:rsidRDefault="00D3109C" w:rsidP="001A25C8">
      <w:pPr>
        <w:numPr>
          <w:ilvl w:val="2"/>
          <w:numId w:val="22"/>
        </w:numPr>
        <w:suppressAutoHyphens/>
        <w:jc w:val="both"/>
        <w:rPr>
          <w:rFonts w:ascii="Arial" w:eastAsia="SimSun" w:hAnsi="Arial" w:cs="Arial"/>
          <w:color w:val="000000"/>
          <w:sz w:val="22"/>
          <w:szCs w:val="22"/>
          <w:lang w:eastAsia="zh-CN"/>
        </w:rPr>
      </w:pPr>
      <w:r w:rsidRPr="005C1918">
        <w:rPr>
          <w:rFonts w:ascii="Arial" w:eastAsia="SimSun" w:hAnsi="Arial" w:cs="Arial"/>
          <w:color w:val="000000"/>
          <w:sz w:val="22"/>
          <w:szCs w:val="22"/>
          <w:lang w:eastAsia="zh-CN"/>
        </w:rPr>
        <w:t>którego beneficjentem rzeczywistym w rozumieniu ustawy z dnia 1 marca 2018 r. o przeciwdziałaniu praniu pieniędzy oraz finansowaniu terroryzmu (</w:t>
      </w:r>
      <w:r w:rsidR="00CB72D5" w:rsidRPr="005C1918">
        <w:rPr>
          <w:rFonts w:ascii="Arial" w:hAnsi="Arial" w:cs="Arial"/>
          <w:sz w:val="22"/>
          <w:szCs w:val="22"/>
        </w:rPr>
        <w:t xml:space="preserve">t.j. Dz. U. z 2023 r. poz. 1124 ze zm.) </w:t>
      </w:r>
      <w:r w:rsidRPr="005C1918">
        <w:rPr>
          <w:rFonts w:ascii="Arial" w:eastAsia="SimSun" w:hAnsi="Arial" w:cs="Arial"/>
          <w:color w:val="000000"/>
          <w:sz w:val="22"/>
          <w:szCs w:val="22"/>
          <w:lang w:eastAsia="zh-CN"/>
        </w:rPr>
        <w:t>jest osoba wymieniona w wykazach określonych w rozporządzeniu 765/2006 i rozporządzeniu 269/2014 albo wpisana na listę lub będąca takim beneficjentem rzeczywistym od dnia 24 lutego 2022 r., o ile została wpisana na listę na podstawie decyzji w sprawie wpisu na listę rozstrzygającej o zastosowaniu środka, o którym mowa w art. 1 pkt 3 ustawy o szczególnych rozwiązaniach ;</w:t>
      </w:r>
    </w:p>
    <w:p w14:paraId="3D7E418C" w14:textId="77777777" w:rsidR="00D3109C" w:rsidRPr="005C1918" w:rsidRDefault="00D3109C" w:rsidP="001A25C8">
      <w:pPr>
        <w:ind w:left="426"/>
        <w:jc w:val="both"/>
        <w:rPr>
          <w:rFonts w:ascii="Arial" w:eastAsia="SimSun" w:hAnsi="Arial" w:cs="Arial"/>
          <w:color w:val="000000"/>
          <w:sz w:val="22"/>
          <w:szCs w:val="22"/>
          <w:lang w:eastAsia="zh-CN"/>
        </w:rPr>
      </w:pPr>
    </w:p>
    <w:p w14:paraId="68BEB4B7" w14:textId="3CB0CD40" w:rsidR="002A19C0" w:rsidRPr="005C1918" w:rsidRDefault="00D3109C" w:rsidP="001A25C8">
      <w:pPr>
        <w:numPr>
          <w:ilvl w:val="2"/>
          <w:numId w:val="22"/>
        </w:numPr>
        <w:suppressAutoHyphens/>
        <w:jc w:val="both"/>
        <w:rPr>
          <w:rFonts w:ascii="Arial" w:eastAsia="SimSun" w:hAnsi="Arial" w:cs="Arial"/>
          <w:color w:val="000000"/>
          <w:sz w:val="22"/>
          <w:szCs w:val="22"/>
          <w:lang w:eastAsia="zh-CN"/>
        </w:rPr>
      </w:pPr>
      <w:bookmarkStart w:id="7" w:name="_Hlk101429675"/>
      <w:r w:rsidRPr="005C1918">
        <w:rPr>
          <w:rFonts w:ascii="Arial" w:eastAsia="SimSun" w:hAnsi="Arial" w:cs="Arial"/>
          <w:color w:val="000000"/>
          <w:sz w:val="22"/>
          <w:szCs w:val="22"/>
          <w:lang w:eastAsia="zh-CN"/>
        </w:rPr>
        <w:t>którego jednostką dominującą w rozumieniu art. 3 ust. 1 pkt 37 ustawy z dnia 29 września 1994 r. o rachunkowości (</w:t>
      </w:r>
      <w:r w:rsidR="00CB72D5" w:rsidRPr="005C1918">
        <w:rPr>
          <w:rFonts w:ascii="Arial" w:hAnsi="Arial" w:cs="Arial"/>
          <w:sz w:val="22"/>
          <w:szCs w:val="22"/>
        </w:rPr>
        <w:t xml:space="preserve">t.j. Dz. U. z 2023 r. poz. 120 ze zm.) </w:t>
      </w:r>
      <w:r w:rsidRPr="005C1918">
        <w:rPr>
          <w:rFonts w:ascii="Arial" w:eastAsia="SimSun" w:hAnsi="Arial" w:cs="Arial"/>
          <w:color w:val="000000"/>
          <w:sz w:val="22"/>
          <w:szCs w:val="22"/>
          <w:lang w:eastAsia="zh-CN"/>
        </w:rPr>
        <w:t xml:space="preserve">jest podmiot wymieniony w wykazach określonych w rozporządzeniu 765/2006 i rozporządzeniu 269/2014 albo wpisany na listę lub będący taką jednostką dominującą od dnia 24 lutego 2022 r., o ile został wpisany na listę na podstawie decyzji w sprawie wpisu na listę rozstrzygającej o zastosowaniu środka, o którym mowa w art. 1 pkt 3 ustawy o szczególnych rozwiązaniach </w:t>
      </w:r>
      <w:bookmarkEnd w:id="7"/>
      <w:r w:rsidRPr="005C1918">
        <w:rPr>
          <w:rFonts w:ascii="Arial" w:eastAsia="SimSun" w:hAnsi="Arial" w:cs="Arial"/>
          <w:color w:val="000000"/>
          <w:sz w:val="22"/>
          <w:szCs w:val="22"/>
          <w:lang w:eastAsia="zh-CN"/>
        </w:rPr>
        <w:t>.</w:t>
      </w:r>
      <w:bookmarkEnd w:id="6"/>
    </w:p>
    <w:p w14:paraId="7727ACB7" w14:textId="77777777" w:rsidR="002A19C0" w:rsidRPr="005C1918" w:rsidRDefault="002A19C0" w:rsidP="001A25C8">
      <w:pPr>
        <w:pStyle w:val="Akapitzlist"/>
        <w:spacing w:before="0" w:after="0" w:line="240" w:lineRule="auto"/>
        <w:rPr>
          <w:rStyle w:val="markedcontent"/>
          <w:rFonts w:ascii="Arial" w:hAnsi="Arial" w:cs="Arial"/>
          <w:sz w:val="22"/>
          <w:szCs w:val="22"/>
        </w:rPr>
      </w:pPr>
    </w:p>
    <w:p w14:paraId="6CC93A26" w14:textId="77777777" w:rsidR="00F82D18" w:rsidRPr="005C1918" w:rsidRDefault="002A19C0" w:rsidP="001A25C8">
      <w:pPr>
        <w:pStyle w:val="Akapitzlist"/>
        <w:suppressAutoHyphens/>
        <w:spacing w:before="0" w:after="0" w:line="240" w:lineRule="auto"/>
        <w:ind w:left="360"/>
        <w:rPr>
          <w:rFonts w:ascii="Arial" w:hAnsi="Arial" w:cs="Arial"/>
          <w:color w:val="000000"/>
          <w:sz w:val="22"/>
          <w:szCs w:val="22"/>
        </w:rPr>
      </w:pPr>
      <w:r w:rsidRPr="005C1918">
        <w:rPr>
          <w:rFonts w:ascii="Arial" w:hAnsi="Arial" w:cs="Arial"/>
          <w:color w:val="000000"/>
          <w:sz w:val="22"/>
          <w:szCs w:val="22"/>
        </w:rPr>
        <w:lastRenderedPageBreak/>
        <w:t xml:space="preserve">W celu potwierdzenia braku podstaw wykluczenia wykonawcy z udziału w postępowaniu o udzielenie zamówienia o których mowa w art. 7 ust. 1 ustawy o szczególnych rozwiązaniach Wykonawca składa oświadczenie o aktualności informacji zawartych w oświadczeniu złożonym w celu wykazania braku podstaw wykluczenia o których mowa w art. 7 ust. 1 ustawy o szczególnych rozwiązaniach. </w:t>
      </w:r>
    </w:p>
    <w:p w14:paraId="460D3B8A" w14:textId="77777777" w:rsidR="00F82D18" w:rsidRPr="005C1918" w:rsidRDefault="00F82D18" w:rsidP="001A25C8">
      <w:pPr>
        <w:pStyle w:val="Akapitzlist"/>
        <w:suppressAutoHyphens/>
        <w:spacing w:before="0" w:after="0" w:line="240" w:lineRule="auto"/>
        <w:ind w:left="360"/>
        <w:rPr>
          <w:rFonts w:ascii="Arial" w:hAnsi="Arial" w:cs="Arial"/>
          <w:color w:val="000000"/>
          <w:sz w:val="22"/>
          <w:szCs w:val="22"/>
        </w:rPr>
      </w:pPr>
    </w:p>
    <w:p w14:paraId="77A7757F" w14:textId="6DA84E1A" w:rsidR="002A19C0" w:rsidRPr="005C1918" w:rsidRDefault="002A19C0" w:rsidP="001A25C8">
      <w:pPr>
        <w:pStyle w:val="Akapitzlist"/>
        <w:numPr>
          <w:ilvl w:val="1"/>
          <w:numId w:val="152"/>
        </w:numPr>
        <w:suppressAutoHyphens/>
        <w:spacing w:before="0" w:after="0" w:line="240" w:lineRule="auto"/>
        <w:rPr>
          <w:rFonts w:ascii="Arial" w:hAnsi="Arial" w:cs="Arial"/>
          <w:color w:val="000000"/>
          <w:sz w:val="22"/>
          <w:szCs w:val="22"/>
        </w:rPr>
      </w:pPr>
      <w:r w:rsidRPr="005C1918">
        <w:rPr>
          <w:rFonts w:ascii="Arial" w:hAnsi="Arial" w:cs="Arial"/>
          <w:color w:val="000000"/>
          <w:sz w:val="22"/>
          <w:szCs w:val="22"/>
        </w:rPr>
        <w:t xml:space="preserve">Podstawy wykluczenia wynikające z okoliczności wskazanych w </w:t>
      </w:r>
      <w:bookmarkStart w:id="8" w:name="_Hlk105326208"/>
      <w:r w:rsidRPr="005C1918">
        <w:rPr>
          <w:rFonts w:ascii="Arial" w:hAnsi="Arial" w:cs="Arial"/>
          <w:color w:val="000000"/>
          <w:sz w:val="22"/>
          <w:szCs w:val="22"/>
        </w:rPr>
        <w:t>art. 5k Rozporządzenia Rady (UE) z dnia 31 lipca 2014 r. nr 833/2014 dotyczącego środków ograniczających w związku z działaniami Rosji destabilizującymi sytuację na Ukrainie</w:t>
      </w:r>
      <w:bookmarkEnd w:id="8"/>
      <w:r w:rsidRPr="005C1918">
        <w:rPr>
          <w:rFonts w:ascii="Arial" w:hAnsi="Arial" w:cs="Arial"/>
          <w:color w:val="000000"/>
          <w:sz w:val="22"/>
          <w:szCs w:val="22"/>
        </w:rPr>
        <w:t>. Zamawiający wykluczy z postępowania:</w:t>
      </w:r>
    </w:p>
    <w:p w14:paraId="60F8B5DB" w14:textId="77777777" w:rsidR="002A19C0" w:rsidRPr="005C1918" w:rsidRDefault="002A19C0" w:rsidP="001A25C8">
      <w:pPr>
        <w:suppressAutoHyphens/>
        <w:ind w:left="720"/>
        <w:jc w:val="both"/>
        <w:rPr>
          <w:rFonts w:ascii="Arial" w:eastAsia="SimSun" w:hAnsi="Arial" w:cs="Arial"/>
          <w:color w:val="000000"/>
          <w:sz w:val="22"/>
          <w:szCs w:val="22"/>
          <w:lang w:eastAsia="zh-CN"/>
        </w:rPr>
      </w:pPr>
      <w:r w:rsidRPr="005C1918">
        <w:rPr>
          <w:rFonts w:ascii="Arial" w:eastAsia="SimSun" w:hAnsi="Arial" w:cs="Arial"/>
          <w:color w:val="000000"/>
          <w:sz w:val="22"/>
          <w:szCs w:val="22"/>
          <w:lang w:eastAsia="zh-CN"/>
        </w:rPr>
        <w:t>a) obywateli rosyjskich lub osoby fizyczne lub prawne, podmioty lub organy z siedzibą w Rosji;</w:t>
      </w:r>
    </w:p>
    <w:p w14:paraId="1285D2E3" w14:textId="77777777" w:rsidR="002A19C0" w:rsidRPr="005C1918" w:rsidRDefault="002A19C0" w:rsidP="001A25C8">
      <w:pPr>
        <w:suppressAutoHyphens/>
        <w:ind w:left="720"/>
        <w:jc w:val="both"/>
        <w:rPr>
          <w:rFonts w:ascii="Arial" w:eastAsia="SimSun" w:hAnsi="Arial" w:cs="Arial"/>
          <w:color w:val="000000"/>
          <w:sz w:val="22"/>
          <w:szCs w:val="22"/>
          <w:lang w:eastAsia="zh-CN"/>
        </w:rPr>
      </w:pPr>
      <w:r w:rsidRPr="005C1918">
        <w:rPr>
          <w:rFonts w:ascii="Arial" w:eastAsia="SimSun" w:hAnsi="Arial" w:cs="Arial"/>
          <w:color w:val="000000"/>
          <w:sz w:val="22"/>
          <w:szCs w:val="22"/>
          <w:lang w:eastAsia="zh-CN"/>
        </w:rPr>
        <w:t>b) osoby prawne, podmioty lub organy, do których prawa własności bezpośrednio lub pośrednio w ponad 50 % należą do podmiotu, o którym mowa w lit. a) ; lub</w:t>
      </w:r>
    </w:p>
    <w:p w14:paraId="50671EB4" w14:textId="77777777" w:rsidR="002A19C0" w:rsidRPr="005C1918" w:rsidRDefault="002A19C0" w:rsidP="001A25C8">
      <w:pPr>
        <w:suppressAutoHyphens/>
        <w:ind w:left="720"/>
        <w:jc w:val="both"/>
        <w:rPr>
          <w:rFonts w:ascii="Arial" w:eastAsia="SimSun" w:hAnsi="Arial" w:cs="Arial"/>
          <w:color w:val="000000"/>
          <w:sz w:val="22"/>
          <w:szCs w:val="22"/>
          <w:lang w:eastAsia="zh-CN"/>
        </w:rPr>
      </w:pPr>
      <w:r w:rsidRPr="005C1918">
        <w:rPr>
          <w:rFonts w:ascii="Arial" w:eastAsia="SimSun" w:hAnsi="Arial" w:cs="Arial"/>
          <w:color w:val="000000"/>
          <w:sz w:val="22"/>
          <w:szCs w:val="22"/>
          <w:lang w:eastAsia="zh-CN"/>
        </w:rPr>
        <w:t>c) osoby fizyczne lub prawne, podmioty lub organy działające w imieniu lub pod kierunkiem podmiotu, o którym mowa w lit. a) lub b), w tym podwykonawców, dostawców lub podmiotów, na których zdolności polega się w rozumieniu dyrektyw w sprawie zamówień publicznych, w przypadku gdy przypada na nich ponad 10 % wartości zamówienia, jeżeli taki podwykonawca, dostawca, podmiot, na którego zdolności wykonawca polega, należy do którejkolwiek z kategorii podmiotów wymienionych w lit. a) - c).</w:t>
      </w:r>
    </w:p>
    <w:p w14:paraId="712DAE4A" w14:textId="6E2BBE29" w:rsidR="002A19C0" w:rsidRPr="005C1918" w:rsidRDefault="002A19C0" w:rsidP="001A25C8">
      <w:pPr>
        <w:suppressAutoHyphens/>
        <w:ind w:left="720"/>
        <w:jc w:val="both"/>
        <w:rPr>
          <w:rFonts w:ascii="Arial" w:eastAsia="SimSun" w:hAnsi="Arial" w:cs="Arial"/>
          <w:color w:val="000000"/>
          <w:sz w:val="22"/>
          <w:szCs w:val="22"/>
          <w:lang w:eastAsia="zh-CN"/>
        </w:rPr>
      </w:pPr>
      <w:r w:rsidRPr="005C1918">
        <w:rPr>
          <w:rFonts w:ascii="Arial" w:eastAsia="SimSun" w:hAnsi="Arial" w:cs="Arial"/>
          <w:color w:val="000000"/>
          <w:sz w:val="22"/>
          <w:szCs w:val="22"/>
          <w:lang w:eastAsia="zh-CN"/>
        </w:rPr>
        <w:t>W celu potwierdzenia braku podstaw wykluczenia wykonawcy</w:t>
      </w:r>
      <w:r w:rsidR="00810DC9" w:rsidRPr="005C1918">
        <w:rPr>
          <w:rFonts w:ascii="Arial" w:eastAsia="SimSun" w:hAnsi="Arial" w:cs="Arial"/>
          <w:color w:val="000000"/>
          <w:sz w:val="22"/>
          <w:szCs w:val="22"/>
          <w:lang w:eastAsia="zh-CN"/>
        </w:rPr>
        <w:t xml:space="preserve"> </w:t>
      </w:r>
      <w:r w:rsidRPr="005C1918">
        <w:rPr>
          <w:rFonts w:ascii="Arial" w:eastAsia="SimSun" w:hAnsi="Arial" w:cs="Arial"/>
          <w:color w:val="000000"/>
          <w:sz w:val="22"/>
          <w:szCs w:val="22"/>
          <w:lang w:eastAsia="zh-CN"/>
        </w:rPr>
        <w:t>z udziału w postępowaniu o udzielenie zamówienia o których mowa</w:t>
      </w:r>
      <w:r w:rsidR="00810DC9" w:rsidRPr="005C1918">
        <w:rPr>
          <w:rFonts w:ascii="Arial" w:eastAsia="SimSun" w:hAnsi="Arial" w:cs="Arial"/>
          <w:color w:val="000000"/>
          <w:sz w:val="22"/>
          <w:szCs w:val="22"/>
          <w:lang w:eastAsia="zh-CN"/>
        </w:rPr>
        <w:t xml:space="preserve"> </w:t>
      </w:r>
      <w:r w:rsidRPr="005C1918">
        <w:rPr>
          <w:rFonts w:ascii="Arial" w:eastAsia="SimSun" w:hAnsi="Arial" w:cs="Arial"/>
          <w:color w:val="000000"/>
          <w:sz w:val="22"/>
          <w:szCs w:val="22"/>
          <w:lang w:eastAsia="zh-CN"/>
        </w:rPr>
        <w:t>w art. 5k Rozporządzenia Rady (UE) z dnia 31 lipca 2014 r. nr</w:t>
      </w:r>
      <w:r w:rsidR="00810DC9" w:rsidRPr="005C1918">
        <w:rPr>
          <w:rFonts w:ascii="Arial" w:eastAsia="SimSun" w:hAnsi="Arial" w:cs="Arial"/>
          <w:color w:val="000000"/>
          <w:sz w:val="22"/>
          <w:szCs w:val="22"/>
          <w:lang w:eastAsia="zh-CN"/>
        </w:rPr>
        <w:t xml:space="preserve"> </w:t>
      </w:r>
      <w:r w:rsidRPr="005C1918">
        <w:rPr>
          <w:rFonts w:ascii="Arial" w:eastAsia="SimSun" w:hAnsi="Arial" w:cs="Arial"/>
          <w:color w:val="000000"/>
          <w:sz w:val="22"/>
          <w:szCs w:val="22"/>
          <w:lang w:eastAsia="zh-CN"/>
        </w:rPr>
        <w:t>833/2014 dotyczącego środków ograniczających w związku</w:t>
      </w:r>
      <w:r w:rsidR="00810DC9" w:rsidRPr="005C1918">
        <w:rPr>
          <w:rFonts w:ascii="Arial" w:eastAsia="SimSun" w:hAnsi="Arial" w:cs="Arial"/>
          <w:color w:val="000000"/>
          <w:sz w:val="22"/>
          <w:szCs w:val="22"/>
          <w:lang w:eastAsia="zh-CN"/>
        </w:rPr>
        <w:t xml:space="preserve"> z działaniami Rosji destabilizującymi sytuację na Ukrainie, Wykonawca składa oświadczenie o aktualności informacji zawartych w oświadczeniu złożonym w celu wykazania braku podstaw wykluczenia o których mowa w art. 5k Rozporządzenia Rady (UE) z dnia 31 lipca 2014 r. nr 833/2014</w:t>
      </w:r>
      <w:r w:rsidR="004973D5" w:rsidRPr="005C1918">
        <w:rPr>
          <w:rFonts w:ascii="Arial" w:eastAsia="SimSun" w:hAnsi="Arial" w:cs="Arial"/>
          <w:color w:val="000000"/>
          <w:sz w:val="22"/>
          <w:szCs w:val="22"/>
          <w:lang w:eastAsia="zh-CN"/>
        </w:rPr>
        <w:t xml:space="preserve"> </w:t>
      </w:r>
      <w:r w:rsidR="00810DC9" w:rsidRPr="005C1918">
        <w:rPr>
          <w:rFonts w:ascii="Arial" w:eastAsia="SimSun" w:hAnsi="Arial" w:cs="Arial"/>
          <w:color w:val="000000"/>
          <w:sz w:val="22"/>
          <w:szCs w:val="22"/>
          <w:lang w:eastAsia="zh-CN"/>
        </w:rPr>
        <w:t>dotyczącego środków ograniczających w związku z działaniami Rosji</w:t>
      </w:r>
      <w:r w:rsidR="00D87348" w:rsidRPr="005C1918">
        <w:rPr>
          <w:rFonts w:ascii="Arial" w:eastAsia="SimSun" w:hAnsi="Arial" w:cs="Arial"/>
          <w:color w:val="000000"/>
          <w:sz w:val="22"/>
          <w:szCs w:val="22"/>
          <w:lang w:eastAsia="zh-CN"/>
        </w:rPr>
        <w:t xml:space="preserve"> </w:t>
      </w:r>
      <w:r w:rsidR="00810DC9" w:rsidRPr="005C1918">
        <w:rPr>
          <w:rFonts w:ascii="Arial" w:eastAsia="SimSun" w:hAnsi="Arial" w:cs="Arial"/>
          <w:color w:val="000000"/>
          <w:sz w:val="22"/>
          <w:szCs w:val="22"/>
          <w:lang w:eastAsia="zh-CN"/>
        </w:rPr>
        <w:t xml:space="preserve">destabilizującymi sytuację na Ukrainie. </w:t>
      </w:r>
    </w:p>
    <w:p w14:paraId="2BAEEFAE" w14:textId="77777777" w:rsidR="002A19C0" w:rsidRPr="005C1918" w:rsidRDefault="002A19C0" w:rsidP="001A25C8">
      <w:pPr>
        <w:suppressAutoHyphens/>
        <w:ind w:left="720"/>
        <w:jc w:val="both"/>
        <w:rPr>
          <w:rFonts w:ascii="Arial" w:eastAsia="SimSun" w:hAnsi="Arial" w:cs="Arial"/>
          <w:color w:val="000000"/>
          <w:sz w:val="22"/>
          <w:szCs w:val="22"/>
          <w:lang w:eastAsia="zh-CN"/>
        </w:rPr>
      </w:pPr>
    </w:p>
    <w:tbl>
      <w:tblPr>
        <w:tblW w:w="0" w:type="auto"/>
        <w:jc w:val="center"/>
        <w:tblBorders>
          <w:bottom w:val="single" w:sz="4" w:space="0" w:color="auto"/>
        </w:tblBorders>
        <w:tblLook w:val="00A0" w:firstRow="1" w:lastRow="0" w:firstColumn="1" w:lastColumn="0" w:noHBand="0" w:noVBand="0"/>
      </w:tblPr>
      <w:tblGrid>
        <w:gridCol w:w="9060"/>
      </w:tblGrid>
      <w:tr w:rsidR="00D9784D" w:rsidRPr="005C1918" w14:paraId="1757890A" w14:textId="77777777" w:rsidTr="00674295">
        <w:trPr>
          <w:jc w:val="center"/>
        </w:trPr>
        <w:tc>
          <w:tcPr>
            <w:tcW w:w="9060" w:type="dxa"/>
            <w:tcBorders>
              <w:bottom w:val="single" w:sz="4" w:space="0" w:color="auto"/>
            </w:tcBorders>
            <w:shd w:val="clear" w:color="auto" w:fill="D9D9D9" w:themeFill="background1" w:themeFillShade="D9"/>
          </w:tcPr>
          <w:p w14:paraId="0AA46308" w14:textId="01E7EEC5" w:rsidR="00D9784D" w:rsidRPr="005C1918" w:rsidRDefault="00D9784D" w:rsidP="001A25C8">
            <w:pPr>
              <w:suppressAutoHyphens/>
              <w:contextualSpacing/>
              <w:jc w:val="center"/>
              <w:textAlignment w:val="baseline"/>
              <w:rPr>
                <w:rFonts w:ascii="Arial" w:hAnsi="Arial" w:cs="Arial"/>
                <w:sz w:val="22"/>
                <w:szCs w:val="22"/>
              </w:rPr>
            </w:pPr>
            <w:r w:rsidRPr="005C1918">
              <w:rPr>
                <w:rFonts w:ascii="Arial" w:hAnsi="Arial" w:cs="Arial"/>
                <w:sz w:val="22"/>
                <w:szCs w:val="22"/>
              </w:rPr>
              <w:t>Rozdział 8</w:t>
            </w:r>
          </w:p>
          <w:p w14:paraId="5F77F0A3" w14:textId="312CD914" w:rsidR="00D9784D" w:rsidRPr="005C1918" w:rsidRDefault="00983244" w:rsidP="001A25C8">
            <w:pPr>
              <w:suppressAutoHyphens/>
              <w:contextualSpacing/>
              <w:jc w:val="center"/>
              <w:textAlignment w:val="baseline"/>
              <w:rPr>
                <w:rFonts w:ascii="Arial" w:hAnsi="Arial" w:cs="Arial"/>
                <w:sz w:val="22"/>
                <w:szCs w:val="22"/>
              </w:rPr>
            </w:pPr>
            <w:r w:rsidRPr="005C1918">
              <w:rPr>
                <w:rFonts w:ascii="Arial" w:hAnsi="Arial" w:cs="Arial"/>
                <w:b/>
                <w:sz w:val="22"/>
                <w:szCs w:val="22"/>
              </w:rPr>
              <w:t xml:space="preserve">INFORMACJA O </w:t>
            </w:r>
            <w:r w:rsidR="00B93AF7" w:rsidRPr="005C1918">
              <w:rPr>
                <w:rFonts w:ascii="Arial" w:hAnsi="Arial" w:cs="Arial"/>
                <w:b/>
                <w:sz w:val="22"/>
                <w:szCs w:val="22"/>
              </w:rPr>
              <w:t xml:space="preserve">JEDZ i </w:t>
            </w:r>
            <w:r w:rsidRPr="005C1918">
              <w:rPr>
                <w:rFonts w:ascii="Arial" w:hAnsi="Arial" w:cs="Arial"/>
                <w:b/>
                <w:sz w:val="22"/>
                <w:szCs w:val="22"/>
              </w:rPr>
              <w:t>PODMIOTOWYCH ŚRODKACH DOWODOWYCH</w:t>
            </w:r>
          </w:p>
        </w:tc>
      </w:tr>
    </w:tbl>
    <w:p w14:paraId="37DBA2A0" w14:textId="77777777" w:rsidR="00420E02" w:rsidRPr="005C1918" w:rsidRDefault="00420E02" w:rsidP="001A25C8">
      <w:pPr>
        <w:pStyle w:val="Kolorowalistaakcent11"/>
        <w:tabs>
          <w:tab w:val="left" w:pos="567"/>
        </w:tabs>
        <w:autoSpaceDE w:val="0"/>
        <w:autoSpaceDN w:val="0"/>
        <w:adjustRightInd w:val="0"/>
        <w:spacing w:before="0" w:after="0" w:line="240" w:lineRule="auto"/>
        <w:ind w:left="0"/>
        <w:rPr>
          <w:rFonts w:ascii="Arial" w:hAnsi="Arial" w:cs="Arial"/>
          <w:bCs/>
          <w:vanish/>
          <w:sz w:val="22"/>
          <w:szCs w:val="22"/>
        </w:rPr>
      </w:pPr>
    </w:p>
    <w:p w14:paraId="49A4EBB9" w14:textId="230E4151" w:rsidR="00674295" w:rsidRPr="005C1918" w:rsidRDefault="003A24B8" w:rsidP="001A25C8">
      <w:pPr>
        <w:pStyle w:val="Kolorowalistaakcent11"/>
        <w:numPr>
          <w:ilvl w:val="1"/>
          <w:numId w:val="23"/>
        </w:numPr>
        <w:tabs>
          <w:tab w:val="left" w:pos="567"/>
        </w:tabs>
        <w:autoSpaceDE w:val="0"/>
        <w:autoSpaceDN w:val="0"/>
        <w:adjustRightInd w:val="0"/>
        <w:spacing w:before="0" w:after="0" w:line="240" w:lineRule="auto"/>
        <w:ind w:left="567" w:hanging="567"/>
        <w:rPr>
          <w:rFonts w:ascii="Arial" w:hAnsi="Arial" w:cs="Arial"/>
          <w:b/>
          <w:sz w:val="22"/>
          <w:szCs w:val="22"/>
        </w:rPr>
      </w:pPr>
      <w:r w:rsidRPr="005C1918">
        <w:rPr>
          <w:rFonts w:ascii="Arial" w:hAnsi="Arial" w:cs="Arial"/>
          <w:bCs/>
          <w:sz w:val="22"/>
          <w:szCs w:val="22"/>
        </w:rPr>
        <w:t xml:space="preserve">Wykonawca zobowiązany jest złożyć </w:t>
      </w:r>
      <w:r w:rsidRPr="005C1918">
        <w:rPr>
          <w:rFonts w:ascii="Arial" w:hAnsi="Arial" w:cs="Arial"/>
          <w:b/>
          <w:sz w:val="22"/>
          <w:szCs w:val="22"/>
          <w:u w:val="single"/>
        </w:rPr>
        <w:t>wraz z ofertą</w:t>
      </w:r>
      <w:r w:rsidRPr="005C1918">
        <w:rPr>
          <w:rFonts w:ascii="Arial" w:hAnsi="Arial" w:cs="Arial"/>
          <w:b/>
          <w:sz w:val="22"/>
          <w:szCs w:val="22"/>
        </w:rPr>
        <w:t xml:space="preserve"> </w:t>
      </w:r>
      <w:r w:rsidRPr="005C1918">
        <w:rPr>
          <w:rFonts w:ascii="Arial" w:hAnsi="Arial" w:cs="Arial"/>
          <w:sz w:val="22"/>
          <w:szCs w:val="22"/>
        </w:rPr>
        <w:t>oświadczeni</w:t>
      </w:r>
      <w:r w:rsidR="00D52CBB" w:rsidRPr="005C1918">
        <w:rPr>
          <w:rFonts w:ascii="Arial" w:hAnsi="Arial" w:cs="Arial"/>
          <w:sz w:val="22"/>
          <w:szCs w:val="22"/>
        </w:rPr>
        <w:t>e</w:t>
      </w:r>
      <w:r w:rsidRPr="005C1918">
        <w:rPr>
          <w:rFonts w:ascii="Arial" w:hAnsi="Arial" w:cs="Arial"/>
          <w:sz w:val="22"/>
          <w:szCs w:val="22"/>
        </w:rPr>
        <w:t xml:space="preserve"> stanowiące</w:t>
      </w:r>
      <w:r w:rsidR="00E34AC7" w:rsidRPr="005C1918">
        <w:rPr>
          <w:rFonts w:ascii="Arial" w:hAnsi="Arial" w:cs="Arial"/>
          <w:sz w:val="22"/>
          <w:szCs w:val="22"/>
        </w:rPr>
        <w:t xml:space="preserve"> </w:t>
      </w:r>
      <w:r w:rsidRPr="005C1918">
        <w:rPr>
          <w:rFonts w:ascii="Arial" w:hAnsi="Arial" w:cs="Arial"/>
          <w:sz w:val="22"/>
          <w:szCs w:val="22"/>
        </w:rPr>
        <w:t>wstępne potwierdzenie, że Wykonawca</w:t>
      </w:r>
      <w:r w:rsidR="00C97C80" w:rsidRPr="005C1918">
        <w:rPr>
          <w:rFonts w:ascii="Arial" w:hAnsi="Arial" w:cs="Arial"/>
          <w:sz w:val="22"/>
          <w:szCs w:val="22"/>
        </w:rPr>
        <w:t xml:space="preserve"> na dzień składania ofert</w:t>
      </w:r>
      <w:r w:rsidRPr="005C1918">
        <w:rPr>
          <w:rFonts w:ascii="Arial" w:hAnsi="Arial" w:cs="Arial"/>
          <w:sz w:val="22"/>
          <w:szCs w:val="22"/>
        </w:rPr>
        <w:t>:</w:t>
      </w:r>
    </w:p>
    <w:p w14:paraId="7D08B44B" w14:textId="77777777" w:rsidR="00674295" w:rsidRPr="005C1918" w:rsidRDefault="00674295" w:rsidP="001A25C8">
      <w:pPr>
        <w:pStyle w:val="Kolorowalistaakcent11"/>
        <w:numPr>
          <w:ilvl w:val="2"/>
          <w:numId w:val="24"/>
        </w:numPr>
        <w:tabs>
          <w:tab w:val="left" w:pos="567"/>
          <w:tab w:val="left" w:pos="851"/>
          <w:tab w:val="left" w:pos="1134"/>
        </w:tabs>
        <w:autoSpaceDE w:val="0"/>
        <w:autoSpaceDN w:val="0"/>
        <w:adjustRightInd w:val="0"/>
        <w:spacing w:before="0" w:after="0" w:line="240" w:lineRule="auto"/>
        <w:ind w:left="1134" w:hanging="567"/>
        <w:rPr>
          <w:rFonts w:ascii="Arial" w:hAnsi="Arial" w:cs="Arial"/>
          <w:sz w:val="22"/>
          <w:szCs w:val="22"/>
        </w:rPr>
      </w:pPr>
      <w:r w:rsidRPr="005C1918">
        <w:rPr>
          <w:rFonts w:ascii="Arial" w:hAnsi="Arial" w:cs="Arial"/>
          <w:sz w:val="22"/>
          <w:szCs w:val="22"/>
        </w:rPr>
        <w:t>nie podlega wykluczeniu,</w:t>
      </w:r>
    </w:p>
    <w:p w14:paraId="51F9A2F2" w14:textId="77777777" w:rsidR="00674295" w:rsidRPr="005C1918" w:rsidRDefault="00674295" w:rsidP="001A25C8">
      <w:pPr>
        <w:pStyle w:val="Kolorowalistaakcent11"/>
        <w:numPr>
          <w:ilvl w:val="2"/>
          <w:numId w:val="24"/>
        </w:numPr>
        <w:tabs>
          <w:tab w:val="left" w:pos="567"/>
          <w:tab w:val="left" w:pos="851"/>
          <w:tab w:val="left" w:pos="1134"/>
        </w:tabs>
        <w:autoSpaceDE w:val="0"/>
        <w:autoSpaceDN w:val="0"/>
        <w:adjustRightInd w:val="0"/>
        <w:spacing w:before="0" w:after="0" w:line="240" w:lineRule="auto"/>
        <w:ind w:left="1134" w:hanging="567"/>
        <w:rPr>
          <w:rFonts w:ascii="Arial" w:hAnsi="Arial" w:cs="Arial"/>
          <w:sz w:val="22"/>
          <w:szCs w:val="22"/>
        </w:rPr>
      </w:pPr>
      <w:r w:rsidRPr="005C1918">
        <w:rPr>
          <w:rFonts w:ascii="Arial" w:hAnsi="Arial" w:cs="Arial"/>
          <w:sz w:val="22"/>
          <w:szCs w:val="22"/>
        </w:rPr>
        <w:t>spełnia warunki udziału w postępowaniu.</w:t>
      </w:r>
    </w:p>
    <w:p w14:paraId="52F3B45A" w14:textId="77777777" w:rsidR="00D87348" w:rsidRPr="005C1918" w:rsidRDefault="00D87348" w:rsidP="001A25C8">
      <w:pPr>
        <w:pStyle w:val="Kolorowalistaakcent11"/>
        <w:tabs>
          <w:tab w:val="left" w:pos="567"/>
          <w:tab w:val="left" w:pos="851"/>
          <w:tab w:val="left" w:pos="1134"/>
        </w:tabs>
        <w:autoSpaceDE w:val="0"/>
        <w:autoSpaceDN w:val="0"/>
        <w:adjustRightInd w:val="0"/>
        <w:spacing w:before="0" w:after="0" w:line="240" w:lineRule="auto"/>
        <w:ind w:left="1134"/>
        <w:rPr>
          <w:rFonts w:ascii="Arial" w:hAnsi="Arial" w:cs="Arial"/>
          <w:sz w:val="22"/>
          <w:szCs w:val="22"/>
        </w:rPr>
      </w:pPr>
    </w:p>
    <w:p w14:paraId="4DBC9562" w14:textId="4550EF59" w:rsidR="00D52CBB" w:rsidRPr="005C1918" w:rsidRDefault="00D52CBB" w:rsidP="001A25C8">
      <w:pPr>
        <w:pStyle w:val="Kolorowalistaakcent11"/>
        <w:numPr>
          <w:ilvl w:val="2"/>
          <w:numId w:val="23"/>
        </w:numPr>
        <w:autoSpaceDE w:val="0"/>
        <w:autoSpaceDN w:val="0"/>
        <w:adjustRightInd w:val="0"/>
        <w:spacing w:before="0" w:after="0" w:line="240" w:lineRule="auto"/>
        <w:ind w:left="1418" w:hanging="709"/>
        <w:rPr>
          <w:rFonts w:ascii="Arial" w:hAnsi="Arial" w:cs="Arial"/>
          <w:b/>
          <w:sz w:val="22"/>
          <w:szCs w:val="22"/>
        </w:rPr>
      </w:pPr>
      <w:r w:rsidRPr="005C1918">
        <w:rPr>
          <w:rFonts w:ascii="Arial" w:hAnsi="Arial" w:cs="Arial"/>
          <w:sz w:val="22"/>
          <w:szCs w:val="22"/>
        </w:rPr>
        <w:t>Oświadczenie, o którym mowa w pkt 8.1 SWZ Wykonawca zobowiązany jest złożyć w formie jednolitego dokumentu sporządzonego zgodnie z wzorem standardowego formularza określonego w rozporządzeniu wykonawczym Komisji Europejskiej 2016/7 z dnia 5 stycznia 2016 r.</w:t>
      </w:r>
      <w:r w:rsidR="002A487A" w:rsidRPr="005C1918">
        <w:rPr>
          <w:rFonts w:ascii="Arial" w:hAnsi="Arial" w:cs="Arial"/>
          <w:sz w:val="22"/>
          <w:szCs w:val="22"/>
        </w:rPr>
        <w:t xml:space="preserve"> </w:t>
      </w:r>
      <w:r w:rsidRPr="005C1918">
        <w:rPr>
          <w:rFonts w:ascii="Arial" w:hAnsi="Arial" w:cs="Arial"/>
          <w:sz w:val="22"/>
          <w:szCs w:val="22"/>
        </w:rPr>
        <w:t xml:space="preserve">wydanym na podstawie art. 59 ust. 2 dyrektywy 2014/24/UE, zwanego dalej „Jednolitym Dokumentem” lub „JEDZ”. </w:t>
      </w:r>
    </w:p>
    <w:p w14:paraId="5AD6BAA5" w14:textId="62D7331D" w:rsidR="00D52CBB" w:rsidRPr="005C1918" w:rsidRDefault="00D52CBB" w:rsidP="001A25C8">
      <w:pPr>
        <w:pStyle w:val="Kolorowalistaakcent11"/>
        <w:autoSpaceDE w:val="0"/>
        <w:autoSpaceDN w:val="0"/>
        <w:adjustRightInd w:val="0"/>
        <w:spacing w:before="0" w:after="0" w:line="240" w:lineRule="auto"/>
        <w:ind w:left="709"/>
        <w:jc w:val="center"/>
        <w:rPr>
          <w:rFonts w:ascii="Arial" w:hAnsi="Arial" w:cs="Arial"/>
          <w:b/>
          <w:sz w:val="22"/>
          <w:szCs w:val="22"/>
        </w:rPr>
      </w:pPr>
      <w:r w:rsidRPr="005C1918">
        <w:rPr>
          <w:rFonts w:ascii="Arial" w:hAnsi="Arial" w:cs="Arial"/>
          <w:b/>
          <w:sz w:val="22"/>
          <w:szCs w:val="22"/>
        </w:rPr>
        <w:t xml:space="preserve">Informacje dotyczące </w:t>
      </w:r>
      <w:r w:rsidR="00B93AF7" w:rsidRPr="005C1918">
        <w:rPr>
          <w:rFonts w:ascii="Arial" w:hAnsi="Arial" w:cs="Arial"/>
          <w:b/>
          <w:sz w:val="22"/>
          <w:szCs w:val="22"/>
        </w:rPr>
        <w:t>JEDZ</w:t>
      </w:r>
    </w:p>
    <w:tbl>
      <w:tblPr>
        <w:tblW w:w="0" w:type="auto"/>
        <w:tblInd w:w="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4"/>
      </w:tblGrid>
      <w:tr w:rsidR="00D52CBB" w:rsidRPr="005C1918" w14:paraId="6C9C6336" w14:textId="77777777" w:rsidTr="005274B7">
        <w:trPr>
          <w:trHeight w:val="1899"/>
        </w:trPr>
        <w:tc>
          <w:tcPr>
            <w:tcW w:w="8274" w:type="dxa"/>
            <w:tcBorders>
              <w:top w:val="single" w:sz="4" w:space="0" w:color="auto"/>
              <w:left w:val="single" w:sz="4" w:space="0" w:color="auto"/>
              <w:bottom w:val="single" w:sz="4" w:space="0" w:color="auto"/>
              <w:right w:val="single" w:sz="4" w:space="0" w:color="auto"/>
            </w:tcBorders>
            <w:hideMark/>
          </w:tcPr>
          <w:p w14:paraId="2FF6E881" w14:textId="77777777" w:rsidR="00D52CBB" w:rsidRPr="005C1918" w:rsidRDefault="00D52CBB" w:rsidP="001A25C8">
            <w:pPr>
              <w:pStyle w:val="Kolorowalistaakcent11"/>
              <w:numPr>
                <w:ilvl w:val="3"/>
                <w:numId w:val="43"/>
              </w:numPr>
              <w:autoSpaceDE w:val="0"/>
              <w:autoSpaceDN w:val="0"/>
              <w:adjustRightInd w:val="0"/>
              <w:spacing w:before="0" w:after="0" w:line="240" w:lineRule="auto"/>
              <w:ind w:left="342" w:hanging="283"/>
              <w:rPr>
                <w:rFonts w:ascii="Arial" w:hAnsi="Arial" w:cs="Arial"/>
                <w:bCs/>
                <w:color w:val="000000" w:themeColor="text1"/>
                <w:sz w:val="22"/>
                <w:szCs w:val="22"/>
                <w:shd w:val="clear" w:color="auto" w:fill="FFFFFF"/>
              </w:rPr>
            </w:pPr>
            <w:r w:rsidRPr="005C1918">
              <w:rPr>
                <w:rFonts w:ascii="Arial" w:hAnsi="Arial" w:cs="Arial"/>
                <w:bCs/>
                <w:color w:val="000000" w:themeColor="text1"/>
                <w:sz w:val="22"/>
                <w:szCs w:val="22"/>
              </w:rPr>
              <w:t>JEDZ</w:t>
            </w:r>
            <w:r w:rsidRPr="005C1918">
              <w:rPr>
                <w:rFonts w:ascii="Arial" w:hAnsi="Arial" w:cs="Arial"/>
                <w:bCs/>
                <w:color w:val="000000" w:themeColor="text1"/>
                <w:sz w:val="22"/>
                <w:szCs w:val="22"/>
                <w:shd w:val="clear" w:color="auto" w:fill="FFFFFF"/>
              </w:rPr>
              <w:t xml:space="preserve"> należy przekazać zgodnie ze wzorem standardowego formularza w postaci elektronicznej opatrzonej kwalifikowanym podpisem elektronicznym.</w:t>
            </w:r>
          </w:p>
          <w:p w14:paraId="1411B893" w14:textId="44FF7B0E" w:rsidR="00D52CBB" w:rsidRPr="005C1918" w:rsidRDefault="00D52CBB" w:rsidP="001A25C8">
            <w:pPr>
              <w:pStyle w:val="Kolorowalistaakcent11"/>
              <w:numPr>
                <w:ilvl w:val="3"/>
                <w:numId w:val="43"/>
              </w:numPr>
              <w:autoSpaceDE w:val="0"/>
              <w:autoSpaceDN w:val="0"/>
              <w:adjustRightInd w:val="0"/>
              <w:spacing w:before="0" w:after="0" w:line="240" w:lineRule="auto"/>
              <w:ind w:left="342" w:hanging="283"/>
              <w:rPr>
                <w:rFonts w:ascii="Arial" w:hAnsi="Arial" w:cs="Arial"/>
                <w:i/>
                <w:sz w:val="22"/>
                <w:szCs w:val="22"/>
              </w:rPr>
            </w:pPr>
            <w:r w:rsidRPr="005C1918">
              <w:rPr>
                <w:rFonts w:ascii="Arial" w:hAnsi="Arial" w:cs="Arial"/>
                <w:i/>
                <w:sz w:val="22"/>
                <w:szCs w:val="22"/>
              </w:rPr>
              <w:t xml:space="preserve">Wykonawca może przygotować JEDZ z wykorzystaniem narzędzia ESPD. </w:t>
            </w:r>
          </w:p>
          <w:p w14:paraId="655D5880" w14:textId="77777777" w:rsidR="00B93AF7" w:rsidRPr="005C1918" w:rsidRDefault="00D52CBB" w:rsidP="001A25C8">
            <w:pPr>
              <w:pStyle w:val="Akapitzlist"/>
              <w:numPr>
                <w:ilvl w:val="3"/>
                <w:numId w:val="43"/>
              </w:numPr>
              <w:autoSpaceDE w:val="0"/>
              <w:autoSpaceDN w:val="0"/>
              <w:adjustRightInd w:val="0"/>
              <w:spacing w:before="0" w:after="0" w:line="240" w:lineRule="auto"/>
              <w:ind w:left="342" w:hanging="342"/>
              <w:rPr>
                <w:rFonts w:ascii="Arial" w:hAnsi="Arial" w:cs="Arial"/>
                <w:i/>
                <w:sz w:val="22"/>
                <w:szCs w:val="22"/>
              </w:rPr>
            </w:pPr>
            <w:r w:rsidRPr="005C1918">
              <w:rPr>
                <w:rFonts w:ascii="Arial" w:hAnsi="Arial" w:cs="Arial"/>
                <w:i/>
                <w:sz w:val="22"/>
                <w:szCs w:val="22"/>
              </w:rPr>
              <w:t xml:space="preserve">Szczegółowe informacje związane z zasadami i sposobem wypełniania Jednolitego Dokumentu, znajdują się także w wyjaśnieniach Urzędu Zamówień Publicznych (UZP), dostępnych na stronie internetowej </w:t>
            </w:r>
            <w:hyperlink r:id="rId11" w:history="1">
              <w:r w:rsidRPr="005C1918">
                <w:rPr>
                  <w:rStyle w:val="Hipercze"/>
                  <w:rFonts w:ascii="Arial" w:hAnsi="Arial" w:cs="Arial"/>
                  <w:i/>
                  <w:color w:val="0070C0"/>
                  <w:sz w:val="22"/>
                  <w:szCs w:val="22"/>
                </w:rPr>
                <w:t>www.uzp.gov.pl</w:t>
              </w:r>
            </w:hyperlink>
            <w:r w:rsidRPr="005C1918">
              <w:rPr>
                <w:rFonts w:ascii="Arial" w:hAnsi="Arial" w:cs="Arial"/>
                <w:i/>
                <w:sz w:val="22"/>
                <w:szCs w:val="22"/>
              </w:rPr>
              <w:t>, Repozytorium wiedzy w zakładce Jednolity Europejski Dokument Zamówienia.</w:t>
            </w:r>
          </w:p>
          <w:p w14:paraId="67F63D59" w14:textId="3A0015E5" w:rsidR="00D52CBB" w:rsidRPr="005C1918" w:rsidRDefault="00D52CBB" w:rsidP="001A25C8">
            <w:pPr>
              <w:pStyle w:val="Akapitzlist"/>
              <w:numPr>
                <w:ilvl w:val="3"/>
                <w:numId w:val="43"/>
              </w:numPr>
              <w:autoSpaceDE w:val="0"/>
              <w:autoSpaceDN w:val="0"/>
              <w:adjustRightInd w:val="0"/>
              <w:spacing w:before="0" w:after="0" w:line="240" w:lineRule="auto"/>
              <w:ind w:left="342" w:hanging="342"/>
              <w:rPr>
                <w:rFonts w:ascii="Arial" w:hAnsi="Arial" w:cs="Arial"/>
                <w:bCs/>
                <w:i/>
                <w:sz w:val="22"/>
                <w:szCs w:val="22"/>
              </w:rPr>
            </w:pPr>
            <w:r w:rsidRPr="005C1918">
              <w:rPr>
                <w:rFonts w:ascii="Arial" w:hAnsi="Arial" w:cs="Arial"/>
                <w:bCs/>
                <w:i/>
                <w:sz w:val="22"/>
                <w:szCs w:val="22"/>
              </w:rPr>
              <w:t>Wykonawca przygotowując JEDZ mo</w:t>
            </w:r>
            <w:r w:rsidR="00D16648" w:rsidRPr="005C1918">
              <w:rPr>
                <w:rFonts w:ascii="Arial" w:hAnsi="Arial" w:cs="Arial"/>
                <w:bCs/>
                <w:i/>
                <w:sz w:val="22"/>
                <w:szCs w:val="22"/>
              </w:rPr>
              <w:t>ż</w:t>
            </w:r>
            <w:r w:rsidRPr="005C1918">
              <w:rPr>
                <w:rFonts w:ascii="Arial" w:hAnsi="Arial" w:cs="Arial"/>
                <w:bCs/>
                <w:i/>
                <w:sz w:val="22"/>
                <w:szCs w:val="22"/>
              </w:rPr>
              <w:t>e ograniczyć si</w:t>
            </w:r>
            <w:r w:rsidR="00D16648" w:rsidRPr="005C1918">
              <w:rPr>
                <w:rFonts w:ascii="Arial" w:hAnsi="Arial" w:cs="Arial"/>
                <w:bCs/>
                <w:i/>
                <w:sz w:val="22"/>
                <w:szCs w:val="22"/>
              </w:rPr>
              <w:t xml:space="preserve">ę </w:t>
            </w:r>
            <w:r w:rsidRPr="005C1918">
              <w:rPr>
                <w:rFonts w:ascii="Arial" w:hAnsi="Arial" w:cs="Arial"/>
                <w:bCs/>
                <w:i/>
                <w:sz w:val="22"/>
                <w:szCs w:val="22"/>
              </w:rPr>
              <w:t>tylko do wypełniania sekcji α c</w:t>
            </w:r>
            <w:r w:rsidR="00D16648" w:rsidRPr="005C1918">
              <w:rPr>
                <w:rFonts w:ascii="Arial" w:hAnsi="Arial" w:cs="Arial"/>
                <w:bCs/>
                <w:i/>
                <w:sz w:val="22"/>
                <w:szCs w:val="22"/>
              </w:rPr>
              <w:t>zęści</w:t>
            </w:r>
            <w:r w:rsidRPr="005C1918">
              <w:rPr>
                <w:rFonts w:ascii="Arial" w:hAnsi="Arial" w:cs="Arial"/>
                <w:bCs/>
                <w:i/>
                <w:sz w:val="22"/>
                <w:szCs w:val="22"/>
              </w:rPr>
              <w:t xml:space="preserve"> IV formularza JEDZ i nie musi wypełniać żadnej z pozostałych sekcji w cz</w:t>
            </w:r>
            <w:r w:rsidR="00D16648" w:rsidRPr="005C1918">
              <w:rPr>
                <w:rFonts w:ascii="Arial" w:hAnsi="Arial" w:cs="Arial"/>
                <w:bCs/>
                <w:i/>
                <w:sz w:val="22"/>
                <w:szCs w:val="22"/>
              </w:rPr>
              <w:t>ęś</w:t>
            </w:r>
            <w:r w:rsidRPr="005C1918">
              <w:rPr>
                <w:rFonts w:ascii="Arial" w:hAnsi="Arial" w:cs="Arial"/>
                <w:bCs/>
                <w:i/>
                <w:sz w:val="22"/>
                <w:szCs w:val="22"/>
              </w:rPr>
              <w:t xml:space="preserve">ci IV. </w:t>
            </w:r>
          </w:p>
        </w:tc>
      </w:tr>
    </w:tbl>
    <w:p w14:paraId="26926FC6" w14:textId="77777777" w:rsidR="00D52CBB" w:rsidRPr="005C1918" w:rsidRDefault="00D52CBB" w:rsidP="001A25C8">
      <w:pPr>
        <w:pStyle w:val="Kolorowalistaakcent11"/>
        <w:autoSpaceDE w:val="0"/>
        <w:autoSpaceDN w:val="0"/>
        <w:adjustRightInd w:val="0"/>
        <w:spacing w:before="0" w:after="0" w:line="240" w:lineRule="auto"/>
        <w:ind w:left="1418"/>
        <w:rPr>
          <w:rFonts w:ascii="Arial" w:hAnsi="Arial" w:cs="Arial"/>
          <w:b/>
          <w:sz w:val="22"/>
          <w:szCs w:val="22"/>
        </w:rPr>
      </w:pPr>
    </w:p>
    <w:p w14:paraId="248ACEC7" w14:textId="21A1C5C7" w:rsidR="00674295" w:rsidRPr="005C1918" w:rsidRDefault="00495D57" w:rsidP="001A25C8">
      <w:pPr>
        <w:pStyle w:val="Kolorowalistaakcent11"/>
        <w:numPr>
          <w:ilvl w:val="2"/>
          <w:numId w:val="23"/>
        </w:numPr>
        <w:autoSpaceDE w:val="0"/>
        <w:autoSpaceDN w:val="0"/>
        <w:adjustRightInd w:val="0"/>
        <w:spacing w:before="0" w:after="0" w:line="240" w:lineRule="auto"/>
        <w:ind w:left="1418" w:hanging="709"/>
        <w:rPr>
          <w:rFonts w:ascii="Arial" w:hAnsi="Arial" w:cs="Arial"/>
          <w:b/>
          <w:sz w:val="22"/>
          <w:szCs w:val="22"/>
        </w:rPr>
      </w:pPr>
      <w:r w:rsidRPr="005C1918">
        <w:rPr>
          <w:rFonts w:ascii="Arial" w:hAnsi="Arial" w:cs="Arial"/>
          <w:color w:val="000000"/>
          <w:sz w:val="22"/>
          <w:szCs w:val="22"/>
        </w:rPr>
        <w:t xml:space="preserve">Jeżeli </w:t>
      </w:r>
      <w:r w:rsidR="00E34AC7" w:rsidRPr="005C1918">
        <w:rPr>
          <w:rFonts w:ascii="Arial" w:hAnsi="Arial" w:cs="Arial"/>
          <w:color w:val="000000"/>
          <w:sz w:val="22"/>
          <w:szCs w:val="22"/>
        </w:rPr>
        <w:t>W</w:t>
      </w:r>
      <w:r w:rsidRPr="005C1918">
        <w:rPr>
          <w:rFonts w:ascii="Arial" w:hAnsi="Arial" w:cs="Arial"/>
          <w:color w:val="000000"/>
          <w:sz w:val="22"/>
          <w:szCs w:val="22"/>
        </w:rPr>
        <w:t>ykonawca nie złożył oświadcze</w:t>
      </w:r>
      <w:r w:rsidR="00B93AF7" w:rsidRPr="005C1918">
        <w:rPr>
          <w:rFonts w:ascii="Arial" w:hAnsi="Arial" w:cs="Arial"/>
          <w:color w:val="000000"/>
          <w:sz w:val="22"/>
          <w:szCs w:val="22"/>
        </w:rPr>
        <w:t>nia</w:t>
      </w:r>
      <w:r w:rsidRPr="005C1918">
        <w:rPr>
          <w:rFonts w:ascii="Arial" w:hAnsi="Arial" w:cs="Arial"/>
          <w:color w:val="000000"/>
          <w:sz w:val="22"/>
          <w:szCs w:val="22"/>
        </w:rPr>
        <w:t>, o którym mowa w pkt 8.1</w:t>
      </w:r>
      <w:r w:rsidR="00674295" w:rsidRPr="005C1918">
        <w:rPr>
          <w:rFonts w:ascii="Arial" w:hAnsi="Arial" w:cs="Arial"/>
          <w:color w:val="000000"/>
          <w:sz w:val="22"/>
          <w:szCs w:val="22"/>
        </w:rPr>
        <w:t xml:space="preserve"> SWZ</w:t>
      </w:r>
      <w:r w:rsidRPr="005C1918">
        <w:rPr>
          <w:rFonts w:ascii="Arial" w:hAnsi="Arial" w:cs="Arial"/>
          <w:color w:val="000000"/>
          <w:sz w:val="22"/>
          <w:szCs w:val="22"/>
        </w:rPr>
        <w:t xml:space="preserve"> lub </w:t>
      </w:r>
      <w:r w:rsidR="00B93AF7" w:rsidRPr="005C1918">
        <w:rPr>
          <w:rFonts w:ascii="Arial" w:hAnsi="Arial" w:cs="Arial"/>
          <w:color w:val="000000"/>
          <w:sz w:val="22"/>
          <w:szCs w:val="22"/>
        </w:rPr>
        <w:t xml:space="preserve">jest </w:t>
      </w:r>
      <w:r w:rsidRPr="005C1918">
        <w:rPr>
          <w:rFonts w:ascii="Arial" w:hAnsi="Arial" w:cs="Arial"/>
          <w:color w:val="000000"/>
          <w:sz w:val="22"/>
          <w:szCs w:val="22"/>
        </w:rPr>
        <w:t>on</w:t>
      </w:r>
      <w:r w:rsidR="00B93AF7" w:rsidRPr="005C1918">
        <w:rPr>
          <w:rFonts w:ascii="Arial" w:hAnsi="Arial" w:cs="Arial"/>
          <w:color w:val="000000"/>
          <w:sz w:val="22"/>
          <w:szCs w:val="22"/>
        </w:rPr>
        <w:t xml:space="preserve">o </w:t>
      </w:r>
      <w:r w:rsidRPr="005C1918">
        <w:rPr>
          <w:rFonts w:ascii="Arial" w:hAnsi="Arial" w:cs="Arial"/>
          <w:color w:val="000000"/>
          <w:sz w:val="22"/>
          <w:szCs w:val="22"/>
        </w:rPr>
        <w:t xml:space="preserve">niekompletne lub zawiera błędy, </w:t>
      </w:r>
      <w:r w:rsidR="00E34AC7" w:rsidRPr="005C1918">
        <w:rPr>
          <w:rFonts w:ascii="Arial" w:hAnsi="Arial" w:cs="Arial"/>
          <w:color w:val="000000"/>
          <w:sz w:val="22"/>
          <w:szCs w:val="22"/>
        </w:rPr>
        <w:t>Z</w:t>
      </w:r>
      <w:r w:rsidRPr="005C1918">
        <w:rPr>
          <w:rFonts w:ascii="Arial" w:hAnsi="Arial" w:cs="Arial"/>
          <w:color w:val="000000"/>
          <w:sz w:val="22"/>
          <w:szCs w:val="22"/>
        </w:rPr>
        <w:t xml:space="preserve">amawiający wezwie </w:t>
      </w:r>
      <w:r w:rsidR="00E34AC7" w:rsidRPr="005C1918">
        <w:rPr>
          <w:rFonts w:ascii="Arial" w:hAnsi="Arial" w:cs="Arial"/>
          <w:color w:val="000000"/>
          <w:sz w:val="22"/>
          <w:szCs w:val="22"/>
        </w:rPr>
        <w:t>W</w:t>
      </w:r>
      <w:r w:rsidRPr="005C1918">
        <w:rPr>
          <w:rFonts w:ascii="Arial" w:hAnsi="Arial" w:cs="Arial"/>
          <w:color w:val="000000"/>
          <w:sz w:val="22"/>
          <w:szCs w:val="22"/>
        </w:rPr>
        <w:t xml:space="preserve">ykonawcę odpowiednio do </w:t>
      </w:r>
      <w:r w:rsidR="00B93AF7" w:rsidRPr="005C1918">
        <w:rPr>
          <w:rFonts w:ascii="Arial" w:hAnsi="Arial" w:cs="Arial"/>
          <w:color w:val="000000"/>
          <w:sz w:val="22"/>
          <w:szCs w:val="22"/>
        </w:rPr>
        <w:t xml:space="preserve">jego </w:t>
      </w:r>
      <w:r w:rsidRPr="005C1918">
        <w:rPr>
          <w:rFonts w:ascii="Arial" w:hAnsi="Arial" w:cs="Arial"/>
          <w:color w:val="000000"/>
          <w:sz w:val="22"/>
          <w:szCs w:val="22"/>
        </w:rPr>
        <w:t xml:space="preserve">złożenia, poprawienia lub uzupełnienia w wyznaczonym terminie, chyba że oferta </w:t>
      </w:r>
      <w:r w:rsidR="00E34AC7" w:rsidRPr="005C1918">
        <w:rPr>
          <w:rFonts w:ascii="Arial" w:hAnsi="Arial" w:cs="Arial"/>
          <w:color w:val="000000"/>
          <w:sz w:val="22"/>
          <w:szCs w:val="22"/>
        </w:rPr>
        <w:t>W</w:t>
      </w:r>
      <w:r w:rsidRPr="005C1918">
        <w:rPr>
          <w:rFonts w:ascii="Arial" w:hAnsi="Arial" w:cs="Arial"/>
          <w:color w:val="000000"/>
          <w:sz w:val="22"/>
          <w:szCs w:val="22"/>
        </w:rPr>
        <w:t xml:space="preserve">ykonawcy podlega odrzuceniu bez względu na </w:t>
      </w:r>
      <w:r w:rsidR="00B93AF7" w:rsidRPr="005C1918">
        <w:rPr>
          <w:rFonts w:ascii="Arial" w:hAnsi="Arial" w:cs="Arial"/>
          <w:color w:val="000000"/>
          <w:sz w:val="22"/>
          <w:szCs w:val="22"/>
        </w:rPr>
        <w:t xml:space="preserve">jego </w:t>
      </w:r>
      <w:r w:rsidRPr="005C1918">
        <w:rPr>
          <w:rFonts w:ascii="Arial" w:hAnsi="Arial" w:cs="Arial"/>
          <w:color w:val="000000"/>
          <w:sz w:val="22"/>
          <w:szCs w:val="22"/>
        </w:rPr>
        <w:t>złożenie, uzupełnienie lub poprawienie lub zachodzą przesłanki unieważnienia postępowania.</w:t>
      </w:r>
    </w:p>
    <w:p w14:paraId="035B460C" w14:textId="4F5B22F6" w:rsidR="00674295" w:rsidRPr="005C1918" w:rsidRDefault="00495D57" w:rsidP="001A25C8">
      <w:pPr>
        <w:pStyle w:val="Kolorowalistaakcent11"/>
        <w:numPr>
          <w:ilvl w:val="2"/>
          <w:numId w:val="23"/>
        </w:numPr>
        <w:autoSpaceDE w:val="0"/>
        <w:autoSpaceDN w:val="0"/>
        <w:adjustRightInd w:val="0"/>
        <w:spacing w:before="0" w:after="0" w:line="240" w:lineRule="auto"/>
        <w:ind w:left="1418" w:hanging="709"/>
        <w:rPr>
          <w:rFonts w:ascii="Arial" w:hAnsi="Arial" w:cs="Arial"/>
          <w:b/>
          <w:sz w:val="22"/>
          <w:szCs w:val="22"/>
        </w:rPr>
      </w:pPr>
      <w:r w:rsidRPr="005C1918">
        <w:rPr>
          <w:rFonts w:ascii="Arial" w:hAnsi="Arial" w:cs="Arial"/>
          <w:color w:val="000000"/>
          <w:sz w:val="22"/>
          <w:szCs w:val="22"/>
        </w:rPr>
        <w:t xml:space="preserve">Zamawiający może żądać od </w:t>
      </w:r>
      <w:r w:rsidR="00E34AC7" w:rsidRPr="005C1918">
        <w:rPr>
          <w:rFonts w:ascii="Arial" w:hAnsi="Arial" w:cs="Arial"/>
          <w:color w:val="000000"/>
          <w:sz w:val="22"/>
          <w:szCs w:val="22"/>
        </w:rPr>
        <w:t>W</w:t>
      </w:r>
      <w:r w:rsidRPr="005C1918">
        <w:rPr>
          <w:rFonts w:ascii="Arial" w:hAnsi="Arial" w:cs="Arial"/>
          <w:color w:val="000000"/>
          <w:sz w:val="22"/>
          <w:szCs w:val="22"/>
        </w:rPr>
        <w:t>ykonawców wyjaśnień dotyczących treści oświadcze</w:t>
      </w:r>
      <w:r w:rsidR="00B93AF7" w:rsidRPr="005C1918">
        <w:rPr>
          <w:rFonts w:ascii="Arial" w:hAnsi="Arial" w:cs="Arial"/>
          <w:color w:val="000000"/>
          <w:sz w:val="22"/>
          <w:szCs w:val="22"/>
        </w:rPr>
        <w:t>nia</w:t>
      </w:r>
      <w:r w:rsidRPr="005C1918">
        <w:rPr>
          <w:rFonts w:ascii="Arial" w:hAnsi="Arial" w:cs="Arial"/>
          <w:color w:val="000000"/>
          <w:sz w:val="22"/>
          <w:szCs w:val="22"/>
        </w:rPr>
        <w:t>, o który</w:t>
      </w:r>
      <w:r w:rsidR="00173F63" w:rsidRPr="005C1918">
        <w:rPr>
          <w:rFonts w:ascii="Arial" w:hAnsi="Arial" w:cs="Arial"/>
          <w:color w:val="000000"/>
          <w:sz w:val="22"/>
          <w:szCs w:val="22"/>
        </w:rPr>
        <w:t xml:space="preserve">ch </w:t>
      </w:r>
      <w:r w:rsidRPr="005C1918">
        <w:rPr>
          <w:rFonts w:ascii="Arial" w:hAnsi="Arial" w:cs="Arial"/>
          <w:color w:val="000000"/>
          <w:sz w:val="22"/>
          <w:szCs w:val="22"/>
        </w:rPr>
        <w:t>mowa w pkt 8.1</w:t>
      </w:r>
      <w:r w:rsidR="00674295" w:rsidRPr="005C1918">
        <w:rPr>
          <w:rFonts w:ascii="Arial" w:hAnsi="Arial" w:cs="Arial"/>
          <w:color w:val="000000"/>
          <w:sz w:val="22"/>
          <w:szCs w:val="22"/>
        </w:rPr>
        <w:t xml:space="preserve"> SWZ</w:t>
      </w:r>
      <w:r w:rsidRPr="005C1918">
        <w:rPr>
          <w:rFonts w:ascii="Arial" w:hAnsi="Arial" w:cs="Arial"/>
          <w:color w:val="000000"/>
          <w:sz w:val="22"/>
          <w:szCs w:val="22"/>
        </w:rPr>
        <w:t>.</w:t>
      </w:r>
    </w:p>
    <w:p w14:paraId="39427CEB" w14:textId="2F05F59F" w:rsidR="00495D57" w:rsidRPr="005C1918" w:rsidRDefault="00495D57" w:rsidP="001A25C8">
      <w:pPr>
        <w:pStyle w:val="Kolorowalistaakcent11"/>
        <w:numPr>
          <w:ilvl w:val="2"/>
          <w:numId w:val="23"/>
        </w:numPr>
        <w:autoSpaceDE w:val="0"/>
        <w:autoSpaceDN w:val="0"/>
        <w:adjustRightInd w:val="0"/>
        <w:spacing w:before="0" w:after="0" w:line="240" w:lineRule="auto"/>
        <w:ind w:left="1418" w:hanging="709"/>
        <w:rPr>
          <w:rFonts w:ascii="Arial" w:hAnsi="Arial" w:cs="Arial"/>
          <w:b/>
          <w:sz w:val="22"/>
          <w:szCs w:val="22"/>
        </w:rPr>
      </w:pPr>
      <w:r w:rsidRPr="005C1918">
        <w:rPr>
          <w:rFonts w:ascii="Arial" w:hAnsi="Arial" w:cs="Arial"/>
          <w:color w:val="000000"/>
          <w:sz w:val="22"/>
          <w:szCs w:val="22"/>
        </w:rPr>
        <w:t xml:space="preserve">Jeżeli złożone przez </w:t>
      </w:r>
      <w:r w:rsidR="00E34AC7" w:rsidRPr="005C1918">
        <w:rPr>
          <w:rFonts w:ascii="Arial" w:hAnsi="Arial" w:cs="Arial"/>
          <w:color w:val="000000"/>
          <w:sz w:val="22"/>
          <w:szCs w:val="22"/>
        </w:rPr>
        <w:t>W</w:t>
      </w:r>
      <w:r w:rsidRPr="005C1918">
        <w:rPr>
          <w:rFonts w:ascii="Arial" w:hAnsi="Arial" w:cs="Arial"/>
          <w:color w:val="000000"/>
          <w:sz w:val="22"/>
          <w:szCs w:val="22"/>
        </w:rPr>
        <w:t>ykonawcę oświadczeni</w:t>
      </w:r>
      <w:r w:rsidR="00B93AF7" w:rsidRPr="005C1918">
        <w:rPr>
          <w:rFonts w:ascii="Arial" w:hAnsi="Arial" w:cs="Arial"/>
          <w:color w:val="000000"/>
          <w:sz w:val="22"/>
          <w:szCs w:val="22"/>
        </w:rPr>
        <w:t>e</w:t>
      </w:r>
      <w:r w:rsidRPr="005C1918">
        <w:rPr>
          <w:rFonts w:ascii="Arial" w:hAnsi="Arial" w:cs="Arial"/>
          <w:color w:val="000000"/>
          <w:sz w:val="22"/>
          <w:szCs w:val="22"/>
        </w:rPr>
        <w:t>, o którym mowa w pkt 8.1</w:t>
      </w:r>
      <w:r w:rsidR="00674295" w:rsidRPr="005C1918">
        <w:rPr>
          <w:rFonts w:ascii="Arial" w:hAnsi="Arial" w:cs="Arial"/>
          <w:color w:val="000000"/>
          <w:sz w:val="22"/>
          <w:szCs w:val="22"/>
        </w:rPr>
        <w:t xml:space="preserve"> SWZ</w:t>
      </w:r>
      <w:r w:rsidRPr="005C1918">
        <w:rPr>
          <w:rFonts w:ascii="Arial" w:hAnsi="Arial" w:cs="Arial"/>
          <w:color w:val="000000"/>
          <w:sz w:val="22"/>
          <w:szCs w:val="22"/>
        </w:rPr>
        <w:t xml:space="preserve"> bud</w:t>
      </w:r>
      <w:r w:rsidR="00B93AF7" w:rsidRPr="005C1918">
        <w:rPr>
          <w:rFonts w:ascii="Arial" w:hAnsi="Arial" w:cs="Arial"/>
          <w:color w:val="000000"/>
          <w:sz w:val="22"/>
          <w:szCs w:val="22"/>
        </w:rPr>
        <w:t>zi</w:t>
      </w:r>
      <w:r w:rsidRPr="005C1918">
        <w:rPr>
          <w:rFonts w:ascii="Arial" w:hAnsi="Arial" w:cs="Arial"/>
          <w:color w:val="000000"/>
          <w:sz w:val="22"/>
          <w:szCs w:val="22"/>
        </w:rPr>
        <w:t xml:space="preserve"> wątpliwości </w:t>
      </w:r>
      <w:r w:rsidR="00E34AC7" w:rsidRPr="005C1918">
        <w:rPr>
          <w:rFonts w:ascii="Arial" w:hAnsi="Arial" w:cs="Arial"/>
          <w:color w:val="000000"/>
          <w:sz w:val="22"/>
          <w:szCs w:val="22"/>
        </w:rPr>
        <w:t>Z</w:t>
      </w:r>
      <w:r w:rsidRPr="005C1918">
        <w:rPr>
          <w:rFonts w:ascii="Arial" w:hAnsi="Arial" w:cs="Arial"/>
          <w:color w:val="000000"/>
          <w:sz w:val="22"/>
          <w:szCs w:val="22"/>
        </w:rPr>
        <w:t xml:space="preserve">amawiającego, może on zwrócić się bezpośrednio do podmiotu, który jest w posiadaniu informacji lub dokumentów istotnych w tym zakresie dla oceny spełniania przez </w:t>
      </w:r>
      <w:r w:rsidR="00E34AC7" w:rsidRPr="005C1918">
        <w:rPr>
          <w:rFonts w:ascii="Arial" w:hAnsi="Arial" w:cs="Arial"/>
          <w:color w:val="000000"/>
          <w:sz w:val="22"/>
          <w:szCs w:val="22"/>
        </w:rPr>
        <w:t>W</w:t>
      </w:r>
      <w:r w:rsidRPr="005C1918">
        <w:rPr>
          <w:rFonts w:ascii="Arial" w:hAnsi="Arial" w:cs="Arial"/>
          <w:color w:val="000000"/>
          <w:sz w:val="22"/>
          <w:szCs w:val="22"/>
        </w:rPr>
        <w:t>ykonawcę warunków udziału w postępowaniu</w:t>
      </w:r>
      <w:r w:rsidR="006D2FD5" w:rsidRPr="005C1918">
        <w:rPr>
          <w:rFonts w:ascii="Arial" w:hAnsi="Arial" w:cs="Arial"/>
          <w:color w:val="000000"/>
          <w:sz w:val="22"/>
          <w:szCs w:val="22"/>
        </w:rPr>
        <w:t xml:space="preserve"> </w:t>
      </w:r>
      <w:r w:rsidRPr="005C1918">
        <w:rPr>
          <w:rFonts w:ascii="Arial" w:hAnsi="Arial" w:cs="Arial"/>
          <w:color w:val="000000"/>
          <w:sz w:val="22"/>
          <w:szCs w:val="22"/>
        </w:rPr>
        <w:t>lub braku podstaw wykluczenia, o przedstawienie takich informacji lub dokumentów.</w:t>
      </w:r>
    </w:p>
    <w:p w14:paraId="0B019485" w14:textId="42D452B3" w:rsidR="00E43D92" w:rsidRPr="005C1918" w:rsidRDefault="007374B7" w:rsidP="001A25C8">
      <w:pPr>
        <w:pStyle w:val="Kolorowalistaakcent11"/>
        <w:numPr>
          <w:ilvl w:val="1"/>
          <w:numId w:val="23"/>
        </w:numPr>
        <w:autoSpaceDE w:val="0"/>
        <w:autoSpaceDN w:val="0"/>
        <w:adjustRightInd w:val="0"/>
        <w:spacing w:before="0" w:after="0" w:line="240" w:lineRule="auto"/>
        <w:rPr>
          <w:rFonts w:ascii="Arial" w:hAnsi="Arial" w:cs="Arial"/>
          <w:b/>
          <w:bCs/>
          <w:color w:val="000000" w:themeColor="text1"/>
          <w:sz w:val="22"/>
          <w:szCs w:val="22"/>
        </w:rPr>
      </w:pPr>
      <w:bookmarkStart w:id="9" w:name="_Hlk61070718"/>
      <w:r w:rsidRPr="005C1918">
        <w:rPr>
          <w:rFonts w:ascii="Arial" w:hAnsi="Arial" w:cs="Arial"/>
          <w:color w:val="000000"/>
          <w:sz w:val="22"/>
          <w:szCs w:val="22"/>
        </w:rPr>
        <w:t>W przypadku</w:t>
      </w:r>
      <w:r w:rsidR="00F82D18" w:rsidRPr="005C1918">
        <w:rPr>
          <w:rFonts w:ascii="Arial" w:hAnsi="Arial" w:cs="Arial"/>
          <w:color w:val="000000"/>
          <w:sz w:val="22"/>
          <w:szCs w:val="22"/>
        </w:rPr>
        <w:t xml:space="preserve"> gdy</w:t>
      </w:r>
      <w:r w:rsidR="00BF356E" w:rsidRPr="005C1918">
        <w:rPr>
          <w:rFonts w:ascii="Arial" w:hAnsi="Arial" w:cs="Arial"/>
          <w:color w:val="000000"/>
          <w:sz w:val="22"/>
          <w:szCs w:val="22"/>
        </w:rPr>
        <w:t xml:space="preserve"> </w:t>
      </w:r>
      <w:r w:rsidR="00AF1B93" w:rsidRPr="005C1918">
        <w:rPr>
          <w:rFonts w:ascii="Arial" w:hAnsi="Arial" w:cs="Arial"/>
          <w:color w:val="000000"/>
          <w:sz w:val="22"/>
          <w:szCs w:val="22"/>
        </w:rPr>
        <w:t xml:space="preserve">ofertę składają </w:t>
      </w:r>
      <w:r w:rsidR="00D16648" w:rsidRPr="005C1918">
        <w:rPr>
          <w:rFonts w:ascii="Arial" w:hAnsi="Arial" w:cs="Arial"/>
          <w:color w:val="000000"/>
          <w:sz w:val="22"/>
          <w:szCs w:val="22"/>
        </w:rPr>
        <w:t>W</w:t>
      </w:r>
      <w:r w:rsidRPr="005C1918">
        <w:rPr>
          <w:rFonts w:ascii="Arial" w:hAnsi="Arial" w:cs="Arial"/>
          <w:color w:val="000000"/>
          <w:sz w:val="22"/>
          <w:szCs w:val="22"/>
        </w:rPr>
        <w:t xml:space="preserve">ykonawcy wspólnie ubiegający się o udzielenie zamówienia </w:t>
      </w:r>
      <w:r w:rsidRPr="005C1918">
        <w:rPr>
          <w:rFonts w:ascii="Arial" w:hAnsi="Arial" w:cs="Arial"/>
          <w:b/>
          <w:bCs/>
          <w:color w:val="000000"/>
          <w:sz w:val="22"/>
          <w:szCs w:val="22"/>
        </w:rPr>
        <w:t>dołączają do oferty</w:t>
      </w:r>
      <w:r w:rsidRPr="005C1918">
        <w:rPr>
          <w:rFonts w:ascii="Arial" w:hAnsi="Arial" w:cs="Arial"/>
          <w:color w:val="000000"/>
          <w:sz w:val="22"/>
          <w:szCs w:val="22"/>
        </w:rPr>
        <w:t xml:space="preserve"> oświadczenie, z którego wynika, które </w:t>
      </w:r>
      <w:r w:rsidR="00E77919">
        <w:rPr>
          <w:rFonts w:ascii="Arial" w:hAnsi="Arial" w:cs="Arial"/>
          <w:color w:val="000000"/>
          <w:sz w:val="22"/>
          <w:szCs w:val="22"/>
        </w:rPr>
        <w:t>dostawy</w:t>
      </w:r>
      <w:r w:rsidRPr="005C1918">
        <w:rPr>
          <w:rFonts w:ascii="Arial" w:hAnsi="Arial" w:cs="Arial"/>
          <w:color w:val="000000"/>
          <w:sz w:val="22"/>
          <w:szCs w:val="22"/>
        </w:rPr>
        <w:t xml:space="preserve"> wykonają poszczególni wykonawcy</w:t>
      </w:r>
      <w:r w:rsidR="0009224D" w:rsidRPr="005C1918">
        <w:rPr>
          <w:rFonts w:ascii="Arial" w:hAnsi="Arial" w:cs="Arial"/>
          <w:color w:val="000000"/>
          <w:sz w:val="22"/>
          <w:szCs w:val="22"/>
        </w:rPr>
        <w:t>.</w:t>
      </w:r>
      <w:r w:rsidR="00DA566B" w:rsidRPr="005C1918">
        <w:rPr>
          <w:rFonts w:ascii="Arial" w:hAnsi="Arial" w:cs="Arial"/>
          <w:b/>
          <w:bCs/>
          <w:color w:val="000000" w:themeColor="text1"/>
          <w:sz w:val="22"/>
          <w:szCs w:val="22"/>
        </w:rPr>
        <w:t xml:space="preserve"> </w:t>
      </w:r>
      <w:r w:rsidR="00E43D92" w:rsidRPr="005C1918">
        <w:rPr>
          <w:rFonts w:ascii="Arial" w:hAnsi="Arial" w:cs="Arial"/>
          <w:color w:val="000000"/>
          <w:sz w:val="22"/>
          <w:szCs w:val="22"/>
          <w:shd w:val="clear" w:color="auto" w:fill="FFFFFF"/>
        </w:rPr>
        <w:t>W przypadku gdy ofertę składa spółka cywilna, a pełen zakres prac wykonają wspólnicy wspólnie w ramach umowy spółki oświadczenie powinno potwierdzać ten fakt.</w:t>
      </w:r>
    </w:p>
    <w:bookmarkEnd w:id="9"/>
    <w:p w14:paraId="63B08594" w14:textId="56AB626B" w:rsidR="00FF15A2" w:rsidRPr="005C1918" w:rsidRDefault="00B93AF7" w:rsidP="001A25C8">
      <w:pPr>
        <w:pStyle w:val="Kolorowalistaakcent11"/>
        <w:numPr>
          <w:ilvl w:val="1"/>
          <w:numId w:val="23"/>
        </w:numPr>
        <w:autoSpaceDE w:val="0"/>
        <w:autoSpaceDN w:val="0"/>
        <w:adjustRightInd w:val="0"/>
        <w:spacing w:before="0" w:after="0" w:line="240" w:lineRule="auto"/>
        <w:rPr>
          <w:rFonts w:ascii="Arial" w:hAnsi="Arial" w:cs="Arial"/>
          <w:b/>
          <w:bCs/>
          <w:sz w:val="22"/>
          <w:szCs w:val="22"/>
        </w:rPr>
      </w:pPr>
      <w:r w:rsidRPr="005C1918">
        <w:rPr>
          <w:rFonts w:ascii="Arial" w:hAnsi="Arial" w:cs="Arial"/>
          <w:sz w:val="22"/>
          <w:szCs w:val="22"/>
        </w:rPr>
        <w:t>Zama</w:t>
      </w:r>
      <w:r w:rsidR="00D9784D" w:rsidRPr="005C1918">
        <w:rPr>
          <w:rFonts w:ascii="Arial" w:hAnsi="Arial" w:cs="Arial"/>
          <w:sz w:val="22"/>
          <w:szCs w:val="22"/>
        </w:rPr>
        <w:t xml:space="preserve">wiający </w:t>
      </w:r>
      <w:r w:rsidR="00FF15A2" w:rsidRPr="005C1918">
        <w:rPr>
          <w:rFonts w:ascii="Arial" w:hAnsi="Arial" w:cs="Arial"/>
          <w:b/>
          <w:bCs/>
          <w:sz w:val="22"/>
          <w:szCs w:val="22"/>
        </w:rPr>
        <w:t xml:space="preserve">wezwie </w:t>
      </w:r>
      <w:r w:rsidR="00D16648" w:rsidRPr="005C1918">
        <w:rPr>
          <w:rFonts w:ascii="Arial" w:hAnsi="Arial" w:cs="Arial"/>
          <w:b/>
          <w:bCs/>
          <w:color w:val="000000"/>
          <w:sz w:val="22"/>
          <w:szCs w:val="22"/>
          <w:shd w:val="clear" w:color="auto" w:fill="FFFFFF"/>
        </w:rPr>
        <w:t>W</w:t>
      </w:r>
      <w:r w:rsidR="00FF15A2" w:rsidRPr="005C1918">
        <w:rPr>
          <w:rFonts w:ascii="Arial" w:hAnsi="Arial" w:cs="Arial"/>
          <w:b/>
          <w:bCs/>
          <w:color w:val="000000"/>
          <w:sz w:val="22"/>
          <w:szCs w:val="22"/>
          <w:shd w:val="clear" w:color="auto" w:fill="FFFFFF"/>
        </w:rPr>
        <w:t>ykonawcę</w:t>
      </w:r>
      <w:r w:rsidR="00FF15A2" w:rsidRPr="005C1918">
        <w:rPr>
          <w:rFonts w:ascii="Arial" w:hAnsi="Arial" w:cs="Arial"/>
          <w:color w:val="000000"/>
          <w:sz w:val="22"/>
          <w:szCs w:val="22"/>
          <w:shd w:val="clear" w:color="auto" w:fill="FFFFFF"/>
        </w:rPr>
        <w:t>, którego oferta została najwyżej oceniona, do złożenia w wyznaczonym terminie</w:t>
      </w:r>
      <w:r w:rsidR="0009224D" w:rsidRPr="005C1918">
        <w:rPr>
          <w:rFonts w:ascii="Arial" w:hAnsi="Arial" w:cs="Arial"/>
          <w:color w:val="000000"/>
          <w:sz w:val="22"/>
          <w:szCs w:val="22"/>
          <w:shd w:val="clear" w:color="auto" w:fill="FFFFFF"/>
        </w:rPr>
        <w:t xml:space="preserve"> (</w:t>
      </w:r>
      <w:r w:rsidR="00FF15A2" w:rsidRPr="005C1918">
        <w:rPr>
          <w:rFonts w:ascii="Arial" w:hAnsi="Arial" w:cs="Arial"/>
          <w:color w:val="000000"/>
          <w:sz w:val="22"/>
          <w:szCs w:val="22"/>
          <w:shd w:val="clear" w:color="auto" w:fill="FFFFFF"/>
        </w:rPr>
        <w:t xml:space="preserve">nie krótszym niż </w:t>
      </w:r>
      <w:r w:rsidRPr="005C1918">
        <w:rPr>
          <w:rFonts w:ascii="Arial" w:hAnsi="Arial" w:cs="Arial"/>
          <w:color w:val="000000"/>
          <w:sz w:val="22"/>
          <w:szCs w:val="22"/>
          <w:shd w:val="clear" w:color="auto" w:fill="FFFFFF"/>
        </w:rPr>
        <w:t>10 d</w:t>
      </w:r>
      <w:r w:rsidR="00FF15A2" w:rsidRPr="005C1918">
        <w:rPr>
          <w:rFonts w:ascii="Arial" w:hAnsi="Arial" w:cs="Arial"/>
          <w:color w:val="000000"/>
          <w:sz w:val="22"/>
          <w:szCs w:val="22"/>
          <w:shd w:val="clear" w:color="auto" w:fill="FFFFFF"/>
        </w:rPr>
        <w:t>ni od dnia wezwania</w:t>
      </w:r>
      <w:r w:rsidR="0009224D" w:rsidRPr="005C1918">
        <w:rPr>
          <w:rFonts w:ascii="Arial" w:hAnsi="Arial" w:cs="Arial"/>
          <w:color w:val="000000"/>
          <w:sz w:val="22"/>
          <w:szCs w:val="22"/>
          <w:shd w:val="clear" w:color="auto" w:fill="FFFFFF"/>
        </w:rPr>
        <w:t>)</w:t>
      </w:r>
      <w:r w:rsidR="00FF15A2" w:rsidRPr="005C1918">
        <w:rPr>
          <w:rFonts w:ascii="Arial" w:hAnsi="Arial" w:cs="Arial"/>
          <w:color w:val="000000"/>
          <w:sz w:val="22"/>
          <w:szCs w:val="22"/>
          <w:shd w:val="clear" w:color="auto" w:fill="FFFFFF"/>
        </w:rPr>
        <w:t xml:space="preserve"> następujących podmiotowych środków dowodowych</w:t>
      </w:r>
      <w:r w:rsidR="0009224D" w:rsidRPr="005C1918">
        <w:rPr>
          <w:rFonts w:ascii="Arial" w:hAnsi="Arial" w:cs="Arial"/>
          <w:color w:val="000000"/>
          <w:sz w:val="22"/>
          <w:szCs w:val="22"/>
          <w:shd w:val="clear" w:color="auto" w:fill="FFFFFF"/>
        </w:rPr>
        <w:t xml:space="preserve"> (aktualnych na dzień złożenia)</w:t>
      </w:r>
      <w:r w:rsidR="00FF15A2" w:rsidRPr="005C1918">
        <w:rPr>
          <w:rFonts w:ascii="Arial" w:hAnsi="Arial" w:cs="Arial"/>
          <w:color w:val="000000"/>
          <w:sz w:val="22"/>
          <w:szCs w:val="22"/>
          <w:shd w:val="clear" w:color="auto" w:fill="FFFFFF"/>
        </w:rPr>
        <w:t>:</w:t>
      </w:r>
    </w:p>
    <w:p w14:paraId="74B8E806" w14:textId="505F6CB6" w:rsidR="005C1918" w:rsidRPr="005C1918" w:rsidRDefault="00FF15A2" w:rsidP="001A25C8">
      <w:pPr>
        <w:pStyle w:val="Kolorowalistaakcent11"/>
        <w:numPr>
          <w:ilvl w:val="2"/>
          <w:numId w:val="11"/>
        </w:numPr>
        <w:autoSpaceDE w:val="0"/>
        <w:autoSpaceDN w:val="0"/>
        <w:adjustRightInd w:val="0"/>
        <w:spacing w:before="0" w:after="0" w:line="240" w:lineRule="auto"/>
        <w:ind w:left="1418" w:hanging="709"/>
        <w:rPr>
          <w:rFonts w:ascii="Arial" w:hAnsi="Arial" w:cs="Arial"/>
          <w:b/>
          <w:sz w:val="22"/>
          <w:szCs w:val="22"/>
        </w:rPr>
      </w:pPr>
      <w:r w:rsidRPr="005C1918">
        <w:rPr>
          <w:rFonts w:ascii="Arial" w:hAnsi="Arial" w:cs="Arial"/>
          <w:b/>
          <w:sz w:val="22"/>
          <w:szCs w:val="22"/>
        </w:rPr>
        <w:t>W celu potwierdzenia spełniania warunków udziału w postępowaniu:</w:t>
      </w:r>
      <w:bookmarkStart w:id="10" w:name="_Hlk61764248"/>
      <w:r w:rsidR="005C1918" w:rsidRPr="005C1918">
        <w:rPr>
          <w:rFonts w:ascii="Arial" w:hAnsi="Arial" w:cs="Arial"/>
          <w:b/>
          <w:sz w:val="22"/>
          <w:szCs w:val="22"/>
        </w:rPr>
        <w:t xml:space="preserve"> </w:t>
      </w:r>
      <w:r w:rsidR="005C1918" w:rsidRPr="005C1918">
        <w:rPr>
          <w:rFonts w:ascii="Arial" w:hAnsi="Arial" w:cs="Arial"/>
          <w:sz w:val="22"/>
          <w:szCs w:val="22"/>
        </w:rPr>
        <w:t xml:space="preserve"> informacja banku lub spółdzielczej kasy oszczędnościowo-kredytowej potwierdzającej wysokość posiadanych środków finansowych lub zdolność kredytową wykonawcy, w okresie nie wcześniejszym niż 3 miesiące przed jej złożeniem - w zakresie warunku wskazanego w pkt 6.1.3. SWZ</w:t>
      </w:r>
    </w:p>
    <w:p w14:paraId="3C09AB96" w14:textId="74AA1D5F" w:rsidR="00FF15A2" w:rsidRPr="005C1918" w:rsidRDefault="00FF15A2" w:rsidP="001A25C8">
      <w:pPr>
        <w:pStyle w:val="Kolorowalistaakcent11"/>
        <w:numPr>
          <w:ilvl w:val="2"/>
          <w:numId w:val="11"/>
        </w:numPr>
        <w:autoSpaceDE w:val="0"/>
        <w:autoSpaceDN w:val="0"/>
        <w:adjustRightInd w:val="0"/>
        <w:spacing w:before="0" w:after="0" w:line="240" w:lineRule="auto"/>
        <w:ind w:left="1418" w:hanging="709"/>
        <w:rPr>
          <w:rFonts w:ascii="Arial" w:hAnsi="Arial" w:cs="Arial"/>
          <w:b/>
          <w:sz w:val="22"/>
          <w:szCs w:val="22"/>
        </w:rPr>
      </w:pPr>
      <w:r w:rsidRPr="005C1918">
        <w:rPr>
          <w:rFonts w:ascii="Arial" w:hAnsi="Arial" w:cs="Arial"/>
          <w:b/>
          <w:sz w:val="22"/>
          <w:szCs w:val="22"/>
        </w:rPr>
        <w:t xml:space="preserve">W celu potwierdzenia braku podstaw do wykluczenia z udziału </w:t>
      </w:r>
      <w:r w:rsidR="00D16648" w:rsidRPr="005C1918">
        <w:rPr>
          <w:rFonts w:ascii="Arial" w:hAnsi="Arial" w:cs="Arial"/>
          <w:b/>
          <w:sz w:val="22"/>
          <w:szCs w:val="22"/>
        </w:rPr>
        <w:br/>
      </w:r>
      <w:r w:rsidRPr="005C1918">
        <w:rPr>
          <w:rFonts w:ascii="Arial" w:hAnsi="Arial" w:cs="Arial"/>
          <w:b/>
          <w:sz w:val="22"/>
          <w:szCs w:val="22"/>
        </w:rPr>
        <w:t>w postępowaniu:</w:t>
      </w:r>
    </w:p>
    <w:p w14:paraId="293BB7C8" w14:textId="27DF8787" w:rsidR="00D84208" w:rsidRPr="005C1918" w:rsidRDefault="00D84208" w:rsidP="001A25C8">
      <w:pPr>
        <w:ind w:left="1843" w:hanging="425"/>
        <w:contextualSpacing/>
        <w:rPr>
          <w:rFonts w:ascii="Arial" w:hAnsi="Arial" w:cs="Arial"/>
          <w:color w:val="000000"/>
          <w:sz w:val="22"/>
          <w:szCs w:val="22"/>
          <w:shd w:val="clear" w:color="auto" w:fill="FFFFFF"/>
        </w:rPr>
      </w:pPr>
      <w:r w:rsidRPr="005C1918">
        <w:rPr>
          <w:rStyle w:val="alb"/>
          <w:rFonts w:ascii="Arial" w:hAnsi="Arial" w:cs="Arial"/>
          <w:color w:val="000000"/>
          <w:sz w:val="22"/>
          <w:szCs w:val="22"/>
          <w:shd w:val="clear" w:color="auto" w:fill="FFFFFF"/>
        </w:rPr>
        <w:t xml:space="preserve">1) </w:t>
      </w:r>
      <w:r w:rsidRPr="005C1918">
        <w:rPr>
          <w:rStyle w:val="alb"/>
          <w:rFonts w:ascii="Arial" w:hAnsi="Arial" w:cs="Arial"/>
          <w:color w:val="000000"/>
          <w:sz w:val="22"/>
          <w:szCs w:val="22"/>
          <w:shd w:val="clear" w:color="auto" w:fill="FFFFFF"/>
        </w:rPr>
        <w:tab/>
      </w:r>
      <w:r w:rsidRPr="005C1918">
        <w:rPr>
          <w:rFonts w:ascii="Arial" w:hAnsi="Arial" w:cs="Arial"/>
          <w:color w:val="000000"/>
          <w:sz w:val="22"/>
          <w:szCs w:val="22"/>
          <w:shd w:val="clear" w:color="auto" w:fill="FFFFFF"/>
        </w:rPr>
        <w:t>informacji z Krajowego Rejestru Karnego w zakresie:</w:t>
      </w:r>
    </w:p>
    <w:p w14:paraId="73064806" w14:textId="3FD087AF" w:rsidR="00D84208" w:rsidRPr="005C1918" w:rsidRDefault="00D84208" w:rsidP="001A25C8">
      <w:pPr>
        <w:pStyle w:val="Akapitzlist"/>
        <w:numPr>
          <w:ilvl w:val="1"/>
          <w:numId w:val="51"/>
        </w:numPr>
        <w:shd w:val="clear" w:color="auto" w:fill="FFFFFF"/>
        <w:spacing w:before="0" w:after="0" w:line="240" w:lineRule="auto"/>
        <w:ind w:left="2127" w:hanging="284"/>
        <w:rPr>
          <w:rFonts w:ascii="Arial" w:hAnsi="Arial" w:cs="Arial"/>
          <w:color w:val="000000"/>
          <w:sz w:val="22"/>
          <w:szCs w:val="22"/>
        </w:rPr>
      </w:pPr>
      <w:r w:rsidRPr="005C1918">
        <w:rPr>
          <w:rFonts w:ascii="Arial" w:hAnsi="Arial" w:cs="Arial"/>
          <w:color w:val="000000"/>
          <w:sz w:val="22"/>
          <w:szCs w:val="22"/>
        </w:rPr>
        <w:t>art. 108 ust. 1 pkt 1 i 2 ustawy</w:t>
      </w:r>
      <w:r w:rsidR="00D16648" w:rsidRPr="005C1918">
        <w:rPr>
          <w:rFonts w:ascii="Arial" w:hAnsi="Arial" w:cs="Arial"/>
          <w:color w:val="000000"/>
          <w:sz w:val="22"/>
          <w:szCs w:val="22"/>
        </w:rPr>
        <w:t xml:space="preserve"> </w:t>
      </w:r>
      <w:proofErr w:type="spellStart"/>
      <w:r w:rsidR="00D16648" w:rsidRPr="005C1918">
        <w:rPr>
          <w:rFonts w:ascii="Arial" w:hAnsi="Arial" w:cs="Arial"/>
          <w:color w:val="000000"/>
          <w:sz w:val="22"/>
          <w:szCs w:val="22"/>
        </w:rPr>
        <w:t>Pzp</w:t>
      </w:r>
      <w:proofErr w:type="spellEnd"/>
      <w:r w:rsidRPr="005C1918">
        <w:rPr>
          <w:rFonts w:ascii="Arial" w:hAnsi="Arial" w:cs="Arial"/>
          <w:color w:val="000000"/>
          <w:sz w:val="22"/>
          <w:szCs w:val="22"/>
        </w:rPr>
        <w:t xml:space="preserve">; </w:t>
      </w:r>
    </w:p>
    <w:p w14:paraId="5277622C" w14:textId="77777777" w:rsidR="00D16648" w:rsidRPr="005C1918" w:rsidRDefault="00D16648" w:rsidP="001A25C8">
      <w:pPr>
        <w:pStyle w:val="Akapitzlist"/>
        <w:numPr>
          <w:ilvl w:val="1"/>
          <w:numId w:val="51"/>
        </w:numPr>
        <w:shd w:val="clear" w:color="auto" w:fill="FFFFFF"/>
        <w:spacing w:before="0" w:after="0" w:line="240" w:lineRule="auto"/>
        <w:ind w:left="2127" w:hanging="284"/>
        <w:rPr>
          <w:rFonts w:ascii="Arial" w:hAnsi="Arial" w:cs="Arial"/>
          <w:color w:val="000000"/>
          <w:sz w:val="22"/>
          <w:szCs w:val="22"/>
        </w:rPr>
      </w:pPr>
      <w:r w:rsidRPr="005C1918">
        <w:rPr>
          <w:rFonts w:ascii="Arial" w:hAnsi="Arial" w:cs="Arial"/>
          <w:color w:val="000000"/>
          <w:sz w:val="22"/>
          <w:szCs w:val="22"/>
        </w:rPr>
        <w:t>art</w:t>
      </w:r>
      <w:r w:rsidR="00D84208" w:rsidRPr="005C1918">
        <w:rPr>
          <w:rFonts w:ascii="Arial" w:hAnsi="Arial" w:cs="Arial"/>
          <w:color w:val="000000"/>
          <w:sz w:val="22"/>
          <w:szCs w:val="22"/>
        </w:rPr>
        <w:t>. 108 ust. 1 pkt 4 ustawy</w:t>
      </w:r>
      <w:r w:rsidRPr="005C1918">
        <w:rPr>
          <w:rFonts w:ascii="Arial" w:hAnsi="Arial" w:cs="Arial"/>
          <w:color w:val="000000"/>
          <w:sz w:val="22"/>
          <w:szCs w:val="22"/>
        </w:rPr>
        <w:t xml:space="preserve"> </w:t>
      </w:r>
      <w:proofErr w:type="spellStart"/>
      <w:r w:rsidRPr="005C1918">
        <w:rPr>
          <w:rFonts w:ascii="Arial" w:hAnsi="Arial" w:cs="Arial"/>
          <w:color w:val="000000"/>
          <w:sz w:val="22"/>
          <w:szCs w:val="22"/>
        </w:rPr>
        <w:t>Pzp</w:t>
      </w:r>
      <w:proofErr w:type="spellEnd"/>
      <w:r w:rsidR="00D84208" w:rsidRPr="005C1918">
        <w:rPr>
          <w:rFonts w:ascii="Arial" w:hAnsi="Arial" w:cs="Arial"/>
          <w:color w:val="000000"/>
          <w:sz w:val="22"/>
          <w:szCs w:val="22"/>
        </w:rPr>
        <w:t>, dotyczącej orzeczenia zakazu ubiegania się o zamówienie publiczne tytułem środka karnego,</w:t>
      </w:r>
    </w:p>
    <w:p w14:paraId="4490339D" w14:textId="7CBF5045" w:rsidR="00D84208" w:rsidRPr="005C1918" w:rsidRDefault="00D84208" w:rsidP="001A25C8">
      <w:pPr>
        <w:shd w:val="clear" w:color="auto" w:fill="FFFFFF"/>
        <w:ind w:left="1843"/>
        <w:rPr>
          <w:rFonts w:ascii="Arial" w:hAnsi="Arial" w:cs="Arial"/>
          <w:color w:val="000000"/>
          <w:sz w:val="22"/>
          <w:szCs w:val="22"/>
        </w:rPr>
      </w:pPr>
      <w:r w:rsidRPr="005C1918">
        <w:rPr>
          <w:rFonts w:ascii="Arial" w:hAnsi="Arial" w:cs="Arial"/>
          <w:color w:val="000000"/>
          <w:sz w:val="22"/>
          <w:szCs w:val="22"/>
        </w:rPr>
        <w:t xml:space="preserve">- sporządzonej </w:t>
      </w:r>
      <w:r w:rsidRPr="005C1918">
        <w:rPr>
          <w:rFonts w:ascii="Arial" w:hAnsi="Arial" w:cs="Arial"/>
          <w:color w:val="000000"/>
          <w:sz w:val="22"/>
          <w:szCs w:val="22"/>
          <w:u w:val="single"/>
        </w:rPr>
        <w:t>nie wcześniej niż 6 miesięcy przed jej złożeniem</w:t>
      </w:r>
      <w:r w:rsidRPr="005C1918">
        <w:rPr>
          <w:rFonts w:ascii="Arial" w:hAnsi="Arial" w:cs="Arial"/>
          <w:color w:val="000000"/>
          <w:sz w:val="22"/>
          <w:szCs w:val="22"/>
        </w:rPr>
        <w:t>;</w:t>
      </w:r>
    </w:p>
    <w:p w14:paraId="630771AE" w14:textId="76EB9CDD" w:rsidR="00D9784D" w:rsidRPr="005C1918" w:rsidRDefault="00D84208" w:rsidP="001A25C8">
      <w:pPr>
        <w:pStyle w:val="Kolorowalistaakcent11"/>
        <w:autoSpaceDE w:val="0"/>
        <w:autoSpaceDN w:val="0"/>
        <w:adjustRightInd w:val="0"/>
        <w:spacing w:before="0" w:after="0" w:line="240" w:lineRule="auto"/>
        <w:ind w:left="1843" w:hanging="425"/>
        <w:rPr>
          <w:rFonts w:ascii="Arial" w:hAnsi="Arial" w:cs="Arial"/>
          <w:b/>
          <w:bCs/>
          <w:color w:val="000000"/>
          <w:sz w:val="22"/>
          <w:szCs w:val="22"/>
          <w:shd w:val="clear" w:color="auto" w:fill="FFFFFF"/>
        </w:rPr>
      </w:pPr>
      <w:r w:rsidRPr="005C1918">
        <w:rPr>
          <w:rFonts w:ascii="Arial" w:hAnsi="Arial" w:cs="Arial"/>
          <w:iCs/>
          <w:sz w:val="22"/>
          <w:szCs w:val="22"/>
        </w:rPr>
        <w:t xml:space="preserve">2) </w:t>
      </w:r>
      <w:r w:rsidR="007B1D1E" w:rsidRPr="005C1918">
        <w:rPr>
          <w:rFonts w:ascii="Arial" w:hAnsi="Arial" w:cs="Arial"/>
          <w:iCs/>
          <w:sz w:val="22"/>
          <w:szCs w:val="22"/>
        </w:rPr>
        <w:tab/>
      </w:r>
      <w:r w:rsidRPr="005C1918">
        <w:rPr>
          <w:rFonts w:ascii="Arial" w:hAnsi="Arial" w:cs="Arial"/>
          <w:color w:val="000000"/>
          <w:sz w:val="22"/>
          <w:szCs w:val="22"/>
          <w:shd w:val="clear" w:color="auto" w:fill="FFFFFF"/>
        </w:rPr>
        <w:t xml:space="preserve">oświadczenia </w:t>
      </w:r>
      <w:r w:rsidR="00D16648" w:rsidRPr="005C1918">
        <w:rPr>
          <w:rFonts w:ascii="Arial" w:hAnsi="Arial" w:cs="Arial"/>
          <w:color w:val="000000"/>
          <w:sz w:val="22"/>
          <w:szCs w:val="22"/>
          <w:shd w:val="clear" w:color="auto" w:fill="FFFFFF"/>
        </w:rPr>
        <w:t>W</w:t>
      </w:r>
      <w:r w:rsidRPr="005C1918">
        <w:rPr>
          <w:rFonts w:ascii="Arial" w:hAnsi="Arial" w:cs="Arial"/>
          <w:color w:val="000000"/>
          <w:sz w:val="22"/>
          <w:szCs w:val="22"/>
          <w:shd w:val="clear" w:color="auto" w:fill="FFFFFF"/>
        </w:rPr>
        <w:t xml:space="preserve">ykonawcy, w zakresie </w:t>
      </w:r>
      <w:r w:rsidRPr="005C1918">
        <w:rPr>
          <w:rFonts w:ascii="Arial" w:hAnsi="Arial" w:cs="Arial"/>
          <w:sz w:val="22"/>
          <w:szCs w:val="22"/>
          <w:shd w:val="clear" w:color="auto" w:fill="FFFFFF"/>
        </w:rPr>
        <w:t>art. 108 ust. 1 pkt 5</w:t>
      </w:r>
      <w:r w:rsidRPr="005C1918">
        <w:rPr>
          <w:rFonts w:ascii="Arial" w:hAnsi="Arial" w:cs="Arial"/>
          <w:color w:val="000000"/>
          <w:sz w:val="22"/>
          <w:szCs w:val="22"/>
          <w:shd w:val="clear" w:color="auto" w:fill="FFFFFF"/>
        </w:rPr>
        <w:t xml:space="preserve"> ustawy</w:t>
      </w:r>
      <w:r w:rsidR="00D16648" w:rsidRPr="005C1918">
        <w:rPr>
          <w:rFonts w:ascii="Arial" w:hAnsi="Arial" w:cs="Arial"/>
          <w:color w:val="000000"/>
          <w:sz w:val="22"/>
          <w:szCs w:val="22"/>
          <w:shd w:val="clear" w:color="auto" w:fill="FFFFFF"/>
        </w:rPr>
        <w:t xml:space="preserve"> </w:t>
      </w:r>
      <w:proofErr w:type="spellStart"/>
      <w:r w:rsidR="00D16648" w:rsidRPr="005C1918">
        <w:rPr>
          <w:rFonts w:ascii="Arial" w:hAnsi="Arial" w:cs="Arial"/>
          <w:color w:val="000000"/>
          <w:sz w:val="22"/>
          <w:szCs w:val="22"/>
          <w:shd w:val="clear" w:color="auto" w:fill="FFFFFF"/>
        </w:rPr>
        <w:t>Pzp</w:t>
      </w:r>
      <w:proofErr w:type="spellEnd"/>
      <w:r w:rsidRPr="005C1918">
        <w:rPr>
          <w:rFonts w:ascii="Arial" w:hAnsi="Arial" w:cs="Arial"/>
          <w:color w:val="000000"/>
          <w:sz w:val="22"/>
          <w:szCs w:val="22"/>
          <w:shd w:val="clear" w:color="auto" w:fill="FFFFFF"/>
        </w:rPr>
        <w:t xml:space="preserve">, o braku przynależności do tej samej grupy kapitałowej w rozumieniu </w:t>
      </w:r>
      <w:r w:rsidRPr="005C1918">
        <w:rPr>
          <w:rFonts w:ascii="Arial" w:hAnsi="Arial" w:cs="Arial"/>
          <w:sz w:val="22"/>
          <w:szCs w:val="22"/>
          <w:shd w:val="clear" w:color="auto" w:fill="FFFFFF"/>
        </w:rPr>
        <w:t>ustawy</w:t>
      </w:r>
      <w:r w:rsidRPr="005C1918">
        <w:rPr>
          <w:rFonts w:ascii="Arial" w:hAnsi="Arial" w:cs="Arial"/>
          <w:color w:val="000000"/>
          <w:sz w:val="22"/>
          <w:szCs w:val="22"/>
          <w:shd w:val="clear" w:color="auto" w:fill="FFFFFF"/>
        </w:rPr>
        <w:t xml:space="preserve"> z dnia 16 lutego 2007 r. o ochronie konkurencji i konsumentów (Dz. U. z 2020 r. poz. 1076 i 1086), z innym </w:t>
      </w:r>
      <w:r w:rsidR="00D16648" w:rsidRPr="005C1918">
        <w:rPr>
          <w:rFonts w:ascii="Arial" w:hAnsi="Arial" w:cs="Arial"/>
          <w:color w:val="000000"/>
          <w:sz w:val="22"/>
          <w:szCs w:val="22"/>
          <w:shd w:val="clear" w:color="auto" w:fill="FFFFFF"/>
        </w:rPr>
        <w:t>W</w:t>
      </w:r>
      <w:r w:rsidRPr="005C1918">
        <w:rPr>
          <w:rFonts w:ascii="Arial" w:hAnsi="Arial" w:cs="Arial"/>
          <w:color w:val="000000"/>
          <w:sz w:val="22"/>
          <w:szCs w:val="22"/>
          <w:shd w:val="clear" w:color="auto" w:fill="FFFFFF"/>
        </w:rPr>
        <w:t xml:space="preserve">ykonawcą, który złożył odrębną ofertę, ofertę częściową lub wniosek o dopuszczenie do udziału w postępowaniu, albo oświadczenia o przynależności do tej samej grupy kapitałowej wraz z dokumentami lub informacjami potwierdzającymi przygotowanie oferty, oferty częściowej lub wniosku o dopuszczenie do udziału w postępowaniu niezależnie od innego wykonawcy należącego do tej samej grupy kapitałowej </w:t>
      </w:r>
    </w:p>
    <w:p w14:paraId="332E1AFC" w14:textId="73CF3EF5" w:rsidR="007B1D1E" w:rsidRPr="005C1918" w:rsidRDefault="007B1D1E" w:rsidP="001A25C8">
      <w:pPr>
        <w:shd w:val="clear" w:color="auto" w:fill="FFFFFF"/>
        <w:ind w:left="1843" w:hanging="425"/>
        <w:jc w:val="both"/>
        <w:rPr>
          <w:rFonts w:ascii="Arial" w:hAnsi="Arial" w:cs="Arial"/>
          <w:color w:val="000000"/>
          <w:sz w:val="22"/>
          <w:szCs w:val="22"/>
        </w:rPr>
      </w:pPr>
      <w:r w:rsidRPr="005C1918">
        <w:rPr>
          <w:rFonts w:ascii="Arial" w:hAnsi="Arial" w:cs="Arial"/>
          <w:iCs/>
          <w:sz w:val="22"/>
          <w:szCs w:val="22"/>
        </w:rPr>
        <w:t>3)</w:t>
      </w:r>
      <w:r w:rsidRPr="005C1918">
        <w:rPr>
          <w:rFonts w:ascii="Arial" w:hAnsi="Arial" w:cs="Arial"/>
          <w:iCs/>
          <w:sz w:val="22"/>
          <w:szCs w:val="22"/>
        </w:rPr>
        <w:tab/>
      </w:r>
      <w:r w:rsidRPr="005C1918">
        <w:rPr>
          <w:rFonts w:ascii="Arial" w:hAnsi="Arial" w:cs="Arial"/>
          <w:color w:val="000000"/>
          <w:sz w:val="22"/>
          <w:szCs w:val="22"/>
        </w:rPr>
        <w:t>zaświadczenia właściwego naczelnika urzędu skarbowego potwierdzającego, że wykonawca nie zalega z opłacaniem podatków i opłat, w zakresie art. 109 ust. 1 pkt 1 ustawy</w:t>
      </w:r>
      <w:r w:rsidR="00D16648" w:rsidRPr="005C1918">
        <w:rPr>
          <w:rFonts w:ascii="Arial" w:hAnsi="Arial" w:cs="Arial"/>
          <w:color w:val="000000"/>
          <w:sz w:val="22"/>
          <w:szCs w:val="22"/>
        </w:rPr>
        <w:t xml:space="preserve"> </w:t>
      </w:r>
      <w:proofErr w:type="spellStart"/>
      <w:r w:rsidR="00D16648" w:rsidRPr="005C1918">
        <w:rPr>
          <w:rFonts w:ascii="Arial" w:hAnsi="Arial" w:cs="Arial"/>
          <w:color w:val="000000"/>
          <w:sz w:val="22"/>
          <w:szCs w:val="22"/>
        </w:rPr>
        <w:t>Pzp</w:t>
      </w:r>
      <w:proofErr w:type="spellEnd"/>
      <w:r w:rsidRPr="005C1918">
        <w:rPr>
          <w:rFonts w:ascii="Arial" w:hAnsi="Arial" w:cs="Arial"/>
          <w:color w:val="000000"/>
          <w:sz w:val="22"/>
          <w:szCs w:val="22"/>
        </w:rPr>
        <w:t xml:space="preserve">, </w:t>
      </w:r>
      <w:r w:rsidRPr="005C1918">
        <w:rPr>
          <w:rFonts w:ascii="Arial" w:hAnsi="Arial" w:cs="Arial"/>
          <w:color w:val="000000"/>
          <w:sz w:val="22"/>
          <w:szCs w:val="22"/>
          <w:u w:val="single"/>
        </w:rPr>
        <w:t>wystawionego nie wcześniej niż 3 miesiące przed jego złożeniem</w:t>
      </w:r>
      <w:r w:rsidRPr="005C1918">
        <w:rPr>
          <w:rFonts w:ascii="Arial" w:hAnsi="Arial" w:cs="Arial"/>
          <w:color w:val="000000"/>
          <w:sz w:val="22"/>
          <w:szCs w:val="22"/>
        </w:rPr>
        <w:t xml:space="preserve">, a w przypadku zalegania z opłacaniem podatków lub opłat wraz z zaświadczeniem zamawiający żąda złożenia dokumentów potwierdzających, że odpowiednio przed upływem terminu składania wniosków o dopuszczenie do udziału w postępowaniu albo przed upływem terminu składania ofert wykonawca dokonał płatności </w:t>
      </w:r>
      <w:r w:rsidRPr="005C1918">
        <w:rPr>
          <w:rFonts w:ascii="Arial" w:hAnsi="Arial" w:cs="Arial"/>
          <w:color w:val="000000"/>
          <w:sz w:val="22"/>
          <w:szCs w:val="22"/>
        </w:rPr>
        <w:lastRenderedPageBreak/>
        <w:t>należnych podatków lub opłat wraz z odsetkami lub grzywnami lub zawarł wiążące porozumienie w sprawie spłat tych należności;</w:t>
      </w:r>
    </w:p>
    <w:p w14:paraId="0ACDFC82" w14:textId="53BB4FFC" w:rsidR="007B1D1E" w:rsidRPr="005C1918" w:rsidRDefault="00D755FD" w:rsidP="001A25C8">
      <w:pPr>
        <w:shd w:val="clear" w:color="auto" w:fill="FFFFFF"/>
        <w:ind w:left="1843" w:hanging="425"/>
        <w:jc w:val="both"/>
        <w:rPr>
          <w:rFonts w:ascii="Arial" w:hAnsi="Arial" w:cs="Arial"/>
          <w:color w:val="000000"/>
          <w:sz w:val="22"/>
          <w:szCs w:val="22"/>
        </w:rPr>
      </w:pPr>
      <w:r w:rsidRPr="005C1918">
        <w:rPr>
          <w:rStyle w:val="alb"/>
          <w:rFonts w:ascii="Arial" w:hAnsi="Arial" w:cs="Arial"/>
          <w:color w:val="000000"/>
          <w:sz w:val="22"/>
          <w:szCs w:val="22"/>
        </w:rPr>
        <w:t>4</w:t>
      </w:r>
      <w:r w:rsidR="007B1D1E" w:rsidRPr="005C1918">
        <w:rPr>
          <w:rStyle w:val="alb"/>
          <w:rFonts w:ascii="Arial" w:hAnsi="Arial" w:cs="Arial"/>
          <w:color w:val="000000"/>
          <w:sz w:val="22"/>
          <w:szCs w:val="22"/>
        </w:rPr>
        <w:t>)</w:t>
      </w:r>
      <w:r w:rsidR="007B1D1E" w:rsidRPr="005C1918">
        <w:rPr>
          <w:rStyle w:val="alb"/>
          <w:rFonts w:ascii="Arial" w:hAnsi="Arial" w:cs="Arial"/>
          <w:color w:val="000000"/>
          <w:sz w:val="22"/>
          <w:szCs w:val="22"/>
        </w:rPr>
        <w:tab/>
      </w:r>
      <w:r w:rsidR="007B1D1E" w:rsidRPr="005C1918">
        <w:rPr>
          <w:rFonts w:ascii="Arial" w:hAnsi="Arial" w:cs="Arial"/>
          <w:color w:val="000000"/>
          <w:sz w:val="22"/>
          <w:szCs w:val="22"/>
        </w:rPr>
        <w:t>zaświadczenia albo innego dokumentu właściwej terenowej jednostki organizacyjnej Zakładu Ubezpieczeń Społecznych lub właściwego oddziału regionalnego lub właściwej placówki terenowej Kasy Rolniczego Ubezpieczenia Społecznego potwierdzającego, że wykonawca nie zalega z opłacaniem składek na ubezpieczenia społeczne i zdrowotne, w zakresie art. 109 ust. 1 pkt 1 ustawy</w:t>
      </w:r>
      <w:r w:rsidR="00D16648" w:rsidRPr="005C1918">
        <w:rPr>
          <w:rFonts w:ascii="Arial" w:hAnsi="Arial" w:cs="Arial"/>
          <w:color w:val="000000"/>
          <w:sz w:val="22"/>
          <w:szCs w:val="22"/>
        </w:rPr>
        <w:t xml:space="preserve"> </w:t>
      </w:r>
      <w:proofErr w:type="spellStart"/>
      <w:r w:rsidR="00D16648" w:rsidRPr="005C1918">
        <w:rPr>
          <w:rFonts w:ascii="Arial" w:hAnsi="Arial" w:cs="Arial"/>
          <w:color w:val="000000"/>
          <w:sz w:val="22"/>
          <w:szCs w:val="22"/>
        </w:rPr>
        <w:t>Pzp</w:t>
      </w:r>
      <w:proofErr w:type="spellEnd"/>
      <w:r w:rsidR="007B1D1E" w:rsidRPr="005C1918">
        <w:rPr>
          <w:rFonts w:ascii="Arial" w:hAnsi="Arial" w:cs="Arial"/>
          <w:color w:val="000000"/>
          <w:sz w:val="22"/>
          <w:szCs w:val="22"/>
        </w:rPr>
        <w:t xml:space="preserve">, </w:t>
      </w:r>
      <w:r w:rsidR="007B1D1E" w:rsidRPr="005C1918">
        <w:rPr>
          <w:rFonts w:ascii="Arial" w:hAnsi="Arial" w:cs="Arial"/>
          <w:color w:val="000000"/>
          <w:sz w:val="22"/>
          <w:szCs w:val="22"/>
          <w:u w:val="single"/>
        </w:rPr>
        <w:t>wystawionego nie wcześniej niż 3 miesiące przed jego złożeniem</w:t>
      </w:r>
      <w:r w:rsidR="007B1D1E" w:rsidRPr="005C1918">
        <w:rPr>
          <w:rFonts w:ascii="Arial" w:hAnsi="Arial" w:cs="Arial"/>
          <w:color w:val="000000"/>
          <w:sz w:val="22"/>
          <w:szCs w:val="22"/>
        </w:rPr>
        <w:t>, a w przypadku zalegania z opłacaniem składek na ubezpieczenia społeczne lub zdrowotne wraz z zaświadczeniem albo innym dokumentem zamawiający żąda złożenia dokumentów potwierdzających, że odpowiednio przed upływem terminu składania wniosków o dopuszczenie do udziału w postępowaniu albo przed upływem terminu składania ofert wykonawca dokonał płatności należnych składek na ubezpieczenia społeczne lub zdrowotne wraz odsetkami lub grzywnami lub zawarł wiążące porozumienie w sprawie spłat tych należności;</w:t>
      </w:r>
    </w:p>
    <w:p w14:paraId="1B5CBB3B" w14:textId="3E873ABC" w:rsidR="007B1D1E" w:rsidRPr="005C1918" w:rsidRDefault="00D755FD" w:rsidP="001A25C8">
      <w:pPr>
        <w:shd w:val="clear" w:color="auto" w:fill="FFFFFF"/>
        <w:ind w:left="1843" w:hanging="425"/>
        <w:jc w:val="both"/>
        <w:rPr>
          <w:rFonts w:ascii="Arial" w:hAnsi="Arial" w:cs="Arial"/>
          <w:color w:val="000000"/>
          <w:sz w:val="22"/>
          <w:szCs w:val="22"/>
        </w:rPr>
      </w:pPr>
      <w:r w:rsidRPr="005C1918">
        <w:rPr>
          <w:rStyle w:val="alb"/>
          <w:rFonts w:ascii="Arial" w:hAnsi="Arial" w:cs="Arial"/>
          <w:color w:val="000000"/>
          <w:sz w:val="22"/>
          <w:szCs w:val="22"/>
        </w:rPr>
        <w:t>5</w:t>
      </w:r>
      <w:r w:rsidR="007B1D1E" w:rsidRPr="005C1918">
        <w:rPr>
          <w:rStyle w:val="alb"/>
          <w:rFonts w:ascii="Arial" w:hAnsi="Arial" w:cs="Arial"/>
          <w:color w:val="000000"/>
          <w:sz w:val="22"/>
          <w:szCs w:val="22"/>
        </w:rPr>
        <w:t>)</w:t>
      </w:r>
      <w:r w:rsidR="007B1D1E" w:rsidRPr="005C1918">
        <w:rPr>
          <w:rStyle w:val="alb"/>
          <w:rFonts w:ascii="Arial" w:hAnsi="Arial" w:cs="Arial"/>
          <w:color w:val="000000"/>
          <w:sz w:val="22"/>
          <w:szCs w:val="22"/>
        </w:rPr>
        <w:tab/>
      </w:r>
      <w:r w:rsidR="007B1D1E" w:rsidRPr="005C1918">
        <w:rPr>
          <w:rFonts w:ascii="Arial" w:hAnsi="Arial" w:cs="Arial"/>
          <w:color w:val="000000"/>
          <w:sz w:val="22"/>
          <w:szCs w:val="22"/>
        </w:rPr>
        <w:t>odpisu lub informacji z Krajowego Rejestru Sądowego lub z Centralnej Ewidencji i Informacji o Działalności Gospodarczej, w zakresie art. 109 ust. 1 pkt 4 ustawy</w:t>
      </w:r>
      <w:r w:rsidR="00D16648" w:rsidRPr="005C1918">
        <w:rPr>
          <w:rFonts w:ascii="Arial" w:hAnsi="Arial" w:cs="Arial"/>
          <w:color w:val="000000"/>
          <w:sz w:val="22"/>
          <w:szCs w:val="22"/>
        </w:rPr>
        <w:t xml:space="preserve"> </w:t>
      </w:r>
      <w:proofErr w:type="spellStart"/>
      <w:r w:rsidR="00D16648" w:rsidRPr="005C1918">
        <w:rPr>
          <w:rFonts w:ascii="Arial" w:hAnsi="Arial" w:cs="Arial"/>
          <w:color w:val="000000"/>
          <w:sz w:val="22"/>
          <w:szCs w:val="22"/>
        </w:rPr>
        <w:t>Pzp</w:t>
      </w:r>
      <w:proofErr w:type="spellEnd"/>
      <w:r w:rsidR="007B1D1E" w:rsidRPr="005C1918">
        <w:rPr>
          <w:rFonts w:ascii="Arial" w:hAnsi="Arial" w:cs="Arial"/>
          <w:color w:val="000000"/>
          <w:sz w:val="22"/>
          <w:szCs w:val="22"/>
        </w:rPr>
        <w:t xml:space="preserve">, </w:t>
      </w:r>
      <w:r w:rsidR="007B1D1E" w:rsidRPr="005C1918">
        <w:rPr>
          <w:rFonts w:ascii="Arial" w:hAnsi="Arial" w:cs="Arial"/>
          <w:color w:val="000000"/>
          <w:sz w:val="22"/>
          <w:szCs w:val="22"/>
          <w:u w:val="single"/>
        </w:rPr>
        <w:t>sporządzonych nie wcześniej niż 3 miesiące przed jej złożeniem</w:t>
      </w:r>
      <w:r w:rsidR="007B1D1E" w:rsidRPr="005C1918">
        <w:rPr>
          <w:rFonts w:ascii="Arial" w:hAnsi="Arial" w:cs="Arial"/>
          <w:color w:val="000000"/>
          <w:sz w:val="22"/>
          <w:szCs w:val="22"/>
        </w:rPr>
        <w:t>, jeżeli odrębne przepisy wymagają wpisu do rejestru lub ewidencji;</w:t>
      </w:r>
    </w:p>
    <w:p w14:paraId="4F877C28" w14:textId="6FA2AE5C" w:rsidR="007B1D1E" w:rsidRPr="005C1918" w:rsidRDefault="00D755FD" w:rsidP="001A25C8">
      <w:pPr>
        <w:shd w:val="clear" w:color="auto" w:fill="FFFFFF"/>
        <w:ind w:left="1843" w:hanging="425"/>
        <w:jc w:val="both"/>
        <w:rPr>
          <w:rFonts w:ascii="Arial" w:hAnsi="Arial" w:cs="Arial"/>
          <w:color w:val="000000"/>
          <w:sz w:val="22"/>
          <w:szCs w:val="22"/>
        </w:rPr>
      </w:pPr>
      <w:r w:rsidRPr="005C1918">
        <w:rPr>
          <w:rStyle w:val="alb"/>
          <w:rFonts w:ascii="Arial" w:hAnsi="Arial" w:cs="Arial"/>
          <w:color w:val="000000"/>
          <w:sz w:val="22"/>
          <w:szCs w:val="22"/>
        </w:rPr>
        <w:t>6</w:t>
      </w:r>
      <w:r w:rsidR="007B1D1E" w:rsidRPr="005C1918">
        <w:rPr>
          <w:rStyle w:val="alb"/>
          <w:rFonts w:ascii="Arial" w:hAnsi="Arial" w:cs="Arial"/>
          <w:color w:val="000000"/>
          <w:sz w:val="22"/>
          <w:szCs w:val="22"/>
        </w:rPr>
        <w:t>)</w:t>
      </w:r>
      <w:r w:rsidR="007B1D1E" w:rsidRPr="005C1918">
        <w:rPr>
          <w:rStyle w:val="alb"/>
          <w:rFonts w:ascii="Arial" w:hAnsi="Arial" w:cs="Arial"/>
          <w:color w:val="000000"/>
          <w:sz w:val="22"/>
          <w:szCs w:val="22"/>
        </w:rPr>
        <w:tab/>
      </w:r>
      <w:r w:rsidR="007B1D1E" w:rsidRPr="005C1918">
        <w:rPr>
          <w:rFonts w:ascii="Arial" w:hAnsi="Arial" w:cs="Arial"/>
          <w:color w:val="000000"/>
          <w:sz w:val="22"/>
          <w:szCs w:val="22"/>
        </w:rPr>
        <w:t xml:space="preserve">oświadczenia </w:t>
      </w:r>
      <w:r w:rsidR="00CF4288" w:rsidRPr="005C1918">
        <w:rPr>
          <w:rFonts w:ascii="Arial" w:hAnsi="Arial" w:cs="Arial"/>
          <w:color w:val="000000"/>
          <w:sz w:val="22"/>
          <w:szCs w:val="22"/>
        </w:rPr>
        <w:t>W</w:t>
      </w:r>
      <w:r w:rsidR="007B1D1E" w:rsidRPr="005C1918">
        <w:rPr>
          <w:rFonts w:ascii="Arial" w:hAnsi="Arial" w:cs="Arial"/>
          <w:color w:val="000000"/>
          <w:sz w:val="22"/>
          <w:szCs w:val="22"/>
        </w:rPr>
        <w:t xml:space="preserve">ykonawcy o aktualności informacji zawartych w oświadczeniu, o którym mowa w pkt 8.1 SWZ, w zakresie podstaw wykluczenia z postępowania wskazanych przez </w:t>
      </w:r>
      <w:r w:rsidR="00CF4288" w:rsidRPr="005C1918">
        <w:rPr>
          <w:rFonts w:ascii="Arial" w:hAnsi="Arial" w:cs="Arial"/>
          <w:color w:val="000000"/>
          <w:sz w:val="22"/>
          <w:szCs w:val="22"/>
        </w:rPr>
        <w:t>Z</w:t>
      </w:r>
      <w:r w:rsidR="007B1D1E" w:rsidRPr="005C1918">
        <w:rPr>
          <w:rFonts w:ascii="Arial" w:hAnsi="Arial" w:cs="Arial"/>
          <w:color w:val="000000"/>
          <w:sz w:val="22"/>
          <w:szCs w:val="22"/>
        </w:rPr>
        <w:t>amawiającego, o których mowa w:</w:t>
      </w:r>
    </w:p>
    <w:p w14:paraId="1BB2ED70" w14:textId="2DDA7D5C" w:rsidR="007B1D1E" w:rsidRPr="005C1918" w:rsidRDefault="007B1D1E" w:rsidP="001A25C8">
      <w:pPr>
        <w:pStyle w:val="Akapitzlist"/>
        <w:numPr>
          <w:ilvl w:val="1"/>
          <w:numId w:val="52"/>
        </w:numPr>
        <w:shd w:val="clear" w:color="auto" w:fill="FFFFFF"/>
        <w:spacing w:before="0" w:after="0" w:line="240" w:lineRule="auto"/>
        <w:ind w:left="2127" w:hanging="284"/>
        <w:rPr>
          <w:rFonts w:ascii="Arial" w:hAnsi="Arial" w:cs="Arial"/>
          <w:color w:val="000000"/>
          <w:sz w:val="22"/>
          <w:szCs w:val="22"/>
        </w:rPr>
      </w:pPr>
      <w:r w:rsidRPr="005C1918">
        <w:rPr>
          <w:rFonts w:ascii="Arial" w:hAnsi="Arial" w:cs="Arial"/>
          <w:color w:val="000000"/>
          <w:sz w:val="22"/>
          <w:szCs w:val="22"/>
        </w:rPr>
        <w:t>art. 108 ust. 1 pkt 3 ustawy</w:t>
      </w:r>
      <w:r w:rsidR="00CF4288" w:rsidRPr="005C1918">
        <w:rPr>
          <w:rFonts w:ascii="Arial" w:hAnsi="Arial" w:cs="Arial"/>
          <w:color w:val="000000"/>
          <w:sz w:val="22"/>
          <w:szCs w:val="22"/>
        </w:rPr>
        <w:t xml:space="preserve"> </w:t>
      </w:r>
      <w:proofErr w:type="spellStart"/>
      <w:r w:rsidR="00CF4288" w:rsidRPr="005C1918">
        <w:rPr>
          <w:rFonts w:ascii="Arial" w:hAnsi="Arial" w:cs="Arial"/>
          <w:color w:val="000000"/>
          <w:sz w:val="22"/>
          <w:szCs w:val="22"/>
        </w:rPr>
        <w:t>Pzp</w:t>
      </w:r>
      <w:proofErr w:type="spellEnd"/>
      <w:r w:rsidRPr="005C1918">
        <w:rPr>
          <w:rFonts w:ascii="Arial" w:hAnsi="Arial" w:cs="Arial"/>
          <w:color w:val="000000"/>
          <w:sz w:val="22"/>
          <w:szCs w:val="22"/>
        </w:rPr>
        <w:t>,</w:t>
      </w:r>
    </w:p>
    <w:p w14:paraId="3A4BB289" w14:textId="006CCCEA" w:rsidR="007B1D1E" w:rsidRPr="005C1918" w:rsidRDefault="007B1D1E" w:rsidP="001A25C8">
      <w:pPr>
        <w:pStyle w:val="Akapitzlist"/>
        <w:numPr>
          <w:ilvl w:val="1"/>
          <w:numId w:val="52"/>
        </w:numPr>
        <w:shd w:val="clear" w:color="auto" w:fill="FFFFFF"/>
        <w:spacing w:before="0" w:after="0" w:line="240" w:lineRule="auto"/>
        <w:ind w:left="2127" w:hanging="284"/>
        <w:rPr>
          <w:rFonts w:ascii="Arial" w:hAnsi="Arial" w:cs="Arial"/>
          <w:color w:val="000000"/>
          <w:sz w:val="22"/>
          <w:szCs w:val="22"/>
        </w:rPr>
      </w:pPr>
      <w:r w:rsidRPr="005C1918">
        <w:rPr>
          <w:rFonts w:ascii="Arial" w:hAnsi="Arial" w:cs="Arial"/>
          <w:color w:val="000000"/>
          <w:sz w:val="22"/>
          <w:szCs w:val="22"/>
        </w:rPr>
        <w:t>art. 108 ust. 1 pkt 4 ustawy</w:t>
      </w:r>
      <w:r w:rsidR="00CF4288" w:rsidRPr="005C1918">
        <w:rPr>
          <w:rFonts w:ascii="Arial" w:hAnsi="Arial" w:cs="Arial"/>
          <w:color w:val="000000"/>
          <w:sz w:val="22"/>
          <w:szCs w:val="22"/>
        </w:rPr>
        <w:t xml:space="preserve"> </w:t>
      </w:r>
      <w:proofErr w:type="spellStart"/>
      <w:r w:rsidR="00CF4288" w:rsidRPr="005C1918">
        <w:rPr>
          <w:rFonts w:ascii="Arial" w:hAnsi="Arial" w:cs="Arial"/>
          <w:color w:val="000000"/>
          <w:sz w:val="22"/>
          <w:szCs w:val="22"/>
        </w:rPr>
        <w:t>Pzp</w:t>
      </w:r>
      <w:proofErr w:type="spellEnd"/>
      <w:r w:rsidRPr="005C1918">
        <w:rPr>
          <w:rFonts w:ascii="Arial" w:hAnsi="Arial" w:cs="Arial"/>
          <w:color w:val="000000"/>
          <w:sz w:val="22"/>
          <w:szCs w:val="22"/>
        </w:rPr>
        <w:t>, dotyczących orzeczenia zakazu ubiegania się o zamówienie publiczne tytułem środka zapobiegawczego,</w:t>
      </w:r>
    </w:p>
    <w:p w14:paraId="050D0B3D" w14:textId="3A8034F5" w:rsidR="007B1D1E" w:rsidRPr="005C1918" w:rsidRDefault="007B1D1E" w:rsidP="001A25C8">
      <w:pPr>
        <w:pStyle w:val="Akapitzlist"/>
        <w:numPr>
          <w:ilvl w:val="1"/>
          <w:numId w:val="52"/>
        </w:numPr>
        <w:shd w:val="clear" w:color="auto" w:fill="FFFFFF"/>
        <w:spacing w:before="0" w:after="0" w:line="240" w:lineRule="auto"/>
        <w:ind w:left="2127" w:hanging="284"/>
        <w:rPr>
          <w:rFonts w:ascii="Arial" w:hAnsi="Arial" w:cs="Arial"/>
          <w:color w:val="000000"/>
          <w:sz w:val="22"/>
          <w:szCs w:val="22"/>
        </w:rPr>
      </w:pPr>
      <w:r w:rsidRPr="005C1918">
        <w:rPr>
          <w:rFonts w:ascii="Arial" w:hAnsi="Arial" w:cs="Arial"/>
          <w:color w:val="000000"/>
          <w:sz w:val="22"/>
          <w:szCs w:val="22"/>
        </w:rPr>
        <w:t>art. 108 ust. 1 pkt 5 ustawy</w:t>
      </w:r>
      <w:r w:rsidR="00CF4288" w:rsidRPr="005C1918">
        <w:rPr>
          <w:rFonts w:ascii="Arial" w:hAnsi="Arial" w:cs="Arial"/>
          <w:color w:val="000000"/>
          <w:sz w:val="22"/>
          <w:szCs w:val="22"/>
        </w:rPr>
        <w:t xml:space="preserve"> </w:t>
      </w:r>
      <w:proofErr w:type="spellStart"/>
      <w:r w:rsidR="00CF4288" w:rsidRPr="005C1918">
        <w:rPr>
          <w:rFonts w:ascii="Arial" w:hAnsi="Arial" w:cs="Arial"/>
          <w:color w:val="000000"/>
          <w:sz w:val="22"/>
          <w:szCs w:val="22"/>
        </w:rPr>
        <w:t>Pzp</w:t>
      </w:r>
      <w:proofErr w:type="spellEnd"/>
      <w:r w:rsidRPr="005C1918">
        <w:rPr>
          <w:rFonts w:ascii="Arial" w:hAnsi="Arial" w:cs="Arial"/>
          <w:color w:val="000000"/>
          <w:sz w:val="22"/>
          <w:szCs w:val="22"/>
        </w:rPr>
        <w:t xml:space="preserve">, dotyczących zawarcia z innymi </w:t>
      </w:r>
      <w:r w:rsidR="00CF4288" w:rsidRPr="005C1918">
        <w:rPr>
          <w:rFonts w:ascii="Arial" w:hAnsi="Arial" w:cs="Arial"/>
          <w:color w:val="000000"/>
          <w:sz w:val="22"/>
          <w:szCs w:val="22"/>
        </w:rPr>
        <w:t>W</w:t>
      </w:r>
      <w:r w:rsidRPr="005C1918">
        <w:rPr>
          <w:rFonts w:ascii="Arial" w:hAnsi="Arial" w:cs="Arial"/>
          <w:color w:val="000000"/>
          <w:sz w:val="22"/>
          <w:szCs w:val="22"/>
        </w:rPr>
        <w:t>ykonawcami porozumienia mającego na celu zakłócenie konkurencji,</w:t>
      </w:r>
    </w:p>
    <w:p w14:paraId="6074D1FD" w14:textId="2D7203D7" w:rsidR="007B1D1E" w:rsidRPr="005C1918" w:rsidRDefault="007B1D1E" w:rsidP="001A25C8">
      <w:pPr>
        <w:pStyle w:val="Akapitzlist"/>
        <w:numPr>
          <w:ilvl w:val="1"/>
          <w:numId w:val="52"/>
        </w:numPr>
        <w:shd w:val="clear" w:color="auto" w:fill="FFFFFF"/>
        <w:spacing w:before="0" w:after="0" w:line="240" w:lineRule="auto"/>
        <w:ind w:left="2127" w:hanging="284"/>
        <w:rPr>
          <w:rFonts w:ascii="Arial" w:hAnsi="Arial" w:cs="Arial"/>
          <w:color w:val="000000"/>
          <w:sz w:val="22"/>
          <w:szCs w:val="22"/>
        </w:rPr>
      </w:pPr>
      <w:r w:rsidRPr="005C1918">
        <w:rPr>
          <w:rFonts w:ascii="Arial" w:hAnsi="Arial" w:cs="Arial"/>
          <w:color w:val="000000"/>
          <w:sz w:val="22"/>
          <w:szCs w:val="22"/>
        </w:rPr>
        <w:t>art. 108 ust. 1 pkt 6 ustawy</w:t>
      </w:r>
      <w:r w:rsidR="00CF4288" w:rsidRPr="005C1918">
        <w:rPr>
          <w:rFonts w:ascii="Arial" w:hAnsi="Arial" w:cs="Arial"/>
          <w:color w:val="000000"/>
          <w:sz w:val="22"/>
          <w:szCs w:val="22"/>
        </w:rPr>
        <w:t xml:space="preserve"> </w:t>
      </w:r>
      <w:proofErr w:type="spellStart"/>
      <w:r w:rsidR="00CF4288" w:rsidRPr="005C1918">
        <w:rPr>
          <w:rFonts w:ascii="Arial" w:hAnsi="Arial" w:cs="Arial"/>
          <w:color w:val="000000"/>
          <w:sz w:val="22"/>
          <w:szCs w:val="22"/>
        </w:rPr>
        <w:t>Pzp</w:t>
      </w:r>
      <w:proofErr w:type="spellEnd"/>
      <w:r w:rsidRPr="005C1918">
        <w:rPr>
          <w:rFonts w:ascii="Arial" w:hAnsi="Arial" w:cs="Arial"/>
          <w:color w:val="000000"/>
          <w:sz w:val="22"/>
          <w:szCs w:val="22"/>
        </w:rPr>
        <w:t>,</w:t>
      </w:r>
    </w:p>
    <w:p w14:paraId="7CA8C4E7" w14:textId="29188E38" w:rsidR="007B1D1E" w:rsidRPr="005C1918" w:rsidRDefault="007B1D1E" w:rsidP="001A25C8">
      <w:pPr>
        <w:pStyle w:val="Akapitzlist"/>
        <w:numPr>
          <w:ilvl w:val="1"/>
          <w:numId w:val="52"/>
        </w:numPr>
        <w:shd w:val="clear" w:color="auto" w:fill="FFFFFF"/>
        <w:spacing w:before="0" w:after="0" w:line="240" w:lineRule="auto"/>
        <w:ind w:left="2127" w:hanging="284"/>
        <w:rPr>
          <w:rFonts w:ascii="Arial" w:hAnsi="Arial" w:cs="Arial"/>
          <w:color w:val="000000"/>
          <w:sz w:val="22"/>
          <w:szCs w:val="22"/>
        </w:rPr>
      </w:pPr>
      <w:r w:rsidRPr="005C1918">
        <w:rPr>
          <w:rFonts w:ascii="Arial" w:hAnsi="Arial" w:cs="Arial"/>
          <w:color w:val="000000"/>
          <w:sz w:val="22"/>
          <w:szCs w:val="22"/>
        </w:rPr>
        <w:t>art. 109 ust. 1 pkt 1 ustawy</w:t>
      </w:r>
      <w:r w:rsidR="00CF4288" w:rsidRPr="005C1918">
        <w:rPr>
          <w:rFonts w:ascii="Arial" w:hAnsi="Arial" w:cs="Arial"/>
          <w:color w:val="000000"/>
          <w:sz w:val="22"/>
          <w:szCs w:val="22"/>
        </w:rPr>
        <w:t xml:space="preserve"> </w:t>
      </w:r>
      <w:proofErr w:type="spellStart"/>
      <w:r w:rsidR="00CF4288" w:rsidRPr="005C1918">
        <w:rPr>
          <w:rFonts w:ascii="Arial" w:hAnsi="Arial" w:cs="Arial"/>
          <w:color w:val="000000"/>
          <w:sz w:val="22"/>
          <w:szCs w:val="22"/>
        </w:rPr>
        <w:t>Pzp</w:t>
      </w:r>
      <w:proofErr w:type="spellEnd"/>
      <w:r w:rsidRPr="005C1918">
        <w:rPr>
          <w:rFonts w:ascii="Arial" w:hAnsi="Arial" w:cs="Arial"/>
          <w:color w:val="000000"/>
          <w:sz w:val="22"/>
          <w:szCs w:val="22"/>
        </w:rPr>
        <w:t>, odnośnie do naruszenia obowiązków dotyczących płatności podatków i opłat lokalnych, o których mowa w ustawie z dnia 12 stycznia 1991 r. o podatkach i opłatach lokalnych (Dz. U. z 2019 r. poz. 1170),</w:t>
      </w:r>
    </w:p>
    <w:p w14:paraId="22757379" w14:textId="386808EE" w:rsidR="007B1D1E" w:rsidRPr="005C1918" w:rsidRDefault="007B1D1E" w:rsidP="001A25C8">
      <w:pPr>
        <w:pStyle w:val="Akapitzlist"/>
        <w:numPr>
          <w:ilvl w:val="1"/>
          <w:numId w:val="52"/>
        </w:numPr>
        <w:shd w:val="clear" w:color="auto" w:fill="FFFFFF"/>
        <w:spacing w:before="0" w:after="0" w:line="240" w:lineRule="auto"/>
        <w:ind w:left="2127" w:hanging="284"/>
        <w:rPr>
          <w:rFonts w:ascii="Arial" w:hAnsi="Arial" w:cs="Arial"/>
          <w:color w:val="000000"/>
          <w:sz w:val="22"/>
          <w:szCs w:val="22"/>
        </w:rPr>
      </w:pPr>
      <w:r w:rsidRPr="005C1918">
        <w:rPr>
          <w:rFonts w:ascii="Arial" w:hAnsi="Arial" w:cs="Arial"/>
          <w:color w:val="000000"/>
          <w:sz w:val="22"/>
          <w:szCs w:val="22"/>
        </w:rPr>
        <w:t xml:space="preserve">art. 109 ust. 1 pkt </w:t>
      </w:r>
      <w:r w:rsidR="00CF4288" w:rsidRPr="005C1918">
        <w:rPr>
          <w:rFonts w:ascii="Arial" w:hAnsi="Arial" w:cs="Arial"/>
          <w:color w:val="000000"/>
          <w:sz w:val="22"/>
          <w:szCs w:val="22"/>
        </w:rPr>
        <w:t xml:space="preserve">4, </w:t>
      </w:r>
      <w:r w:rsidR="00DE60FB" w:rsidRPr="005C1918">
        <w:rPr>
          <w:rFonts w:ascii="Arial" w:hAnsi="Arial" w:cs="Arial"/>
          <w:color w:val="000000"/>
          <w:sz w:val="22"/>
          <w:szCs w:val="22"/>
        </w:rPr>
        <w:t>8</w:t>
      </w:r>
      <w:r w:rsidRPr="005C1918">
        <w:rPr>
          <w:rFonts w:ascii="Arial" w:hAnsi="Arial" w:cs="Arial"/>
          <w:color w:val="000000"/>
          <w:sz w:val="22"/>
          <w:szCs w:val="22"/>
        </w:rPr>
        <w:t>-10 ustawy</w:t>
      </w:r>
      <w:r w:rsidR="00FE0D49" w:rsidRPr="005C1918">
        <w:rPr>
          <w:rFonts w:ascii="Arial" w:hAnsi="Arial" w:cs="Arial"/>
          <w:color w:val="000000"/>
          <w:sz w:val="22"/>
          <w:szCs w:val="22"/>
        </w:rPr>
        <w:t xml:space="preserve"> </w:t>
      </w:r>
      <w:proofErr w:type="spellStart"/>
      <w:r w:rsidR="00FE0D49" w:rsidRPr="005C1918">
        <w:rPr>
          <w:rFonts w:ascii="Arial" w:hAnsi="Arial" w:cs="Arial"/>
          <w:color w:val="000000"/>
          <w:sz w:val="22"/>
          <w:szCs w:val="22"/>
        </w:rPr>
        <w:t>Pzp</w:t>
      </w:r>
      <w:proofErr w:type="spellEnd"/>
    </w:p>
    <w:p w14:paraId="0A2B7705" w14:textId="13698006" w:rsidR="00810DC9" w:rsidRPr="005C1918" w:rsidRDefault="00810DC9" w:rsidP="001A25C8">
      <w:pPr>
        <w:pStyle w:val="Akapitzlist"/>
        <w:numPr>
          <w:ilvl w:val="1"/>
          <w:numId w:val="52"/>
        </w:numPr>
        <w:shd w:val="clear" w:color="auto" w:fill="FFFFFF"/>
        <w:spacing w:before="0" w:after="0" w:line="240" w:lineRule="auto"/>
        <w:ind w:left="2127" w:hanging="284"/>
        <w:rPr>
          <w:rFonts w:ascii="Arial" w:hAnsi="Arial" w:cs="Arial"/>
          <w:color w:val="000000"/>
          <w:sz w:val="22"/>
          <w:szCs w:val="22"/>
        </w:rPr>
      </w:pPr>
      <w:r w:rsidRPr="005C1918">
        <w:rPr>
          <w:rFonts w:ascii="Arial" w:hAnsi="Arial" w:cs="Arial"/>
          <w:color w:val="000000"/>
          <w:sz w:val="22"/>
          <w:szCs w:val="22"/>
        </w:rPr>
        <w:t>w art. 7 ust. 1 ustawy z dnia 13 kwietnia 2022 r. o szczególnych rozwiązaniach w zakresie przeciwdziałania wspieraniu agresji na Ukrainę oraz służących ochronie bezpieczeństwa narodowego</w:t>
      </w:r>
    </w:p>
    <w:p w14:paraId="51612B56" w14:textId="2B503FA8" w:rsidR="00810DC9" w:rsidRPr="005C1918" w:rsidRDefault="00810DC9" w:rsidP="001A25C8">
      <w:pPr>
        <w:pStyle w:val="Akapitzlist"/>
        <w:numPr>
          <w:ilvl w:val="1"/>
          <w:numId w:val="52"/>
        </w:numPr>
        <w:shd w:val="clear" w:color="auto" w:fill="FFFFFF"/>
        <w:spacing w:before="0" w:after="0" w:line="240" w:lineRule="auto"/>
        <w:ind w:left="2127" w:hanging="284"/>
        <w:rPr>
          <w:rFonts w:ascii="Arial" w:hAnsi="Arial" w:cs="Arial"/>
          <w:color w:val="000000"/>
          <w:sz w:val="22"/>
          <w:szCs w:val="22"/>
        </w:rPr>
      </w:pPr>
      <w:r w:rsidRPr="005C1918">
        <w:rPr>
          <w:rFonts w:ascii="Arial" w:hAnsi="Arial" w:cs="Arial"/>
          <w:color w:val="000000"/>
          <w:sz w:val="22"/>
          <w:szCs w:val="22"/>
        </w:rPr>
        <w:t>art. 5k Rozporządzenia Rady (UE) z dnia 31 lipca 2014 r. nr 833/2014 dotyczącego środków ograniczających w związku z działaniami Rosji destabilizującymi sytuację na Ukrainie</w:t>
      </w:r>
    </w:p>
    <w:bookmarkEnd w:id="10"/>
    <w:p w14:paraId="505B4ED9" w14:textId="19D26B05" w:rsidR="0009224D" w:rsidRPr="005C1918" w:rsidRDefault="0009224D" w:rsidP="001A25C8">
      <w:pPr>
        <w:pStyle w:val="Kolorowalistaakcent11"/>
        <w:numPr>
          <w:ilvl w:val="1"/>
          <w:numId w:val="11"/>
        </w:numPr>
        <w:autoSpaceDE w:val="0"/>
        <w:autoSpaceDN w:val="0"/>
        <w:adjustRightInd w:val="0"/>
        <w:spacing w:before="0" w:after="0" w:line="240" w:lineRule="auto"/>
        <w:ind w:left="709" w:hanging="709"/>
        <w:rPr>
          <w:rFonts w:ascii="Arial" w:hAnsi="Arial" w:cs="Arial"/>
          <w:sz w:val="22"/>
          <w:szCs w:val="22"/>
        </w:rPr>
      </w:pPr>
      <w:r w:rsidRPr="005C1918">
        <w:rPr>
          <w:rFonts w:ascii="Arial" w:hAnsi="Arial" w:cs="Arial"/>
          <w:color w:val="000000"/>
          <w:sz w:val="22"/>
          <w:szCs w:val="22"/>
        </w:rPr>
        <w:t xml:space="preserve">Jeżeli jest to niezbędne do zapewnienia odpowiedniego przebiegu postępowania o udzielenie zamówienia, </w:t>
      </w:r>
      <w:r w:rsidR="00F32672" w:rsidRPr="005C1918">
        <w:rPr>
          <w:rFonts w:ascii="Arial" w:hAnsi="Arial" w:cs="Arial"/>
          <w:color w:val="000000"/>
          <w:sz w:val="22"/>
          <w:szCs w:val="22"/>
        </w:rPr>
        <w:t>Z</w:t>
      </w:r>
      <w:r w:rsidRPr="005C1918">
        <w:rPr>
          <w:rFonts w:ascii="Arial" w:hAnsi="Arial" w:cs="Arial"/>
          <w:color w:val="000000"/>
          <w:sz w:val="22"/>
          <w:szCs w:val="22"/>
        </w:rPr>
        <w:t xml:space="preserve">amawiający może na każdym etapie postępowania wezwać </w:t>
      </w:r>
      <w:r w:rsidR="00F32672" w:rsidRPr="005C1918">
        <w:rPr>
          <w:rFonts w:ascii="Arial" w:hAnsi="Arial" w:cs="Arial"/>
          <w:color w:val="000000"/>
          <w:sz w:val="22"/>
          <w:szCs w:val="22"/>
        </w:rPr>
        <w:t>W</w:t>
      </w:r>
      <w:r w:rsidRPr="005C1918">
        <w:rPr>
          <w:rFonts w:ascii="Arial" w:hAnsi="Arial" w:cs="Arial"/>
          <w:color w:val="000000"/>
          <w:sz w:val="22"/>
          <w:szCs w:val="22"/>
        </w:rPr>
        <w:t>ykonawców do złożenia wszystkich lub niektórych podmiotowych środków dowodowych.</w:t>
      </w:r>
    </w:p>
    <w:p w14:paraId="58651DB1" w14:textId="6549F5FF" w:rsidR="00173F63" w:rsidRPr="005C1918" w:rsidRDefault="00173F63" w:rsidP="001A25C8">
      <w:pPr>
        <w:pStyle w:val="Kolorowalistaakcent11"/>
        <w:numPr>
          <w:ilvl w:val="1"/>
          <w:numId w:val="11"/>
        </w:numPr>
        <w:autoSpaceDE w:val="0"/>
        <w:autoSpaceDN w:val="0"/>
        <w:adjustRightInd w:val="0"/>
        <w:spacing w:before="0" w:after="0" w:line="240" w:lineRule="auto"/>
        <w:ind w:left="709" w:hanging="709"/>
        <w:rPr>
          <w:rFonts w:ascii="Arial" w:hAnsi="Arial" w:cs="Arial"/>
          <w:sz w:val="22"/>
          <w:szCs w:val="22"/>
        </w:rPr>
      </w:pPr>
      <w:r w:rsidRPr="005C1918">
        <w:rPr>
          <w:rFonts w:ascii="Arial" w:hAnsi="Arial" w:cs="Arial"/>
          <w:color w:val="000000"/>
          <w:sz w:val="22"/>
          <w:szCs w:val="22"/>
        </w:rPr>
        <w:t xml:space="preserve">Wykonawca składa podmiotowe środki dowodowe na wezwanie </w:t>
      </w:r>
      <w:r w:rsidR="00F32672" w:rsidRPr="005C1918">
        <w:rPr>
          <w:rFonts w:ascii="Arial" w:hAnsi="Arial" w:cs="Arial"/>
          <w:color w:val="000000"/>
          <w:sz w:val="22"/>
          <w:szCs w:val="22"/>
        </w:rPr>
        <w:t>Z</w:t>
      </w:r>
      <w:r w:rsidRPr="005C1918">
        <w:rPr>
          <w:rFonts w:ascii="Arial" w:hAnsi="Arial" w:cs="Arial"/>
          <w:color w:val="000000"/>
          <w:sz w:val="22"/>
          <w:szCs w:val="22"/>
        </w:rPr>
        <w:t>amawiającego. Dokumenty te powinny być aktualne na dzień ich złożenia.</w:t>
      </w:r>
    </w:p>
    <w:p w14:paraId="1D75FE67" w14:textId="09B6EC19" w:rsidR="0009224D" w:rsidRPr="005C1918" w:rsidRDefault="0009224D" w:rsidP="001A25C8">
      <w:pPr>
        <w:pStyle w:val="Kolorowalistaakcent11"/>
        <w:numPr>
          <w:ilvl w:val="1"/>
          <w:numId w:val="11"/>
        </w:numPr>
        <w:autoSpaceDE w:val="0"/>
        <w:autoSpaceDN w:val="0"/>
        <w:adjustRightInd w:val="0"/>
        <w:spacing w:before="0" w:after="0" w:line="240" w:lineRule="auto"/>
        <w:ind w:left="709" w:hanging="709"/>
        <w:rPr>
          <w:rFonts w:ascii="Arial" w:hAnsi="Arial" w:cs="Arial"/>
          <w:sz w:val="22"/>
          <w:szCs w:val="22"/>
        </w:rPr>
      </w:pPr>
      <w:r w:rsidRPr="005C1918">
        <w:rPr>
          <w:rFonts w:ascii="Arial" w:hAnsi="Arial" w:cs="Arial"/>
          <w:color w:val="000000"/>
          <w:sz w:val="22"/>
          <w:szCs w:val="22"/>
        </w:rPr>
        <w:t xml:space="preserve">Jeżeli zachodzą uzasadnione podstawy do uznania, że złożone uprzednio podmiotowe środki dowodowe nie są już aktualne, </w:t>
      </w:r>
      <w:r w:rsidR="00F32672" w:rsidRPr="005C1918">
        <w:rPr>
          <w:rFonts w:ascii="Arial" w:hAnsi="Arial" w:cs="Arial"/>
          <w:color w:val="000000"/>
          <w:sz w:val="22"/>
          <w:szCs w:val="22"/>
        </w:rPr>
        <w:t>Z</w:t>
      </w:r>
      <w:r w:rsidRPr="005C1918">
        <w:rPr>
          <w:rFonts w:ascii="Arial" w:hAnsi="Arial" w:cs="Arial"/>
          <w:color w:val="000000"/>
          <w:sz w:val="22"/>
          <w:szCs w:val="22"/>
        </w:rPr>
        <w:t xml:space="preserve">amawiający może w każdym czasie wezwać </w:t>
      </w:r>
      <w:r w:rsidR="00F32672" w:rsidRPr="005C1918">
        <w:rPr>
          <w:rFonts w:ascii="Arial" w:hAnsi="Arial" w:cs="Arial"/>
          <w:color w:val="000000"/>
          <w:sz w:val="22"/>
          <w:szCs w:val="22"/>
        </w:rPr>
        <w:t>W</w:t>
      </w:r>
      <w:r w:rsidRPr="005C1918">
        <w:rPr>
          <w:rFonts w:ascii="Arial" w:hAnsi="Arial" w:cs="Arial"/>
          <w:color w:val="000000"/>
          <w:sz w:val="22"/>
          <w:szCs w:val="22"/>
        </w:rPr>
        <w:t xml:space="preserve">ykonawcę lub </w:t>
      </w:r>
      <w:r w:rsidR="00F32672" w:rsidRPr="005C1918">
        <w:rPr>
          <w:rFonts w:ascii="Arial" w:hAnsi="Arial" w:cs="Arial"/>
          <w:color w:val="000000"/>
          <w:sz w:val="22"/>
          <w:szCs w:val="22"/>
        </w:rPr>
        <w:t>W</w:t>
      </w:r>
      <w:r w:rsidRPr="005C1918">
        <w:rPr>
          <w:rFonts w:ascii="Arial" w:hAnsi="Arial" w:cs="Arial"/>
          <w:color w:val="000000"/>
          <w:sz w:val="22"/>
          <w:szCs w:val="22"/>
        </w:rPr>
        <w:t>ykonawców do złożenia wszystkich lub niektórych podmiotowych środków dowodowych, aktualnych na dzień ich złożenia.</w:t>
      </w:r>
    </w:p>
    <w:p w14:paraId="69C842AA" w14:textId="3BAA2292" w:rsidR="00CF033D" w:rsidRPr="005C1918" w:rsidRDefault="0009224D" w:rsidP="001A25C8">
      <w:pPr>
        <w:pStyle w:val="Kolorowalistaakcent11"/>
        <w:numPr>
          <w:ilvl w:val="1"/>
          <w:numId w:val="11"/>
        </w:numPr>
        <w:autoSpaceDE w:val="0"/>
        <w:autoSpaceDN w:val="0"/>
        <w:adjustRightInd w:val="0"/>
        <w:spacing w:before="0" w:after="0" w:line="240" w:lineRule="auto"/>
        <w:ind w:left="709" w:hanging="709"/>
        <w:rPr>
          <w:rFonts w:ascii="Arial" w:hAnsi="Arial" w:cs="Arial"/>
          <w:sz w:val="22"/>
          <w:szCs w:val="22"/>
        </w:rPr>
      </w:pPr>
      <w:r w:rsidRPr="005C1918">
        <w:rPr>
          <w:rFonts w:ascii="Arial" w:hAnsi="Arial" w:cs="Arial"/>
          <w:color w:val="000000"/>
          <w:sz w:val="22"/>
          <w:szCs w:val="22"/>
        </w:rPr>
        <w:lastRenderedPageBreak/>
        <w:t xml:space="preserve">Zamawiający nie będzie wzywał do złożenia podmiotowych środków dowodowych, jeżeli może je uzyskać za pomocą bezpłatnych i ogólnodostępnych baz danych, w szczególności rejestrów publicznych w rozumieniu ustawy z dnia 17 lutego 2005 r. o informatyzacji działalności podmiotów realizujących zadania publiczne, o ile wykonawca wskazał w oświadczeniu, o którym mowa w </w:t>
      </w:r>
      <w:r w:rsidR="00173F63" w:rsidRPr="005C1918">
        <w:rPr>
          <w:rFonts w:ascii="Arial" w:hAnsi="Arial" w:cs="Arial"/>
          <w:color w:val="000000"/>
          <w:sz w:val="22"/>
          <w:szCs w:val="22"/>
        </w:rPr>
        <w:t xml:space="preserve">pkt 8.1 SWZ </w:t>
      </w:r>
      <w:r w:rsidRPr="005C1918">
        <w:rPr>
          <w:rFonts w:ascii="Arial" w:hAnsi="Arial" w:cs="Arial"/>
          <w:color w:val="000000"/>
          <w:sz w:val="22"/>
          <w:szCs w:val="22"/>
        </w:rPr>
        <w:t>dane umożliwiające dostęp do tych środków</w:t>
      </w:r>
      <w:r w:rsidR="00757CAF" w:rsidRPr="005C1918">
        <w:rPr>
          <w:rFonts w:ascii="Arial" w:hAnsi="Arial" w:cs="Arial"/>
          <w:color w:val="000000"/>
          <w:sz w:val="22"/>
          <w:szCs w:val="22"/>
        </w:rPr>
        <w:t xml:space="preserve">, a także gdy </w:t>
      </w:r>
      <w:r w:rsidR="00757CAF" w:rsidRPr="005C1918">
        <w:rPr>
          <w:rFonts w:ascii="Arial" w:hAnsi="Arial" w:cs="Arial"/>
          <w:color w:val="000000"/>
          <w:sz w:val="22"/>
          <w:szCs w:val="22"/>
          <w:shd w:val="clear" w:color="auto" w:fill="FFFFFF"/>
        </w:rPr>
        <w:t>podmiotowym środkiem dowodowym jest oświadczenie, którego treść odpowiada zakresowi oświadczenia, o którym mowa w pkt 8.1 SWZ.</w:t>
      </w:r>
    </w:p>
    <w:p w14:paraId="3CF75A53" w14:textId="24D51922" w:rsidR="00CF033D" w:rsidRPr="005C1918" w:rsidRDefault="00CF033D" w:rsidP="001A25C8">
      <w:pPr>
        <w:pStyle w:val="Kolorowalistaakcent11"/>
        <w:numPr>
          <w:ilvl w:val="1"/>
          <w:numId w:val="11"/>
        </w:numPr>
        <w:autoSpaceDE w:val="0"/>
        <w:autoSpaceDN w:val="0"/>
        <w:adjustRightInd w:val="0"/>
        <w:spacing w:before="0" w:after="0" w:line="240" w:lineRule="auto"/>
        <w:ind w:left="709" w:hanging="709"/>
        <w:rPr>
          <w:rFonts w:ascii="Arial" w:hAnsi="Arial" w:cs="Arial"/>
          <w:sz w:val="22"/>
          <w:szCs w:val="22"/>
        </w:rPr>
      </w:pPr>
      <w:r w:rsidRPr="005C1918">
        <w:rPr>
          <w:rFonts w:ascii="Arial" w:hAnsi="Arial" w:cs="Arial"/>
          <w:color w:val="000000"/>
          <w:sz w:val="22"/>
          <w:szCs w:val="22"/>
          <w:shd w:val="clear" w:color="auto" w:fill="FFFFFF"/>
        </w:rPr>
        <w:t xml:space="preserve">Wykonawca nie jest zobowiązany do złożenia podmiotowych środków dowodowych, które </w:t>
      </w:r>
      <w:r w:rsidR="00F32672" w:rsidRPr="005C1918">
        <w:rPr>
          <w:rFonts w:ascii="Arial" w:hAnsi="Arial" w:cs="Arial"/>
          <w:color w:val="000000"/>
          <w:sz w:val="22"/>
          <w:szCs w:val="22"/>
          <w:shd w:val="clear" w:color="auto" w:fill="FFFFFF"/>
        </w:rPr>
        <w:t>Z</w:t>
      </w:r>
      <w:r w:rsidRPr="005C1918">
        <w:rPr>
          <w:rFonts w:ascii="Arial" w:hAnsi="Arial" w:cs="Arial"/>
          <w:color w:val="000000"/>
          <w:sz w:val="22"/>
          <w:szCs w:val="22"/>
          <w:shd w:val="clear" w:color="auto" w:fill="FFFFFF"/>
        </w:rPr>
        <w:t xml:space="preserve">amawiający posiada, jeżeli </w:t>
      </w:r>
      <w:r w:rsidR="00F32672" w:rsidRPr="005C1918">
        <w:rPr>
          <w:rFonts w:ascii="Arial" w:hAnsi="Arial" w:cs="Arial"/>
          <w:color w:val="000000"/>
          <w:sz w:val="22"/>
          <w:szCs w:val="22"/>
          <w:shd w:val="clear" w:color="auto" w:fill="FFFFFF"/>
        </w:rPr>
        <w:t>W</w:t>
      </w:r>
      <w:r w:rsidRPr="005C1918">
        <w:rPr>
          <w:rFonts w:ascii="Arial" w:hAnsi="Arial" w:cs="Arial"/>
          <w:color w:val="000000"/>
          <w:sz w:val="22"/>
          <w:szCs w:val="22"/>
          <w:shd w:val="clear" w:color="auto" w:fill="FFFFFF"/>
        </w:rPr>
        <w:t>ykonawca wskaże te środki oraz potwierdzi ich prawidłowość i aktualność.</w:t>
      </w:r>
    </w:p>
    <w:p w14:paraId="0A32152E" w14:textId="124FB045" w:rsidR="00CF033D" w:rsidRPr="005C1918" w:rsidRDefault="00CF033D" w:rsidP="001A25C8">
      <w:pPr>
        <w:pStyle w:val="Kolorowalistaakcent11"/>
        <w:numPr>
          <w:ilvl w:val="1"/>
          <w:numId w:val="11"/>
        </w:numPr>
        <w:autoSpaceDE w:val="0"/>
        <w:autoSpaceDN w:val="0"/>
        <w:adjustRightInd w:val="0"/>
        <w:spacing w:before="0" w:after="0" w:line="240" w:lineRule="auto"/>
        <w:ind w:left="709" w:hanging="709"/>
        <w:rPr>
          <w:rFonts w:ascii="Arial" w:hAnsi="Arial" w:cs="Arial"/>
          <w:sz w:val="22"/>
          <w:szCs w:val="22"/>
        </w:rPr>
      </w:pPr>
      <w:r w:rsidRPr="005C1918">
        <w:rPr>
          <w:rFonts w:ascii="Arial" w:hAnsi="Arial" w:cs="Arial"/>
          <w:color w:val="000000"/>
          <w:sz w:val="22"/>
          <w:szCs w:val="22"/>
        </w:rPr>
        <w:t xml:space="preserve">Jeżeli </w:t>
      </w:r>
      <w:r w:rsidR="00F32672" w:rsidRPr="005C1918">
        <w:rPr>
          <w:rFonts w:ascii="Arial" w:hAnsi="Arial" w:cs="Arial"/>
          <w:color w:val="000000"/>
          <w:sz w:val="22"/>
          <w:szCs w:val="22"/>
        </w:rPr>
        <w:t>W</w:t>
      </w:r>
      <w:r w:rsidRPr="005C1918">
        <w:rPr>
          <w:rFonts w:ascii="Arial" w:hAnsi="Arial" w:cs="Arial"/>
          <w:color w:val="000000"/>
          <w:sz w:val="22"/>
          <w:szCs w:val="22"/>
        </w:rPr>
        <w:t xml:space="preserve">ykonawca nie złożył podmiotowych środków dowodowych lub są one niekompletne lub zawierają błędy, </w:t>
      </w:r>
      <w:r w:rsidR="00F32672" w:rsidRPr="005C1918">
        <w:rPr>
          <w:rFonts w:ascii="Arial" w:hAnsi="Arial" w:cs="Arial"/>
          <w:color w:val="000000"/>
          <w:sz w:val="22"/>
          <w:szCs w:val="22"/>
        </w:rPr>
        <w:t>Z</w:t>
      </w:r>
      <w:r w:rsidRPr="005C1918">
        <w:rPr>
          <w:rFonts w:ascii="Arial" w:hAnsi="Arial" w:cs="Arial"/>
          <w:color w:val="000000"/>
          <w:sz w:val="22"/>
          <w:szCs w:val="22"/>
        </w:rPr>
        <w:t>amawiający w</w:t>
      </w:r>
      <w:r w:rsidR="00173F63" w:rsidRPr="005C1918">
        <w:rPr>
          <w:rFonts w:ascii="Arial" w:hAnsi="Arial" w:cs="Arial"/>
          <w:color w:val="000000"/>
          <w:sz w:val="22"/>
          <w:szCs w:val="22"/>
        </w:rPr>
        <w:t>ezwie</w:t>
      </w:r>
      <w:r w:rsidRPr="005C1918">
        <w:rPr>
          <w:rFonts w:ascii="Arial" w:hAnsi="Arial" w:cs="Arial"/>
          <w:color w:val="000000"/>
          <w:sz w:val="22"/>
          <w:szCs w:val="22"/>
        </w:rPr>
        <w:t xml:space="preserve"> </w:t>
      </w:r>
      <w:r w:rsidR="00F32672" w:rsidRPr="005C1918">
        <w:rPr>
          <w:rFonts w:ascii="Arial" w:hAnsi="Arial" w:cs="Arial"/>
          <w:color w:val="000000"/>
          <w:sz w:val="22"/>
          <w:szCs w:val="22"/>
        </w:rPr>
        <w:t>W</w:t>
      </w:r>
      <w:r w:rsidRPr="005C1918">
        <w:rPr>
          <w:rFonts w:ascii="Arial" w:hAnsi="Arial" w:cs="Arial"/>
          <w:color w:val="000000"/>
          <w:sz w:val="22"/>
          <w:szCs w:val="22"/>
        </w:rPr>
        <w:t xml:space="preserve">ykonawcę odpowiednio do ich złożenia, poprawienia lub uzupełnienia w wyznaczonym terminie, chyba że oferta </w:t>
      </w:r>
      <w:r w:rsidR="00F32672" w:rsidRPr="005C1918">
        <w:rPr>
          <w:rFonts w:ascii="Arial" w:hAnsi="Arial" w:cs="Arial"/>
          <w:color w:val="000000"/>
          <w:sz w:val="22"/>
          <w:szCs w:val="22"/>
        </w:rPr>
        <w:t>W</w:t>
      </w:r>
      <w:r w:rsidRPr="005C1918">
        <w:rPr>
          <w:rFonts w:ascii="Arial" w:hAnsi="Arial" w:cs="Arial"/>
          <w:color w:val="000000"/>
          <w:sz w:val="22"/>
          <w:szCs w:val="22"/>
        </w:rPr>
        <w:t>ykonawcy podlega odrzuceniu bez względu na ich złożenie, uzupełnienie lub poprawienie lub zachodzą przesłanki unieważnienia postępowania.</w:t>
      </w:r>
    </w:p>
    <w:p w14:paraId="36A775CD" w14:textId="6737CD3B" w:rsidR="00CF033D" w:rsidRPr="005C1918" w:rsidRDefault="00CF033D" w:rsidP="001A25C8">
      <w:pPr>
        <w:pStyle w:val="Kolorowalistaakcent11"/>
        <w:numPr>
          <w:ilvl w:val="1"/>
          <w:numId w:val="11"/>
        </w:numPr>
        <w:autoSpaceDE w:val="0"/>
        <w:autoSpaceDN w:val="0"/>
        <w:adjustRightInd w:val="0"/>
        <w:spacing w:before="0" w:after="0" w:line="240" w:lineRule="auto"/>
        <w:ind w:left="709" w:hanging="709"/>
        <w:rPr>
          <w:rFonts w:ascii="Arial" w:hAnsi="Arial" w:cs="Arial"/>
          <w:sz w:val="22"/>
          <w:szCs w:val="22"/>
        </w:rPr>
      </w:pPr>
      <w:r w:rsidRPr="005C1918">
        <w:rPr>
          <w:rFonts w:ascii="Arial" w:hAnsi="Arial" w:cs="Arial"/>
          <w:color w:val="000000"/>
          <w:sz w:val="22"/>
          <w:szCs w:val="22"/>
        </w:rPr>
        <w:t xml:space="preserve">Zamawiający może żądać od </w:t>
      </w:r>
      <w:r w:rsidR="00F32672" w:rsidRPr="005C1918">
        <w:rPr>
          <w:rFonts w:ascii="Arial" w:hAnsi="Arial" w:cs="Arial"/>
          <w:color w:val="000000"/>
          <w:sz w:val="22"/>
          <w:szCs w:val="22"/>
        </w:rPr>
        <w:t>W</w:t>
      </w:r>
      <w:r w:rsidRPr="005C1918">
        <w:rPr>
          <w:rFonts w:ascii="Arial" w:hAnsi="Arial" w:cs="Arial"/>
          <w:color w:val="000000"/>
          <w:sz w:val="22"/>
          <w:szCs w:val="22"/>
        </w:rPr>
        <w:t>ykonawców wyjaśnień dotyczących treści złożonych podmiotowych środków dowodowych.</w:t>
      </w:r>
    </w:p>
    <w:p w14:paraId="6071D21B" w14:textId="437B9503" w:rsidR="00CF033D" w:rsidRPr="005C1918" w:rsidRDefault="00CF033D" w:rsidP="001A25C8">
      <w:pPr>
        <w:pStyle w:val="Kolorowalistaakcent11"/>
        <w:numPr>
          <w:ilvl w:val="1"/>
          <w:numId w:val="11"/>
        </w:numPr>
        <w:autoSpaceDE w:val="0"/>
        <w:autoSpaceDN w:val="0"/>
        <w:adjustRightInd w:val="0"/>
        <w:spacing w:before="0" w:after="0" w:line="240" w:lineRule="auto"/>
        <w:ind w:left="709" w:hanging="709"/>
        <w:rPr>
          <w:rFonts w:ascii="Arial" w:hAnsi="Arial" w:cs="Arial"/>
          <w:sz w:val="22"/>
          <w:szCs w:val="22"/>
        </w:rPr>
      </w:pPr>
      <w:r w:rsidRPr="005C1918">
        <w:rPr>
          <w:rFonts w:ascii="Arial" w:hAnsi="Arial" w:cs="Arial"/>
          <w:color w:val="000000"/>
          <w:sz w:val="22"/>
          <w:szCs w:val="22"/>
        </w:rPr>
        <w:t xml:space="preserve">Jeżeli złożone przez </w:t>
      </w:r>
      <w:r w:rsidR="00F32672" w:rsidRPr="005C1918">
        <w:rPr>
          <w:rFonts w:ascii="Arial" w:hAnsi="Arial" w:cs="Arial"/>
          <w:color w:val="000000"/>
          <w:sz w:val="22"/>
          <w:szCs w:val="22"/>
        </w:rPr>
        <w:t>W</w:t>
      </w:r>
      <w:r w:rsidRPr="005C1918">
        <w:rPr>
          <w:rFonts w:ascii="Arial" w:hAnsi="Arial" w:cs="Arial"/>
          <w:color w:val="000000"/>
          <w:sz w:val="22"/>
          <w:szCs w:val="22"/>
        </w:rPr>
        <w:t xml:space="preserve">ykonawcę podmiotowe środki dowodowe budzą wątpliwości </w:t>
      </w:r>
      <w:r w:rsidR="00F32672" w:rsidRPr="005C1918">
        <w:rPr>
          <w:rFonts w:ascii="Arial" w:hAnsi="Arial" w:cs="Arial"/>
          <w:color w:val="000000"/>
          <w:sz w:val="22"/>
          <w:szCs w:val="22"/>
        </w:rPr>
        <w:t>Z</w:t>
      </w:r>
      <w:r w:rsidRPr="005C1918">
        <w:rPr>
          <w:rFonts w:ascii="Arial" w:hAnsi="Arial" w:cs="Arial"/>
          <w:color w:val="000000"/>
          <w:sz w:val="22"/>
          <w:szCs w:val="22"/>
        </w:rPr>
        <w:t>amawiającego, może on zwrócić się bezpośrednio do podmiotu, który jest w posiadaniu informacji lub dokumentów istotnych w tym zakresie dla oceny spełniania przez wykonawcę warunków udziału w postępowaniu</w:t>
      </w:r>
      <w:r w:rsidR="006D2FD5" w:rsidRPr="005C1918">
        <w:rPr>
          <w:rFonts w:ascii="Arial" w:hAnsi="Arial" w:cs="Arial"/>
          <w:color w:val="000000"/>
          <w:sz w:val="22"/>
          <w:szCs w:val="22"/>
        </w:rPr>
        <w:t xml:space="preserve"> </w:t>
      </w:r>
      <w:r w:rsidRPr="005C1918">
        <w:rPr>
          <w:rFonts w:ascii="Arial" w:hAnsi="Arial" w:cs="Arial"/>
          <w:color w:val="000000"/>
          <w:sz w:val="22"/>
          <w:szCs w:val="22"/>
        </w:rPr>
        <w:t>lub braku podstaw wykluczenia, o przedstawienie takich informacji lub dokumentów.</w:t>
      </w:r>
    </w:p>
    <w:p w14:paraId="3F11EDDD" w14:textId="08FD0AFA" w:rsidR="000F6647" w:rsidRPr="005C1918" w:rsidRDefault="000F6647" w:rsidP="001A25C8">
      <w:pPr>
        <w:pStyle w:val="Kolorowalistaakcent11"/>
        <w:numPr>
          <w:ilvl w:val="1"/>
          <w:numId w:val="11"/>
        </w:numPr>
        <w:autoSpaceDE w:val="0"/>
        <w:autoSpaceDN w:val="0"/>
        <w:adjustRightInd w:val="0"/>
        <w:spacing w:before="0" w:after="0" w:line="240" w:lineRule="auto"/>
        <w:ind w:left="709" w:hanging="709"/>
        <w:rPr>
          <w:rFonts w:ascii="Arial" w:hAnsi="Arial" w:cs="Arial"/>
          <w:sz w:val="22"/>
          <w:szCs w:val="22"/>
        </w:rPr>
      </w:pPr>
      <w:r w:rsidRPr="005C1918">
        <w:rPr>
          <w:rFonts w:ascii="Arial" w:hAnsi="Arial" w:cs="Arial"/>
          <w:sz w:val="22"/>
          <w:szCs w:val="22"/>
        </w:rPr>
        <w:t>Oświadczenia o których mowa w rozdziale 8.1</w:t>
      </w:r>
      <w:r w:rsidR="00674295" w:rsidRPr="005C1918">
        <w:rPr>
          <w:rFonts w:ascii="Arial" w:hAnsi="Arial" w:cs="Arial"/>
          <w:sz w:val="22"/>
          <w:szCs w:val="22"/>
        </w:rPr>
        <w:t xml:space="preserve"> SWZ</w:t>
      </w:r>
      <w:r w:rsidRPr="005C1918">
        <w:rPr>
          <w:rFonts w:ascii="Arial" w:hAnsi="Arial" w:cs="Arial"/>
          <w:sz w:val="22"/>
          <w:szCs w:val="22"/>
        </w:rPr>
        <w:t xml:space="preserve"> </w:t>
      </w:r>
      <w:r w:rsidRPr="005C1918">
        <w:rPr>
          <w:rFonts w:ascii="Arial" w:hAnsi="Arial" w:cs="Arial"/>
          <w:color w:val="000000"/>
          <w:sz w:val="22"/>
          <w:szCs w:val="22"/>
          <w:shd w:val="clear" w:color="auto" w:fill="FFFFFF"/>
        </w:rPr>
        <w:t>składa się, pod rygorem nieważności, w formie elektronicznej.</w:t>
      </w:r>
    </w:p>
    <w:p w14:paraId="6C36D031" w14:textId="5F06648F" w:rsidR="00F1511C" w:rsidRPr="005C1918" w:rsidRDefault="00D14838" w:rsidP="001A25C8">
      <w:pPr>
        <w:pStyle w:val="Kolorowalistaakcent11"/>
        <w:numPr>
          <w:ilvl w:val="1"/>
          <w:numId w:val="11"/>
        </w:numPr>
        <w:autoSpaceDE w:val="0"/>
        <w:autoSpaceDN w:val="0"/>
        <w:adjustRightInd w:val="0"/>
        <w:spacing w:before="0" w:after="0" w:line="240" w:lineRule="auto"/>
        <w:ind w:left="709" w:hanging="709"/>
        <w:rPr>
          <w:rFonts w:ascii="Arial" w:hAnsi="Arial" w:cs="Arial"/>
          <w:sz w:val="22"/>
          <w:szCs w:val="22"/>
        </w:rPr>
      </w:pPr>
      <w:r w:rsidRPr="005C1918">
        <w:rPr>
          <w:rFonts w:ascii="Arial" w:hAnsi="Arial" w:cs="Arial"/>
          <w:sz w:val="22"/>
          <w:szCs w:val="22"/>
        </w:rPr>
        <w:t xml:space="preserve">Podmiotowe </w:t>
      </w:r>
      <w:r w:rsidR="00DA566B" w:rsidRPr="005C1918">
        <w:rPr>
          <w:rFonts w:ascii="Arial" w:hAnsi="Arial" w:cs="Arial"/>
          <w:sz w:val="22"/>
          <w:szCs w:val="22"/>
        </w:rPr>
        <w:t xml:space="preserve">i przedmiotowe </w:t>
      </w:r>
      <w:r w:rsidRPr="005C1918">
        <w:rPr>
          <w:rFonts w:ascii="Arial" w:hAnsi="Arial" w:cs="Arial"/>
          <w:sz w:val="22"/>
          <w:szCs w:val="22"/>
        </w:rPr>
        <w:t>środki dowodowe</w:t>
      </w:r>
      <w:r w:rsidR="00966E30" w:rsidRPr="005C1918">
        <w:rPr>
          <w:rFonts w:ascii="Arial" w:hAnsi="Arial" w:cs="Arial"/>
          <w:sz w:val="22"/>
          <w:szCs w:val="22"/>
          <w:shd w:val="clear" w:color="auto" w:fill="FFFFFF"/>
        </w:rPr>
        <w:t xml:space="preserve"> </w:t>
      </w:r>
      <w:r w:rsidR="000F6647" w:rsidRPr="005C1918">
        <w:rPr>
          <w:rFonts w:ascii="Arial" w:hAnsi="Arial" w:cs="Arial"/>
          <w:color w:val="000000"/>
          <w:sz w:val="22"/>
          <w:szCs w:val="22"/>
          <w:shd w:val="clear" w:color="auto" w:fill="FFFFFF"/>
        </w:rPr>
        <w:t xml:space="preserve">sporządza się w postaci elektronicznej, w formatach danych określonych w przepisach wydanych na podstawie </w:t>
      </w:r>
      <w:r w:rsidR="000F6647" w:rsidRPr="005C1918">
        <w:rPr>
          <w:rFonts w:ascii="Arial" w:hAnsi="Arial" w:cs="Arial"/>
          <w:sz w:val="22"/>
          <w:szCs w:val="22"/>
          <w:shd w:val="clear" w:color="auto" w:fill="FFFFFF"/>
        </w:rPr>
        <w:t>art. 18</w:t>
      </w:r>
      <w:r w:rsidR="000F6647" w:rsidRPr="005C1918">
        <w:rPr>
          <w:rFonts w:ascii="Arial" w:hAnsi="Arial" w:cs="Arial"/>
          <w:color w:val="000000"/>
          <w:sz w:val="22"/>
          <w:szCs w:val="22"/>
          <w:shd w:val="clear" w:color="auto" w:fill="FFFFFF"/>
        </w:rPr>
        <w:t xml:space="preserve"> ustawy z dnia 17 lutego 2005 r. o informatyzacji działalności podmiotów realizujących zadania publiczne (Dz. U. z 2020 r. poz. 346, 568, 695, 1517 i 2320), z zastrzeżeniem formatów, o których mowa w </w:t>
      </w:r>
      <w:r w:rsidR="000F6647" w:rsidRPr="005C1918">
        <w:rPr>
          <w:rFonts w:ascii="Arial" w:hAnsi="Arial" w:cs="Arial"/>
          <w:sz w:val="22"/>
          <w:szCs w:val="22"/>
          <w:shd w:val="clear" w:color="auto" w:fill="FFFFFF"/>
        </w:rPr>
        <w:t>art. 66 ust. 1</w:t>
      </w:r>
      <w:r w:rsidR="000F6647" w:rsidRPr="005C1918">
        <w:rPr>
          <w:rFonts w:ascii="Arial" w:hAnsi="Arial" w:cs="Arial"/>
          <w:color w:val="000000"/>
          <w:sz w:val="22"/>
          <w:szCs w:val="22"/>
          <w:shd w:val="clear" w:color="auto" w:fill="FFFFFF"/>
        </w:rPr>
        <w:t xml:space="preserve"> ustawy, z uwzględnieniem rodzaju przekazywanych danych.</w:t>
      </w:r>
    </w:p>
    <w:p w14:paraId="3E10AC36" w14:textId="0729EAFB" w:rsidR="00674295" w:rsidRPr="005C1918" w:rsidRDefault="00D14838" w:rsidP="001A25C8">
      <w:pPr>
        <w:pStyle w:val="Kolorowalistaakcent11"/>
        <w:numPr>
          <w:ilvl w:val="1"/>
          <w:numId w:val="11"/>
        </w:numPr>
        <w:autoSpaceDE w:val="0"/>
        <w:autoSpaceDN w:val="0"/>
        <w:adjustRightInd w:val="0"/>
        <w:spacing w:before="0" w:after="0" w:line="240" w:lineRule="auto"/>
        <w:ind w:left="709" w:hanging="709"/>
        <w:rPr>
          <w:rFonts w:ascii="Arial" w:hAnsi="Arial" w:cs="Arial"/>
          <w:sz w:val="22"/>
          <w:szCs w:val="22"/>
        </w:rPr>
      </w:pPr>
      <w:r w:rsidRPr="005C1918">
        <w:rPr>
          <w:rFonts w:ascii="Arial" w:hAnsi="Arial" w:cs="Arial"/>
          <w:sz w:val="22"/>
          <w:szCs w:val="22"/>
        </w:rPr>
        <w:t xml:space="preserve">Podmiotowe </w:t>
      </w:r>
      <w:r w:rsidR="00DA566B" w:rsidRPr="005C1918">
        <w:rPr>
          <w:rFonts w:ascii="Arial" w:hAnsi="Arial" w:cs="Arial"/>
          <w:sz w:val="22"/>
          <w:szCs w:val="22"/>
        </w:rPr>
        <w:t xml:space="preserve">i przedmiotowe </w:t>
      </w:r>
      <w:r w:rsidRPr="005C1918">
        <w:rPr>
          <w:rFonts w:ascii="Arial" w:hAnsi="Arial" w:cs="Arial"/>
          <w:sz w:val="22"/>
          <w:szCs w:val="22"/>
        </w:rPr>
        <w:t>środki dowodowe</w:t>
      </w:r>
      <w:r w:rsidRPr="005C1918">
        <w:rPr>
          <w:rFonts w:ascii="Arial" w:hAnsi="Arial" w:cs="Arial"/>
          <w:sz w:val="22"/>
          <w:szCs w:val="22"/>
          <w:shd w:val="clear" w:color="auto" w:fill="FFFFFF"/>
        </w:rPr>
        <w:t xml:space="preserve"> </w:t>
      </w:r>
      <w:r w:rsidR="00431C95" w:rsidRPr="005C1918">
        <w:rPr>
          <w:rFonts w:ascii="Arial" w:hAnsi="Arial" w:cs="Arial"/>
          <w:sz w:val="22"/>
          <w:szCs w:val="22"/>
          <w:shd w:val="clear" w:color="auto" w:fill="FFFFFF"/>
        </w:rPr>
        <w:t>przekazuje się</w:t>
      </w:r>
      <w:r w:rsidR="00DE60FB" w:rsidRPr="005C1918">
        <w:rPr>
          <w:rFonts w:ascii="Arial" w:hAnsi="Arial" w:cs="Arial"/>
          <w:sz w:val="22"/>
          <w:szCs w:val="22"/>
          <w:shd w:val="clear" w:color="auto" w:fill="FFFFFF"/>
        </w:rPr>
        <w:t xml:space="preserve"> zgodnie z zasadami określonymi w rozporządzeniu Prezesa Rady Ministrów z dnia 30 grudnia 2020 r. w sprawie sposobu sporządzania i przekazywania informacji oraz wymagań technicznych dla dokumentów elektronicznych oraz środków komunikacji elektronicznej w postępowaniu o udzielenie zamówienia publicznego lub konkursie, wydanego na podstawie art. 70 ustawy Prawo zamówień publicznych.</w:t>
      </w:r>
    </w:p>
    <w:p w14:paraId="10FA7478" w14:textId="344BA713" w:rsidR="00D72161" w:rsidRPr="005C1918" w:rsidRDefault="00D72161" w:rsidP="001A25C8">
      <w:pPr>
        <w:pStyle w:val="Kolorowalistaakcent11"/>
        <w:numPr>
          <w:ilvl w:val="1"/>
          <w:numId w:val="11"/>
        </w:numPr>
        <w:autoSpaceDE w:val="0"/>
        <w:autoSpaceDN w:val="0"/>
        <w:adjustRightInd w:val="0"/>
        <w:spacing w:before="0" w:after="0" w:line="240" w:lineRule="auto"/>
        <w:ind w:left="709" w:hanging="709"/>
        <w:rPr>
          <w:rFonts w:ascii="Arial" w:hAnsi="Arial" w:cs="Arial"/>
          <w:sz w:val="22"/>
          <w:szCs w:val="22"/>
        </w:rPr>
      </w:pPr>
      <w:r w:rsidRPr="005C1918">
        <w:rPr>
          <w:rFonts w:ascii="Arial" w:hAnsi="Arial" w:cs="Arial"/>
          <w:color w:val="000000"/>
          <w:sz w:val="22"/>
          <w:szCs w:val="22"/>
        </w:rPr>
        <w:t>W przypadku przekazywania dokumentu elektronicznego w formacie poddającym dane kompresji, opatrzenie pliku zawierającego skompresowane dokumenty kwalifikowanym podpisem elektronicznym jest równoznaczne z opatrzeniem wszystkich dokumentów zawartych w tym pliku odpowiednio kwalifikowanym podpisem elektronicznym.</w:t>
      </w:r>
    </w:p>
    <w:p w14:paraId="5D559C8A" w14:textId="3B2999F8" w:rsidR="000F6647" w:rsidRPr="005C1918" w:rsidRDefault="000F6647" w:rsidP="001A25C8">
      <w:pPr>
        <w:pStyle w:val="Kolorowalistaakcent11"/>
        <w:numPr>
          <w:ilvl w:val="1"/>
          <w:numId w:val="11"/>
        </w:numPr>
        <w:autoSpaceDE w:val="0"/>
        <w:autoSpaceDN w:val="0"/>
        <w:adjustRightInd w:val="0"/>
        <w:spacing w:before="0" w:after="0" w:line="240" w:lineRule="auto"/>
        <w:ind w:left="709" w:hanging="709"/>
        <w:rPr>
          <w:rFonts w:ascii="Arial" w:hAnsi="Arial" w:cs="Arial"/>
          <w:sz w:val="22"/>
          <w:szCs w:val="22"/>
        </w:rPr>
      </w:pPr>
      <w:r w:rsidRPr="005C1918">
        <w:rPr>
          <w:rFonts w:ascii="Arial" w:hAnsi="Arial" w:cs="Arial"/>
          <w:sz w:val="22"/>
          <w:szCs w:val="22"/>
        </w:rPr>
        <w:t>Oświadczenia wskazane w rozdziale 8.1</w:t>
      </w:r>
      <w:r w:rsidR="00404756" w:rsidRPr="005C1918">
        <w:rPr>
          <w:rFonts w:ascii="Arial" w:hAnsi="Arial" w:cs="Arial"/>
          <w:sz w:val="22"/>
          <w:szCs w:val="22"/>
        </w:rPr>
        <w:t xml:space="preserve"> SWZ</w:t>
      </w:r>
      <w:r w:rsidRPr="005C1918">
        <w:rPr>
          <w:rFonts w:ascii="Arial" w:hAnsi="Arial" w:cs="Arial"/>
          <w:sz w:val="22"/>
          <w:szCs w:val="22"/>
        </w:rPr>
        <w:t xml:space="preserve"> i </w:t>
      </w:r>
      <w:r w:rsidR="00D14838" w:rsidRPr="005C1918">
        <w:rPr>
          <w:rFonts w:ascii="Arial" w:hAnsi="Arial" w:cs="Arial"/>
          <w:sz w:val="22"/>
          <w:szCs w:val="22"/>
        </w:rPr>
        <w:t xml:space="preserve">podmiotowe </w:t>
      </w:r>
      <w:r w:rsidR="00DA566B" w:rsidRPr="005C1918">
        <w:rPr>
          <w:rFonts w:ascii="Arial" w:hAnsi="Arial" w:cs="Arial"/>
          <w:sz w:val="22"/>
          <w:szCs w:val="22"/>
        </w:rPr>
        <w:t xml:space="preserve">oraz przedmiotowe </w:t>
      </w:r>
      <w:r w:rsidR="00D14838" w:rsidRPr="005C1918">
        <w:rPr>
          <w:rFonts w:ascii="Arial" w:hAnsi="Arial" w:cs="Arial"/>
          <w:sz w:val="22"/>
          <w:szCs w:val="22"/>
        </w:rPr>
        <w:t>środki dowodowe</w:t>
      </w:r>
      <w:r w:rsidR="00D14838" w:rsidRPr="005C1918">
        <w:rPr>
          <w:rFonts w:ascii="Arial" w:hAnsi="Arial" w:cs="Arial"/>
          <w:sz w:val="22"/>
          <w:szCs w:val="22"/>
          <w:shd w:val="clear" w:color="auto" w:fill="FFFFFF"/>
        </w:rPr>
        <w:t xml:space="preserve"> </w:t>
      </w:r>
      <w:r w:rsidRPr="005C1918">
        <w:rPr>
          <w:rFonts w:ascii="Arial" w:hAnsi="Arial" w:cs="Arial"/>
          <w:sz w:val="22"/>
          <w:szCs w:val="22"/>
        </w:rPr>
        <w:t xml:space="preserve">przekazuje się środkiem komunikacji elektronicznej wskazanym w rozdziale </w:t>
      </w:r>
      <w:r w:rsidR="00404756" w:rsidRPr="005C1918">
        <w:rPr>
          <w:rFonts w:ascii="Arial" w:hAnsi="Arial" w:cs="Arial"/>
          <w:sz w:val="22"/>
          <w:szCs w:val="22"/>
        </w:rPr>
        <w:t>11 SWZ.</w:t>
      </w:r>
    </w:p>
    <w:p w14:paraId="5C167210" w14:textId="65E3135E" w:rsidR="000F6647" w:rsidRPr="005C1918" w:rsidRDefault="000F6647" w:rsidP="001A25C8">
      <w:pPr>
        <w:pStyle w:val="Kolorowalistaakcent11"/>
        <w:numPr>
          <w:ilvl w:val="1"/>
          <w:numId w:val="11"/>
        </w:numPr>
        <w:autoSpaceDE w:val="0"/>
        <w:autoSpaceDN w:val="0"/>
        <w:adjustRightInd w:val="0"/>
        <w:spacing w:before="0" w:after="0" w:line="240" w:lineRule="auto"/>
        <w:ind w:left="709" w:hanging="709"/>
        <w:rPr>
          <w:rFonts w:ascii="Arial" w:hAnsi="Arial" w:cs="Arial"/>
          <w:sz w:val="22"/>
          <w:szCs w:val="22"/>
        </w:rPr>
      </w:pPr>
      <w:r w:rsidRPr="005C1918">
        <w:rPr>
          <w:rFonts w:ascii="Arial" w:hAnsi="Arial" w:cs="Arial"/>
          <w:color w:val="000000"/>
          <w:sz w:val="22"/>
          <w:szCs w:val="22"/>
          <w:shd w:val="clear" w:color="auto" w:fill="FFFFFF"/>
        </w:rPr>
        <w:t>W przypadku</w:t>
      </w:r>
      <w:r w:rsidR="00404756" w:rsidRPr="005C1918">
        <w:rPr>
          <w:rFonts w:ascii="Arial" w:hAnsi="Arial" w:cs="Arial"/>
          <w:color w:val="000000"/>
          <w:sz w:val="22"/>
          <w:szCs w:val="22"/>
          <w:shd w:val="clear" w:color="auto" w:fill="FFFFFF"/>
        </w:rPr>
        <w:t>,</w:t>
      </w:r>
      <w:r w:rsidRPr="005C1918">
        <w:rPr>
          <w:rFonts w:ascii="Arial" w:hAnsi="Arial" w:cs="Arial"/>
          <w:color w:val="000000"/>
          <w:sz w:val="22"/>
          <w:szCs w:val="22"/>
          <w:shd w:val="clear" w:color="auto" w:fill="FFFFFF"/>
        </w:rPr>
        <w:t xml:space="preserve"> gdy </w:t>
      </w:r>
      <w:r w:rsidR="00921010" w:rsidRPr="005C1918">
        <w:rPr>
          <w:rFonts w:ascii="Arial" w:hAnsi="Arial" w:cs="Arial"/>
          <w:color w:val="000000"/>
          <w:sz w:val="22"/>
          <w:szCs w:val="22"/>
          <w:shd w:val="clear" w:color="auto" w:fill="FFFFFF"/>
        </w:rPr>
        <w:t>oświadczenia o których mowa w rozdziale 8.1</w:t>
      </w:r>
      <w:r w:rsidR="00404756" w:rsidRPr="005C1918">
        <w:rPr>
          <w:rFonts w:ascii="Arial" w:hAnsi="Arial" w:cs="Arial"/>
          <w:color w:val="000000"/>
          <w:sz w:val="22"/>
          <w:szCs w:val="22"/>
          <w:shd w:val="clear" w:color="auto" w:fill="FFFFFF"/>
        </w:rPr>
        <w:t xml:space="preserve"> SWZ</w:t>
      </w:r>
      <w:r w:rsidR="00921010" w:rsidRPr="005C1918">
        <w:rPr>
          <w:rFonts w:ascii="Arial" w:hAnsi="Arial" w:cs="Arial"/>
          <w:color w:val="000000"/>
          <w:sz w:val="22"/>
          <w:szCs w:val="22"/>
          <w:shd w:val="clear" w:color="auto" w:fill="FFFFFF"/>
        </w:rPr>
        <w:t xml:space="preserve"> lub </w:t>
      </w:r>
      <w:r w:rsidR="00D14838" w:rsidRPr="005C1918">
        <w:rPr>
          <w:rFonts w:ascii="Arial" w:hAnsi="Arial" w:cs="Arial"/>
          <w:sz w:val="22"/>
          <w:szCs w:val="22"/>
        </w:rPr>
        <w:t>podmiotowe środki dowodowe</w:t>
      </w:r>
      <w:r w:rsidR="00D14838" w:rsidRPr="005C1918">
        <w:rPr>
          <w:rFonts w:ascii="Arial" w:hAnsi="Arial" w:cs="Arial"/>
          <w:sz w:val="22"/>
          <w:szCs w:val="22"/>
          <w:shd w:val="clear" w:color="auto" w:fill="FFFFFF"/>
        </w:rPr>
        <w:t xml:space="preserve"> </w:t>
      </w:r>
      <w:r w:rsidR="002340B6" w:rsidRPr="005C1918">
        <w:rPr>
          <w:rFonts w:ascii="Arial" w:hAnsi="Arial" w:cs="Arial"/>
          <w:sz w:val="22"/>
          <w:szCs w:val="22"/>
          <w:shd w:val="clear" w:color="auto" w:fill="FFFFFF"/>
        </w:rPr>
        <w:t xml:space="preserve">lub przedmiotowe środki dowodowe </w:t>
      </w:r>
      <w:r w:rsidR="00921010" w:rsidRPr="005C1918">
        <w:rPr>
          <w:rFonts w:ascii="Arial" w:hAnsi="Arial" w:cs="Arial"/>
          <w:color w:val="000000"/>
          <w:sz w:val="22"/>
          <w:szCs w:val="22"/>
          <w:shd w:val="clear" w:color="auto" w:fill="FFFFFF"/>
        </w:rPr>
        <w:t xml:space="preserve">zawierają </w:t>
      </w:r>
      <w:r w:rsidRPr="005C1918">
        <w:rPr>
          <w:rFonts w:ascii="Arial" w:hAnsi="Arial" w:cs="Arial"/>
          <w:color w:val="000000"/>
          <w:sz w:val="22"/>
          <w:szCs w:val="22"/>
          <w:shd w:val="clear" w:color="auto" w:fill="FFFFFF"/>
        </w:rPr>
        <w:t xml:space="preserve">informacje stanowiące tajemnicę przedsiębiorstwa w rozumieniu przepisów </w:t>
      </w:r>
      <w:r w:rsidRPr="005C1918">
        <w:rPr>
          <w:rFonts w:ascii="Arial" w:hAnsi="Arial" w:cs="Arial"/>
          <w:sz w:val="22"/>
          <w:szCs w:val="22"/>
          <w:shd w:val="clear" w:color="auto" w:fill="FFFFFF"/>
        </w:rPr>
        <w:t>ustawy</w:t>
      </w:r>
      <w:r w:rsidRPr="005C1918">
        <w:rPr>
          <w:rFonts w:ascii="Arial" w:hAnsi="Arial" w:cs="Arial"/>
          <w:color w:val="000000"/>
          <w:sz w:val="22"/>
          <w:szCs w:val="22"/>
          <w:shd w:val="clear" w:color="auto" w:fill="FFFFFF"/>
        </w:rPr>
        <w:t xml:space="preserve"> z dnia 16 kwietnia 1993 r. o zwalczaniu nieuczciwej konkurencji (Dz. U. z 2020 r. poz. 1913), </w:t>
      </w:r>
      <w:r w:rsidR="00F32672" w:rsidRPr="005C1918">
        <w:rPr>
          <w:rFonts w:ascii="Arial" w:hAnsi="Arial" w:cs="Arial"/>
          <w:color w:val="000000"/>
          <w:sz w:val="22"/>
          <w:szCs w:val="22"/>
          <w:shd w:val="clear" w:color="auto" w:fill="FFFFFF"/>
        </w:rPr>
        <w:t>W</w:t>
      </w:r>
      <w:r w:rsidRPr="005C1918">
        <w:rPr>
          <w:rFonts w:ascii="Arial" w:hAnsi="Arial" w:cs="Arial"/>
          <w:color w:val="000000"/>
          <w:sz w:val="22"/>
          <w:szCs w:val="22"/>
          <w:shd w:val="clear" w:color="auto" w:fill="FFFFFF"/>
        </w:rPr>
        <w:t>ykonawca, w celu utrzymania w poufności tych informacji, przekazuje je w wydzielonym i odpowiednio oznaczonym pliku.</w:t>
      </w:r>
    </w:p>
    <w:p w14:paraId="4B474686" w14:textId="0798B4C3" w:rsidR="00431C95" w:rsidRPr="005C1918" w:rsidRDefault="00D14838" w:rsidP="001A25C8">
      <w:pPr>
        <w:pStyle w:val="Kolorowalistaakcent11"/>
        <w:numPr>
          <w:ilvl w:val="1"/>
          <w:numId w:val="11"/>
        </w:numPr>
        <w:autoSpaceDE w:val="0"/>
        <w:autoSpaceDN w:val="0"/>
        <w:adjustRightInd w:val="0"/>
        <w:spacing w:before="0" w:after="0" w:line="240" w:lineRule="auto"/>
        <w:ind w:left="709" w:hanging="709"/>
        <w:rPr>
          <w:rFonts w:ascii="Arial" w:hAnsi="Arial" w:cs="Arial"/>
          <w:sz w:val="22"/>
          <w:szCs w:val="22"/>
        </w:rPr>
      </w:pPr>
      <w:r w:rsidRPr="005C1918">
        <w:rPr>
          <w:rFonts w:ascii="Arial" w:hAnsi="Arial" w:cs="Arial"/>
          <w:sz w:val="22"/>
          <w:szCs w:val="22"/>
        </w:rPr>
        <w:t>Podmiotowe</w:t>
      </w:r>
      <w:r w:rsidR="002340B6" w:rsidRPr="005C1918">
        <w:rPr>
          <w:rFonts w:ascii="Arial" w:hAnsi="Arial" w:cs="Arial"/>
          <w:sz w:val="22"/>
          <w:szCs w:val="22"/>
        </w:rPr>
        <w:t xml:space="preserve"> i przedmiotowe </w:t>
      </w:r>
      <w:r w:rsidRPr="005C1918">
        <w:rPr>
          <w:rFonts w:ascii="Arial" w:hAnsi="Arial" w:cs="Arial"/>
          <w:sz w:val="22"/>
          <w:szCs w:val="22"/>
        </w:rPr>
        <w:t>środki dowodowe</w:t>
      </w:r>
      <w:r w:rsidRPr="005C1918">
        <w:rPr>
          <w:rFonts w:ascii="Arial" w:hAnsi="Arial" w:cs="Arial"/>
          <w:sz w:val="22"/>
          <w:szCs w:val="22"/>
          <w:shd w:val="clear" w:color="auto" w:fill="FFFFFF"/>
        </w:rPr>
        <w:t xml:space="preserve"> </w:t>
      </w:r>
      <w:r w:rsidR="00921010" w:rsidRPr="005C1918">
        <w:rPr>
          <w:rFonts w:ascii="Arial" w:hAnsi="Arial" w:cs="Arial"/>
          <w:color w:val="000000"/>
          <w:sz w:val="22"/>
          <w:szCs w:val="22"/>
          <w:shd w:val="clear" w:color="auto" w:fill="FFFFFF"/>
        </w:rPr>
        <w:t xml:space="preserve">sporządzone w języku </w:t>
      </w:r>
      <w:r w:rsidR="008A2EF9" w:rsidRPr="005C1918">
        <w:rPr>
          <w:rFonts w:ascii="Arial" w:hAnsi="Arial" w:cs="Arial"/>
          <w:color w:val="000000"/>
          <w:sz w:val="22"/>
          <w:szCs w:val="22"/>
          <w:shd w:val="clear" w:color="auto" w:fill="FFFFFF"/>
        </w:rPr>
        <w:t xml:space="preserve">innym niż polski </w:t>
      </w:r>
      <w:r w:rsidR="00921010" w:rsidRPr="005C1918">
        <w:rPr>
          <w:rFonts w:ascii="Arial" w:hAnsi="Arial" w:cs="Arial"/>
          <w:color w:val="000000"/>
          <w:sz w:val="22"/>
          <w:szCs w:val="22"/>
          <w:shd w:val="clear" w:color="auto" w:fill="FFFFFF"/>
        </w:rPr>
        <w:t>przekazuje się wraz z tłumaczeniem na język polski.</w:t>
      </w:r>
      <w:r w:rsidR="00EE690F" w:rsidRPr="005C1918">
        <w:rPr>
          <w:rFonts w:ascii="Arial" w:hAnsi="Arial" w:cs="Arial"/>
          <w:color w:val="000000"/>
          <w:sz w:val="22"/>
          <w:szCs w:val="22"/>
          <w:shd w:val="clear" w:color="auto" w:fill="FFFFFF"/>
        </w:rPr>
        <w:t xml:space="preserve"> </w:t>
      </w:r>
    </w:p>
    <w:p w14:paraId="333C8E3B" w14:textId="77777777" w:rsidR="00C05E21" w:rsidRPr="005C1918" w:rsidRDefault="00C05E21" w:rsidP="001A25C8">
      <w:pPr>
        <w:pStyle w:val="Kolorowalistaakcent11"/>
        <w:numPr>
          <w:ilvl w:val="1"/>
          <w:numId w:val="11"/>
        </w:numPr>
        <w:autoSpaceDE w:val="0"/>
        <w:autoSpaceDN w:val="0"/>
        <w:adjustRightInd w:val="0"/>
        <w:spacing w:before="0" w:after="0" w:line="240" w:lineRule="auto"/>
        <w:ind w:left="709" w:hanging="709"/>
        <w:rPr>
          <w:rFonts w:ascii="Arial" w:hAnsi="Arial" w:cs="Arial"/>
          <w:sz w:val="22"/>
          <w:szCs w:val="22"/>
        </w:rPr>
      </w:pPr>
      <w:r w:rsidRPr="005C1918">
        <w:rPr>
          <w:rFonts w:ascii="Arial" w:hAnsi="Arial" w:cs="Arial"/>
          <w:color w:val="000000"/>
          <w:sz w:val="22"/>
          <w:szCs w:val="22"/>
          <w:shd w:val="clear" w:color="auto" w:fill="FFFFFF"/>
        </w:rPr>
        <w:t>Dokumenty elektroniczne muszą spełniać łącznie następujące wymagania:</w:t>
      </w:r>
    </w:p>
    <w:p w14:paraId="352938BD" w14:textId="77777777" w:rsidR="00C05E21" w:rsidRPr="005C1918" w:rsidRDefault="00C05E21" w:rsidP="001A25C8">
      <w:pPr>
        <w:pStyle w:val="Akapitzlist"/>
        <w:numPr>
          <w:ilvl w:val="2"/>
          <w:numId w:val="34"/>
        </w:numPr>
        <w:shd w:val="clear" w:color="auto" w:fill="FFFFFF"/>
        <w:spacing w:before="0" w:after="0" w:line="240" w:lineRule="auto"/>
        <w:ind w:left="1134" w:hanging="425"/>
        <w:rPr>
          <w:rFonts w:ascii="Arial" w:hAnsi="Arial" w:cs="Arial"/>
          <w:color w:val="000000"/>
          <w:sz w:val="22"/>
          <w:szCs w:val="22"/>
        </w:rPr>
      </w:pPr>
      <w:r w:rsidRPr="005C1918">
        <w:rPr>
          <w:rFonts w:ascii="Arial" w:hAnsi="Arial" w:cs="Arial"/>
          <w:color w:val="000000"/>
          <w:sz w:val="22"/>
          <w:szCs w:val="22"/>
        </w:rPr>
        <w:lastRenderedPageBreak/>
        <w:t>są utrwalone w sposób umożliwiający ich wielokrotne odczytanie, zapisanie i powielenie, a także przekazanie przy użyciu środków komunikacji elektronicznej lub na informatycznym nośniku danych;</w:t>
      </w:r>
    </w:p>
    <w:p w14:paraId="09727332" w14:textId="77777777" w:rsidR="00C05E21" w:rsidRPr="005C1918" w:rsidRDefault="00C05E21" w:rsidP="001A25C8">
      <w:pPr>
        <w:pStyle w:val="Akapitzlist"/>
        <w:numPr>
          <w:ilvl w:val="2"/>
          <w:numId w:val="34"/>
        </w:numPr>
        <w:shd w:val="clear" w:color="auto" w:fill="FFFFFF"/>
        <w:spacing w:before="0" w:after="0" w:line="240" w:lineRule="auto"/>
        <w:ind w:left="1134" w:hanging="425"/>
        <w:rPr>
          <w:rFonts w:ascii="Arial" w:hAnsi="Arial" w:cs="Arial"/>
          <w:color w:val="000000"/>
          <w:sz w:val="22"/>
          <w:szCs w:val="22"/>
        </w:rPr>
      </w:pPr>
      <w:r w:rsidRPr="005C1918">
        <w:rPr>
          <w:rFonts w:ascii="Arial" w:hAnsi="Arial" w:cs="Arial"/>
          <w:color w:val="000000"/>
          <w:sz w:val="22"/>
          <w:szCs w:val="22"/>
        </w:rPr>
        <w:t>umożliwiają prezentację treści w postaci elektronicznej, w szczególności przez wyświetlenie tej treści na monitorze ekranowym;</w:t>
      </w:r>
    </w:p>
    <w:p w14:paraId="06B9F20D" w14:textId="77777777" w:rsidR="00C05E21" w:rsidRPr="005C1918" w:rsidRDefault="00C05E21" w:rsidP="001A25C8">
      <w:pPr>
        <w:pStyle w:val="Akapitzlist"/>
        <w:numPr>
          <w:ilvl w:val="2"/>
          <w:numId w:val="34"/>
        </w:numPr>
        <w:shd w:val="clear" w:color="auto" w:fill="FFFFFF"/>
        <w:spacing w:before="0" w:after="0" w:line="240" w:lineRule="auto"/>
        <w:ind w:left="1134" w:hanging="425"/>
        <w:rPr>
          <w:rFonts w:ascii="Arial" w:hAnsi="Arial" w:cs="Arial"/>
          <w:color w:val="000000"/>
          <w:sz w:val="22"/>
          <w:szCs w:val="22"/>
        </w:rPr>
      </w:pPr>
      <w:r w:rsidRPr="005C1918">
        <w:rPr>
          <w:rFonts w:ascii="Arial" w:hAnsi="Arial" w:cs="Arial"/>
          <w:color w:val="000000"/>
          <w:sz w:val="22"/>
          <w:szCs w:val="22"/>
        </w:rPr>
        <w:t>umożliwiają prezentację treści w postaci papierowej, w szczególności za pomocą wydruku;</w:t>
      </w:r>
    </w:p>
    <w:p w14:paraId="268788A2" w14:textId="77777777" w:rsidR="00C05E21" w:rsidRPr="005C1918" w:rsidRDefault="00C05E21" w:rsidP="001A25C8">
      <w:pPr>
        <w:pStyle w:val="Akapitzlist"/>
        <w:numPr>
          <w:ilvl w:val="2"/>
          <w:numId w:val="34"/>
        </w:numPr>
        <w:shd w:val="clear" w:color="auto" w:fill="FFFFFF"/>
        <w:spacing w:before="0" w:after="0" w:line="240" w:lineRule="auto"/>
        <w:ind w:left="1134" w:hanging="425"/>
        <w:rPr>
          <w:rFonts w:ascii="Arial" w:hAnsi="Arial" w:cs="Arial"/>
          <w:color w:val="000000"/>
          <w:sz w:val="22"/>
          <w:szCs w:val="22"/>
        </w:rPr>
      </w:pPr>
      <w:r w:rsidRPr="005C1918">
        <w:rPr>
          <w:rFonts w:ascii="Arial" w:hAnsi="Arial" w:cs="Arial"/>
          <w:color w:val="000000"/>
          <w:sz w:val="22"/>
          <w:szCs w:val="22"/>
        </w:rPr>
        <w:t>zawierają dane w układzie niepozostawiającym wątpliwości co do treści i kontekstu zapisanych informacji.</w:t>
      </w:r>
    </w:p>
    <w:p w14:paraId="432866F3" w14:textId="14523C79" w:rsidR="00C05E21" w:rsidRPr="005C1918" w:rsidRDefault="00C05E21" w:rsidP="001A25C8">
      <w:pPr>
        <w:pStyle w:val="Kolorowalistaakcent11"/>
        <w:numPr>
          <w:ilvl w:val="1"/>
          <w:numId w:val="11"/>
        </w:numPr>
        <w:autoSpaceDE w:val="0"/>
        <w:autoSpaceDN w:val="0"/>
        <w:adjustRightInd w:val="0"/>
        <w:spacing w:before="0" w:after="0" w:line="240" w:lineRule="auto"/>
        <w:ind w:left="709" w:hanging="709"/>
        <w:rPr>
          <w:rFonts w:ascii="Arial" w:hAnsi="Arial" w:cs="Arial"/>
          <w:sz w:val="22"/>
          <w:szCs w:val="22"/>
        </w:rPr>
      </w:pPr>
      <w:r w:rsidRPr="005C1918">
        <w:rPr>
          <w:rFonts w:ascii="Arial" w:hAnsi="Arial" w:cs="Arial"/>
          <w:color w:val="000000"/>
          <w:sz w:val="22"/>
          <w:szCs w:val="22"/>
        </w:rPr>
        <w:t xml:space="preserve">Jeżeli </w:t>
      </w:r>
      <w:r w:rsidR="00F32672" w:rsidRPr="005C1918">
        <w:rPr>
          <w:rFonts w:ascii="Arial" w:hAnsi="Arial" w:cs="Arial"/>
          <w:color w:val="000000"/>
          <w:sz w:val="22"/>
          <w:szCs w:val="22"/>
        </w:rPr>
        <w:t>W</w:t>
      </w:r>
      <w:r w:rsidRPr="005C1918">
        <w:rPr>
          <w:rFonts w:ascii="Arial" w:hAnsi="Arial" w:cs="Arial"/>
          <w:color w:val="000000"/>
          <w:sz w:val="22"/>
          <w:szCs w:val="22"/>
        </w:rPr>
        <w:t>ykonawca ma siedzibę lub miejsce zamieszkania poza granicami Rzeczypospolitej Polskiej, zamiast:</w:t>
      </w:r>
    </w:p>
    <w:p w14:paraId="51EC1915" w14:textId="463B5A08" w:rsidR="00A41E9E" w:rsidRPr="005C1918" w:rsidRDefault="00C05E21" w:rsidP="001A25C8">
      <w:pPr>
        <w:pStyle w:val="Akapitzlist"/>
        <w:numPr>
          <w:ilvl w:val="1"/>
          <w:numId w:val="53"/>
        </w:numPr>
        <w:shd w:val="clear" w:color="auto" w:fill="FFFFFF"/>
        <w:spacing w:before="0" w:after="0" w:line="240" w:lineRule="auto"/>
        <w:ind w:left="1134" w:hanging="425"/>
        <w:rPr>
          <w:rFonts w:ascii="Arial" w:hAnsi="Arial" w:cs="Arial"/>
          <w:color w:val="000000"/>
          <w:sz w:val="22"/>
          <w:szCs w:val="22"/>
        </w:rPr>
      </w:pPr>
      <w:r w:rsidRPr="005C1918">
        <w:rPr>
          <w:rStyle w:val="alb"/>
          <w:rFonts w:ascii="Arial" w:hAnsi="Arial" w:cs="Arial"/>
          <w:color w:val="000000"/>
          <w:sz w:val="22"/>
          <w:szCs w:val="22"/>
        </w:rPr>
        <w:t>dokumentu wskazanego w pkt 8.</w:t>
      </w:r>
      <w:r w:rsidR="00EB28F4" w:rsidRPr="005C1918">
        <w:rPr>
          <w:rStyle w:val="alb"/>
          <w:rFonts w:ascii="Arial" w:hAnsi="Arial" w:cs="Arial"/>
          <w:color w:val="000000"/>
          <w:sz w:val="22"/>
          <w:szCs w:val="22"/>
        </w:rPr>
        <w:t>3</w:t>
      </w:r>
      <w:r w:rsidRPr="005C1918">
        <w:rPr>
          <w:rStyle w:val="alb"/>
          <w:rFonts w:ascii="Arial" w:hAnsi="Arial" w:cs="Arial"/>
          <w:color w:val="000000"/>
          <w:sz w:val="22"/>
          <w:szCs w:val="22"/>
        </w:rPr>
        <w:t>.</w:t>
      </w:r>
      <w:r w:rsidR="00EB28F4" w:rsidRPr="005C1918">
        <w:rPr>
          <w:rStyle w:val="alb"/>
          <w:rFonts w:ascii="Arial" w:hAnsi="Arial" w:cs="Arial"/>
          <w:color w:val="000000"/>
          <w:sz w:val="22"/>
          <w:szCs w:val="22"/>
        </w:rPr>
        <w:t>2</w:t>
      </w:r>
      <w:r w:rsidRPr="005C1918">
        <w:rPr>
          <w:rStyle w:val="alb"/>
          <w:rFonts w:ascii="Arial" w:hAnsi="Arial" w:cs="Arial"/>
          <w:color w:val="000000"/>
          <w:sz w:val="22"/>
          <w:szCs w:val="22"/>
        </w:rPr>
        <w:t xml:space="preserve"> </w:t>
      </w:r>
      <w:proofErr w:type="spellStart"/>
      <w:r w:rsidR="00D755FD" w:rsidRPr="005C1918">
        <w:rPr>
          <w:rStyle w:val="alb"/>
          <w:rFonts w:ascii="Arial" w:hAnsi="Arial" w:cs="Arial"/>
          <w:color w:val="000000"/>
          <w:sz w:val="22"/>
          <w:szCs w:val="22"/>
        </w:rPr>
        <w:t>ppkt</w:t>
      </w:r>
      <w:proofErr w:type="spellEnd"/>
      <w:r w:rsidR="00D755FD" w:rsidRPr="005C1918">
        <w:rPr>
          <w:rStyle w:val="alb"/>
          <w:rFonts w:ascii="Arial" w:hAnsi="Arial" w:cs="Arial"/>
          <w:color w:val="000000"/>
          <w:sz w:val="22"/>
          <w:szCs w:val="22"/>
        </w:rPr>
        <w:t xml:space="preserve"> </w:t>
      </w:r>
      <w:r w:rsidRPr="005C1918">
        <w:rPr>
          <w:rStyle w:val="alb"/>
          <w:rFonts w:ascii="Arial" w:hAnsi="Arial" w:cs="Arial"/>
          <w:color w:val="000000"/>
          <w:sz w:val="22"/>
          <w:szCs w:val="22"/>
        </w:rPr>
        <w:t>1)</w:t>
      </w:r>
      <w:r w:rsidR="00F32672" w:rsidRPr="005C1918">
        <w:rPr>
          <w:rStyle w:val="alb"/>
          <w:rFonts w:ascii="Arial" w:hAnsi="Arial" w:cs="Arial"/>
          <w:color w:val="000000"/>
          <w:sz w:val="22"/>
          <w:szCs w:val="22"/>
        </w:rPr>
        <w:t xml:space="preserve"> SWZ</w:t>
      </w:r>
      <w:r w:rsidRPr="005C1918">
        <w:rPr>
          <w:rStyle w:val="alb"/>
          <w:rFonts w:ascii="Arial" w:hAnsi="Arial" w:cs="Arial"/>
          <w:color w:val="000000"/>
          <w:sz w:val="22"/>
          <w:szCs w:val="22"/>
        </w:rPr>
        <w:t xml:space="preserve"> </w:t>
      </w:r>
      <w:r w:rsidRPr="005C1918">
        <w:rPr>
          <w:rFonts w:ascii="Arial" w:hAnsi="Arial" w:cs="Arial"/>
          <w:color w:val="000000"/>
          <w:sz w:val="22"/>
          <w:szCs w:val="22"/>
        </w:rPr>
        <w:t xml:space="preserve">- składa informację z odpowiedniego rejestru, takiego jak rejestr sądowy albo w przypadku braku takiego rejestru, inny równoważny dokument wydany przez właściwy organ sądowy lub administracyjny kraju, w którym wykonawca ma siedzibę lub miejsce zamieszkania, w zakresie, o którym mowa w </w:t>
      </w:r>
      <w:r w:rsidR="00D755FD" w:rsidRPr="005C1918">
        <w:rPr>
          <w:rFonts w:ascii="Arial" w:hAnsi="Arial" w:cs="Arial"/>
          <w:color w:val="000000"/>
          <w:sz w:val="22"/>
          <w:szCs w:val="22"/>
        </w:rPr>
        <w:t>pkt 8.3</w:t>
      </w:r>
      <w:r w:rsidR="00EB28F4" w:rsidRPr="005C1918">
        <w:rPr>
          <w:rFonts w:ascii="Arial" w:hAnsi="Arial" w:cs="Arial"/>
          <w:color w:val="000000"/>
          <w:sz w:val="22"/>
          <w:szCs w:val="22"/>
        </w:rPr>
        <w:t>.2</w:t>
      </w:r>
      <w:r w:rsidR="00D755FD" w:rsidRPr="005C1918">
        <w:rPr>
          <w:rFonts w:ascii="Arial" w:hAnsi="Arial" w:cs="Arial"/>
          <w:color w:val="000000"/>
          <w:sz w:val="22"/>
          <w:szCs w:val="22"/>
        </w:rPr>
        <w:t xml:space="preserve"> </w:t>
      </w:r>
      <w:proofErr w:type="spellStart"/>
      <w:r w:rsidR="00D755FD" w:rsidRPr="005C1918">
        <w:rPr>
          <w:rFonts w:ascii="Arial" w:hAnsi="Arial" w:cs="Arial"/>
          <w:color w:val="000000"/>
          <w:sz w:val="22"/>
          <w:szCs w:val="22"/>
        </w:rPr>
        <w:t>ppkt</w:t>
      </w:r>
      <w:proofErr w:type="spellEnd"/>
      <w:r w:rsidR="00D755FD" w:rsidRPr="005C1918">
        <w:rPr>
          <w:rFonts w:ascii="Arial" w:hAnsi="Arial" w:cs="Arial"/>
          <w:color w:val="000000"/>
          <w:sz w:val="22"/>
          <w:szCs w:val="22"/>
        </w:rPr>
        <w:t xml:space="preserve"> 1) SWZ</w:t>
      </w:r>
      <w:r w:rsidR="00A41E9E" w:rsidRPr="005C1918">
        <w:rPr>
          <w:rFonts w:ascii="Arial" w:hAnsi="Arial" w:cs="Arial"/>
          <w:color w:val="000000"/>
          <w:sz w:val="22"/>
          <w:szCs w:val="22"/>
        </w:rPr>
        <w:t xml:space="preserve"> </w:t>
      </w:r>
    </w:p>
    <w:p w14:paraId="75152BC1" w14:textId="36301442" w:rsidR="00D755FD" w:rsidRPr="005C1918" w:rsidRDefault="00A41E9E" w:rsidP="001A25C8">
      <w:pPr>
        <w:shd w:val="clear" w:color="auto" w:fill="FFFFFF"/>
        <w:ind w:left="1701" w:hanging="567"/>
        <w:jc w:val="both"/>
        <w:rPr>
          <w:rFonts w:ascii="Arial" w:hAnsi="Arial" w:cs="Arial"/>
          <w:color w:val="000000"/>
          <w:sz w:val="22"/>
          <w:szCs w:val="22"/>
        </w:rPr>
      </w:pPr>
      <w:r w:rsidRPr="005C1918">
        <w:rPr>
          <w:rFonts w:ascii="Arial" w:hAnsi="Arial" w:cs="Arial"/>
          <w:color w:val="000000"/>
          <w:sz w:val="22"/>
          <w:szCs w:val="22"/>
        </w:rPr>
        <w:t>- wystawiony nie wcześniej niż 6 miesięcy przed jego złożeniem</w:t>
      </w:r>
      <w:r w:rsidR="00C05E21" w:rsidRPr="005C1918">
        <w:rPr>
          <w:rFonts w:ascii="Arial" w:hAnsi="Arial" w:cs="Arial"/>
          <w:color w:val="000000"/>
          <w:sz w:val="22"/>
          <w:szCs w:val="22"/>
        </w:rPr>
        <w:t>;</w:t>
      </w:r>
    </w:p>
    <w:p w14:paraId="436E3941" w14:textId="0BD461B8" w:rsidR="00C05E21" w:rsidRPr="005C1918" w:rsidRDefault="00D755FD" w:rsidP="001A25C8">
      <w:pPr>
        <w:pStyle w:val="Akapitzlist"/>
        <w:numPr>
          <w:ilvl w:val="1"/>
          <w:numId w:val="53"/>
        </w:numPr>
        <w:shd w:val="clear" w:color="auto" w:fill="FFFFFF"/>
        <w:spacing w:before="0" w:after="0" w:line="240" w:lineRule="auto"/>
        <w:ind w:left="1134" w:hanging="425"/>
        <w:rPr>
          <w:rFonts w:ascii="Arial" w:hAnsi="Arial" w:cs="Arial"/>
          <w:color w:val="000000"/>
          <w:sz w:val="22"/>
          <w:szCs w:val="22"/>
        </w:rPr>
      </w:pPr>
      <w:r w:rsidRPr="005C1918">
        <w:rPr>
          <w:rStyle w:val="alb"/>
          <w:rFonts w:ascii="Arial" w:hAnsi="Arial" w:cs="Arial"/>
          <w:color w:val="000000"/>
          <w:sz w:val="22"/>
          <w:szCs w:val="22"/>
        </w:rPr>
        <w:t>dokumentów wskazanych w pkt 8.3</w:t>
      </w:r>
      <w:r w:rsidR="00EB28F4" w:rsidRPr="005C1918">
        <w:rPr>
          <w:rStyle w:val="alb"/>
          <w:rFonts w:ascii="Arial" w:hAnsi="Arial" w:cs="Arial"/>
          <w:color w:val="000000"/>
          <w:sz w:val="22"/>
          <w:szCs w:val="22"/>
        </w:rPr>
        <w:t>.2</w:t>
      </w:r>
      <w:r w:rsidRPr="005C1918">
        <w:rPr>
          <w:rStyle w:val="alb"/>
          <w:rFonts w:ascii="Arial" w:hAnsi="Arial" w:cs="Arial"/>
          <w:color w:val="000000"/>
          <w:sz w:val="22"/>
          <w:szCs w:val="22"/>
        </w:rPr>
        <w:t xml:space="preserve"> </w:t>
      </w:r>
      <w:proofErr w:type="spellStart"/>
      <w:r w:rsidRPr="005C1918">
        <w:rPr>
          <w:rStyle w:val="alb"/>
          <w:rFonts w:ascii="Arial" w:hAnsi="Arial" w:cs="Arial"/>
          <w:color w:val="000000"/>
          <w:sz w:val="22"/>
          <w:szCs w:val="22"/>
        </w:rPr>
        <w:t>ppkt</w:t>
      </w:r>
      <w:proofErr w:type="spellEnd"/>
      <w:r w:rsidRPr="005C1918">
        <w:rPr>
          <w:rStyle w:val="alb"/>
          <w:rFonts w:ascii="Arial" w:hAnsi="Arial" w:cs="Arial"/>
          <w:color w:val="000000"/>
          <w:sz w:val="22"/>
          <w:szCs w:val="22"/>
        </w:rPr>
        <w:t xml:space="preserve"> 3) – 5)</w:t>
      </w:r>
      <w:r w:rsidR="00F32672" w:rsidRPr="005C1918">
        <w:rPr>
          <w:rStyle w:val="alb"/>
          <w:rFonts w:ascii="Arial" w:hAnsi="Arial" w:cs="Arial"/>
          <w:color w:val="000000"/>
          <w:sz w:val="22"/>
          <w:szCs w:val="22"/>
        </w:rPr>
        <w:t xml:space="preserve"> SWZ</w:t>
      </w:r>
      <w:r w:rsidRPr="005C1918">
        <w:rPr>
          <w:rStyle w:val="alb"/>
          <w:rFonts w:ascii="Arial" w:hAnsi="Arial" w:cs="Arial"/>
          <w:color w:val="000000"/>
          <w:sz w:val="22"/>
          <w:szCs w:val="22"/>
        </w:rPr>
        <w:t xml:space="preserve"> - składa </w:t>
      </w:r>
      <w:r w:rsidR="00C05E21" w:rsidRPr="005C1918">
        <w:rPr>
          <w:rFonts w:ascii="Arial" w:hAnsi="Arial" w:cs="Arial"/>
          <w:color w:val="000000"/>
          <w:sz w:val="22"/>
          <w:szCs w:val="22"/>
        </w:rPr>
        <w:t>dokument lub dokumenty wystawione w kraju, w którym wykonawca ma siedzibę lub miejsce zamieszkania, potwierdzające odpowiednio, że:</w:t>
      </w:r>
    </w:p>
    <w:p w14:paraId="7697500C" w14:textId="2531B3A4" w:rsidR="00C05E21" w:rsidRPr="005C1918" w:rsidRDefault="00C05E21" w:rsidP="001A25C8">
      <w:pPr>
        <w:pStyle w:val="Akapitzlist"/>
        <w:numPr>
          <w:ilvl w:val="1"/>
          <w:numId w:val="54"/>
        </w:numPr>
        <w:shd w:val="clear" w:color="auto" w:fill="FFFFFF"/>
        <w:spacing w:before="0" w:after="0" w:line="240" w:lineRule="auto"/>
        <w:ind w:left="1418" w:hanging="284"/>
        <w:rPr>
          <w:rFonts w:ascii="Arial" w:hAnsi="Arial" w:cs="Arial"/>
          <w:color w:val="000000"/>
          <w:sz w:val="22"/>
          <w:szCs w:val="22"/>
        </w:rPr>
      </w:pPr>
      <w:r w:rsidRPr="005C1918">
        <w:rPr>
          <w:rFonts w:ascii="Arial" w:hAnsi="Arial" w:cs="Arial"/>
          <w:color w:val="000000"/>
          <w:sz w:val="22"/>
          <w:szCs w:val="22"/>
        </w:rPr>
        <w:t>nie naruszył obowiązków dotyczących płatności podatków, opłat lub składek na ubezpieczenie społeczne lub zdrowotne,</w:t>
      </w:r>
    </w:p>
    <w:p w14:paraId="25E6C99B" w14:textId="04FC7AC0" w:rsidR="00C05E21" w:rsidRPr="005C1918" w:rsidRDefault="00C05E21" w:rsidP="001A25C8">
      <w:pPr>
        <w:pStyle w:val="Akapitzlist"/>
        <w:numPr>
          <w:ilvl w:val="1"/>
          <w:numId w:val="54"/>
        </w:numPr>
        <w:shd w:val="clear" w:color="auto" w:fill="FFFFFF"/>
        <w:spacing w:before="0" w:after="0" w:line="240" w:lineRule="auto"/>
        <w:ind w:left="1418" w:hanging="284"/>
        <w:rPr>
          <w:rFonts w:ascii="Arial" w:hAnsi="Arial" w:cs="Arial"/>
          <w:color w:val="000000"/>
          <w:sz w:val="22"/>
          <w:szCs w:val="22"/>
        </w:rPr>
      </w:pPr>
      <w:r w:rsidRPr="005C1918">
        <w:rPr>
          <w:rFonts w:ascii="Arial" w:hAnsi="Arial" w:cs="Arial"/>
          <w:color w:val="000000"/>
          <w:sz w:val="22"/>
          <w:szCs w:val="22"/>
        </w:rPr>
        <w:t>nie otwarto jego likwidacji, nie ogłoszono upadłości, jego aktywami nie zarządza likwidator lub sąd, nie zawarł układu z wierzycielami, jego działalność gospodarcza nie jest zawieszona ani nie znajduje się on w innej tego rodzaju sytuacji wynikającej z podobnej procedury przewidzianej w przepisach miejsca wszczęcia tej procedury.</w:t>
      </w:r>
    </w:p>
    <w:p w14:paraId="2A1B1690" w14:textId="0147E53D" w:rsidR="00A41E9E" w:rsidRPr="005C1918" w:rsidRDefault="00A41E9E" w:rsidP="001A25C8">
      <w:pPr>
        <w:shd w:val="clear" w:color="auto" w:fill="FFFFFF"/>
        <w:ind w:left="1276" w:hanging="142"/>
        <w:jc w:val="both"/>
        <w:rPr>
          <w:rStyle w:val="alb"/>
          <w:rFonts w:ascii="Arial" w:hAnsi="Arial" w:cs="Arial"/>
          <w:color w:val="000000"/>
          <w:sz w:val="22"/>
          <w:szCs w:val="22"/>
        </w:rPr>
      </w:pPr>
      <w:r w:rsidRPr="005C1918">
        <w:rPr>
          <w:rStyle w:val="alb"/>
          <w:rFonts w:ascii="Arial" w:hAnsi="Arial" w:cs="Arial"/>
          <w:color w:val="000000"/>
          <w:sz w:val="22"/>
          <w:szCs w:val="22"/>
        </w:rPr>
        <w:t xml:space="preserve">- </w:t>
      </w:r>
      <w:r w:rsidRPr="005C1918">
        <w:rPr>
          <w:rStyle w:val="alb"/>
          <w:rFonts w:ascii="Arial" w:hAnsi="Arial" w:cs="Arial"/>
          <w:color w:val="000000"/>
          <w:sz w:val="22"/>
          <w:szCs w:val="22"/>
        </w:rPr>
        <w:tab/>
      </w:r>
      <w:r w:rsidRPr="005C1918">
        <w:rPr>
          <w:rFonts w:ascii="Arial" w:hAnsi="Arial" w:cs="Arial"/>
          <w:color w:val="000000"/>
          <w:sz w:val="22"/>
          <w:szCs w:val="22"/>
        </w:rPr>
        <w:t>wystawione nie wcześniej niż 3 miesiące przed ich złożeniem</w:t>
      </w:r>
    </w:p>
    <w:p w14:paraId="6CCD2356" w14:textId="622CBCB3" w:rsidR="00C05E21" w:rsidRPr="005C1918" w:rsidRDefault="00C05E21" w:rsidP="001A25C8">
      <w:pPr>
        <w:shd w:val="clear" w:color="auto" w:fill="FFFFFF"/>
        <w:ind w:left="709"/>
        <w:jc w:val="both"/>
        <w:rPr>
          <w:rFonts w:ascii="Arial" w:hAnsi="Arial" w:cs="Arial"/>
          <w:color w:val="000000"/>
          <w:sz w:val="22"/>
          <w:szCs w:val="22"/>
        </w:rPr>
      </w:pPr>
      <w:r w:rsidRPr="005C1918">
        <w:rPr>
          <w:rFonts w:ascii="Arial" w:hAnsi="Arial" w:cs="Arial"/>
          <w:color w:val="000000"/>
          <w:sz w:val="22"/>
          <w:szCs w:val="22"/>
        </w:rPr>
        <w:t xml:space="preserve">Jeżeli w kraju, w którym wykonawca ma siedzibę lub miejsce zamieszkania, nie wydaje się dokumentów, o których mowa w </w:t>
      </w:r>
      <w:r w:rsidR="00A41E9E" w:rsidRPr="005C1918">
        <w:rPr>
          <w:rFonts w:ascii="Arial" w:hAnsi="Arial" w:cs="Arial"/>
          <w:color w:val="000000"/>
          <w:sz w:val="22"/>
          <w:szCs w:val="22"/>
        </w:rPr>
        <w:t>pkt 1)</w:t>
      </w:r>
      <w:r w:rsidR="00234B91" w:rsidRPr="005C1918">
        <w:rPr>
          <w:rFonts w:ascii="Arial" w:hAnsi="Arial" w:cs="Arial"/>
          <w:color w:val="000000"/>
          <w:sz w:val="22"/>
          <w:szCs w:val="22"/>
        </w:rPr>
        <w:t xml:space="preserve"> lub 2),</w:t>
      </w:r>
      <w:r w:rsidR="00A41E9E" w:rsidRPr="005C1918">
        <w:rPr>
          <w:rFonts w:ascii="Arial" w:hAnsi="Arial" w:cs="Arial"/>
          <w:color w:val="000000"/>
          <w:sz w:val="22"/>
          <w:szCs w:val="22"/>
        </w:rPr>
        <w:t xml:space="preserve"> </w:t>
      </w:r>
      <w:r w:rsidRPr="005C1918">
        <w:rPr>
          <w:rFonts w:ascii="Arial" w:hAnsi="Arial" w:cs="Arial"/>
          <w:color w:val="000000"/>
          <w:sz w:val="22"/>
          <w:szCs w:val="22"/>
        </w:rPr>
        <w:t>lub gdy dokumenty te nie odnoszą się do wszystkich przypadków, o których mowa w art. 108 ust. 1 pkt 1, 2 i 4</w:t>
      </w:r>
      <w:r w:rsidR="00A41E9E" w:rsidRPr="005C1918">
        <w:rPr>
          <w:rFonts w:ascii="Arial" w:hAnsi="Arial" w:cs="Arial"/>
          <w:color w:val="000000"/>
          <w:sz w:val="22"/>
          <w:szCs w:val="22"/>
        </w:rPr>
        <w:t xml:space="preserve"> oraz </w:t>
      </w:r>
      <w:r w:rsidRPr="005C1918">
        <w:rPr>
          <w:rFonts w:ascii="Arial" w:hAnsi="Arial" w:cs="Arial"/>
          <w:color w:val="000000"/>
          <w:sz w:val="22"/>
          <w:szCs w:val="22"/>
        </w:rPr>
        <w:t>art. 109 ust. 1 pkt 1</w:t>
      </w:r>
      <w:r w:rsidR="00A41E9E" w:rsidRPr="005C1918">
        <w:rPr>
          <w:rFonts w:ascii="Arial" w:hAnsi="Arial" w:cs="Arial"/>
          <w:color w:val="000000"/>
          <w:sz w:val="22"/>
          <w:szCs w:val="22"/>
        </w:rPr>
        <w:t xml:space="preserve"> </w:t>
      </w:r>
      <w:r w:rsidRPr="005C1918">
        <w:rPr>
          <w:rFonts w:ascii="Arial" w:hAnsi="Arial" w:cs="Arial"/>
          <w:color w:val="000000"/>
          <w:sz w:val="22"/>
          <w:szCs w:val="22"/>
        </w:rPr>
        <w:t>ustawy</w:t>
      </w:r>
      <w:r w:rsidR="00F32672" w:rsidRPr="005C1918">
        <w:rPr>
          <w:rFonts w:ascii="Arial" w:hAnsi="Arial" w:cs="Arial"/>
          <w:color w:val="000000"/>
          <w:sz w:val="22"/>
          <w:szCs w:val="22"/>
        </w:rPr>
        <w:t xml:space="preserve"> </w:t>
      </w:r>
      <w:proofErr w:type="spellStart"/>
      <w:r w:rsidR="00F32672" w:rsidRPr="005C1918">
        <w:rPr>
          <w:rFonts w:ascii="Arial" w:hAnsi="Arial" w:cs="Arial"/>
          <w:color w:val="000000"/>
          <w:sz w:val="22"/>
          <w:szCs w:val="22"/>
        </w:rPr>
        <w:t>Pzp</w:t>
      </w:r>
      <w:proofErr w:type="spellEnd"/>
      <w:r w:rsidRPr="005C1918">
        <w:rPr>
          <w:rFonts w:ascii="Arial" w:hAnsi="Arial" w:cs="Arial"/>
          <w:color w:val="000000"/>
          <w:sz w:val="22"/>
          <w:szCs w:val="22"/>
        </w:rPr>
        <w:t xml:space="preserve">, zastępuje się je odpowiednio w całości lub w części dokumentem </w:t>
      </w:r>
      <w:r w:rsidR="002539E9" w:rsidRPr="005C1918">
        <w:rPr>
          <w:rFonts w:ascii="Arial" w:hAnsi="Arial" w:cs="Arial"/>
          <w:color w:val="000000"/>
          <w:sz w:val="22"/>
          <w:szCs w:val="22"/>
        </w:rPr>
        <w:t xml:space="preserve">(wystawionym w wymaganym w pkt 1) i 2) terminie) </w:t>
      </w:r>
      <w:r w:rsidRPr="005C1918">
        <w:rPr>
          <w:rFonts w:ascii="Arial" w:hAnsi="Arial" w:cs="Arial"/>
          <w:color w:val="000000"/>
          <w:sz w:val="22"/>
          <w:szCs w:val="22"/>
        </w:rPr>
        <w:t xml:space="preserve">zawierającym odpowiednio oświadczenie wykonawcy, ze wskazaniem osoby albo osób uprawnionych do jego reprezentacji, lub oświadczenie osoby, której dokument miał dotyczyć, złożone pod przysięgą, lub, jeżeli w kraju, w którym wykonawca ma siedzibę lub miejsce zamieszkania nie ma przepisów o oświadczeniu pod przysięgą, złożone przed organem sądowym lub administracyjnym, notariuszem, organem samorządu zawodowego lub gospodarczego, właściwym ze względu na siedzibę lub miejsce zamieszkania </w:t>
      </w:r>
      <w:r w:rsidR="001358BD" w:rsidRPr="005C1918">
        <w:rPr>
          <w:rFonts w:ascii="Arial" w:hAnsi="Arial" w:cs="Arial"/>
          <w:color w:val="000000"/>
          <w:sz w:val="22"/>
          <w:szCs w:val="22"/>
        </w:rPr>
        <w:t>W</w:t>
      </w:r>
      <w:r w:rsidRPr="005C1918">
        <w:rPr>
          <w:rFonts w:ascii="Arial" w:hAnsi="Arial" w:cs="Arial"/>
          <w:color w:val="000000"/>
          <w:sz w:val="22"/>
          <w:szCs w:val="22"/>
        </w:rPr>
        <w:t>ykonawcy</w:t>
      </w:r>
      <w:r w:rsidR="002539E9" w:rsidRPr="005C1918">
        <w:rPr>
          <w:rFonts w:ascii="Arial" w:hAnsi="Arial" w:cs="Arial"/>
          <w:color w:val="000000"/>
          <w:sz w:val="22"/>
          <w:szCs w:val="22"/>
        </w:rPr>
        <w:t>.</w:t>
      </w:r>
      <w:r w:rsidR="00A41E9E" w:rsidRPr="005C1918">
        <w:rPr>
          <w:rFonts w:ascii="Arial" w:hAnsi="Arial" w:cs="Arial"/>
          <w:color w:val="000000"/>
          <w:sz w:val="22"/>
          <w:szCs w:val="22"/>
        </w:rPr>
        <w:t xml:space="preserve"> </w:t>
      </w:r>
    </w:p>
    <w:p w14:paraId="06CE3392" w14:textId="77777777" w:rsidR="00F32672" w:rsidRPr="005C1918" w:rsidRDefault="00F32672" w:rsidP="001A25C8">
      <w:pPr>
        <w:pStyle w:val="Kolorowalistaakcent11"/>
        <w:autoSpaceDE w:val="0"/>
        <w:autoSpaceDN w:val="0"/>
        <w:adjustRightInd w:val="0"/>
        <w:spacing w:before="0" w:after="0" w:line="240" w:lineRule="auto"/>
        <w:ind w:left="709"/>
        <w:rPr>
          <w:rFonts w:ascii="Arial" w:hAnsi="Arial" w:cs="Arial"/>
          <w:sz w:val="22"/>
          <w:szCs w:val="22"/>
        </w:rPr>
      </w:pPr>
    </w:p>
    <w:tbl>
      <w:tblPr>
        <w:tblW w:w="0" w:type="auto"/>
        <w:jc w:val="center"/>
        <w:tblBorders>
          <w:bottom w:val="single" w:sz="4" w:space="0" w:color="auto"/>
        </w:tblBorders>
        <w:tblLook w:val="00A0" w:firstRow="1" w:lastRow="0" w:firstColumn="1" w:lastColumn="0" w:noHBand="0" w:noVBand="0"/>
      </w:tblPr>
      <w:tblGrid>
        <w:gridCol w:w="9060"/>
      </w:tblGrid>
      <w:tr w:rsidR="00D9784D" w:rsidRPr="005C1918" w14:paraId="5F912C52" w14:textId="77777777" w:rsidTr="00BA3A6A">
        <w:trPr>
          <w:jc w:val="center"/>
        </w:trPr>
        <w:tc>
          <w:tcPr>
            <w:tcW w:w="9060" w:type="dxa"/>
            <w:tcBorders>
              <w:bottom w:val="single" w:sz="4" w:space="0" w:color="auto"/>
            </w:tcBorders>
            <w:shd w:val="clear" w:color="auto" w:fill="D9D9D9" w:themeFill="background1" w:themeFillShade="D9"/>
          </w:tcPr>
          <w:p w14:paraId="0DDDDB0B" w14:textId="77777777" w:rsidR="00F85930" w:rsidRPr="005C1918" w:rsidRDefault="00F85930" w:rsidP="001A25C8">
            <w:pPr>
              <w:suppressAutoHyphens/>
              <w:contextualSpacing/>
              <w:jc w:val="center"/>
              <w:textAlignment w:val="baseline"/>
              <w:rPr>
                <w:rFonts w:ascii="Arial" w:hAnsi="Arial" w:cs="Arial"/>
                <w:sz w:val="22"/>
                <w:szCs w:val="22"/>
              </w:rPr>
            </w:pPr>
          </w:p>
          <w:p w14:paraId="1328F690" w14:textId="77777777" w:rsidR="00D9784D" w:rsidRPr="005C1918" w:rsidRDefault="00D9784D" w:rsidP="001A25C8">
            <w:pPr>
              <w:suppressAutoHyphens/>
              <w:contextualSpacing/>
              <w:jc w:val="center"/>
              <w:textAlignment w:val="baseline"/>
              <w:rPr>
                <w:rFonts w:ascii="Arial" w:hAnsi="Arial" w:cs="Arial"/>
                <w:b/>
                <w:bCs/>
                <w:sz w:val="22"/>
                <w:szCs w:val="22"/>
              </w:rPr>
            </w:pPr>
            <w:r w:rsidRPr="005C1918">
              <w:rPr>
                <w:rFonts w:ascii="Arial" w:hAnsi="Arial" w:cs="Arial"/>
                <w:b/>
                <w:bCs/>
                <w:sz w:val="22"/>
                <w:szCs w:val="22"/>
              </w:rPr>
              <w:t>Rozdział 9</w:t>
            </w:r>
          </w:p>
          <w:p w14:paraId="2587A351" w14:textId="07D6BC0A" w:rsidR="00D9784D" w:rsidRPr="005C1918" w:rsidRDefault="00D9784D" w:rsidP="001A25C8">
            <w:pPr>
              <w:suppressAutoHyphens/>
              <w:contextualSpacing/>
              <w:jc w:val="center"/>
              <w:textAlignment w:val="baseline"/>
              <w:rPr>
                <w:rFonts w:ascii="Arial" w:hAnsi="Arial" w:cs="Arial"/>
                <w:sz w:val="22"/>
                <w:szCs w:val="22"/>
              </w:rPr>
            </w:pPr>
            <w:r w:rsidRPr="005C1918">
              <w:rPr>
                <w:rFonts w:ascii="Arial" w:hAnsi="Arial" w:cs="Arial"/>
                <w:b/>
                <w:sz w:val="22"/>
                <w:szCs w:val="22"/>
              </w:rPr>
              <w:t xml:space="preserve">INFORMACJA DLA WYKONAWCÓW POLEGAJĄCYCH </w:t>
            </w:r>
            <w:r w:rsidRPr="005C1918">
              <w:rPr>
                <w:rFonts w:ascii="Arial" w:hAnsi="Arial" w:cs="Arial"/>
                <w:b/>
                <w:sz w:val="22"/>
                <w:szCs w:val="22"/>
              </w:rPr>
              <w:br/>
              <w:t xml:space="preserve">NA ZASOBACH INNYCH PODMIOTÓW, NA ZASADACH OKREŚLONYCH </w:t>
            </w:r>
            <w:r w:rsidRPr="005C1918">
              <w:rPr>
                <w:rFonts w:ascii="Arial" w:hAnsi="Arial" w:cs="Arial"/>
                <w:b/>
                <w:sz w:val="22"/>
                <w:szCs w:val="22"/>
              </w:rPr>
              <w:br/>
              <w:t xml:space="preserve">W ART. </w:t>
            </w:r>
            <w:r w:rsidR="00CF1882" w:rsidRPr="005C1918">
              <w:rPr>
                <w:rFonts w:ascii="Arial" w:hAnsi="Arial" w:cs="Arial"/>
                <w:b/>
                <w:sz w:val="22"/>
                <w:szCs w:val="22"/>
              </w:rPr>
              <w:t>118</w:t>
            </w:r>
            <w:r w:rsidRPr="005C1918">
              <w:rPr>
                <w:rFonts w:ascii="Arial" w:hAnsi="Arial" w:cs="Arial"/>
                <w:b/>
                <w:sz w:val="22"/>
                <w:szCs w:val="22"/>
              </w:rPr>
              <w:t xml:space="preserve"> USTAWY PZP ORAZ ZAMIERZAJĄCYCH POWIERZYĆ WYKONANIE CZĘŚCI ZAMÓWIENIA PODWYKONAWCOM</w:t>
            </w:r>
          </w:p>
        </w:tc>
      </w:tr>
    </w:tbl>
    <w:p w14:paraId="5F5E3415" w14:textId="77777777" w:rsidR="006773CD" w:rsidRPr="005C1918" w:rsidRDefault="006773CD" w:rsidP="001A25C8">
      <w:pPr>
        <w:pStyle w:val="Akapitzlist"/>
        <w:autoSpaceDE w:val="0"/>
        <w:autoSpaceDN w:val="0"/>
        <w:adjustRightInd w:val="0"/>
        <w:spacing w:before="0" w:after="0" w:line="240" w:lineRule="auto"/>
        <w:ind w:left="709"/>
        <w:rPr>
          <w:rFonts w:ascii="Arial" w:hAnsi="Arial" w:cs="Arial"/>
          <w:sz w:val="22"/>
          <w:szCs w:val="22"/>
        </w:rPr>
      </w:pPr>
    </w:p>
    <w:p w14:paraId="5F4841E0" w14:textId="77107F29" w:rsidR="008E3C0F" w:rsidRPr="005C1918" w:rsidRDefault="008E3C0F" w:rsidP="001A25C8">
      <w:pPr>
        <w:pStyle w:val="Akapitzlist"/>
        <w:numPr>
          <w:ilvl w:val="1"/>
          <w:numId w:val="12"/>
        </w:numPr>
        <w:autoSpaceDE w:val="0"/>
        <w:autoSpaceDN w:val="0"/>
        <w:adjustRightInd w:val="0"/>
        <w:spacing w:before="0" w:after="0" w:line="240" w:lineRule="auto"/>
        <w:ind w:left="709" w:hanging="709"/>
        <w:rPr>
          <w:rFonts w:ascii="Arial" w:hAnsi="Arial" w:cs="Arial"/>
          <w:sz w:val="22"/>
          <w:szCs w:val="22"/>
        </w:rPr>
      </w:pPr>
      <w:r w:rsidRPr="005C1918">
        <w:rPr>
          <w:rFonts w:ascii="Arial" w:hAnsi="Arial" w:cs="Arial"/>
          <w:color w:val="000000"/>
          <w:sz w:val="22"/>
          <w:szCs w:val="22"/>
          <w:shd w:val="clear" w:color="auto" w:fill="FFFFFF"/>
        </w:rPr>
        <w:t xml:space="preserve">Wykonawca może w celu potwierdzenia spełniania warunków udziału w postępowaniu, w stosownych sytuacjach oraz w odniesieniu do konkretnego zamówienia, </w:t>
      </w:r>
      <w:r w:rsidR="00C0607D" w:rsidRPr="005C1918">
        <w:rPr>
          <w:rFonts w:ascii="Arial" w:hAnsi="Arial" w:cs="Arial"/>
          <w:color w:val="333333"/>
          <w:sz w:val="22"/>
          <w:szCs w:val="22"/>
          <w:shd w:val="clear" w:color="auto" w:fill="FFFFFF"/>
        </w:rPr>
        <w:t>lub jego części, polegać na zdolnościach technicznych lub zawodowych lub sytuacji finansowej lub ekonomicznej podmiotów udostępniających zasoby, niezależnie od charakteru prawnego łączących go z nimi stosunków prawnych</w:t>
      </w:r>
      <w:r w:rsidRPr="005C1918">
        <w:rPr>
          <w:rFonts w:ascii="Arial" w:hAnsi="Arial" w:cs="Arial"/>
          <w:color w:val="000000"/>
          <w:sz w:val="22"/>
          <w:szCs w:val="22"/>
          <w:shd w:val="clear" w:color="auto" w:fill="FFFFFF"/>
        </w:rPr>
        <w:t xml:space="preserve">. </w:t>
      </w:r>
    </w:p>
    <w:p w14:paraId="222A60A3" w14:textId="6AD926FA" w:rsidR="008A21B5" w:rsidRPr="005C1918" w:rsidRDefault="008A21B5" w:rsidP="001A25C8">
      <w:pPr>
        <w:pStyle w:val="Akapitzlist"/>
        <w:numPr>
          <w:ilvl w:val="1"/>
          <w:numId w:val="12"/>
        </w:numPr>
        <w:autoSpaceDE w:val="0"/>
        <w:autoSpaceDN w:val="0"/>
        <w:adjustRightInd w:val="0"/>
        <w:spacing w:before="0" w:after="0" w:line="240" w:lineRule="auto"/>
        <w:ind w:left="709" w:hanging="709"/>
        <w:rPr>
          <w:rFonts w:ascii="Arial" w:hAnsi="Arial" w:cs="Arial"/>
          <w:sz w:val="22"/>
          <w:szCs w:val="22"/>
        </w:rPr>
      </w:pPr>
      <w:r w:rsidRPr="005C1918">
        <w:rPr>
          <w:rFonts w:ascii="Arial" w:hAnsi="Arial" w:cs="Arial"/>
          <w:color w:val="000000"/>
          <w:sz w:val="22"/>
          <w:szCs w:val="22"/>
          <w:shd w:val="clear" w:color="auto" w:fill="FFFFFF"/>
        </w:rPr>
        <w:lastRenderedPageBreak/>
        <w:t>Wykonawca nie może, po upływie terminu składania ofert, powoływać się na zdolności lub sytuację podmiotów udostępniających zasoby, jeżeli na etapie składania ofert nie polegał on w danym zakresie na zdolnościach lub sytuacji podmiotów udostępniających zasoby.</w:t>
      </w:r>
    </w:p>
    <w:p w14:paraId="300BCD56" w14:textId="77777777" w:rsidR="00CE5016" w:rsidRPr="005C1918" w:rsidRDefault="00CE5016" w:rsidP="001A25C8">
      <w:pPr>
        <w:pStyle w:val="Akapitzlist"/>
        <w:numPr>
          <w:ilvl w:val="1"/>
          <w:numId w:val="12"/>
        </w:numPr>
        <w:autoSpaceDE w:val="0"/>
        <w:autoSpaceDN w:val="0"/>
        <w:adjustRightInd w:val="0"/>
        <w:spacing w:before="0" w:after="0" w:line="240" w:lineRule="auto"/>
        <w:ind w:left="709" w:hanging="709"/>
        <w:rPr>
          <w:rFonts w:ascii="Arial" w:hAnsi="Arial" w:cs="Arial"/>
          <w:sz w:val="22"/>
          <w:szCs w:val="22"/>
        </w:rPr>
      </w:pPr>
      <w:r w:rsidRPr="005C1918">
        <w:rPr>
          <w:rFonts w:ascii="Arial" w:hAnsi="Arial" w:cs="Arial"/>
          <w:color w:val="000000"/>
          <w:sz w:val="22"/>
          <w:szCs w:val="22"/>
          <w:shd w:val="clear" w:color="auto" w:fill="FFFFFF"/>
        </w:rPr>
        <w:t xml:space="preserve">Wykonawca, który polega na zdolnościach lub sytuacji podmiotów udostępniających zasoby, składa </w:t>
      </w:r>
      <w:r w:rsidRPr="005C1918">
        <w:rPr>
          <w:rFonts w:ascii="Arial" w:hAnsi="Arial" w:cs="Arial"/>
          <w:b/>
          <w:bCs/>
          <w:color w:val="000000"/>
          <w:sz w:val="22"/>
          <w:szCs w:val="22"/>
          <w:shd w:val="clear" w:color="auto" w:fill="FFFFFF"/>
        </w:rPr>
        <w:t>wraz z ofertą</w:t>
      </w:r>
      <w:r w:rsidRPr="005C1918">
        <w:rPr>
          <w:rFonts w:ascii="Arial" w:hAnsi="Arial" w:cs="Arial"/>
          <w:color w:val="000000"/>
          <w:sz w:val="22"/>
          <w:szCs w:val="22"/>
          <w:shd w:val="clear" w:color="auto" w:fill="FFFFFF"/>
        </w:rPr>
        <w:t>, zobowiązanie podmiotu udostępniającego zasoby do oddania mu do dyspozycji niezbędnych zasobów na potrzeby realizacji danego zamówienia lub inny podmiotowy środek dowodowy potwierdzający, że wykonawca realizując zamówienie, będzie dysponował niezbędnymi zasobami tych podmiotów</w:t>
      </w:r>
      <w:r w:rsidR="00D9784D" w:rsidRPr="005C1918">
        <w:rPr>
          <w:rFonts w:ascii="Arial" w:hAnsi="Arial" w:cs="Arial"/>
          <w:sz w:val="22"/>
          <w:szCs w:val="22"/>
          <w:u w:val="single"/>
        </w:rPr>
        <w:t>.</w:t>
      </w:r>
    </w:p>
    <w:p w14:paraId="4F554914" w14:textId="789BFDDB" w:rsidR="00CE5016" w:rsidRPr="005C1918" w:rsidRDefault="00CE5016" w:rsidP="001A25C8">
      <w:pPr>
        <w:pStyle w:val="Akapitzlist"/>
        <w:numPr>
          <w:ilvl w:val="1"/>
          <w:numId w:val="12"/>
        </w:numPr>
        <w:autoSpaceDE w:val="0"/>
        <w:autoSpaceDN w:val="0"/>
        <w:adjustRightInd w:val="0"/>
        <w:spacing w:before="0" w:after="0" w:line="240" w:lineRule="auto"/>
        <w:ind w:left="709" w:hanging="709"/>
        <w:rPr>
          <w:rFonts w:ascii="Arial" w:hAnsi="Arial" w:cs="Arial"/>
          <w:sz w:val="22"/>
          <w:szCs w:val="22"/>
        </w:rPr>
      </w:pPr>
      <w:r w:rsidRPr="005C1918">
        <w:rPr>
          <w:rFonts w:ascii="Arial" w:hAnsi="Arial" w:cs="Arial"/>
          <w:color w:val="000000"/>
          <w:sz w:val="22"/>
          <w:szCs w:val="22"/>
          <w:shd w:val="clear" w:color="auto" w:fill="FFFFFF"/>
        </w:rPr>
        <w:t>Zobowiązanie podmiotu udostępniającego zasoby, o którym mowa w pkt 9.</w:t>
      </w:r>
      <w:r w:rsidR="00B23267" w:rsidRPr="005C1918">
        <w:rPr>
          <w:rFonts w:ascii="Arial" w:hAnsi="Arial" w:cs="Arial"/>
          <w:color w:val="000000"/>
          <w:sz w:val="22"/>
          <w:szCs w:val="22"/>
          <w:shd w:val="clear" w:color="auto" w:fill="FFFFFF"/>
        </w:rPr>
        <w:t>3</w:t>
      </w:r>
      <w:r w:rsidRPr="005C1918">
        <w:rPr>
          <w:rFonts w:ascii="Arial" w:hAnsi="Arial" w:cs="Arial"/>
          <w:color w:val="000000"/>
          <w:sz w:val="22"/>
          <w:szCs w:val="22"/>
          <w:shd w:val="clear" w:color="auto" w:fill="FFFFFF"/>
        </w:rPr>
        <w:t xml:space="preserve"> potwierdza, że stosunek łączący wykonawcę z podmiotami udostępniającymi zasoby gwarantuje rzeczywisty dostęp do tych zasobów oraz określa w szczególności:</w:t>
      </w:r>
    </w:p>
    <w:p w14:paraId="15E16BBF" w14:textId="4F378CD4" w:rsidR="00CE5016" w:rsidRPr="005C1918" w:rsidRDefault="00CE5016" w:rsidP="001A25C8">
      <w:pPr>
        <w:pStyle w:val="Akapitzlist"/>
        <w:numPr>
          <w:ilvl w:val="2"/>
          <w:numId w:val="35"/>
        </w:numPr>
        <w:shd w:val="clear" w:color="auto" w:fill="FFFFFF"/>
        <w:spacing w:before="0" w:after="0" w:line="240" w:lineRule="auto"/>
        <w:ind w:left="1134" w:hanging="425"/>
        <w:rPr>
          <w:rFonts w:ascii="Arial" w:hAnsi="Arial" w:cs="Arial"/>
          <w:color w:val="000000"/>
          <w:sz w:val="22"/>
          <w:szCs w:val="22"/>
        </w:rPr>
      </w:pPr>
      <w:r w:rsidRPr="005C1918">
        <w:rPr>
          <w:rFonts w:ascii="Arial" w:hAnsi="Arial" w:cs="Arial"/>
          <w:color w:val="000000"/>
          <w:sz w:val="22"/>
          <w:szCs w:val="22"/>
        </w:rPr>
        <w:t xml:space="preserve">zakres dostępnych </w:t>
      </w:r>
      <w:r w:rsidR="00F32672" w:rsidRPr="005C1918">
        <w:rPr>
          <w:rFonts w:ascii="Arial" w:hAnsi="Arial" w:cs="Arial"/>
          <w:color w:val="000000"/>
          <w:sz w:val="22"/>
          <w:szCs w:val="22"/>
        </w:rPr>
        <w:t>W</w:t>
      </w:r>
      <w:r w:rsidRPr="005C1918">
        <w:rPr>
          <w:rFonts w:ascii="Arial" w:hAnsi="Arial" w:cs="Arial"/>
          <w:color w:val="000000"/>
          <w:sz w:val="22"/>
          <w:szCs w:val="22"/>
        </w:rPr>
        <w:t>ykonawcy zasobów podmiotu udostępniającego zasoby;</w:t>
      </w:r>
    </w:p>
    <w:p w14:paraId="03EF2BF2" w14:textId="423D5BD4" w:rsidR="00CE5016" w:rsidRPr="005C1918" w:rsidRDefault="00CE5016" w:rsidP="001A25C8">
      <w:pPr>
        <w:pStyle w:val="Akapitzlist"/>
        <w:numPr>
          <w:ilvl w:val="2"/>
          <w:numId w:val="35"/>
        </w:numPr>
        <w:shd w:val="clear" w:color="auto" w:fill="FFFFFF"/>
        <w:spacing w:before="0" w:after="0" w:line="240" w:lineRule="auto"/>
        <w:ind w:left="1134" w:hanging="425"/>
        <w:rPr>
          <w:rFonts w:ascii="Arial" w:hAnsi="Arial" w:cs="Arial"/>
          <w:color w:val="000000"/>
          <w:sz w:val="22"/>
          <w:szCs w:val="22"/>
        </w:rPr>
      </w:pPr>
      <w:r w:rsidRPr="005C1918">
        <w:rPr>
          <w:rFonts w:ascii="Arial" w:hAnsi="Arial" w:cs="Arial"/>
          <w:color w:val="000000"/>
          <w:sz w:val="22"/>
          <w:szCs w:val="22"/>
        </w:rPr>
        <w:t xml:space="preserve">sposób i okres udostępnienia </w:t>
      </w:r>
      <w:r w:rsidR="00F32672" w:rsidRPr="005C1918">
        <w:rPr>
          <w:rFonts w:ascii="Arial" w:hAnsi="Arial" w:cs="Arial"/>
          <w:color w:val="000000"/>
          <w:sz w:val="22"/>
          <w:szCs w:val="22"/>
        </w:rPr>
        <w:t>W</w:t>
      </w:r>
      <w:r w:rsidRPr="005C1918">
        <w:rPr>
          <w:rFonts w:ascii="Arial" w:hAnsi="Arial" w:cs="Arial"/>
          <w:color w:val="000000"/>
          <w:sz w:val="22"/>
          <w:szCs w:val="22"/>
        </w:rPr>
        <w:t>ykonawcy i wykorzystania przez niego zasobów podmiotu udostępniającego te zasoby przy wykonywaniu zamówienia;</w:t>
      </w:r>
    </w:p>
    <w:p w14:paraId="0975A72D" w14:textId="745E2483" w:rsidR="00CE5016" w:rsidRPr="005C1918" w:rsidRDefault="00C0607D" w:rsidP="001A25C8">
      <w:pPr>
        <w:pStyle w:val="Akapitzlist"/>
        <w:numPr>
          <w:ilvl w:val="2"/>
          <w:numId w:val="35"/>
        </w:numPr>
        <w:shd w:val="clear" w:color="auto" w:fill="FFFFFF"/>
        <w:spacing w:before="0" w:after="0" w:line="240" w:lineRule="auto"/>
        <w:ind w:left="1134" w:hanging="425"/>
        <w:rPr>
          <w:rFonts w:ascii="Arial" w:hAnsi="Arial" w:cs="Arial"/>
          <w:color w:val="000000"/>
          <w:sz w:val="22"/>
          <w:szCs w:val="22"/>
        </w:rPr>
      </w:pPr>
      <w:r w:rsidRPr="005C1918">
        <w:rPr>
          <w:rFonts w:ascii="Arial" w:hAnsi="Arial" w:cs="Arial"/>
          <w:color w:val="000000"/>
          <w:sz w:val="22"/>
          <w:szCs w:val="22"/>
        </w:rPr>
        <w:t>czy i w jakim zakresie podmiot udostępniający zasoby, na zdolnościach którego wykonawca polega w odniesieniu do warunków udziału w postępowaniu dotyczących wykształcenia, kwalifikacji zawodowych lub doświadczenia, zrealizuje roboty budowlane lub usługi, których wskazane zdolności dotyczą</w:t>
      </w:r>
      <w:r w:rsidR="00CE5016" w:rsidRPr="005C1918">
        <w:rPr>
          <w:rFonts w:ascii="Arial" w:hAnsi="Arial" w:cs="Arial"/>
          <w:color w:val="000000"/>
          <w:sz w:val="22"/>
          <w:szCs w:val="22"/>
        </w:rPr>
        <w:t>.</w:t>
      </w:r>
    </w:p>
    <w:p w14:paraId="5DCE2919" w14:textId="4EEB3763" w:rsidR="00E8509C" w:rsidRPr="005C1918" w:rsidRDefault="00CE5016" w:rsidP="001A25C8">
      <w:pPr>
        <w:pStyle w:val="Akapitzlist"/>
        <w:numPr>
          <w:ilvl w:val="1"/>
          <w:numId w:val="12"/>
        </w:numPr>
        <w:autoSpaceDE w:val="0"/>
        <w:autoSpaceDN w:val="0"/>
        <w:adjustRightInd w:val="0"/>
        <w:spacing w:before="0" w:after="0" w:line="240" w:lineRule="auto"/>
        <w:ind w:left="709" w:hanging="709"/>
        <w:rPr>
          <w:rFonts w:ascii="Arial" w:hAnsi="Arial" w:cs="Arial"/>
          <w:sz w:val="22"/>
          <w:szCs w:val="22"/>
        </w:rPr>
      </w:pPr>
      <w:r w:rsidRPr="005C1918">
        <w:rPr>
          <w:rFonts w:ascii="Arial" w:hAnsi="Arial" w:cs="Arial"/>
          <w:color w:val="000000"/>
          <w:sz w:val="22"/>
          <w:szCs w:val="22"/>
          <w:shd w:val="clear" w:color="auto" w:fill="FFFFFF"/>
        </w:rPr>
        <w:t xml:space="preserve">Zamawiający oceni, czy udostępniane </w:t>
      </w:r>
      <w:r w:rsidR="00F32672" w:rsidRPr="005C1918">
        <w:rPr>
          <w:rFonts w:ascii="Arial" w:hAnsi="Arial" w:cs="Arial"/>
          <w:color w:val="000000"/>
          <w:sz w:val="22"/>
          <w:szCs w:val="22"/>
          <w:shd w:val="clear" w:color="auto" w:fill="FFFFFF"/>
        </w:rPr>
        <w:t>W</w:t>
      </w:r>
      <w:r w:rsidRPr="005C1918">
        <w:rPr>
          <w:rFonts w:ascii="Arial" w:hAnsi="Arial" w:cs="Arial"/>
          <w:color w:val="000000"/>
          <w:sz w:val="22"/>
          <w:szCs w:val="22"/>
          <w:shd w:val="clear" w:color="auto" w:fill="FFFFFF"/>
        </w:rPr>
        <w:t xml:space="preserve">ykonawcy przez podmioty udostępniające zasoby zdolności techniczne lub zawodowe </w:t>
      </w:r>
      <w:r w:rsidR="00C0607D" w:rsidRPr="005C1918">
        <w:rPr>
          <w:rFonts w:ascii="Arial" w:hAnsi="Arial" w:cs="Arial"/>
          <w:color w:val="333333"/>
          <w:sz w:val="22"/>
          <w:szCs w:val="22"/>
          <w:shd w:val="clear" w:color="auto" w:fill="FFFFFF"/>
        </w:rPr>
        <w:t xml:space="preserve">lub ich sytuacja finansowa lub ekonomiczna </w:t>
      </w:r>
      <w:r w:rsidRPr="005C1918">
        <w:rPr>
          <w:rFonts w:ascii="Arial" w:hAnsi="Arial" w:cs="Arial"/>
          <w:color w:val="000000"/>
          <w:sz w:val="22"/>
          <w:szCs w:val="22"/>
          <w:shd w:val="clear" w:color="auto" w:fill="FFFFFF"/>
        </w:rPr>
        <w:t xml:space="preserve">pozwalają na wykazanie przez </w:t>
      </w:r>
      <w:r w:rsidR="00F32672" w:rsidRPr="005C1918">
        <w:rPr>
          <w:rFonts w:ascii="Arial" w:hAnsi="Arial" w:cs="Arial"/>
          <w:color w:val="000000"/>
          <w:sz w:val="22"/>
          <w:szCs w:val="22"/>
          <w:shd w:val="clear" w:color="auto" w:fill="FFFFFF"/>
        </w:rPr>
        <w:t>W</w:t>
      </w:r>
      <w:r w:rsidRPr="005C1918">
        <w:rPr>
          <w:rFonts w:ascii="Arial" w:hAnsi="Arial" w:cs="Arial"/>
          <w:color w:val="000000"/>
          <w:sz w:val="22"/>
          <w:szCs w:val="22"/>
          <w:shd w:val="clear" w:color="auto" w:fill="FFFFFF"/>
        </w:rPr>
        <w:t xml:space="preserve">ykonawcę spełniania warunków udziału w postępowaniu, a także </w:t>
      </w:r>
      <w:r w:rsidR="008A21B5" w:rsidRPr="005C1918">
        <w:rPr>
          <w:rFonts w:ascii="Arial" w:hAnsi="Arial" w:cs="Arial"/>
          <w:color w:val="000000"/>
          <w:sz w:val="22"/>
          <w:szCs w:val="22"/>
          <w:shd w:val="clear" w:color="auto" w:fill="FFFFFF"/>
        </w:rPr>
        <w:t>z</w:t>
      </w:r>
      <w:r w:rsidRPr="005C1918">
        <w:rPr>
          <w:rFonts w:ascii="Arial" w:hAnsi="Arial" w:cs="Arial"/>
          <w:color w:val="000000"/>
          <w:sz w:val="22"/>
          <w:szCs w:val="22"/>
          <w:shd w:val="clear" w:color="auto" w:fill="FFFFFF"/>
        </w:rPr>
        <w:t xml:space="preserve">bada, czy nie </w:t>
      </w:r>
      <w:r w:rsidR="00601DF1" w:rsidRPr="005C1918">
        <w:rPr>
          <w:rFonts w:ascii="Arial" w:hAnsi="Arial" w:cs="Arial"/>
          <w:color w:val="000000"/>
          <w:sz w:val="22"/>
          <w:szCs w:val="22"/>
          <w:shd w:val="clear" w:color="auto" w:fill="FFFFFF"/>
        </w:rPr>
        <w:t>zachodzą</w:t>
      </w:r>
      <w:r w:rsidR="00404756" w:rsidRPr="005C1918">
        <w:rPr>
          <w:rFonts w:ascii="Arial" w:hAnsi="Arial" w:cs="Arial"/>
          <w:color w:val="000000"/>
          <w:sz w:val="22"/>
          <w:szCs w:val="22"/>
          <w:shd w:val="clear" w:color="auto" w:fill="FFFFFF"/>
        </w:rPr>
        <w:t>,</w:t>
      </w:r>
      <w:r w:rsidR="00601DF1" w:rsidRPr="005C1918">
        <w:rPr>
          <w:rFonts w:ascii="Arial" w:hAnsi="Arial" w:cs="Arial"/>
          <w:color w:val="000000"/>
          <w:sz w:val="22"/>
          <w:szCs w:val="22"/>
          <w:shd w:val="clear" w:color="auto" w:fill="FFFFFF"/>
        </w:rPr>
        <w:t xml:space="preserve"> </w:t>
      </w:r>
      <w:r w:rsidRPr="005C1918">
        <w:rPr>
          <w:rFonts w:ascii="Arial" w:hAnsi="Arial" w:cs="Arial"/>
          <w:color w:val="000000"/>
          <w:sz w:val="22"/>
          <w:szCs w:val="22"/>
          <w:shd w:val="clear" w:color="auto" w:fill="FFFFFF"/>
        </w:rPr>
        <w:t>wobec tego podmiotu podstawy wykluczenia, które zostały przewidziane względem wykonawcy</w:t>
      </w:r>
      <w:r w:rsidR="00E8509C" w:rsidRPr="005C1918">
        <w:rPr>
          <w:rFonts w:ascii="Arial" w:hAnsi="Arial" w:cs="Arial"/>
          <w:sz w:val="22"/>
          <w:szCs w:val="22"/>
        </w:rPr>
        <w:t>.</w:t>
      </w:r>
    </w:p>
    <w:p w14:paraId="585126C7" w14:textId="783B5994" w:rsidR="008A21B5" w:rsidRPr="005C1918" w:rsidRDefault="008A21B5" w:rsidP="001A25C8">
      <w:pPr>
        <w:pStyle w:val="Akapitzlist"/>
        <w:numPr>
          <w:ilvl w:val="1"/>
          <w:numId w:val="12"/>
        </w:numPr>
        <w:autoSpaceDE w:val="0"/>
        <w:autoSpaceDN w:val="0"/>
        <w:adjustRightInd w:val="0"/>
        <w:spacing w:before="0" w:after="0" w:line="240" w:lineRule="auto"/>
        <w:ind w:left="709"/>
        <w:rPr>
          <w:rFonts w:ascii="Arial" w:hAnsi="Arial" w:cs="Arial"/>
          <w:sz w:val="22"/>
          <w:szCs w:val="22"/>
        </w:rPr>
      </w:pPr>
      <w:r w:rsidRPr="005C1918">
        <w:rPr>
          <w:rFonts w:ascii="Arial" w:hAnsi="Arial" w:cs="Arial"/>
          <w:color w:val="000000"/>
          <w:sz w:val="22"/>
          <w:szCs w:val="22"/>
          <w:shd w:val="clear" w:color="auto" w:fill="FFFFFF"/>
        </w:rPr>
        <w:t xml:space="preserve">Jeżeli zdolności techniczne lub zawodowe </w:t>
      </w:r>
      <w:r w:rsidR="00C0607D" w:rsidRPr="005C1918">
        <w:rPr>
          <w:rFonts w:ascii="Arial" w:hAnsi="Arial" w:cs="Arial"/>
          <w:color w:val="333333"/>
          <w:sz w:val="22"/>
          <w:szCs w:val="22"/>
          <w:shd w:val="clear" w:color="auto" w:fill="FFFFFF"/>
        </w:rPr>
        <w:t xml:space="preserve">lub sytuacja finansowa lub ekonomiczna </w:t>
      </w:r>
      <w:r w:rsidRPr="005C1918">
        <w:rPr>
          <w:rFonts w:ascii="Arial" w:hAnsi="Arial" w:cs="Arial"/>
          <w:color w:val="000000"/>
          <w:sz w:val="22"/>
          <w:szCs w:val="22"/>
          <w:shd w:val="clear" w:color="auto" w:fill="FFFFFF"/>
        </w:rPr>
        <w:t xml:space="preserve">podmiotu udostępniającego zasoby nie potwierdzają spełniania przez </w:t>
      </w:r>
      <w:r w:rsidR="00F32672" w:rsidRPr="005C1918">
        <w:rPr>
          <w:rFonts w:ascii="Arial" w:hAnsi="Arial" w:cs="Arial"/>
          <w:color w:val="000000"/>
          <w:sz w:val="22"/>
          <w:szCs w:val="22"/>
          <w:shd w:val="clear" w:color="auto" w:fill="FFFFFF"/>
        </w:rPr>
        <w:t>W</w:t>
      </w:r>
      <w:r w:rsidRPr="005C1918">
        <w:rPr>
          <w:rFonts w:ascii="Arial" w:hAnsi="Arial" w:cs="Arial"/>
          <w:color w:val="000000"/>
          <w:sz w:val="22"/>
          <w:szCs w:val="22"/>
          <w:shd w:val="clear" w:color="auto" w:fill="FFFFFF"/>
        </w:rPr>
        <w:t xml:space="preserve">ykonawcę warunków udziału w postępowaniu lub zachodzą, wobec tego podmiotu podstawy wykluczenia, </w:t>
      </w:r>
      <w:r w:rsidR="00F32672" w:rsidRPr="005C1918">
        <w:rPr>
          <w:rFonts w:ascii="Arial" w:hAnsi="Arial" w:cs="Arial"/>
          <w:color w:val="000000"/>
          <w:sz w:val="22"/>
          <w:szCs w:val="22"/>
          <w:shd w:val="clear" w:color="auto" w:fill="FFFFFF"/>
        </w:rPr>
        <w:t>Z</w:t>
      </w:r>
      <w:r w:rsidRPr="005C1918">
        <w:rPr>
          <w:rFonts w:ascii="Arial" w:hAnsi="Arial" w:cs="Arial"/>
          <w:color w:val="000000"/>
          <w:sz w:val="22"/>
          <w:szCs w:val="22"/>
          <w:shd w:val="clear" w:color="auto" w:fill="FFFFFF"/>
        </w:rPr>
        <w:t xml:space="preserve">amawiający zażąda, aby </w:t>
      </w:r>
      <w:r w:rsidR="00F32672" w:rsidRPr="005C1918">
        <w:rPr>
          <w:rFonts w:ascii="Arial" w:hAnsi="Arial" w:cs="Arial"/>
          <w:color w:val="000000"/>
          <w:sz w:val="22"/>
          <w:szCs w:val="22"/>
          <w:shd w:val="clear" w:color="auto" w:fill="FFFFFF"/>
        </w:rPr>
        <w:t>W</w:t>
      </w:r>
      <w:r w:rsidRPr="005C1918">
        <w:rPr>
          <w:rFonts w:ascii="Arial" w:hAnsi="Arial" w:cs="Arial"/>
          <w:color w:val="000000"/>
          <w:sz w:val="22"/>
          <w:szCs w:val="22"/>
          <w:shd w:val="clear" w:color="auto" w:fill="FFFFFF"/>
        </w:rPr>
        <w:t xml:space="preserve">ykonawca w terminie określonym przez </w:t>
      </w:r>
      <w:r w:rsidR="00F32672" w:rsidRPr="005C1918">
        <w:rPr>
          <w:rFonts w:ascii="Arial" w:hAnsi="Arial" w:cs="Arial"/>
          <w:color w:val="000000"/>
          <w:sz w:val="22"/>
          <w:szCs w:val="22"/>
          <w:shd w:val="clear" w:color="auto" w:fill="FFFFFF"/>
        </w:rPr>
        <w:t>Z</w:t>
      </w:r>
      <w:r w:rsidRPr="005C1918">
        <w:rPr>
          <w:rFonts w:ascii="Arial" w:hAnsi="Arial" w:cs="Arial"/>
          <w:color w:val="000000"/>
          <w:sz w:val="22"/>
          <w:szCs w:val="22"/>
          <w:shd w:val="clear" w:color="auto" w:fill="FFFFFF"/>
        </w:rPr>
        <w:t>amawiającego zastąpił ten podmiot innym podmiotem lub podmiotami albo wykazał, że samodzielnie spełnia warunki udziału w postępowaniu.</w:t>
      </w:r>
      <w:r w:rsidRPr="005C1918">
        <w:rPr>
          <w:rFonts w:ascii="Arial" w:hAnsi="Arial" w:cs="Arial"/>
          <w:b/>
          <w:sz w:val="22"/>
          <w:szCs w:val="22"/>
        </w:rPr>
        <w:t xml:space="preserve"> </w:t>
      </w:r>
    </w:p>
    <w:p w14:paraId="442ED7C3" w14:textId="039F16AE" w:rsidR="005270DA" w:rsidRPr="005C1918" w:rsidRDefault="005270DA" w:rsidP="001A25C8">
      <w:pPr>
        <w:pStyle w:val="Akapitzlist"/>
        <w:numPr>
          <w:ilvl w:val="1"/>
          <w:numId w:val="12"/>
        </w:numPr>
        <w:autoSpaceDE w:val="0"/>
        <w:autoSpaceDN w:val="0"/>
        <w:adjustRightInd w:val="0"/>
        <w:spacing w:before="0" w:after="0" w:line="240" w:lineRule="auto"/>
        <w:ind w:left="709"/>
        <w:rPr>
          <w:rFonts w:ascii="Arial" w:hAnsi="Arial" w:cs="Arial"/>
          <w:sz w:val="22"/>
          <w:szCs w:val="22"/>
        </w:rPr>
      </w:pPr>
      <w:r w:rsidRPr="005C1918">
        <w:rPr>
          <w:rFonts w:ascii="Arial" w:hAnsi="Arial" w:cs="Arial"/>
          <w:color w:val="000000"/>
          <w:sz w:val="22"/>
          <w:szCs w:val="22"/>
          <w:shd w:val="clear" w:color="auto" w:fill="FFFFFF"/>
        </w:rPr>
        <w:t>Wykonawca, w przypadku polegania na zdolnościach lub sytuacji podmiotów udostępniających zasoby, przedstawia, wraz z oświadczeni</w:t>
      </w:r>
      <w:r w:rsidR="00B51FC2" w:rsidRPr="005C1918">
        <w:rPr>
          <w:rFonts w:ascii="Arial" w:hAnsi="Arial" w:cs="Arial"/>
          <w:color w:val="000000"/>
          <w:sz w:val="22"/>
          <w:szCs w:val="22"/>
          <w:shd w:val="clear" w:color="auto" w:fill="FFFFFF"/>
        </w:rPr>
        <w:t>em</w:t>
      </w:r>
      <w:r w:rsidRPr="005C1918">
        <w:rPr>
          <w:rFonts w:ascii="Arial" w:hAnsi="Arial" w:cs="Arial"/>
          <w:color w:val="000000"/>
          <w:sz w:val="22"/>
          <w:szCs w:val="22"/>
          <w:shd w:val="clear" w:color="auto" w:fill="FFFFFF"/>
        </w:rPr>
        <w:t>, o którym mowa w pkt 8.1</w:t>
      </w:r>
      <w:r w:rsidR="00BA3A6A" w:rsidRPr="005C1918">
        <w:rPr>
          <w:rFonts w:ascii="Arial" w:hAnsi="Arial" w:cs="Arial"/>
          <w:color w:val="000000"/>
          <w:sz w:val="22"/>
          <w:szCs w:val="22"/>
          <w:shd w:val="clear" w:color="auto" w:fill="FFFFFF"/>
        </w:rPr>
        <w:t xml:space="preserve"> SWZ</w:t>
      </w:r>
      <w:r w:rsidRPr="005C1918">
        <w:rPr>
          <w:rFonts w:ascii="Arial" w:hAnsi="Arial" w:cs="Arial"/>
          <w:color w:val="000000"/>
          <w:sz w:val="22"/>
          <w:szCs w:val="22"/>
          <w:shd w:val="clear" w:color="auto" w:fill="FFFFFF"/>
        </w:rPr>
        <w:t xml:space="preserve"> także oświadczeni</w:t>
      </w:r>
      <w:r w:rsidR="00B51FC2" w:rsidRPr="005C1918">
        <w:rPr>
          <w:rFonts w:ascii="Arial" w:hAnsi="Arial" w:cs="Arial"/>
          <w:color w:val="000000"/>
          <w:sz w:val="22"/>
          <w:szCs w:val="22"/>
          <w:shd w:val="clear" w:color="auto" w:fill="FFFFFF"/>
        </w:rPr>
        <w:t>e JEDZ</w:t>
      </w:r>
      <w:r w:rsidRPr="005C1918">
        <w:rPr>
          <w:rFonts w:ascii="Arial" w:hAnsi="Arial" w:cs="Arial"/>
          <w:color w:val="000000"/>
          <w:sz w:val="22"/>
          <w:szCs w:val="22"/>
          <w:shd w:val="clear" w:color="auto" w:fill="FFFFFF"/>
        </w:rPr>
        <w:t xml:space="preserve"> podmiotu udostępniającego zasoby, potwierdzające brak podstaw wykluczenia tego podmiotu oraz odpowiednio spełnianie warunków udziału w postępowaniu, w zakresie, w jakim wykonawca powołuje się na jego zasoby.</w:t>
      </w:r>
    </w:p>
    <w:p w14:paraId="4ED55E5B" w14:textId="0003CEB9" w:rsidR="005270DA" w:rsidRPr="005C1918" w:rsidRDefault="002C74A9" w:rsidP="001A25C8">
      <w:pPr>
        <w:pStyle w:val="Akapitzlist"/>
        <w:numPr>
          <w:ilvl w:val="1"/>
          <w:numId w:val="12"/>
        </w:numPr>
        <w:autoSpaceDE w:val="0"/>
        <w:autoSpaceDN w:val="0"/>
        <w:adjustRightInd w:val="0"/>
        <w:spacing w:before="0" w:after="0" w:line="240" w:lineRule="auto"/>
        <w:ind w:left="709"/>
        <w:rPr>
          <w:rFonts w:ascii="Arial" w:hAnsi="Arial" w:cs="Arial"/>
          <w:sz w:val="22"/>
          <w:szCs w:val="22"/>
        </w:rPr>
      </w:pPr>
      <w:r w:rsidRPr="005C1918">
        <w:rPr>
          <w:rFonts w:ascii="Arial" w:hAnsi="Arial" w:cs="Arial"/>
          <w:bCs/>
          <w:sz w:val="22"/>
          <w:szCs w:val="22"/>
        </w:rPr>
        <w:t>W</w:t>
      </w:r>
      <w:r w:rsidR="00D9784D" w:rsidRPr="005C1918">
        <w:rPr>
          <w:rFonts w:ascii="Arial" w:hAnsi="Arial" w:cs="Arial"/>
          <w:bCs/>
          <w:sz w:val="22"/>
          <w:szCs w:val="22"/>
        </w:rPr>
        <w:t>ykonawc</w:t>
      </w:r>
      <w:r w:rsidR="008A21B5" w:rsidRPr="005C1918">
        <w:rPr>
          <w:rFonts w:ascii="Arial" w:hAnsi="Arial" w:cs="Arial"/>
          <w:bCs/>
          <w:sz w:val="22"/>
          <w:szCs w:val="22"/>
        </w:rPr>
        <w:t>a</w:t>
      </w:r>
      <w:r w:rsidR="00D9784D" w:rsidRPr="005C1918">
        <w:rPr>
          <w:rFonts w:ascii="Arial" w:hAnsi="Arial" w:cs="Arial"/>
          <w:bCs/>
          <w:sz w:val="22"/>
          <w:szCs w:val="22"/>
        </w:rPr>
        <w:t xml:space="preserve">, który polega na zdolnościach lub sytuacji innych podmiotów na zasadach określonych w art. </w:t>
      </w:r>
      <w:r w:rsidR="008A21B5" w:rsidRPr="005C1918">
        <w:rPr>
          <w:rFonts w:ascii="Arial" w:hAnsi="Arial" w:cs="Arial"/>
          <w:bCs/>
          <w:sz w:val="22"/>
          <w:szCs w:val="22"/>
        </w:rPr>
        <w:t>118</w:t>
      </w:r>
      <w:r w:rsidR="00D9784D" w:rsidRPr="005C1918">
        <w:rPr>
          <w:rFonts w:ascii="Arial" w:hAnsi="Arial" w:cs="Arial"/>
          <w:bCs/>
          <w:sz w:val="22"/>
          <w:szCs w:val="22"/>
        </w:rPr>
        <w:t xml:space="preserve"> </w:t>
      </w:r>
      <w:r w:rsidR="005270DA" w:rsidRPr="005C1918">
        <w:rPr>
          <w:rFonts w:ascii="Arial" w:hAnsi="Arial" w:cs="Arial"/>
          <w:bCs/>
          <w:sz w:val="22"/>
          <w:szCs w:val="22"/>
        </w:rPr>
        <w:t>ustawy</w:t>
      </w:r>
      <w:r w:rsidR="00404756" w:rsidRPr="005C1918">
        <w:rPr>
          <w:rFonts w:ascii="Arial" w:hAnsi="Arial" w:cs="Arial"/>
          <w:bCs/>
          <w:sz w:val="22"/>
          <w:szCs w:val="22"/>
        </w:rPr>
        <w:t xml:space="preserve"> </w:t>
      </w:r>
      <w:proofErr w:type="spellStart"/>
      <w:r w:rsidR="00404756" w:rsidRPr="005C1918">
        <w:rPr>
          <w:rFonts w:ascii="Arial" w:hAnsi="Arial" w:cs="Arial"/>
          <w:sz w:val="22"/>
          <w:szCs w:val="22"/>
        </w:rPr>
        <w:t>Pzp</w:t>
      </w:r>
      <w:proofErr w:type="spellEnd"/>
      <w:r w:rsidR="005270DA" w:rsidRPr="005C1918">
        <w:rPr>
          <w:rFonts w:ascii="Arial" w:hAnsi="Arial" w:cs="Arial"/>
          <w:bCs/>
          <w:sz w:val="22"/>
          <w:szCs w:val="22"/>
        </w:rPr>
        <w:t>,</w:t>
      </w:r>
      <w:r w:rsidR="00D9784D" w:rsidRPr="005C1918">
        <w:rPr>
          <w:rFonts w:ascii="Arial" w:hAnsi="Arial" w:cs="Arial"/>
          <w:bCs/>
          <w:sz w:val="22"/>
          <w:szCs w:val="22"/>
        </w:rPr>
        <w:t xml:space="preserve"> przedstawi</w:t>
      </w:r>
      <w:r w:rsidR="005270DA" w:rsidRPr="005C1918">
        <w:rPr>
          <w:rFonts w:ascii="Arial" w:hAnsi="Arial" w:cs="Arial"/>
          <w:bCs/>
          <w:sz w:val="22"/>
          <w:szCs w:val="22"/>
        </w:rPr>
        <w:t>a</w:t>
      </w:r>
      <w:r w:rsidR="00D9784D" w:rsidRPr="005C1918">
        <w:rPr>
          <w:rFonts w:ascii="Arial" w:hAnsi="Arial" w:cs="Arial"/>
          <w:bCs/>
          <w:sz w:val="22"/>
          <w:szCs w:val="22"/>
        </w:rPr>
        <w:t xml:space="preserve"> </w:t>
      </w:r>
      <w:r w:rsidR="005270DA" w:rsidRPr="005C1918">
        <w:rPr>
          <w:rFonts w:ascii="Arial" w:hAnsi="Arial" w:cs="Arial"/>
          <w:bCs/>
          <w:sz w:val="22"/>
          <w:szCs w:val="22"/>
        </w:rPr>
        <w:t xml:space="preserve">na wezwanie </w:t>
      </w:r>
      <w:r w:rsidR="00F32672" w:rsidRPr="005C1918">
        <w:rPr>
          <w:rFonts w:ascii="Arial" w:hAnsi="Arial" w:cs="Arial"/>
          <w:bCs/>
          <w:sz w:val="22"/>
          <w:szCs w:val="22"/>
        </w:rPr>
        <w:t>Z</w:t>
      </w:r>
      <w:r w:rsidR="005270DA" w:rsidRPr="005C1918">
        <w:rPr>
          <w:rFonts w:ascii="Arial" w:hAnsi="Arial" w:cs="Arial"/>
          <w:bCs/>
          <w:sz w:val="22"/>
          <w:szCs w:val="22"/>
        </w:rPr>
        <w:t xml:space="preserve">amawiającego </w:t>
      </w:r>
      <w:r w:rsidR="00D9784D" w:rsidRPr="005C1918">
        <w:rPr>
          <w:rFonts w:ascii="Arial" w:hAnsi="Arial" w:cs="Arial"/>
          <w:bCs/>
          <w:sz w:val="22"/>
          <w:szCs w:val="22"/>
        </w:rPr>
        <w:t>dokument</w:t>
      </w:r>
      <w:r w:rsidR="005270DA" w:rsidRPr="005C1918">
        <w:rPr>
          <w:rFonts w:ascii="Arial" w:hAnsi="Arial" w:cs="Arial"/>
          <w:bCs/>
          <w:sz w:val="22"/>
          <w:szCs w:val="22"/>
        </w:rPr>
        <w:t>y</w:t>
      </w:r>
      <w:r w:rsidR="00D9784D" w:rsidRPr="005C1918">
        <w:rPr>
          <w:rFonts w:ascii="Arial" w:hAnsi="Arial" w:cs="Arial"/>
          <w:bCs/>
          <w:sz w:val="22"/>
          <w:szCs w:val="22"/>
        </w:rPr>
        <w:t xml:space="preserve"> wymienion</w:t>
      </w:r>
      <w:r w:rsidR="005270DA" w:rsidRPr="005C1918">
        <w:rPr>
          <w:rFonts w:ascii="Arial" w:hAnsi="Arial" w:cs="Arial"/>
          <w:bCs/>
          <w:sz w:val="22"/>
          <w:szCs w:val="22"/>
        </w:rPr>
        <w:t>e</w:t>
      </w:r>
      <w:r w:rsidR="00D9784D" w:rsidRPr="005C1918">
        <w:rPr>
          <w:rFonts w:ascii="Arial" w:hAnsi="Arial" w:cs="Arial"/>
          <w:bCs/>
          <w:sz w:val="22"/>
          <w:szCs w:val="22"/>
        </w:rPr>
        <w:t xml:space="preserve"> w pkt. 8.</w:t>
      </w:r>
      <w:r w:rsidR="005270DA" w:rsidRPr="005C1918">
        <w:rPr>
          <w:rFonts w:ascii="Arial" w:hAnsi="Arial" w:cs="Arial"/>
          <w:bCs/>
          <w:sz w:val="22"/>
          <w:szCs w:val="22"/>
        </w:rPr>
        <w:t>3</w:t>
      </w:r>
      <w:r w:rsidR="00D9784D" w:rsidRPr="005C1918">
        <w:rPr>
          <w:rFonts w:ascii="Arial" w:hAnsi="Arial" w:cs="Arial"/>
          <w:bCs/>
          <w:sz w:val="22"/>
          <w:szCs w:val="22"/>
        </w:rPr>
        <w:t>.2</w:t>
      </w:r>
      <w:r w:rsidR="00404756" w:rsidRPr="005C1918">
        <w:rPr>
          <w:rFonts w:ascii="Arial" w:hAnsi="Arial" w:cs="Arial"/>
          <w:bCs/>
          <w:sz w:val="22"/>
          <w:szCs w:val="22"/>
        </w:rPr>
        <w:t xml:space="preserve"> SWZ</w:t>
      </w:r>
      <w:r w:rsidR="00D9784D" w:rsidRPr="005C1918">
        <w:rPr>
          <w:rFonts w:ascii="Arial" w:hAnsi="Arial" w:cs="Arial"/>
          <w:bCs/>
          <w:sz w:val="22"/>
          <w:szCs w:val="22"/>
        </w:rPr>
        <w:t xml:space="preserve"> </w:t>
      </w:r>
      <w:r w:rsidR="005270DA" w:rsidRPr="005C1918">
        <w:rPr>
          <w:rFonts w:ascii="Arial" w:hAnsi="Arial" w:cs="Arial"/>
          <w:color w:val="000000"/>
          <w:sz w:val="22"/>
          <w:szCs w:val="22"/>
          <w:shd w:val="clear" w:color="auto" w:fill="FFFFFF"/>
        </w:rPr>
        <w:t>dotyczące tych podmiotów, potwierdzające, że nie zachodzą wobec tych podmiotów podstawy wykluczenia z postępowania</w:t>
      </w:r>
    </w:p>
    <w:p w14:paraId="2DB1C964" w14:textId="79C94996" w:rsidR="00C70762" w:rsidRPr="005C1918" w:rsidRDefault="00C70762" w:rsidP="001A25C8">
      <w:pPr>
        <w:pStyle w:val="Akapitzlist"/>
        <w:numPr>
          <w:ilvl w:val="1"/>
          <w:numId w:val="12"/>
        </w:numPr>
        <w:autoSpaceDE w:val="0"/>
        <w:autoSpaceDN w:val="0"/>
        <w:adjustRightInd w:val="0"/>
        <w:spacing w:before="0" w:after="0" w:line="240" w:lineRule="auto"/>
        <w:ind w:left="709"/>
        <w:rPr>
          <w:rFonts w:ascii="Arial" w:hAnsi="Arial" w:cs="Arial"/>
          <w:sz w:val="22"/>
          <w:szCs w:val="22"/>
        </w:rPr>
      </w:pPr>
      <w:r w:rsidRPr="005C1918">
        <w:rPr>
          <w:rFonts w:ascii="Arial" w:hAnsi="Arial" w:cs="Arial"/>
          <w:color w:val="000000"/>
          <w:sz w:val="22"/>
          <w:szCs w:val="22"/>
        </w:rPr>
        <w:t xml:space="preserve">Zamawiający </w:t>
      </w:r>
      <w:r w:rsidRPr="005C1918">
        <w:rPr>
          <w:rFonts w:ascii="Arial" w:hAnsi="Arial" w:cs="Arial"/>
          <w:b/>
          <w:bCs/>
          <w:color w:val="000000"/>
          <w:sz w:val="22"/>
          <w:szCs w:val="22"/>
          <w:u w:val="single"/>
        </w:rPr>
        <w:t>nie żąda</w:t>
      </w:r>
      <w:r w:rsidRPr="005C1918">
        <w:rPr>
          <w:rFonts w:ascii="Arial" w:hAnsi="Arial" w:cs="Arial"/>
          <w:color w:val="000000"/>
          <w:sz w:val="22"/>
          <w:szCs w:val="22"/>
        </w:rPr>
        <w:t xml:space="preserve"> wskazania przez </w:t>
      </w:r>
      <w:r w:rsidR="00F32672" w:rsidRPr="005C1918">
        <w:rPr>
          <w:rFonts w:ascii="Arial" w:hAnsi="Arial" w:cs="Arial"/>
          <w:color w:val="000000"/>
          <w:sz w:val="22"/>
          <w:szCs w:val="22"/>
        </w:rPr>
        <w:t>W</w:t>
      </w:r>
      <w:r w:rsidRPr="005C1918">
        <w:rPr>
          <w:rFonts w:ascii="Arial" w:hAnsi="Arial" w:cs="Arial"/>
          <w:color w:val="000000"/>
          <w:sz w:val="22"/>
          <w:szCs w:val="22"/>
        </w:rPr>
        <w:t>ykonawcę, w ofercie, części zamówienia, których wykonanie zamierza powierzyć podwykonawcom, którzy nie są podmiotami udostępniającymi zasoby, oraz podania nazw ewentualnych podwykonawców.</w:t>
      </w:r>
    </w:p>
    <w:p w14:paraId="26E866B7" w14:textId="6345DD55" w:rsidR="00C70762" w:rsidRPr="005C1918" w:rsidRDefault="00C70762" w:rsidP="001A25C8">
      <w:pPr>
        <w:pStyle w:val="Akapitzlist"/>
        <w:numPr>
          <w:ilvl w:val="1"/>
          <w:numId w:val="12"/>
        </w:numPr>
        <w:autoSpaceDE w:val="0"/>
        <w:autoSpaceDN w:val="0"/>
        <w:adjustRightInd w:val="0"/>
        <w:spacing w:before="0" w:after="0" w:line="240" w:lineRule="auto"/>
        <w:ind w:left="709"/>
        <w:rPr>
          <w:rFonts w:ascii="Arial" w:hAnsi="Arial" w:cs="Arial"/>
          <w:sz w:val="22"/>
          <w:szCs w:val="22"/>
        </w:rPr>
      </w:pPr>
      <w:r w:rsidRPr="005C1918">
        <w:rPr>
          <w:rFonts w:ascii="Arial" w:hAnsi="Arial" w:cs="Arial"/>
          <w:color w:val="000000"/>
          <w:sz w:val="22"/>
          <w:szCs w:val="22"/>
        </w:rPr>
        <w:t xml:space="preserve">Wykonawca będzie zobowiązany do zawiadamiania </w:t>
      </w:r>
      <w:r w:rsidR="00F32672" w:rsidRPr="005C1918">
        <w:rPr>
          <w:rFonts w:ascii="Arial" w:hAnsi="Arial" w:cs="Arial"/>
          <w:color w:val="000000"/>
          <w:sz w:val="22"/>
          <w:szCs w:val="22"/>
        </w:rPr>
        <w:t>Z</w:t>
      </w:r>
      <w:r w:rsidRPr="005C1918">
        <w:rPr>
          <w:rFonts w:ascii="Arial" w:hAnsi="Arial" w:cs="Arial"/>
          <w:color w:val="000000"/>
          <w:sz w:val="22"/>
          <w:szCs w:val="22"/>
        </w:rPr>
        <w:t>amawiającego o wszelkich zmianach w odniesieniu do informacji, o których mowa w pkt 9.1</w:t>
      </w:r>
      <w:r w:rsidR="00BA3A6A" w:rsidRPr="005C1918">
        <w:rPr>
          <w:rFonts w:ascii="Arial" w:hAnsi="Arial" w:cs="Arial"/>
          <w:color w:val="000000"/>
          <w:sz w:val="22"/>
          <w:szCs w:val="22"/>
        </w:rPr>
        <w:t xml:space="preserve"> SWZ</w:t>
      </w:r>
      <w:r w:rsidRPr="005C1918">
        <w:rPr>
          <w:rFonts w:ascii="Arial" w:hAnsi="Arial" w:cs="Arial"/>
          <w:color w:val="000000"/>
          <w:sz w:val="22"/>
          <w:szCs w:val="22"/>
        </w:rPr>
        <w:t>, w trakcie realizacji zamówienia, a także przekaże wymagane informacje na temat nowych podwykonawców, którym w późniejszym okresie zamierza powierzyć realizację robót budowlanych lub usług.</w:t>
      </w:r>
    </w:p>
    <w:p w14:paraId="512A0511" w14:textId="77777777" w:rsidR="00C70762" w:rsidRPr="005C1918" w:rsidRDefault="00C70762" w:rsidP="001A25C8">
      <w:pPr>
        <w:pStyle w:val="Akapitzlist"/>
        <w:autoSpaceDE w:val="0"/>
        <w:autoSpaceDN w:val="0"/>
        <w:adjustRightInd w:val="0"/>
        <w:spacing w:before="0" w:after="0" w:line="240" w:lineRule="auto"/>
        <w:ind w:left="709"/>
        <w:rPr>
          <w:rFonts w:ascii="Arial" w:hAnsi="Arial" w:cs="Arial"/>
          <w:bCs/>
          <w:sz w:val="22"/>
          <w:szCs w:val="22"/>
        </w:rPr>
      </w:pPr>
    </w:p>
    <w:tbl>
      <w:tblPr>
        <w:tblW w:w="0" w:type="auto"/>
        <w:jc w:val="center"/>
        <w:tblBorders>
          <w:bottom w:val="single" w:sz="4" w:space="0" w:color="auto"/>
        </w:tblBorders>
        <w:tblLook w:val="00A0" w:firstRow="1" w:lastRow="0" w:firstColumn="1" w:lastColumn="0" w:noHBand="0" w:noVBand="0"/>
      </w:tblPr>
      <w:tblGrid>
        <w:gridCol w:w="9070"/>
      </w:tblGrid>
      <w:tr w:rsidR="00D9784D" w:rsidRPr="005C1918" w14:paraId="144987DC" w14:textId="77777777" w:rsidTr="00BA3A6A">
        <w:trPr>
          <w:jc w:val="center"/>
        </w:trPr>
        <w:tc>
          <w:tcPr>
            <w:tcW w:w="9072" w:type="dxa"/>
            <w:tcBorders>
              <w:bottom w:val="single" w:sz="4" w:space="0" w:color="auto"/>
            </w:tcBorders>
            <w:shd w:val="clear" w:color="auto" w:fill="D9D9D9" w:themeFill="background1" w:themeFillShade="D9"/>
          </w:tcPr>
          <w:p w14:paraId="2F1F5962" w14:textId="77777777" w:rsidR="00D9784D" w:rsidRPr="005C1918" w:rsidRDefault="00D9784D" w:rsidP="001A25C8">
            <w:pPr>
              <w:suppressAutoHyphens/>
              <w:contextualSpacing/>
              <w:jc w:val="center"/>
              <w:textAlignment w:val="baseline"/>
              <w:rPr>
                <w:rFonts w:ascii="Arial" w:hAnsi="Arial" w:cs="Arial"/>
                <w:sz w:val="22"/>
                <w:szCs w:val="22"/>
              </w:rPr>
            </w:pPr>
            <w:r w:rsidRPr="005C1918">
              <w:rPr>
                <w:rFonts w:ascii="Arial" w:hAnsi="Arial" w:cs="Arial"/>
                <w:sz w:val="22"/>
                <w:szCs w:val="22"/>
              </w:rPr>
              <w:t>Rozdział 10</w:t>
            </w:r>
          </w:p>
          <w:p w14:paraId="60B4D483" w14:textId="30715680" w:rsidR="00D9784D" w:rsidRPr="005C1918" w:rsidRDefault="00D9784D" w:rsidP="001A25C8">
            <w:pPr>
              <w:suppressAutoHyphens/>
              <w:contextualSpacing/>
              <w:jc w:val="center"/>
              <w:textAlignment w:val="baseline"/>
              <w:rPr>
                <w:rFonts w:ascii="Arial" w:hAnsi="Arial" w:cs="Arial"/>
                <w:sz w:val="22"/>
                <w:szCs w:val="22"/>
              </w:rPr>
            </w:pPr>
            <w:r w:rsidRPr="005C1918">
              <w:rPr>
                <w:rFonts w:ascii="Arial" w:hAnsi="Arial" w:cs="Arial"/>
                <w:b/>
                <w:sz w:val="22"/>
                <w:szCs w:val="22"/>
              </w:rPr>
              <w:t xml:space="preserve">INFORMACJA DLA WYKONAWCÓW WSPÓLNIE UBIEGAJĄCYCH SIĘ </w:t>
            </w:r>
            <w:r w:rsidRPr="005C1918">
              <w:rPr>
                <w:rFonts w:ascii="Arial" w:hAnsi="Arial" w:cs="Arial"/>
                <w:b/>
                <w:sz w:val="22"/>
                <w:szCs w:val="22"/>
              </w:rPr>
              <w:br/>
              <w:t>O UDZIELENIE ZAMÓWIENIA (</w:t>
            </w:r>
            <w:r w:rsidR="00601DF1" w:rsidRPr="005C1918">
              <w:rPr>
                <w:rFonts w:ascii="Arial" w:hAnsi="Arial" w:cs="Arial"/>
                <w:b/>
                <w:sz w:val="22"/>
                <w:szCs w:val="22"/>
              </w:rPr>
              <w:t xml:space="preserve">W TYM </w:t>
            </w:r>
            <w:r w:rsidRPr="005C1918">
              <w:rPr>
                <w:rFonts w:ascii="Arial" w:hAnsi="Arial" w:cs="Arial"/>
                <w:b/>
                <w:sz w:val="22"/>
                <w:szCs w:val="22"/>
              </w:rPr>
              <w:t>SPÓŁKI CYWILNE)</w:t>
            </w:r>
          </w:p>
        </w:tc>
      </w:tr>
    </w:tbl>
    <w:p w14:paraId="63EDD20B" w14:textId="77777777" w:rsidR="0033611B" w:rsidRPr="005C1918" w:rsidRDefault="0033611B" w:rsidP="001A25C8">
      <w:pPr>
        <w:pStyle w:val="Akapitzlist"/>
        <w:widowControl w:val="0"/>
        <w:spacing w:before="0" w:after="0" w:line="240" w:lineRule="auto"/>
        <w:ind w:left="709"/>
        <w:outlineLvl w:val="3"/>
        <w:rPr>
          <w:rFonts w:ascii="Arial" w:hAnsi="Arial" w:cs="Arial"/>
          <w:bCs/>
          <w:sz w:val="22"/>
          <w:szCs w:val="22"/>
        </w:rPr>
      </w:pPr>
    </w:p>
    <w:p w14:paraId="054A6143" w14:textId="1397522E" w:rsidR="00601DF1" w:rsidRPr="005C1918" w:rsidRDefault="00D9784D" w:rsidP="001A25C8">
      <w:pPr>
        <w:pStyle w:val="Akapitzlist"/>
        <w:widowControl w:val="0"/>
        <w:numPr>
          <w:ilvl w:val="1"/>
          <w:numId w:val="15"/>
        </w:numPr>
        <w:spacing w:before="0" w:after="0" w:line="240" w:lineRule="auto"/>
        <w:ind w:left="709" w:hanging="709"/>
        <w:outlineLvl w:val="3"/>
        <w:rPr>
          <w:rFonts w:ascii="Arial" w:hAnsi="Arial" w:cs="Arial"/>
          <w:bCs/>
          <w:sz w:val="22"/>
          <w:szCs w:val="22"/>
        </w:rPr>
      </w:pPr>
      <w:r w:rsidRPr="005C1918">
        <w:rPr>
          <w:rFonts w:ascii="Arial" w:hAnsi="Arial" w:cs="Arial"/>
          <w:bCs/>
          <w:sz w:val="22"/>
          <w:szCs w:val="22"/>
        </w:rPr>
        <w:t xml:space="preserve">Wykonawcy </w:t>
      </w:r>
      <w:r w:rsidR="00601DF1" w:rsidRPr="005C1918">
        <w:rPr>
          <w:rFonts w:ascii="Arial" w:hAnsi="Arial" w:cs="Arial"/>
          <w:color w:val="000000"/>
          <w:sz w:val="22"/>
          <w:szCs w:val="22"/>
        </w:rPr>
        <w:t xml:space="preserve">mogą wspólnie ubiegać się o udzielenie zamówienia. W takim przypadku, </w:t>
      </w:r>
      <w:r w:rsidR="00F32672" w:rsidRPr="005C1918">
        <w:rPr>
          <w:rFonts w:ascii="Arial" w:hAnsi="Arial" w:cs="Arial"/>
          <w:color w:val="000000"/>
          <w:sz w:val="22"/>
          <w:szCs w:val="22"/>
        </w:rPr>
        <w:lastRenderedPageBreak/>
        <w:t>W</w:t>
      </w:r>
      <w:r w:rsidR="00601DF1" w:rsidRPr="005C1918">
        <w:rPr>
          <w:rFonts w:ascii="Arial" w:hAnsi="Arial" w:cs="Arial"/>
          <w:color w:val="000000"/>
          <w:sz w:val="22"/>
          <w:szCs w:val="22"/>
        </w:rPr>
        <w:t>ykonawcy ustanawiają pełnomocnika do reprezentowania ich w postępowaniu o udzielenie zamówienia albo do reprezentowania w postępowaniu i zawarcia umowy w sprawie zamówienia publicznego.</w:t>
      </w:r>
    </w:p>
    <w:p w14:paraId="072B4A17" w14:textId="77777777" w:rsidR="0009695E" w:rsidRPr="005C1918" w:rsidRDefault="0009695E" w:rsidP="001A25C8">
      <w:pPr>
        <w:pStyle w:val="Akapitzlist"/>
        <w:widowControl w:val="0"/>
        <w:numPr>
          <w:ilvl w:val="1"/>
          <w:numId w:val="15"/>
        </w:numPr>
        <w:spacing w:before="0" w:after="0" w:line="240" w:lineRule="auto"/>
        <w:ind w:left="709" w:hanging="709"/>
        <w:outlineLvl w:val="3"/>
        <w:rPr>
          <w:rFonts w:ascii="Arial" w:hAnsi="Arial" w:cs="Arial"/>
          <w:bCs/>
          <w:sz w:val="22"/>
          <w:szCs w:val="22"/>
        </w:rPr>
      </w:pPr>
      <w:r w:rsidRPr="005C1918">
        <w:rPr>
          <w:rFonts w:ascii="Arial" w:hAnsi="Arial" w:cs="Arial"/>
          <w:bCs/>
          <w:sz w:val="22"/>
          <w:szCs w:val="22"/>
        </w:rPr>
        <w:t>W przypadku Wykonawców wspólnie ubiegających się o udzielenie zamówienia:</w:t>
      </w:r>
    </w:p>
    <w:p w14:paraId="22C60297" w14:textId="3B1F8C39" w:rsidR="0009695E" w:rsidRPr="005C1918" w:rsidRDefault="00F32672" w:rsidP="001A25C8">
      <w:pPr>
        <w:pStyle w:val="Akapitzlist"/>
        <w:widowControl w:val="0"/>
        <w:numPr>
          <w:ilvl w:val="0"/>
          <w:numId w:val="8"/>
        </w:numPr>
        <w:spacing w:before="0" w:after="0" w:line="240" w:lineRule="auto"/>
        <w:ind w:left="1134" w:hanging="425"/>
        <w:outlineLvl w:val="3"/>
        <w:rPr>
          <w:rFonts w:ascii="Arial" w:hAnsi="Arial" w:cs="Arial"/>
          <w:bCs/>
          <w:sz w:val="22"/>
          <w:szCs w:val="22"/>
        </w:rPr>
      </w:pPr>
      <w:r w:rsidRPr="005C1918">
        <w:rPr>
          <w:rFonts w:ascii="Arial" w:hAnsi="Arial" w:cs="Arial"/>
          <w:bCs/>
          <w:sz w:val="22"/>
          <w:szCs w:val="22"/>
        </w:rPr>
        <w:t>o</w:t>
      </w:r>
      <w:r w:rsidR="0009695E" w:rsidRPr="005C1918">
        <w:rPr>
          <w:rFonts w:ascii="Arial" w:hAnsi="Arial" w:cs="Arial"/>
          <w:bCs/>
          <w:sz w:val="22"/>
          <w:szCs w:val="22"/>
        </w:rPr>
        <w:t>świadczeni</w:t>
      </w:r>
      <w:r w:rsidR="00B51FC2" w:rsidRPr="005C1918">
        <w:rPr>
          <w:rFonts w:ascii="Arial" w:hAnsi="Arial" w:cs="Arial"/>
          <w:bCs/>
          <w:sz w:val="22"/>
          <w:szCs w:val="22"/>
        </w:rPr>
        <w:t>e JEDZ</w:t>
      </w:r>
      <w:r w:rsidR="0009695E" w:rsidRPr="005C1918">
        <w:rPr>
          <w:rFonts w:ascii="Arial" w:hAnsi="Arial" w:cs="Arial"/>
          <w:bCs/>
          <w:sz w:val="22"/>
          <w:szCs w:val="22"/>
        </w:rPr>
        <w:t xml:space="preserve"> o których mowa w pkt. 8.1 </w:t>
      </w:r>
      <w:r w:rsidR="00A435B8" w:rsidRPr="005C1918">
        <w:rPr>
          <w:rFonts w:ascii="Arial" w:hAnsi="Arial" w:cs="Arial"/>
          <w:bCs/>
          <w:sz w:val="22"/>
          <w:szCs w:val="22"/>
        </w:rPr>
        <w:t>SWZ</w:t>
      </w:r>
      <w:r w:rsidR="0009695E" w:rsidRPr="005C1918">
        <w:rPr>
          <w:rFonts w:ascii="Arial" w:hAnsi="Arial" w:cs="Arial"/>
          <w:bCs/>
          <w:sz w:val="22"/>
          <w:szCs w:val="22"/>
        </w:rPr>
        <w:t xml:space="preserve"> </w:t>
      </w:r>
      <w:r w:rsidR="0009695E" w:rsidRPr="005C1918">
        <w:rPr>
          <w:rFonts w:ascii="Arial" w:hAnsi="Arial" w:cs="Arial"/>
          <w:b/>
          <w:bCs/>
          <w:sz w:val="22"/>
          <w:szCs w:val="22"/>
          <w:u w:val="single"/>
        </w:rPr>
        <w:t xml:space="preserve">składa </w:t>
      </w:r>
      <w:r w:rsidR="0009695E" w:rsidRPr="005C1918">
        <w:rPr>
          <w:rFonts w:ascii="Arial" w:hAnsi="Arial" w:cs="Arial"/>
          <w:b/>
          <w:sz w:val="22"/>
          <w:szCs w:val="22"/>
          <w:u w:val="single"/>
        </w:rPr>
        <w:t>z ofertą</w:t>
      </w:r>
      <w:r w:rsidR="0009695E" w:rsidRPr="005C1918">
        <w:rPr>
          <w:rFonts w:ascii="Arial" w:hAnsi="Arial" w:cs="Arial"/>
          <w:b/>
          <w:bCs/>
          <w:sz w:val="22"/>
          <w:szCs w:val="22"/>
        </w:rPr>
        <w:t xml:space="preserve"> każdy </w:t>
      </w:r>
      <w:r w:rsidR="0009695E" w:rsidRPr="005C1918">
        <w:rPr>
          <w:rFonts w:ascii="Arial" w:hAnsi="Arial" w:cs="Arial"/>
          <w:b/>
          <w:bCs/>
          <w:sz w:val="22"/>
          <w:szCs w:val="22"/>
        </w:rPr>
        <w:br/>
        <w:t>z Wykonawców wspólnie ubiegających się o zamówienie</w:t>
      </w:r>
      <w:r w:rsidR="0009695E" w:rsidRPr="005C1918">
        <w:rPr>
          <w:rFonts w:ascii="Arial" w:hAnsi="Arial" w:cs="Arial"/>
          <w:bCs/>
          <w:sz w:val="22"/>
          <w:szCs w:val="22"/>
        </w:rPr>
        <w:t xml:space="preserve">. </w:t>
      </w:r>
      <w:r w:rsidR="0009695E" w:rsidRPr="005C1918">
        <w:rPr>
          <w:rFonts w:ascii="Arial" w:hAnsi="Arial" w:cs="Arial"/>
          <w:color w:val="000000"/>
          <w:sz w:val="22"/>
          <w:szCs w:val="22"/>
          <w:shd w:val="clear" w:color="auto" w:fill="FFFFFF"/>
        </w:rPr>
        <w:t>Oświadczenia te potwierdzają brak podstaw wykluczenia oraz spełnianie warunków udziału w postępowaniu w zakresie, w jakim każdy z wykonawców wykazuje spełnianie warunków udziału w postępowaniu.</w:t>
      </w:r>
    </w:p>
    <w:p w14:paraId="215E111B" w14:textId="13A214AB" w:rsidR="0009695E" w:rsidRPr="005C1918" w:rsidRDefault="0009695E" w:rsidP="001A25C8">
      <w:pPr>
        <w:pStyle w:val="Akapitzlist"/>
        <w:widowControl w:val="0"/>
        <w:numPr>
          <w:ilvl w:val="0"/>
          <w:numId w:val="8"/>
        </w:numPr>
        <w:spacing w:before="0" w:after="0" w:line="240" w:lineRule="auto"/>
        <w:ind w:left="1134" w:hanging="425"/>
        <w:outlineLvl w:val="3"/>
        <w:rPr>
          <w:rFonts w:ascii="Arial" w:hAnsi="Arial" w:cs="Arial"/>
          <w:bCs/>
          <w:sz w:val="22"/>
          <w:szCs w:val="22"/>
        </w:rPr>
      </w:pPr>
      <w:r w:rsidRPr="005C1918">
        <w:rPr>
          <w:rFonts w:ascii="Arial" w:hAnsi="Arial" w:cs="Arial"/>
          <w:color w:val="000000"/>
          <w:sz w:val="22"/>
          <w:szCs w:val="22"/>
        </w:rPr>
        <w:t>w przypadku</w:t>
      </w:r>
      <w:r w:rsidR="00F82D18" w:rsidRPr="005C1918">
        <w:rPr>
          <w:rFonts w:ascii="Arial" w:hAnsi="Arial" w:cs="Arial"/>
          <w:color w:val="000000"/>
          <w:sz w:val="22"/>
          <w:szCs w:val="22"/>
        </w:rPr>
        <w:t xml:space="preserve"> </w:t>
      </w:r>
      <w:r w:rsidR="00F82D18" w:rsidRPr="005C1918">
        <w:rPr>
          <w:rFonts w:ascii="Arial" w:hAnsi="Arial" w:cs="Arial"/>
          <w:sz w:val="22"/>
          <w:szCs w:val="22"/>
        </w:rPr>
        <w:t>gdy</w:t>
      </w:r>
      <w:r w:rsidRPr="005C1918">
        <w:rPr>
          <w:rFonts w:ascii="Arial" w:hAnsi="Arial" w:cs="Arial"/>
          <w:sz w:val="22"/>
          <w:szCs w:val="22"/>
        </w:rPr>
        <w:t xml:space="preserve"> </w:t>
      </w:r>
      <w:r w:rsidR="00AF1B93" w:rsidRPr="005C1918">
        <w:rPr>
          <w:rFonts w:ascii="Arial" w:hAnsi="Arial" w:cs="Arial"/>
          <w:sz w:val="22"/>
          <w:szCs w:val="22"/>
        </w:rPr>
        <w:t xml:space="preserve">ofertę składają </w:t>
      </w:r>
      <w:r w:rsidR="00F32672" w:rsidRPr="005C1918">
        <w:rPr>
          <w:rFonts w:ascii="Arial" w:hAnsi="Arial" w:cs="Arial"/>
          <w:sz w:val="22"/>
          <w:szCs w:val="22"/>
        </w:rPr>
        <w:t>W</w:t>
      </w:r>
      <w:r w:rsidRPr="005C1918">
        <w:rPr>
          <w:rFonts w:ascii="Arial" w:hAnsi="Arial" w:cs="Arial"/>
          <w:sz w:val="22"/>
          <w:szCs w:val="22"/>
        </w:rPr>
        <w:t xml:space="preserve">ykonawcy </w:t>
      </w:r>
      <w:r w:rsidRPr="005C1918">
        <w:rPr>
          <w:rFonts w:ascii="Arial" w:hAnsi="Arial" w:cs="Arial"/>
          <w:color w:val="000000"/>
          <w:sz w:val="22"/>
          <w:szCs w:val="22"/>
        </w:rPr>
        <w:t xml:space="preserve">wspólnie ubiegający się o udzielenie zamówienia </w:t>
      </w:r>
      <w:r w:rsidRPr="005C1918">
        <w:rPr>
          <w:rFonts w:ascii="Arial" w:hAnsi="Arial" w:cs="Arial"/>
          <w:b/>
          <w:bCs/>
          <w:color w:val="000000"/>
          <w:sz w:val="22"/>
          <w:szCs w:val="22"/>
        </w:rPr>
        <w:t>dołączają do oferty</w:t>
      </w:r>
      <w:r w:rsidRPr="005C1918">
        <w:rPr>
          <w:rFonts w:ascii="Arial" w:hAnsi="Arial" w:cs="Arial"/>
          <w:color w:val="000000"/>
          <w:sz w:val="22"/>
          <w:szCs w:val="22"/>
        </w:rPr>
        <w:t xml:space="preserve"> oświadczenie, z którego wynika, któr</w:t>
      </w:r>
      <w:r w:rsidR="00E77919">
        <w:rPr>
          <w:rFonts w:ascii="Arial" w:hAnsi="Arial" w:cs="Arial"/>
          <w:color w:val="000000"/>
          <w:sz w:val="22"/>
          <w:szCs w:val="22"/>
        </w:rPr>
        <w:t xml:space="preserve">y zakres zamówienia </w:t>
      </w:r>
      <w:r w:rsidRPr="005C1918">
        <w:rPr>
          <w:rFonts w:ascii="Arial" w:hAnsi="Arial" w:cs="Arial"/>
          <w:color w:val="000000"/>
          <w:sz w:val="22"/>
          <w:szCs w:val="22"/>
        </w:rPr>
        <w:t xml:space="preserve">wykonają poszczególni wykonawcy. </w:t>
      </w:r>
      <w:r w:rsidR="00C0607D" w:rsidRPr="005C1918">
        <w:rPr>
          <w:rFonts w:ascii="Arial" w:hAnsi="Arial" w:cs="Arial"/>
          <w:color w:val="000000"/>
          <w:sz w:val="22"/>
          <w:szCs w:val="22"/>
          <w:shd w:val="clear" w:color="auto" w:fill="FFFFFF"/>
        </w:rPr>
        <w:t xml:space="preserve">W przypadku gdy ofertę składa spółka cywilna, a pełen zakres prac wykonają wspólnicy wspólnie w ramach umowy spółki oświadczenie powinno potwierdzać ten fakt. </w:t>
      </w:r>
    </w:p>
    <w:p w14:paraId="30C2FFC4" w14:textId="76D709C5" w:rsidR="0009695E" w:rsidRPr="005C1918" w:rsidRDefault="0009695E" w:rsidP="001A25C8">
      <w:pPr>
        <w:pStyle w:val="Akapitzlist"/>
        <w:widowControl w:val="0"/>
        <w:numPr>
          <w:ilvl w:val="0"/>
          <w:numId w:val="8"/>
        </w:numPr>
        <w:spacing w:before="0" w:after="0" w:line="240" w:lineRule="auto"/>
        <w:ind w:left="1134" w:hanging="425"/>
        <w:outlineLvl w:val="3"/>
        <w:rPr>
          <w:rFonts w:ascii="Arial" w:hAnsi="Arial" w:cs="Arial"/>
          <w:bCs/>
          <w:sz w:val="22"/>
          <w:szCs w:val="22"/>
        </w:rPr>
      </w:pPr>
      <w:r w:rsidRPr="005C1918">
        <w:rPr>
          <w:rFonts w:ascii="Arial" w:hAnsi="Arial" w:cs="Arial"/>
          <w:bCs/>
          <w:sz w:val="22"/>
          <w:szCs w:val="22"/>
        </w:rPr>
        <w:t xml:space="preserve">zobowiązani są oni na wezwanie Zamawiającego, złożyć </w:t>
      </w:r>
      <w:r w:rsidR="00601113" w:rsidRPr="005C1918">
        <w:rPr>
          <w:rFonts w:ascii="Arial" w:hAnsi="Arial" w:cs="Arial"/>
          <w:bCs/>
          <w:sz w:val="22"/>
          <w:szCs w:val="22"/>
        </w:rPr>
        <w:t>podmiotowe środki dowodowe</w:t>
      </w:r>
      <w:r w:rsidRPr="005C1918">
        <w:rPr>
          <w:rFonts w:ascii="Arial" w:hAnsi="Arial" w:cs="Arial"/>
          <w:bCs/>
          <w:sz w:val="22"/>
          <w:szCs w:val="22"/>
        </w:rPr>
        <w:t xml:space="preserve">, o których mowa w pkt. 8.3 </w:t>
      </w:r>
      <w:r w:rsidR="00A435B8" w:rsidRPr="005C1918">
        <w:rPr>
          <w:rFonts w:ascii="Arial" w:hAnsi="Arial" w:cs="Arial"/>
          <w:bCs/>
          <w:sz w:val="22"/>
          <w:szCs w:val="22"/>
        </w:rPr>
        <w:t>SWZ</w:t>
      </w:r>
      <w:r w:rsidRPr="005C1918">
        <w:rPr>
          <w:rFonts w:ascii="Arial" w:hAnsi="Arial" w:cs="Arial"/>
          <w:bCs/>
          <w:sz w:val="22"/>
          <w:szCs w:val="22"/>
        </w:rPr>
        <w:t xml:space="preserve">, przy czym </w:t>
      </w:r>
      <w:r w:rsidR="00601113" w:rsidRPr="005C1918">
        <w:rPr>
          <w:rFonts w:ascii="Arial" w:hAnsi="Arial" w:cs="Arial"/>
          <w:bCs/>
          <w:sz w:val="22"/>
          <w:szCs w:val="22"/>
        </w:rPr>
        <w:t>podmiotowe środki dowodowe</w:t>
      </w:r>
      <w:r w:rsidRPr="005C1918">
        <w:rPr>
          <w:rFonts w:ascii="Arial" w:hAnsi="Arial" w:cs="Arial"/>
          <w:bCs/>
          <w:sz w:val="22"/>
          <w:szCs w:val="22"/>
        </w:rPr>
        <w:t>, o których mowa:</w:t>
      </w:r>
    </w:p>
    <w:p w14:paraId="43DADC91" w14:textId="0FA7E6F8" w:rsidR="0009695E" w:rsidRPr="005C1918" w:rsidRDefault="0009695E" w:rsidP="001A25C8">
      <w:pPr>
        <w:pStyle w:val="Akapitzlist"/>
        <w:widowControl w:val="0"/>
        <w:numPr>
          <w:ilvl w:val="0"/>
          <w:numId w:val="9"/>
        </w:numPr>
        <w:spacing w:before="0" w:after="0" w:line="240" w:lineRule="auto"/>
        <w:ind w:left="1418" w:hanging="284"/>
        <w:outlineLvl w:val="3"/>
        <w:rPr>
          <w:rFonts w:ascii="Arial" w:hAnsi="Arial" w:cs="Arial"/>
          <w:bCs/>
          <w:sz w:val="22"/>
          <w:szCs w:val="22"/>
        </w:rPr>
      </w:pPr>
      <w:r w:rsidRPr="005C1918">
        <w:rPr>
          <w:rFonts w:ascii="Arial" w:hAnsi="Arial" w:cs="Arial"/>
          <w:bCs/>
          <w:sz w:val="22"/>
          <w:szCs w:val="22"/>
        </w:rPr>
        <w:t xml:space="preserve">w pkt. 8.3.1 </w:t>
      </w:r>
      <w:r w:rsidR="00A435B8" w:rsidRPr="005C1918">
        <w:rPr>
          <w:rFonts w:ascii="Arial" w:hAnsi="Arial" w:cs="Arial"/>
          <w:bCs/>
          <w:sz w:val="22"/>
          <w:szCs w:val="22"/>
        </w:rPr>
        <w:t>SWZ</w:t>
      </w:r>
      <w:r w:rsidRPr="005C1918">
        <w:rPr>
          <w:rFonts w:ascii="Arial" w:hAnsi="Arial" w:cs="Arial"/>
          <w:bCs/>
          <w:sz w:val="22"/>
          <w:szCs w:val="22"/>
        </w:rPr>
        <w:t xml:space="preserve"> składa odpowiednio Wykonawca/Wykonawcy, który/którzy wykazuje/-ą spełnienie warunku</w:t>
      </w:r>
    </w:p>
    <w:p w14:paraId="3E4C82C3" w14:textId="405007F0" w:rsidR="0009695E" w:rsidRPr="005C1918" w:rsidRDefault="0009695E" w:rsidP="001A25C8">
      <w:pPr>
        <w:pStyle w:val="Akapitzlist"/>
        <w:widowControl w:val="0"/>
        <w:numPr>
          <w:ilvl w:val="0"/>
          <w:numId w:val="9"/>
        </w:numPr>
        <w:spacing w:before="0" w:after="0" w:line="240" w:lineRule="auto"/>
        <w:ind w:left="1418" w:hanging="284"/>
        <w:outlineLvl w:val="3"/>
        <w:rPr>
          <w:rFonts w:ascii="Arial" w:hAnsi="Arial" w:cs="Arial"/>
          <w:bCs/>
          <w:sz w:val="22"/>
          <w:szCs w:val="22"/>
        </w:rPr>
      </w:pPr>
      <w:r w:rsidRPr="005C1918">
        <w:rPr>
          <w:rFonts w:ascii="Arial" w:hAnsi="Arial" w:cs="Arial"/>
          <w:bCs/>
          <w:sz w:val="22"/>
          <w:szCs w:val="22"/>
        </w:rPr>
        <w:t xml:space="preserve">w pkt. 8.3.2 </w:t>
      </w:r>
      <w:r w:rsidR="00A435B8" w:rsidRPr="005C1918">
        <w:rPr>
          <w:rFonts w:ascii="Arial" w:hAnsi="Arial" w:cs="Arial"/>
          <w:bCs/>
          <w:sz w:val="22"/>
          <w:szCs w:val="22"/>
        </w:rPr>
        <w:t>SWZ</w:t>
      </w:r>
      <w:r w:rsidRPr="005C1918">
        <w:rPr>
          <w:rFonts w:ascii="Arial" w:hAnsi="Arial" w:cs="Arial"/>
          <w:bCs/>
          <w:sz w:val="22"/>
          <w:szCs w:val="22"/>
        </w:rPr>
        <w:t xml:space="preserve"> składa każdy z Wykonawców</w:t>
      </w:r>
      <w:r w:rsidR="00601113" w:rsidRPr="005C1918">
        <w:rPr>
          <w:rFonts w:ascii="Arial" w:hAnsi="Arial" w:cs="Arial"/>
          <w:bCs/>
          <w:sz w:val="22"/>
          <w:szCs w:val="22"/>
        </w:rPr>
        <w:t xml:space="preserve"> wspólnie ubiegających się o udzielenie zamówienia</w:t>
      </w:r>
      <w:r w:rsidRPr="005C1918">
        <w:rPr>
          <w:rFonts w:ascii="Arial" w:hAnsi="Arial" w:cs="Arial"/>
          <w:bCs/>
          <w:sz w:val="22"/>
          <w:szCs w:val="22"/>
        </w:rPr>
        <w:t>.</w:t>
      </w:r>
    </w:p>
    <w:p w14:paraId="1E0305A6" w14:textId="0E8F7604" w:rsidR="0009695E" w:rsidRPr="005C1918" w:rsidRDefault="0009695E" w:rsidP="001A25C8">
      <w:pPr>
        <w:pStyle w:val="Akapitzlist"/>
        <w:widowControl w:val="0"/>
        <w:numPr>
          <w:ilvl w:val="1"/>
          <w:numId w:val="15"/>
        </w:numPr>
        <w:spacing w:before="0" w:after="0" w:line="240" w:lineRule="auto"/>
        <w:ind w:left="709" w:hanging="709"/>
        <w:outlineLvl w:val="3"/>
        <w:rPr>
          <w:rFonts w:ascii="Arial" w:hAnsi="Arial" w:cs="Arial"/>
          <w:bCs/>
          <w:sz w:val="22"/>
          <w:szCs w:val="22"/>
        </w:rPr>
      </w:pPr>
      <w:r w:rsidRPr="005C1918">
        <w:rPr>
          <w:rFonts w:ascii="Arial" w:hAnsi="Arial" w:cs="Arial"/>
          <w:color w:val="000000"/>
          <w:sz w:val="22"/>
          <w:szCs w:val="22"/>
          <w:shd w:val="clear" w:color="auto" w:fill="FFFFFF"/>
        </w:rPr>
        <w:t xml:space="preserve">Jeżeli została wybrana oferta </w:t>
      </w:r>
      <w:r w:rsidR="00E624CB" w:rsidRPr="005C1918">
        <w:rPr>
          <w:rFonts w:ascii="Arial" w:hAnsi="Arial" w:cs="Arial"/>
          <w:color w:val="000000"/>
          <w:sz w:val="22"/>
          <w:szCs w:val="22"/>
          <w:shd w:val="clear" w:color="auto" w:fill="FFFFFF"/>
        </w:rPr>
        <w:t>W</w:t>
      </w:r>
      <w:r w:rsidRPr="005C1918">
        <w:rPr>
          <w:rFonts w:ascii="Arial" w:hAnsi="Arial" w:cs="Arial"/>
          <w:color w:val="000000"/>
          <w:sz w:val="22"/>
          <w:szCs w:val="22"/>
          <w:shd w:val="clear" w:color="auto" w:fill="FFFFFF"/>
        </w:rPr>
        <w:t xml:space="preserve">ykonawców wspólnie ubiegających się o udzielenie zamówienia, </w:t>
      </w:r>
      <w:r w:rsidR="00E624CB" w:rsidRPr="005C1918">
        <w:rPr>
          <w:rFonts w:ascii="Arial" w:hAnsi="Arial" w:cs="Arial"/>
          <w:color w:val="000000"/>
          <w:sz w:val="22"/>
          <w:szCs w:val="22"/>
          <w:shd w:val="clear" w:color="auto" w:fill="FFFFFF"/>
        </w:rPr>
        <w:t>Z</w:t>
      </w:r>
      <w:r w:rsidRPr="005C1918">
        <w:rPr>
          <w:rFonts w:ascii="Arial" w:hAnsi="Arial" w:cs="Arial"/>
          <w:color w:val="000000"/>
          <w:sz w:val="22"/>
          <w:szCs w:val="22"/>
          <w:shd w:val="clear" w:color="auto" w:fill="FFFFFF"/>
        </w:rPr>
        <w:t xml:space="preserve">amawiający może żądać przed zawarciem umowy w sprawie zamówienia publicznego kopii umowy regulującej współpracę tych </w:t>
      </w:r>
      <w:r w:rsidR="00E624CB" w:rsidRPr="005C1918">
        <w:rPr>
          <w:rFonts w:ascii="Arial" w:hAnsi="Arial" w:cs="Arial"/>
          <w:color w:val="000000"/>
          <w:sz w:val="22"/>
          <w:szCs w:val="22"/>
          <w:shd w:val="clear" w:color="auto" w:fill="FFFFFF"/>
        </w:rPr>
        <w:t>W</w:t>
      </w:r>
      <w:r w:rsidRPr="005C1918">
        <w:rPr>
          <w:rFonts w:ascii="Arial" w:hAnsi="Arial" w:cs="Arial"/>
          <w:color w:val="000000"/>
          <w:sz w:val="22"/>
          <w:szCs w:val="22"/>
          <w:shd w:val="clear" w:color="auto" w:fill="FFFFFF"/>
        </w:rPr>
        <w:t>ykonawców.</w:t>
      </w:r>
    </w:p>
    <w:p w14:paraId="3B7A0F4F" w14:textId="0EDB56EE" w:rsidR="00996135" w:rsidRPr="005C1918" w:rsidRDefault="00996135" w:rsidP="001A25C8">
      <w:pPr>
        <w:pStyle w:val="Akapitzlist"/>
        <w:widowControl w:val="0"/>
        <w:spacing w:before="0" w:after="0" w:line="240" w:lineRule="auto"/>
        <w:ind w:left="1418"/>
        <w:outlineLvl w:val="3"/>
        <w:rPr>
          <w:rFonts w:ascii="Arial" w:hAnsi="Arial" w:cs="Arial"/>
          <w:bCs/>
          <w:sz w:val="22"/>
          <w:szCs w:val="22"/>
        </w:rPr>
      </w:pPr>
    </w:p>
    <w:tbl>
      <w:tblPr>
        <w:tblW w:w="0" w:type="auto"/>
        <w:jc w:val="center"/>
        <w:tblBorders>
          <w:bottom w:val="single" w:sz="4" w:space="0" w:color="auto"/>
        </w:tblBorders>
        <w:tblLook w:val="00A0" w:firstRow="1" w:lastRow="0" w:firstColumn="1" w:lastColumn="0" w:noHBand="0" w:noVBand="0"/>
      </w:tblPr>
      <w:tblGrid>
        <w:gridCol w:w="9070"/>
      </w:tblGrid>
      <w:tr w:rsidR="00D9784D" w:rsidRPr="005C1918" w14:paraId="74889894" w14:textId="77777777" w:rsidTr="00534BDE">
        <w:trPr>
          <w:trHeight w:val="2106"/>
          <w:jc w:val="center"/>
        </w:trPr>
        <w:tc>
          <w:tcPr>
            <w:tcW w:w="9072" w:type="dxa"/>
            <w:tcBorders>
              <w:bottom w:val="single" w:sz="4" w:space="0" w:color="auto"/>
            </w:tcBorders>
            <w:shd w:val="clear" w:color="auto" w:fill="D9D9D9" w:themeFill="background1" w:themeFillShade="D9"/>
          </w:tcPr>
          <w:p w14:paraId="54AA1B12" w14:textId="77777777" w:rsidR="00D9784D" w:rsidRPr="005C1918" w:rsidRDefault="00D9784D" w:rsidP="001A25C8">
            <w:pPr>
              <w:suppressAutoHyphens/>
              <w:contextualSpacing/>
              <w:jc w:val="center"/>
              <w:textAlignment w:val="baseline"/>
              <w:rPr>
                <w:rFonts w:ascii="Arial" w:hAnsi="Arial" w:cs="Arial"/>
                <w:sz w:val="22"/>
                <w:szCs w:val="22"/>
              </w:rPr>
            </w:pPr>
            <w:r w:rsidRPr="005C1918">
              <w:rPr>
                <w:rFonts w:ascii="Arial" w:hAnsi="Arial" w:cs="Arial"/>
                <w:sz w:val="22"/>
                <w:szCs w:val="22"/>
              </w:rPr>
              <w:t>Rozdział 11</w:t>
            </w:r>
          </w:p>
          <w:p w14:paraId="1CDD656C" w14:textId="2D4B0F89" w:rsidR="00983244" w:rsidRPr="005C1918" w:rsidRDefault="00983244" w:rsidP="001A25C8">
            <w:pPr>
              <w:suppressAutoHyphens/>
              <w:contextualSpacing/>
              <w:jc w:val="center"/>
              <w:textAlignment w:val="baseline"/>
              <w:rPr>
                <w:rFonts w:ascii="Arial" w:hAnsi="Arial" w:cs="Arial"/>
                <w:sz w:val="22"/>
                <w:szCs w:val="22"/>
              </w:rPr>
            </w:pPr>
            <w:r w:rsidRPr="005C1918">
              <w:rPr>
                <w:rFonts w:ascii="Arial" w:hAnsi="Arial" w:cs="Arial"/>
                <w:b/>
                <w:sz w:val="22"/>
                <w:szCs w:val="22"/>
              </w:rPr>
              <w:t xml:space="preserve">INFORMACJE O ŚRODKACH KOMUNIKACJI ELEKTRONICZNEJ, PRZY UŻYCIU KTÓRYCH ZAMAWIAJĄCY BĘDZIE KOMUNIKOWAŁ SIĘ Z WYKONAWCAMI, ORAZ INFORMACJE O WYMAGANIACH TECHNICZNYCH </w:t>
            </w:r>
            <w:r w:rsidRPr="005C1918">
              <w:rPr>
                <w:rFonts w:ascii="Arial" w:hAnsi="Arial" w:cs="Arial"/>
                <w:b/>
                <w:sz w:val="22"/>
                <w:szCs w:val="22"/>
              </w:rPr>
              <w:br/>
              <w:t>I ORGANIZACYJNYCH SPORZĄDZANIA, WYSYŁANIA I ODBIERANIA KORESPONDENCJI ELEKTRONICZNEJ</w:t>
            </w:r>
          </w:p>
        </w:tc>
      </w:tr>
    </w:tbl>
    <w:p w14:paraId="37525662" w14:textId="77777777" w:rsidR="00D77619" w:rsidRPr="005C1918" w:rsidRDefault="00D77619" w:rsidP="001A25C8">
      <w:pPr>
        <w:pStyle w:val="Kolorowalistaakcent11"/>
        <w:widowControl w:val="0"/>
        <w:suppressAutoHyphens/>
        <w:spacing w:before="0" w:after="0" w:line="240" w:lineRule="auto"/>
        <w:ind w:left="0"/>
        <w:outlineLvl w:val="3"/>
        <w:rPr>
          <w:rFonts w:ascii="Arial" w:hAnsi="Arial" w:cs="Arial"/>
          <w:b/>
          <w:sz w:val="22"/>
          <w:szCs w:val="22"/>
          <w:highlight w:val="yellow"/>
        </w:rPr>
      </w:pPr>
    </w:p>
    <w:p w14:paraId="2B26BA6A" w14:textId="77777777" w:rsidR="009D25F5" w:rsidRPr="005C1918" w:rsidRDefault="009D25F5" w:rsidP="001A25C8">
      <w:pPr>
        <w:pStyle w:val="Akapitzlist"/>
        <w:numPr>
          <w:ilvl w:val="1"/>
          <w:numId w:val="161"/>
        </w:numPr>
        <w:autoSpaceDE w:val="0"/>
        <w:autoSpaceDN w:val="0"/>
        <w:adjustRightInd w:val="0"/>
        <w:spacing w:before="0" w:after="0" w:line="240" w:lineRule="auto"/>
        <w:rPr>
          <w:rFonts w:ascii="Arial" w:hAnsi="Arial" w:cs="Arial"/>
          <w:sz w:val="22"/>
          <w:szCs w:val="22"/>
        </w:rPr>
      </w:pPr>
      <w:r w:rsidRPr="005C1918">
        <w:rPr>
          <w:rFonts w:ascii="Arial" w:hAnsi="Arial" w:cs="Arial"/>
          <w:sz w:val="22"/>
          <w:szCs w:val="22"/>
        </w:rPr>
        <w:t>W postępowaniu o udzielenie zamówienia komunikacja pomiędzy Zamawiającym a Wykonawcami, odbywa się przy użyciu środków komunikacji elektronicznej za pośrednictwem: platformazakupowa.pl pod adresem https://platformazakupowa.pl/pn/zslchrobry_lezajsk , zwanej dalej Platformą.</w:t>
      </w:r>
    </w:p>
    <w:p w14:paraId="2A8D1BCC" w14:textId="3AA6C6D5" w:rsidR="009D25F5" w:rsidRPr="005C1918" w:rsidRDefault="009D25F5" w:rsidP="001A25C8">
      <w:pPr>
        <w:pStyle w:val="Akapitzlist"/>
        <w:numPr>
          <w:ilvl w:val="1"/>
          <w:numId w:val="161"/>
        </w:numPr>
        <w:autoSpaceDE w:val="0"/>
        <w:autoSpaceDN w:val="0"/>
        <w:adjustRightInd w:val="0"/>
        <w:spacing w:before="0" w:after="0" w:line="240" w:lineRule="auto"/>
        <w:rPr>
          <w:rFonts w:ascii="Arial" w:hAnsi="Arial" w:cs="Arial"/>
          <w:sz w:val="22"/>
          <w:szCs w:val="22"/>
        </w:rPr>
      </w:pPr>
      <w:r w:rsidRPr="005C1918">
        <w:rPr>
          <w:rFonts w:ascii="Arial" w:hAnsi="Arial" w:cs="Arial"/>
          <w:sz w:val="22"/>
          <w:szCs w:val="22"/>
        </w:rPr>
        <w:t>Wykonawcy winni zapoznać się z Regulaminem Platformy, znajdującym się na stronie</w:t>
      </w:r>
    </w:p>
    <w:p w14:paraId="4D3AE08D" w14:textId="77777777" w:rsidR="009D25F5" w:rsidRPr="005C1918" w:rsidRDefault="009D25F5" w:rsidP="001A25C8">
      <w:pPr>
        <w:pStyle w:val="Akapitzlist"/>
        <w:autoSpaceDE w:val="0"/>
        <w:autoSpaceDN w:val="0"/>
        <w:adjustRightInd w:val="0"/>
        <w:spacing w:before="0" w:after="0" w:line="240" w:lineRule="auto"/>
        <w:rPr>
          <w:rFonts w:ascii="Arial" w:hAnsi="Arial" w:cs="Arial"/>
          <w:sz w:val="22"/>
          <w:szCs w:val="22"/>
        </w:rPr>
      </w:pPr>
      <w:r w:rsidRPr="005C1918">
        <w:rPr>
          <w:rFonts w:ascii="Arial" w:hAnsi="Arial" w:cs="Arial"/>
          <w:sz w:val="22"/>
          <w:szCs w:val="22"/>
        </w:rPr>
        <w:t>https://platformazakupowa.pl/strona/1-regulamin, oraz Instrukcjami dla Wykonawców (link: https://platformazakupowa.pl/strona/45-instrukcje), w których zawarto wymagania techniczne i organizacyjne wysyłania i odbierania dokumentów elektronicznych, elektronicznych kopii dokumentów i oświadczeń oraz informacji przekazywanych przy ich użyciu.</w:t>
      </w:r>
    </w:p>
    <w:p w14:paraId="46A7CD0D" w14:textId="77777777" w:rsidR="009D25F5" w:rsidRPr="005C1918" w:rsidRDefault="009D25F5" w:rsidP="001A25C8">
      <w:pPr>
        <w:pStyle w:val="Akapitzlist"/>
        <w:numPr>
          <w:ilvl w:val="1"/>
          <w:numId w:val="161"/>
        </w:numPr>
        <w:autoSpaceDE w:val="0"/>
        <w:autoSpaceDN w:val="0"/>
        <w:adjustRightInd w:val="0"/>
        <w:spacing w:before="0" w:after="0" w:line="240" w:lineRule="auto"/>
        <w:rPr>
          <w:rFonts w:ascii="Arial" w:hAnsi="Arial" w:cs="Arial"/>
          <w:sz w:val="22"/>
          <w:szCs w:val="22"/>
        </w:rPr>
      </w:pPr>
      <w:r w:rsidRPr="005C1918">
        <w:rPr>
          <w:rFonts w:ascii="Arial" w:hAnsi="Arial" w:cs="Arial"/>
          <w:sz w:val="22"/>
          <w:szCs w:val="22"/>
        </w:rPr>
        <w:t xml:space="preserve">W przypadku pytań technicznych związanych z działaniem – obsługą platformy zakupowej po stronie Wykonawcy zaleca się bezpośredni kontakt z: Centrum Wsparcia Klienta platforma zakupowa.pl, telefon(22) 101 02 02, adres e-mail : </w:t>
      </w:r>
      <w:hyperlink r:id="rId12" w:history="1">
        <w:r w:rsidRPr="005C1918">
          <w:rPr>
            <w:rStyle w:val="Hipercze"/>
            <w:rFonts w:ascii="Arial" w:hAnsi="Arial" w:cs="Arial"/>
            <w:sz w:val="22"/>
            <w:szCs w:val="22"/>
          </w:rPr>
          <w:t>cwk@platfromazakupowa.pl</w:t>
        </w:r>
      </w:hyperlink>
      <w:r w:rsidRPr="005C1918">
        <w:rPr>
          <w:rFonts w:ascii="Arial" w:hAnsi="Arial" w:cs="Arial"/>
          <w:sz w:val="22"/>
          <w:szCs w:val="22"/>
        </w:rPr>
        <w:t xml:space="preserve"> które udzieli wszelkich informacji związanych z procesem składania ofert, rejestracji oraz innych aspektów technicznych.</w:t>
      </w:r>
    </w:p>
    <w:p w14:paraId="3025EF29" w14:textId="77777777" w:rsidR="009D25F5" w:rsidRPr="005C1918" w:rsidRDefault="009D25F5" w:rsidP="001A25C8">
      <w:pPr>
        <w:pStyle w:val="Akapitzlist"/>
        <w:numPr>
          <w:ilvl w:val="1"/>
          <w:numId w:val="161"/>
        </w:numPr>
        <w:autoSpaceDE w:val="0"/>
        <w:autoSpaceDN w:val="0"/>
        <w:adjustRightInd w:val="0"/>
        <w:spacing w:before="0" w:after="0" w:line="240" w:lineRule="auto"/>
        <w:rPr>
          <w:rFonts w:ascii="Arial" w:hAnsi="Arial" w:cs="Arial"/>
          <w:sz w:val="22"/>
          <w:szCs w:val="22"/>
        </w:rPr>
      </w:pPr>
      <w:r w:rsidRPr="005C1918">
        <w:rPr>
          <w:rFonts w:ascii="Arial" w:hAnsi="Arial" w:cs="Arial"/>
          <w:sz w:val="22"/>
          <w:szCs w:val="22"/>
        </w:rPr>
        <w:t xml:space="preserve">Wykonawca zamierzający wziąć udział w postępowaniu o udzielenie zamówienia publicznego, powinien posiadać konto na Platformie. Rejestracja i konto na Platformie jest darmowe. Sposób założenia konta opisany został w instrukcji </w:t>
      </w:r>
      <w:r w:rsidRPr="005C1918">
        <w:rPr>
          <w:rFonts w:ascii="Arial" w:hAnsi="Arial" w:cs="Arial"/>
          <w:sz w:val="22"/>
          <w:szCs w:val="22"/>
        </w:rPr>
        <w:lastRenderedPageBreak/>
        <w:t xml:space="preserve">znajdującej się pod linkiem: </w:t>
      </w:r>
      <w:hyperlink r:id="rId13" w:history="1">
        <w:r w:rsidRPr="005C1918">
          <w:rPr>
            <w:rStyle w:val="Hipercze"/>
            <w:rFonts w:ascii="Arial" w:hAnsi="Arial" w:cs="Arial"/>
            <w:sz w:val="22"/>
            <w:szCs w:val="22"/>
          </w:rPr>
          <w:t>https://docs.google.com/document/d/1CETIe4hPE_fnKCUjWGpnw9yWhdbtc0YTlqtgUxMAwRo/edit</w:t>
        </w:r>
      </w:hyperlink>
      <w:r w:rsidRPr="005C1918">
        <w:rPr>
          <w:rFonts w:ascii="Arial" w:hAnsi="Arial" w:cs="Arial"/>
          <w:sz w:val="22"/>
          <w:szCs w:val="22"/>
        </w:rPr>
        <w:t xml:space="preserve"> Wykonawca posiadający konto na Platformie ma dostęp do formularzy: złożenia, zmiany, wycofania oferty oraz do formularza do komunikacji.</w:t>
      </w:r>
    </w:p>
    <w:p w14:paraId="69087597" w14:textId="77777777" w:rsidR="009D25F5" w:rsidRPr="005C1918" w:rsidRDefault="009D25F5" w:rsidP="001A25C8">
      <w:pPr>
        <w:pStyle w:val="Akapitzlist"/>
        <w:numPr>
          <w:ilvl w:val="1"/>
          <w:numId w:val="161"/>
        </w:numPr>
        <w:autoSpaceDE w:val="0"/>
        <w:autoSpaceDN w:val="0"/>
        <w:adjustRightInd w:val="0"/>
        <w:spacing w:before="0" w:after="0" w:line="240" w:lineRule="auto"/>
        <w:rPr>
          <w:rFonts w:ascii="Arial" w:hAnsi="Arial" w:cs="Arial"/>
          <w:sz w:val="22"/>
          <w:szCs w:val="22"/>
        </w:rPr>
      </w:pPr>
      <w:r w:rsidRPr="005C1918">
        <w:rPr>
          <w:rFonts w:ascii="Arial" w:hAnsi="Arial" w:cs="Arial"/>
          <w:sz w:val="22"/>
          <w:szCs w:val="22"/>
        </w:rPr>
        <w:t>Za datę przekazania oferty przyjmuje się datę jej przekazania w systemie poprzez kliknięcie przycisku Złóż ofertę i wyświetleniu się komunikatu, że oferta została złożona.</w:t>
      </w:r>
    </w:p>
    <w:p w14:paraId="52736C0E" w14:textId="77777777" w:rsidR="009D25F5" w:rsidRPr="005C1918" w:rsidRDefault="009D25F5" w:rsidP="001A25C8">
      <w:pPr>
        <w:pStyle w:val="Akapitzlist"/>
        <w:numPr>
          <w:ilvl w:val="1"/>
          <w:numId w:val="161"/>
        </w:numPr>
        <w:autoSpaceDE w:val="0"/>
        <w:autoSpaceDN w:val="0"/>
        <w:adjustRightInd w:val="0"/>
        <w:spacing w:before="0" w:after="0" w:line="240" w:lineRule="auto"/>
        <w:rPr>
          <w:rFonts w:ascii="Arial" w:hAnsi="Arial" w:cs="Arial"/>
          <w:sz w:val="22"/>
          <w:szCs w:val="22"/>
        </w:rPr>
      </w:pPr>
      <w:r w:rsidRPr="005C1918">
        <w:rPr>
          <w:rFonts w:ascii="Arial" w:hAnsi="Arial" w:cs="Arial"/>
          <w:sz w:val="22"/>
          <w:szCs w:val="22"/>
        </w:rPr>
        <w:t>Występuje limit objętości plików lub spakowanych folderów w zakresie całej oferty do ilości 10 plików lub spakowanych folderów przy maksymalnej wielkości 150 MB.</w:t>
      </w:r>
    </w:p>
    <w:p w14:paraId="596354F7" w14:textId="77777777" w:rsidR="009D25F5" w:rsidRPr="005C1918" w:rsidRDefault="009D25F5" w:rsidP="001A25C8">
      <w:pPr>
        <w:pStyle w:val="Akapitzlist"/>
        <w:numPr>
          <w:ilvl w:val="1"/>
          <w:numId w:val="161"/>
        </w:numPr>
        <w:autoSpaceDE w:val="0"/>
        <w:autoSpaceDN w:val="0"/>
        <w:adjustRightInd w:val="0"/>
        <w:spacing w:before="0" w:after="0" w:line="240" w:lineRule="auto"/>
        <w:rPr>
          <w:rFonts w:ascii="Arial" w:hAnsi="Arial" w:cs="Arial"/>
          <w:sz w:val="22"/>
          <w:szCs w:val="22"/>
        </w:rPr>
      </w:pPr>
      <w:r w:rsidRPr="005C1918">
        <w:rPr>
          <w:rFonts w:ascii="Arial" w:hAnsi="Arial" w:cs="Arial"/>
          <w:sz w:val="22"/>
          <w:szCs w:val="22"/>
        </w:rPr>
        <w:t>Wiadomości przekazywane drogą elektroniczną powinny w sposób jednoznaczny wskazywać nr postępowania oraz dane identyfikujące Wykonawcę.</w:t>
      </w:r>
    </w:p>
    <w:p w14:paraId="34FF6044" w14:textId="77777777" w:rsidR="009D25F5" w:rsidRPr="005C1918" w:rsidRDefault="009D25F5" w:rsidP="001A25C8">
      <w:pPr>
        <w:pStyle w:val="Akapitzlist"/>
        <w:numPr>
          <w:ilvl w:val="1"/>
          <w:numId w:val="161"/>
        </w:numPr>
        <w:autoSpaceDE w:val="0"/>
        <w:autoSpaceDN w:val="0"/>
        <w:adjustRightInd w:val="0"/>
        <w:spacing w:before="0" w:after="0" w:line="240" w:lineRule="auto"/>
        <w:rPr>
          <w:rFonts w:ascii="Arial" w:hAnsi="Arial" w:cs="Arial"/>
          <w:sz w:val="22"/>
          <w:szCs w:val="22"/>
        </w:rPr>
      </w:pPr>
      <w:r w:rsidRPr="005C1918">
        <w:rPr>
          <w:rFonts w:ascii="Arial" w:hAnsi="Arial" w:cs="Arial"/>
          <w:sz w:val="22"/>
          <w:szCs w:val="22"/>
        </w:rPr>
        <w:t>Formaty plików muszą być zgodne z krajowymi Ramami Interoperacyjności, o których mowa w Rozporządzeniu Rady Ministrów z dnia 12 kwietnia 2012 r. w sprawie Krajowych Ram Interoperacyjności, minimalnych wymagań dla rejestrów publicznych i wymiany informacji w postaci elektronicznej oraz minimalnych wymagań dla systemów teleinformatycznych(t.j. Dz.U. z 2017r. poz. 2247).</w:t>
      </w:r>
    </w:p>
    <w:p w14:paraId="7A0AB8FA" w14:textId="0E24CDFF" w:rsidR="009D25F5" w:rsidRPr="005C1918" w:rsidRDefault="009D25F5" w:rsidP="001A25C8">
      <w:pPr>
        <w:pStyle w:val="Akapitzlist"/>
        <w:numPr>
          <w:ilvl w:val="1"/>
          <w:numId w:val="161"/>
        </w:numPr>
        <w:autoSpaceDE w:val="0"/>
        <w:autoSpaceDN w:val="0"/>
        <w:adjustRightInd w:val="0"/>
        <w:spacing w:before="0" w:after="0" w:line="240" w:lineRule="auto"/>
        <w:rPr>
          <w:rFonts w:ascii="Arial" w:hAnsi="Arial" w:cs="Arial"/>
          <w:sz w:val="22"/>
          <w:szCs w:val="22"/>
        </w:rPr>
      </w:pPr>
      <w:r w:rsidRPr="005C1918">
        <w:rPr>
          <w:rFonts w:ascii="Arial" w:hAnsi="Arial" w:cs="Arial"/>
          <w:sz w:val="22"/>
          <w:szCs w:val="22"/>
        </w:rPr>
        <w:t>Zalecenia:</w:t>
      </w:r>
    </w:p>
    <w:p w14:paraId="086744D6" w14:textId="77777777" w:rsidR="009D25F5" w:rsidRPr="005C1918" w:rsidRDefault="009D25F5" w:rsidP="001A25C8">
      <w:pPr>
        <w:pStyle w:val="Akapitzlist"/>
        <w:autoSpaceDE w:val="0"/>
        <w:autoSpaceDN w:val="0"/>
        <w:adjustRightInd w:val="0"/>
        <w:spacing w:before="0" w:after="0" w:line="240" w:lineRule="auto"/>
        <w:rPr>
          <w:rFonts w:ascii="Arial" w:hAnsi="Arial" w:cs="Arial"/>
          <w:sz w:val="22"/>
          <w:szCs w:val="22"/>
        </w:rPr>
      </w:pPr>
      <w:r w:rsidRPr="005C1918">
        <w:rPr>
          <w:rFonts w:ascii="Arial" w:hAnsi="Arial" w:cs="Arial"/>
          <w:sz w:val="22"/>
          <w:szCs w:val="22"/>
        </w:rPr>
        <w:t>1) Zamawiający rekomenduje wykorzystanie formatów: .pdf, .</w:t>
      </w:r>
      <w:proofErr w:type="spellStart"/>
      <w:r w:rsidRPr="005C1918">
        <w:rPr>
          <w:rFonts w:ascii="Arial" w:hAnsi="Arial" w:cs="Arial"/>
          <w:sz w:val="22"/>
          <w:szCs w:val="22"/>
        </w:rPr>
        <w:t>doc</w:t>
      </w:r>
      <w:proofErr w:type="spellEnd"/>
      <w:r w:rsidRPr="005C1918">
        <w:rPr>
          <w:rFonts w:ascii="Arial" w:hAnsi="Arial" w:cs="Arial"/>
          <w:sz w:val="22"/>
          <w:szCs w:val="22"/>
        </w:rPr>
        <w:t>, .</w:t>
      </w:r>
      <w:proofErr w:type="spellStart"/>
      <w:r w:rsidRPr="005C1918">
        <w:rPr>
          <w:rFonts w:ascii="Arial" w:hAnsi="Arial" w:cs="Arial"/>
          <w:sz w:val="22"/>
          <w:szCs w:val="22"/>
        </w:rPr>
        <w:t>docx</w:t>
      </w:r>
      <w:proofErr w:type="spellEnd"/>
      <w:r w:rsidRPr="005C1918">
        <w:rPr>
          <w:rFonts w:ascii="Arial" w:hAnsi="Arial" w:cs="Arial"/>
          <w:sz w:val="22"/>
          <w:szCs w:val="22"/>
        </w:rPr>
        <w:t>, .xls, .jpg ze szczególnym wskazaniem na .pdf</w:t>
      </w:r>
    </w:p>
    <w:p w14:paraId="7CC87C83" w14:textId="77777777" w:rsidR="009D25F5" w:rsidRPr="005C1918" w:rsidRDefault="009D25F5" w:rsidP="001A25C8">
      <w:pPr>
        <w:pStyle w:val="Akapitzlist"/>
        <w:autoSpaceDE w:val="0"/>
        <w:autoSpaceDN w:val="0"/>
        <w:adjustRightInd w:val="0"/>
        <w:spacing w:before="0" w:after="0" w:line="240" w:lineRule="auto"/>
        <w:rPr>
          <w:rFonts w:ascii="Arial" w:hAnsi="Arial" w:cs="Arial"/>
          <w:sz w:val="22"/>
          <w:szCs w:val="22"/>
        </w:rPr>
      </w:pPr>
      <w:r w:rsidRPr="005C1918">
        <w:rPr>
          <w:rFonts w:ascii="Arial" w:hAnsi="Arial" w:cs="Arial"/>
          <w:sz w:val="22"/>
          <w:szCs w:val="22"/>
        </w:rPr>
        <w:t>2) w celu ewentualnej kompresji danych Zamawiający rekomenduje wykorzystanie jednego z formatów .zip, 7Z.</w:t>
      </w:r>
    </w:p>
    <w:p w14:paraId="3BD4280A" w14:textId="77777777" w:rsidR="009D25F5" w:rsidRPr="005C1918" w:rsidRDefault="009D25F5" w:rsidP="001A25C8">
      <w:pPr>
        <w:pStyle w:val="Akapitzlist"/>
        <w:autoSpaceDE w:val="0"/>
        <w:autoSpaceDN w:val="0"/>
        <w:adjustRightInd w:val="0"/>
        <w:spacing w:before="0" w:after="0" w:line="240" w:lineRule="auto"/>
        <w:ind w:hanging="436"/>
        <w:rPr>
          <w:rFonts w:ascii="Arial" w:hAnsi="Arial" w:cs="Arial"/>
          <w:sz w:val="22"/>
          <w:szCs w:val="22"/>
        </w:rPr>
      </w:pPr>
      <w:r w:rsidRPr="005C1918">
        <w:rPr>
          <w:rFonts w:ascii="Arial" w:hAnsi="Arial" w:cs="Arial"/>
          <w:sz w:val="22"/>
          <w:szCs w:val="22"/>
        </w:rPr>
        <w:t>11.10 W przypadku podpisania dokumenty elektronicznego kwalifikowanym podpisem elektronicznym, podpisem zaufanym lub podpisem osobistym osoba składająca taki podpis musi być umocowana w imieniu Wykonawcy zgodnie z obowiązującymi przepisami.</w:t>
      </w:r>
    </w:p>
    <w:p w14:paraId="29F9ADD9" w14:textId="77777777" w:rsidR="009D25F5" w:rsidRPr="005C1918" w:rsidRDefault="009D25F5" w:rsidP="001A25C8">
      <w:pPr>
        <w:pStyle w:val="Akapitzlist"/>
        <w:autoSpaceDE w:val="0"/>
        <w:autoSpaceDN w:val="0"/>
        <w:adjustRightInd w:val="0"/>
        <w:spacing w:before="0" w:after="0" w:line="240" w:lineRule="auto"/>
        <w:ind w:hanging="436"/>
        <w:rPr>
          <w:rFonts w:ascii="Arial" w:hAnsi="Arial" w:cs="Arial"/>
          <w:sz w:val="22"/>
          <w:szCs w:val="22"/>
        </w:rPr>
      </w:pPr>
      <w:r w:rsidRPr="005C1918">
        <w:rPr>
          <w:rFonts w:ascii="Arial" w:hAnsi="Arial" w:cs="Arial"/>
          <w:sz w:val="22"/>
          <w:szCs w:val="22"/>
        </w:rPr>
        <w:t>11.11. Zamawiający będzie przekazywał Wykonawcom informacje za pośrednictwem platformazakupowa.pl. Informacje dotyczące odpowiedzi na pytania, zmiany specyfikacji, zmiany terminu składania i otwarcia ofert Zamawiający będzie zamieszczał na platformie w sekcji „Komunikaty”. Korespondencja, której zgodnie z obowiązującymi przepisami adresatem jest konkretny Wykonawca, będzie przekazywana za pośrednictwem platformazakupowa.pl do konkretnego Wykonawcy.</w:t>
      </w:r>
    </w:p>
    <w:p w14:paraId="7F16E25A" w14:textId="1AA3155D" w:rsidR="009D25F5" w:rsidRPr="005C1918" w:rsidRDefault="009D25F5" w:rsidP="001A25C8">
      <w:pPr>
        <w:pStyle w:val="Akapitzlist"/>
        <w:autoSpaceDE w:val="0"/>
        <w:autoSpaceDN w:val="0"/>
        <w:adjustRightInd w:val="0"/>
        <w:spacing w:before="0" w:after="0" w:line="240" w:lineRule="auto"/>
        <w:ind w:hanging="436"/>
        <w:rPr>
          <w:rFonts w:ascii="Arial" w:hAnsi="Arial" w:cs="Arial"/>
          <w:sz w:val="22"/>
          <w:szCs w:val="22"/>
        </w:rPr>
      </w:pPr>
      <w:r w:rsidRPr="005C1918">
        <w:rPr>
          <w:rFonts w:ascii="Arial" w:hAnsi="Arial" w:cs="Arial"/>
          <w:sz w:val="22"/>
          <w:szCs w:val="22"/>
        </w:rPr>
        <w:t>11.12 Wykonawca ma obowiązek sprawdzania komunikatów i wiadomości bezpośrednio na platformazakupowa.pl przesłanych przez Zamawiającego, gdyż system powiadomień może ulec awarii lub powiadomienie może trafić do folderu SPAM.</w:t>
      </w:r>
    </w:p>
    <w:p w14:paraId="2BF6A56F" w14:textId="23F774D1" w:rsidR="009D25F5" w:rsidRPr="005C1918" w:rsidRDefault="009D25F5" w:rsidP="001A25C8">
      <w:pPr>
        <w:pStyle w:val="Akapitzlist"/>
        <w:autoSpaceDE w:val="0"/>
        <w:autoSpaceDN w:val="0"/>
        <w:adjustRightInd w:val="0"/>
        <w:spacing w:before="0" w:after="0" w:line="240" w:lineRule="auto"/>
        <w:ind w:hanging="436"/>
        <w:rPr>
          <w:rFonts w:ascii="Arial" w:hAnsi="Arial" w:cs="Arial"/>
          <w:sz w:val="22"/>
          <w:szCs w:val="22"/>
        </w:rPr>
      </w:pPr>
      <w:r w:rsidRPr="005C1918">
        <w:rPr>
          <w:rFonts w:ascii="Arial" w:hAnsi="Arial" w:cs="Arial"/>
          <w:sz w:val="22"/>
          <w:szCs w:val="22"/>
        </w:rPr>
        <w:t>11. 13. Zamawiający zgodnie z Rozporządzeniem Prezesa Rady Ministrów z dnia 30 grudnia 2020 r. w sprawie sposobu sporządzania i przekazywania informacji oraz wymagań technicznych dla dokumentów elektronicznych oraz środków komunikacji elektronicznej w postępowaniu o udzielenie zamówienia publicznego lub konkursie (Dz. U. z 2020 r. poz. 2452), określa wymagania sprzętowo-aplikacyjne, które są niezbędne do pracy na platformazakupowa.pl tj.:</w:t>
      </w:r>
    </w:p>
    <w:p w14:paraId="30356E37" w14:textId="77777777" w:rsidR="009D25F5" w:rsidRPr="005C1918" w:rsidRDefault="009D25F5" w:rsidP="001A25C8">
      <w:pPr>
        <w:pStyle w:val="Akapitzlist"/>
        <w:autoSpaceDE w:val="0"/>
        <w:autoSpaceDN w:val="0"/>
        <w:adjustRightInd w:val="0"/>
        <w:spacing w:before="0" w:after="0" w:line="240" w:lineRule="auto"/>
        <w:ind w:hanging="436"/>
        <w:rPr>
          <w:rFonts w:ascii="Arial" w:hAnsi="Arial" w:cs="Arial"/>
          <w:sz w:val="22"/>
          <w:szCs w:val="22"/>
        </w:rPr>
      </w:pPr>
      <w:r w:rsidRPr="005C1918">
        <w:rPr>
          <w:rFonts w:ascii="Arial" w:hAnsi="Arial" w:cs="Arial"/>
          <w:sz w:val="22"/>
          <w:szCs w:val="22"/>
        </w:rPr>
        <w:t xml:space="preserve">1) stały dostęp do sieci Internet o gwarantowanej przepustowości nie mniejszej niż 512 </w:t>
      </w:r>
      <w:proofErr w:type="spellStart"/>
      <w:r w:rsidRPr="005C1918">
        <w:rPr>
          <w:rFonts w:ascii="Arial" w:hAnsi="Arial" w:cs="Arial"/>
          <w:sz w:val="22"/>
          <w:szCs w:val="22"/>
        </w:rPr>
        <w:t>kb</w:t>
      </w:r>
      <w:proofErr w:type="spellEnd"/>
      <w:r w:rsidRPr="005C1918">
        <w:rPr>
          <w:rFonts w:ascii="Arial" w:hAnsi="Arial" w:cs="Arial"/>
          <w:sz w:val="22"/>
          <w:szCs w:val="22"/>
        </w:rPr>
        <w:t>/s;</w:t>
      </w:r>
    </w:p>
    <w:p w14:paraId="0CD1F41F" w14:textId="77777777" w:rsidR="009D25F5" w:rsidRPr="005C1918" w:rsidRDefault="009D25F5" w:rsidP="001A25C8">
      <w:pPr>
        <w:pStyle w:val="Akapitzlist"/>
        <w:autoSpaceDE w:val="0"/>
        <w:autoSpaceDN w:val="0"/>
        <w:adjustRightInd w:val="0"/>
        <w:spacing w:before="0" w:after="0" w:line="240" w:lineRule="auto"/>
        <w:ind w:hanging="436"/>
        <w:rPr>
          <w:rFonts w:ascii="Arial" w:hAnsi="Arial" w:cs="Arial"/>
          <w:sz w:val="22"/>
          <w:szCs w:val="22"/>
        </w:rPr>
      </w:pPr>
      <w:r w:rsidRPr="005C1918">
        <w:rPr>
          <w:rFonts w:ascii="Arial" w:hAnsi="Arial" w:cs="Arial"/>
          <w:sz w:val="22"/>
          <w:szCs w:val="22"/>
        </w:rPr>
        <w:t xml:space="preserve">2) komputer klasy PC lub MAC o następującej konfiguracji: </w:t>
      </w:r>
      <w:proofErr w:type="spellStart"/>
      <w:r w:rsidRPr="005C1918">
        <w:rPr>
          <w:rFonts w:ascii="Arial" w:hAnsi="Arial" w:cs="Arial"/>
          <w:sz w:val="22"/>
          <w:szCs w:val="22"/>
        </w:rPr>
        <w:t>pamięd</w:t>
      </w:r>
      <w:proofErr w:type="spellEnd"/>
      <w:r w:rsidRPr="005C1918">
        <w:rPr>
          <w:rFonts w:ascii="Arial" w:hAnsi="Arial" w:cs="Arial"/>
          <w:sz w:val="22"/>
          <w:szCs w:val="22"/>
        </w:rPr>
        <w:t xml:space="preserve"> min. 2GB Ram, procesor Intel IV 2 GHZ lub jego nowsza wersja, jeden z systemów operacyjnych – MS Windows 7, Mac Os x10 4, Linux, lub nowsze wersje;</w:t>
      </w:r>
    </w:p>
    <w:p w14:paraId="6D8F0F51" w14:textId="77777777" w:rsidR="009D25F5" w:rsidRPr="005C1918" w:rsidRDefault="009D25F5" w:rsidP="001A25C8">
      <w:pPr>
        <w:pStyle w:val="Akapitzlist"/>
        <w:autoSpaceDE w:val="0"/>
        <w:autoSpaceDN w:val="0"/>
        <w:adjustRightInd w:val="0"/>
        <w:spacing w:before="0" w:after="0" w:line="240" w:lineRule="auto"/>
        <w:ind w:hanging="436"/>
        <w:rPr>
          <w:rFonts w:ascii="Arial" w:hAnsi="Arial" w:cs="Arial"/>
          <w:sz w:val="22"/>
          <w:szCs w:val="22"/>
        </w:rPr>
      </w:pPr>
      <w:r w:rsidRPr="005C1918">
        <w:rPr>
          <w:rFonts w:ascii="Arial" w:hAnsi="Arial" w:cs="Arial"/>
          <w:sz w:val="22"/>
          <w:szCs w:val="22"/>
        </w:rPr>
        <w:t>3) zainstalowana dowolna przeglądarka internetowa, w przypadku Internet Explorer minimalnie wersja 10 0.;</w:t>
      </w:r>
    </w:p>
    <w:p w14:paraId="244B9043" w14:textId="77777777" w:rsidR="009D25F5" w:rsidRPr="005C1918" w:rsidRDefault="009D25F5" w:rsidP="001A25C8">
      <w:pPr>
        <w:pStyle w:val="Akapitzlist"/>
        <w:autoSpaceDE w:val="0"/>
        <w:autoSpaceDN w:val="0"/>
        <w:adjustRightInd w:val="0"/>
        <w:spacing w:before="0" w:after="0" w:line="240" w:lineRule="auto"/>
        <w:ind w:hanging="436"/>
        <w:rPr>
          <w:rFonts w:ascii="Arial" w:hAnsi="Arial" w:cs="Arial"/>
          <w:sz w:val="22"/>
          <w:szCs w:val="22"/>
        </w:rPr>
      </w:pPr>
      <w:r w:rsidRPr="005C1918">
        <w:rPr>
          <w:rFonts w:ascii="Arial" w:hAnsi="Arial" w:cs="Arial"/>
          <w:sz w:val="22"/>
          <w:szCs w:val="22"/>
        </w:rPr>
        <w:t xml:space="preserve">4) włączona obsługa Java </w:t>
      </w:r>
      <w:proofErr w:type="spellStart"/>
      <w:r w:rsidRPr="005C1918">
        <w:rPr>
          <w:rFonts w:ascii="Arial" w:hAnsi="Arial" w:cs="Arial"/>
          <w:sz w:val="22"/>
          <w:szCs w:val="22"/>
        </w:rPr>
        <w:t>Script</w:t>
      </w:r>
      <w:proofErr w:type="spellEnd"/>
      <w:r w:rsidRPr="005C1918">
        <w:rPr>
          <w:rFonts w:ascii="Arial" w:hAnsi="Arial" w:cs="Arial"/>
          <w:sz w:val="22"/>
          <w:szCs w:val="22"/>
        </w:rPr>
        <w:t>;</w:t>
      </w:r>
    </w:p>
    <w:p w14:paraId="01EA1B4F" w14:textId="77777777" w:rsidR="009D25F5" w:rsidRPr="005C1918" w:rsidRDefault="009D25F5" w:rsidP="001A25C8">
      <w:pPr>
        <w:pStyle w:val="Akapitzlist"/>
        <w:autoSpaceDE w:val="0"/>
        <w:autoSpaceDN w:val="0"/>
        <w:adjustRightInd w:val="0"/>
        <w:spacing w:before="0" w:after="0" w:line="240" w:lineRule="auto"/>
        <w:ind w:hanging="436"/>
        <w:rPr>
          <w:rFonts w:ascii="Arial" w:hAnsi="Arial" w:cs="Arial"/>
          <w:sz w:val="22"/>
          <w:szCs w:val="22"/>
        </w:rPr>
      </w:pPr>
      <w:r w:rsidRPr="005C1918">
        <w:rPr>
          <w:rFonts w:ascii="Arial" w:hAnsi="Arial" w:cs="Arial"/>
          <w:sz w:val="22"/>
          <w:szCs w:val="22"/>
        </w:rPr>
        <w:t xml:space="preserve">5) zainstalowany program Adobe </w:t>
      </w:r>
      <w:proofErr w:type="spellStart"/>
      <w:r w:rsidRPr="005C1918">
        <w:rPr>
          <w:rFonts w:ascii="Arial" w:hAnsi="Arial" w:cs="Arial"/>
          <w:sz w:val="22"/>
          <w:szCs w:val="22"/>
        </w:rPr>
        <w:t>Acrobat</w:t>
      </w:r>
      <w:proofErr w:type="spellEnd"/>
      <w:r w:rsidRPr="005C1918">
        <w:rPr>
          <w:rFonts w:ascii="Arial" w:hAnsi="Arial" w:cs="Arial"/>
          <w:sz w:val="22"/>
          <w:szCs w:val="22"/>
        </w:rPr>
        <w:t xml:space="preserve"> Reader lub inny obsługujący format plików .pdf;</w:t>
      </w:r>
    </w:p>
    <w:p w14:paraId="0D264553" w14:textId="77777777" w:rsidR="009D25F5" w:rsidRPr="005C1918" w:rsidRDefault="009D25F5" w:rsidP="001A25C8">
      <w:pPr>
        <w:pStyle w:val="Akapitzlist"/>
        <w:autoSpaceDE w:val="0"/>
        <w:autoSpaceDN w:val="0"/>
        <w:adjustRightInd w:val="0"/>
        <w:spacing w:before="0" w:after="0" w:line="240" w:lineRule="auto"/>
        <w:ind w:hanging="436"/>
        <w:rPr>
          <w:rFonts w:ascii="Arial" w:hAnsi="Arial" w:cs="Arial"/>
          <w:sz w:val="22"/>
          <w:szCs w:val="22"/>
        </w:rPr>
      </w:pPr>
      <w:r w:rsidRPr="005C1918">
        <w:rPr>
          <w:rFonts w:ascii="Arial" w:hAnsi="Arial" w:cs="Arial"/>
          <w:sz w:val="22"/>
          <w:szCs w:val="22"/>
        </w:rPr>
        <w:t>6) platformazakupowa.pl działa według standardu przyjętego w komunikacji sieciowej – kodowanie UTF8;</w:t>
      </w:r>
    </w:p>
    <w:p w14:paraId="103E274C" w14:textId="77777777" w:rsidR="009D25F5" w:rsidRPr="005C1918" w:rsidRDefault="009D25F5" w:rsidP="001A25C8">
      <w:pPr>
        <w:pStyle w:val="Akapitzlist"/>
        <w:autoSpaceDE w:val="0"/>
        <w:autoSpaceDN w:val="0"/>
        <w:adjustRightInd w:val="0"/>
        <w:spacing w:before="0" w:after="0" w:line="240" w:lineRule="auto"/>
        <w:ind w:hanging="436"/>
        <w:rPr>
          <w:rFonts w:ascii="Arial" w:hAnsi="Arial" w:cs="Arial"/>
          <w:sz w:val="22"/>
          <w:szCs w:val="22"/>
        </w:rPr>
      </w:pPr>
      <w:r w:rsidRPr="005C1918">
        <w:rPr>
          <w:rFonts w:ascii="Arial" w:hAnsi="Arial" w:cs="Arial"/>
          <w:sz w:val="22"/>
          <w:szCs w:val="22"/>
        </w:rPr>
        <w:t>7) oznaczenie czasu odbioru danych przez platformę zakupową stanowi datę oraz dokładny czas (</w:t>
      </w:r>
      <w:proofErr w:type="spellStart"/>
      <w:r w:rsidRPr="005C1918">
        <w:rPr>
          <w:rFonts w:ascii="Arial" w:hAnsi="Arial" w:cs="Arial"/>
          <w:sz w:val="22"/>
          <w:szCs w:val="22"/>
        </w:rPr>
        <w:t>hh:mm:ss</w:t>
      </w:r>
      <w:proofErr w:type="spellEnd"/>
      <w:r w:rsidRPr="005C1918">
        <w:rPr>
          <w:rFonts w:ascii="Arial" w:hAnsi="Arial" w:cs="Arial"/>
          <w:sz w:val="22"/>
          <w:szCs w:val="22"/>
        </w:rPr>
        <w:t>) generowany wg. czasu lokalnego serwera synchronizowanego z zegarem Głównego Urzędu Miar.</w:t>
      </w:r>
    </w:p>
    <w:p w14:paraId="3B76442D" w14:textId="7E5B2181" w:rsidR="009D25F5" w:rsidRPr="005C1918" w:rsidRDefault="009D25F5" w:rsidP="001A25C8">
      <w:pPr>
        <w:pStyle w:val="Akapitzlist"/>
        <w:autoSpaceDE w:val="0"/>
        <w:autoSpaceDN w:val="0"/>
        <w:adjustRightInd w:val="0"/>
        <w:spacing w:before="0" w:after="0" w:line="240" w:lineRule="auto"/>
        <w:ind w:hanging="436"/>
        <w:rPr>
          <w:rFonts w:ascii="Arial" w:hAnsi="Arial" w:cs="Arial"/>
          <w:sz w:val="22"/>
          <w:szCs w:val="22"/>
        </w:rPr>
      </w:pPr>
      <w:r w:rsidRPr="005C1918">
        <w:rPr>
          <w:rFonts w:ascii="Arial" w:hAnsi="Arial" w:cs="Arial"/>
          <w:sz w:val="22"/>
          <w:szCs w:val="22"/>
        </w:rPr>
        <w:lastRenderedPageBreak/>
        <w:t xml:space="preserve">11. 14. Zamawiający nie ponosi odpowiedzialności za złożenie oferty w sposób niezgodny z Instrukcją korzystania z platformazakupowa.pl, w szczególności za sytuację, gdy Zamawiający zapozna się z treścią oferty przed upływem terminu składania ofert (np. złożenie oferty w zakładce „Wyślij wiadomość do Zamawiającego”). Taka oferta zostanie uznana przez Zamawiającego za ofertę handlową i nie będzie brana pod uwagę w przedmiotowym postępowaniu, ponieważ nie został spełniony obowiązek narzucony w art. 221 Ustawy </w:t>
      </w:r>
      <w:proofErr w:type="spellStart"/>
      <w:r w:rsidRPr="005C1918">
        <w:rPr>
          <w:rFonts w:ascii="Arial" w:hAnsi="Arial" w:cs="Arial"/>
          <w:sz w:val="22"/>
          <w:szCs w:val="22"/>
        </w:rPr>
        <w:t>Pzp</w:t>
      </w:r>
      <w:proofErr w:type="spellEnd"/>
      <w:r w:rsidRPr="005C1918">
        <w:rPr>
          <w:rFonts w:ascii="Arial" w:hAnsi="Arial" w:cs="Arial"/>
          <w:sz w:val="22"/>
          <w:szCs w:val="22"/>
        </w:rPr>
        <w:t>.</w:t>
      </w:r>
    </w:p>
    <w:p w14:paraId="43223812" w14:textId="37F66436" w:rsidR="009D25F5" w:rsidRPr="005C1918" w:rsidRDefault="009D25F5" w:rsidP="001A25C8">
      <w:pPr>
        <w:pStyle w:val="Akapitzlist"/>
        <w:autoSpaceDE w:val="0"/>
        <w:autoSpaceDN w:val="0"/>
        <w:adjustRightInd w:val="0"/>
        <w:spacing w:before="0" w:after="0" w:line="240" w:lineRule="auto"/>
        <w:ind w:hanging="436"/>
        <w:rPr>
          <w:rFonts w:ascii="Arial" w:hAnsi="Arial" w:cs="Arial"/>
          <w:sz w:val="22"/>
          <w:szCs w:val="22"/>
        </w:rPr>
      </w:pPr>
      <w:r w:rsidRPr="005C1918">
        <w:rPr>
          <w:rFonts w:ascii="Arial" w:hAnsi="Arial" w:cs="Arial"/>
          <w:sz w:val="22"/>
          <w:szCs w:val="22"/>
        </w:rPr>
        <w:t xml:space="preserve">11. 15. Dopuszcza się w przypadkach wystąpienia awarii systemu np. braku działania platformy zakupowej kontakt e- mail. (nie dotyczy składnia ofert) na adres </w:t>
      </w:r>
      <w:hyperlink r:id="rId14" w:history="1">
        <w:r w:rsidRPr="005C1918">
          <w:rPr>
            <w:rStyle w:val="Hipercze"/>
            <w:rFonts w:ascii="Arial" w:hAnsi="Arial" w:cs="Arial"/>
            <w:sz w:val="22"/>
            <w:szCs w:val="22"/>
          </w:rPr>
          <w:t>zamowienia.zsllezajsk@gmail.com</w:t>
        </w:r>
      </w:hyperlink>
      <w:r w:rsidRPr="005C1918">
        <w:rPr>
          <w:rFonts w:ascii="Arial" w:hAnsi="Arial" w:cs="Arial"/>
          <w:sz w:val="22"/>
          <w:szCs w:val="22"/>
        </w:rPr>
        <w:t>.</w:t>
      </w:r>
    </w:p>
    <w:p w14:paraId="12CDD1E0" w14:textId="2E72E064" w:rsidR="009D25F5" w:rsidRPr="005C1918" w:rsidRDefault="009D25F5" w:rsidP="001A25C8">
      <w:pPr>
        <w:pStyle w:val="Akapitzlist"/>
        <w:autoSpaceDE w:val="0"/>
        <w:autoSpaceDN w:val="0"/>
        <w:adjustRightInd w:val="0"/>
        <w:spacing w:before="0" w:after="0" w:line="240" w:lineRule="auto"/>
        <w:ind w:hanging="436"/>
        <w:rPr>
          <w:rFonts w:ascii="Arial" w:hAnsi="Arial" w:cs="Arial"/>
          <w:sz w:val="22"/>
          <w:szCs w:val="22"/>
        </w:rPr>
      </w:pPr>
      <w:r w:rsidRPr="005C1918">
        <w:rPr>
          <w:rFonts w:ascii="Arial" w:hAnsi="Arial" w:cs="Arial"/>
          <w:sz w:val="22"/>
          <w:szCs w:val="22"/>
        </w:rPr>
        <w:t>11. 16. Zamawiający nie przewiduje innej formy komunikacji niż środki komunikacji elektronicznej.</w:t>
      </w:r>
    </w:p>
    <w:p w14:paraId="7CF92EDA" w14:textId="77777777" w:rsidR="009D25F5" w:rsidRPr="005C1918" w:rsidRDefault="009D25F5" w:rsidP="001A25C8">
      <w:pPr>
        <w:pStyle w:val="Akapitzlist"/>
        <w:autoSpaceDE w:val="0"/>
        <w:autoSpaceDN w:val="0"/>
        <w:adjustRightInd w:val="0"/>
        <w:spacing w:before="0" w:after="0" w:line="240" w:lineRule="auto"/>
        <w:ind w:hanging="436"/>
        <w:rPr>
          <w:rFonts w:ascii="Arial" w:hAnsi="Arial" w:cs="Arial"/>
          <w:sz w:val="22"/>
          <w:szCs w:val="22"/>
        </w:rPr>
      </w:pPr>
      <w:r w:rsidRPr="005C1918">
        <w:rPr>
          <w:rFonts w:ascii="Arial" w:hAnsi="Arial" w:cs="Arial"/>
          <w:sz w:val="22"/>
          <w:szCs w:val="22"/>
        </w:rPr>
        <w:t>17. Treść wszystkich dokumentów stanowiących specyfikację warunków zamówienia należy odczytywać wraz ze wszystkimi wprowadzonymi przez Zamawiającego uzupełnieniami i zmianami.</w:t>
      </w:r>
    </w:p>
    <w:p w14:paraId="7E874F09" w14:textId="3BDE3C69" w:rsidR="009D25F5" w:rsidRPr="005C1918" w:rsidRDefault="009D25F5" w:rsidP="001A25C8">
      <w:pPr>
        <w:pStyle w:val="Akapitzlist"/>
        <w:autoSpaceDE w:val="0"/>
        <w:autoSpaceDN w:val="0"/>
        <w:adjustRightInd w:val="0"/>
        <w:spacing w:before="0" w:after="0" w:line="240" w:lineRule="auto"/>
        <w:ind w:hanging="436"/>
        <w:rPr>
          <w:rFonts w:ascii="Arial" w:hAnsi="Arial" w:cs="Arial"/>
          <w:sz w:val="22"/>
          <w:szCs w:val="22"/>
        </w:rPr>
      </w:pPr>
      <w:r w:rsidRPr="005C1918">
        <w:rPr>
          <w:rFonts w:ascii="Arial" w:hAnsi="Arial" w:cs="Arial"/>
          <w:sz w:val="22"/>
          <w:szCs w:val="22"/>
        </w:rPr>
        <w:t>11.18. W przypadku wysyłania zapytań do SWZ z rozszerzeniem PDF Zamawiający prosi o dodatkowe załączenie pliku w wersji edytowalnej</w:t>
      </w:r>
    </w:p>
    <w:p w14:paraId="03BC1262" w14:textId="77777777" w:rsidR="001334A6" w:rsidRPr="005C1918" w:rsidRDefault="001334A6" w:rsidP="001A25C8">
      <w:pPr>
        <w:pStyle w:val="Akapitzlist"/>
        <w:spacing w:before="0" w:after="0" w:line="240" w:lineRule="auto"/>
        <w:ind w:right="91"/>
        <w:rPr>
          <w:rFonts w:ascii="Arial" w:hAnsi="Arial" w:cs="Arial"/>
          <w:sz w:val="22"/>
          <w:szCs w:val="22"/>
        </w:rPr>
      </w:pPr>
    </w:p>
    <w:tbl>
      <w:tblPr>
        <w:tblW w:w="0" w:type="auto"/>
        <w:jc w:val="center"/>
        <w:tblBorders>
          <w:bottom w:val="single" w:sz="4" w:space="0" w:color="auto"/>
        </w:tblBorders>
        <w:tblLook w:val="00A0" w:firstRow="1" w:lastRow="0" w:firstColumn="1" w:lastColumn="0" w:noHBand="0" w:noVBand="0"/>
      </w:tblPr>
      <w:tblGrid>
        <w:gridCol w:w="9070"/>
      </w:tblGrid>
      <w:tr w:rsidR="00D9784D" w:rsidRPr="005C1918" w14:paraId="2F66C55C" w14:textId="77777777" w:rsidTr="00534BDE">
        <w:trPr>
          <w:jc w:val="center"/>
        </w:trPr>
        <w:tc>
          <w:tcPr>
            <w:tcW w:w="9072" w:type="dxa"/>
            <w:tcBorders>
              <w:bottom w:val="single" w:sz="4" w:space="0" w:color="auto"/>
            </w:tcBorders>
            <w:shd w:val="clear" w:color="auto" w:fill="D9D9D9" w:themeFill="background1" w:themeFillShade="D9"/>
          </w:tcPr>
          <w:p w14:paraId="4D8EA666" w14:textId="77777777" w:rsidR="00D9784D" w:rsidRPr="005C1918" w:rsidRDefault="00D9784D" w:rsidP="001A25C8">
            <w:pPr>
              <w:suppressAutoHyphens/>
              <w:contextualSpacing/>
              <w:jc w:val="center"/>
              <w:textAlignment w:val="baseline"/>
              <w:rPr>
                <w:rFonts w:ascii="Arial" w:hAnsi="Arial" w:cs="Arial"/>
                <w:sz w:val="22"/>
                <w:szCs w:val="22"/>
              </w:rPr>
            </w:pPr>
            <w:r w:rsidRPr="005C1918">
              <w:rPr>
                <w:rFonts w:ascii="Arial" w:hAnsi="Arial" w:cs="Arial"/>
                <w:b/>
                <w:sz w:val="22"/>
                <w:szCs w:val="22"/>
              </w:rPr>
              <w:br w:type="page"/>
            </w:r>
            <w:r w:rsidRPr="005C1918">
              <w:rPr>
                <w:rFonts w:ascii="Arial" w:hAnsi="Arial" w:cs="Arial"/>
                <w:sz w:val="22"/>
                <w:szCs w:val="22"/>
              </w:rPr>
              <w:t>Rozdział 12</w:t>
            </w:r>
          </w:p>
          <w:p w14:paraId="7492662D" w14:textId="77777777" w:rsidR="00D9784D" w:rsidRPr="005C1918" w:rsidRDefault="00D9784D" w:rsidP="001A25C8">
            <w:pPr>
              <w:suppressAutoHyphens/>
              <w:contextualSpacing/>
              <w:jc w:val="center"/>
              <w:textAlignment w:val="baseline"/>
              <w:rPr>
                <w:rFonts w:ascii="Arial" w:hAnsi="Arial" w:cs="Arial"/>
                <w:sz w:val="22"/>
                <w:szCs w:val="22"/>
              </w:rPr>
            </w:pPr>
            <w:r w:rsidRPr="005C1918">
              <w:rPr>
                <w:rFonts w:ascii="Arial" w:hAnsi="Arial" w:cs="Arial"/>
                <w:b/>
                <w:sz w:val="22"/>
                <w:szCs w:val="22"/>
              </w:rPr>
              <w:t>WYMAGANIA DOTYCZĄCE WADIUM</w:t>
            </w:r>
          </w:p>
        </w:tc>
      </w:tr>
    </w:tbl>
    <w:p w14:paraId="43CD2C45" w14:textId="77777777" w:rsidR="00263EA6" w:rsidRPr="005C1918" w:rsidRDefault="00263EA6" w:rsidP="001A25C8">
      <w:pPr>
        <w:pStyle w:val="Kolorowalistaakcent11"/>
        <w:widowControl w:val="0"/>
        <w:spacing w:before="0" w:after="0" w:line="240" w:lineRule="auto"/>
        <w:ind w:left="0"/>
        <w:contextualSpacing w:val="0"/>
        <w:outlineLvl w:val="3"/>
        <w:rPr>
          <w:rFonts w:ascii="Arial" w:hAnsi="Arial" w:cs="Arial"/>
          <w:bCs/>
          <w:vanish/>
          <w:sz w:val="22"/>
          <w:szCs w:val="22"/>
          <w:lang w:eastAsia="pl-PL"/>
        </w:rPr>
      </w:pPr>
    </w:p>
    <w:p w14:paraId="7B26CB01" w14:textId="77777777" w:rsidR="005C1918" w:rsidRPr="005C1918" w:rsidRDefault="005C1918" w:rsidP="001A25C8">
      <w:pPr>
        <w:pStyle w:val="Akapitzlist"/>
        <w:widowControl w:val="0"/>
        <w:numPr>
          <w:ilvl w:val="1"/>
          <w:numId w:val="20"/>
        </w:numPr>
        <w:spacing w:before="0" w:after="0" w:line="240" w:lineRule="auto"/>
        <w:outlineLvl w:val="3"/>
        <w:rPr>
          <w:rFonts w:ascii="Arial" w:hAnsi="Arial" w:cs="Arial"/>
          <w:sz w:val="22"/>
          <w:szCs w:val="22"/>
        </w:rPr>
      </w:pPr>
      <w:r w:rsidRPr="005C1918">
        <w:rPr>
          <w:rFonts w:ascii="Arial" w:hAnsi="Arial" w:cs="Arial"/>
          <w:sz w:val="22"/>
          <w:szCs w:val="22"/>
        </w:rPr>
        <w:t xml:space="preserve">Wykonawca jest zobowiązany wnieść wadium . </w:t>
      </w:r>
    </w:p>
    <w:p w14:paraId="1A46E737" w14:textId="05209E43" w:rsidR="005C1918" w:rsidRPr="005C1918" w:rsidRDefault="005C1918" w:rsidP="001A25C8">
      <w:pPr>
        <w:pStyle w:val="Akapitzlist"/>
        <w:widowControl w:val="0"/>
        <w:numPr>
          <w:ilvl w:val="1"/>
          <w:numId w:val="20"/>
        </w:numPr>
        <w:spacing w:before="0" w:after="0" w:line="240" w:lineRule="auto"/>
        <w:outlineLvl w:val="3"/>
        <w:rPr>
          <w:rFonts w:ascii="Arial" w:hAnsi="Arial" w:cs="Arial"/>
          <w:sz w:val="22"/>
          <w:szCs w:val="22"/>
        </w:rPr>
      </w:pPr>
      <w:r w:rsidRPr="005C1918">
        <w:rPr>
          <w:rFonts w:ascii="Arial" w:hAnsi="Arial" w:cs="Arial"/>
          <w:sz w:val="22"/>
          <w:szCs w:val="22"/>
        </w:rPr>
        <w:t xml:space="preserve">Zamawiający wymaga wniesienia wadium w wysokości </w:t>
      </w:r>
    </w:p>
    <w:p w14:paraId="51D2A2AC" w14:textId="34E9243F" w:rsidR="005C1918" w:rsidRPr="005C1918" w:rsidRDefault="005C1918" w:rsidP="001A25C8">
      <w:pPr>
        <w:pStyle w:val="Akapitzlist"/>
        <w:widowControl w:val="0"/>
        <w:spacing w:before="0" w:after="0" w:line="240" w:lineRule="auto"/>
        <w:outlineLvl w:val="3"/>
        <w:rPr>
          <w:rFonts w:ascii="Arial" w:hAnsi="Arial" w:cs="Arial"/>
          <w:sz w:val="22"/>
          <w:szCs w:val="22"/>
        </w:rPr>
      </w:pPr>
      <w:r w:rsidRPr="005C1918">
        <w:rPr>
          <w:rFonts w:ascii="Arial" w:hAnsi="Arial" w:cs="Arial"/>
          <w:sz w:val="22"/>
          <w:szCs w:val="22"/>
        </w:rPr>
        <w:t xml:space="preserve">Część 1 - 1000,00 zł ( słownie: jeden tysiąc złotych) </w:t>
      </w:r>
    </w:p>
    <w:p w14:paraId="74D6B118" w14:textId="3BE9E453" w:rsidR="005C1918" w:rsidRPr="005C1918" w:rsidRDefault="005C1918" w:rsidP="001A25C8">
      <w:pPr>
        <w:pStyle w:val="Akapitzlist"/>
        <w:widowControl w:val="0"/>
        <w:spacing w:before="0" w:after="0" w:line="240" w:lineRule="auto"/>
        <w:outlineLvl w:val="3"/>
        <w:rPr>
          <w:rFonts w:ascii="Arial" w:hAnsi="Arial" w:cs="Arial"/>
          <w:sz w:val="22"/>
          <w:szCs w:val="22"/>
        </w:rPr>
      </w:pPr>
      <w:r w:rsidRPr="005C1918">
        <w:rPr>
          <w:rFonts w:ascii="Arial" w:hAnsi="Arial" w:cs="Arial"/>
          <w:sz w:val="22"/>
          <w:szCs w:val="22"/>
        </w:rPr>
        <w:t xml:space="preserve">Część 2 - 100,00 zł ( słownie: </w:t>
      </w:r>
      <w:r w:rsidR="00F95A82">
        <w:rPr>
          <w:rFonts w:ascii="Arial" w:hAnsi="Arial" w:cs="Arial"/>
          <w:sz w:val="22"/>
          <w:szCs w:val="22"/>
        </w:rPr>
        <w:t>sto</w:t>
      </w:r>
      <w:r w:rsidRPr="005C1918">
        <w:rPr>
          <w:rFonts w:ascii="Arial" w:hAnsi="Arial" w:cs="Arial"/>
          <w:sz w:val="22"/>
          <w:szCs w:val="22"/>
        </w:rPr>
        <w:t xml:space="preserve"> złotych) </w:t>
      </w:r>
    </w:p>
    <w:p w14:paraId="2D20FA94" w14:textId="77777777" w:rsidR="005C1918" w:rsidRPr="005C1918" w:rsidRDefault="005C1918" w:rsidP="001A25C8">
      <w:pPr>
        <w:pStyle w:val="Akapitzlist"/>
        <w:widowControl w:val="0"/>
        <w:numPr>
          <w:ilvl w:val="1"/>
          <w:numId w:val="20"/>
        </w:numPr>
        <w:spacing w:before="0" w:after="0" w:line="240" w:lineRule="auto"/>
        <w:outlineLvl w:val="3"/>
        <w:rPr>
          <w:rFonts w:ascii="Arial" w:hAnsi="Arial" w:cs="Arial"/>
          <w:sz w:val="22"/>
          <w:szCs w:val="22"/>
        </w:rPr>
      </w:pPr>
      <w:r w:rsidRPr="005C1918">
        <w:rPr>
          <w:rFonts w:ascii="Arial" w:hAnsi="Arial" w:cs="Arial"/>
          <w:sz w:val="22"/>
          <w:szCs w:val="22"/>
        </w:rPr>
        <w:t>Wadium należy wnieść do upływu terminu składania ofert oznaczonego datą i godziną. Niewniesienie wadium do upływu wyznaczonego terminu (oznaczonego datą i godziną) skutkuje odrzuceniem oferty.</w:t>
      </w:r>
    </w:p>
    <w:p w14:paraId="6539D22F" w14:textId="77777777" w:rsidR="005C1918" w:rsidRPr="005C1918" w:rsidRDefault="005C1918" w:rsidP="001A25C8">
      <w:pPr>
        <w:pStyle w:val="Akapitzlist"/>
        <w:widowControl w:val="0"/>
        <w:numPr>
          <w:ilvl w:val="1"/>
          <w:numId w:val="20"/>
        </w:numPr>
        <w:spacing w:before="0" w:after="0" w:line="240" w:lineRule="auto"/>
        <w:outlineLvl w:val="3"/>
        <w:rPr>
          <w:rFonts w:ascii="Arial" w:hAnsi="Arial" w:cs="Arial"/>
          <w:sz w:val="22"/>
          <w:szCs w:val="22"/>
        </w:rPr>
      </w:pPr>
      <w:r w:rsidRPr="005C1918">
        <w:rPr>
          <w:rFonts w:ascii="Arial" w:hAnsi="Arial" w:cs="Arial"/>
          <w:sz w:val="22"/>
          <w:szCs w:val="22"/>
        </w:rPr>
        <w:t xml:space="preserve">Wadium może być wnoszone w jednej lub kilku następujących formach:  pieniądzu,; gwarancjach bankowych; gwarancjach ubezpieczeniowych; poręczeniach udzielanych przez podmioty, o których mowa w art. 6b ust. 5 pkt 2 ustawy z dnia 9 listopada 2000 r. o utworzeniu Polskiej Agencji Rozwoju Przedsiębiorczości. </w:t>
      </w:r>
    </w:p>
    <w:p w14:paraId="76414DC8" w14:textId="5AB56AEE" w:rsidR="005C1918" w:rsidRPr="005C1918" w:rsidRDefault="005C1918" w:rsidP="001A25C8">
      <w:pPr>
        <w:pStyle w:val="Akapitzlist"/>
        <w:widowControl w:val="0"/>
        <w:numPr>
          <w:ilvl w:val="1"/>
          <w:numId w:val="20"/>
        </w:numPr>
        <w:spacing w:before="0" w:after="0" w:line="240" w:lineRule="auto"/>
        <w:outlineLvl w:val="3"/>
        <w:rPr>
          <w:rFonts w:ascii="Arial" w:hAnsi="Arial" w:cs="Arial"/>
          <w:sz w:val="22"/>
          <w:szCs w:val="22"/>
        </w:rPr>
      </w:pPr>
      <w:r w:rsidRPr="005C1918">
        <w:rPr>
          <w:rFonts w:ascii="Arial" w:hAnsi="Arial" w:cs="Arial"/>
          <w:sz w:val="22"/>
          <w:szCs w:val="22"/>
        </w:rPr>
        <w:t>Wadium wnoszone w pieniądzu należy wpłacić przelewem na rachunek zamawiającego. Tytuł przelewu winien umożliwić identyfikację przetargu, którego dotyczy wadium oraz określać podmiot w którego imieniu jest wpłacane – w przypadku jeśli przelewu nie dokonuje Wykonawca składający ofertę. Celem właściwej identyfikacji wpłaty z tytułu wadium powinny zawierać w tytule przelewu znak sprawy postępowania.</w:t>
      </w:r>
    </w:p>
    <w:p w14:paraId="4251E366" w14:textId="77777777" w:rsidR="005C1918" w:rsidRPr="005C1918" w:rsidRDefault="005C1918" w:rsidP="001A25C8">
      <w:pPr>
        <w:pStyle w:val="Akapitzlist"/>
        <w:widowControl w:val="0"/>
        <w:numPr>
          <w:ilvl w:val="1"/>
          <w:numId w:val="20"/>
        </w:numPr>
        <w:spacing w:before="0" w:after="0" w:line="240" w:lineRule="auto"/>
        <w:outlineLvl w:val="3"/>
        <w:rPr>
          <w:rFonts w:ascii="Arial" w:hAnsi="Arial" w:cs="Arial"/>
          <w:sz w:val="22"/>
          <w:szCs w:val="22"/>
        </w:rPr>
      </w:pPr>
      <w:r w:rsidRPr="005C1918">
        <w:rPr>
          <w:rFonts w:ascii="Arial" w:hAnsi="Arial" w:cs="Arial"/>
          <w:sz w:val="22"/>
          <w:szCs w:val="22"/>
        </w:rPr>
        <w:t xml:space="preserve">Za skuteczne wniesienie wadium w pieniądzu rozumie się gdy w wyznaczonym terminie, tj. do upływu terminu składania ofert (oznaczonego datą i godziną) nastąpi uznanie kwoty wadium na rachunku bankowym wskazanym powyżej. </w:t>
      </w:r>
    </w:p>
    <w:p w14:paraId="5A8D8FB4" w14:textId="77777777" w:rsidR="005C1918" w:rsidRPr="005C1918" w:rsidRDefault="005C1918" w:rsidP="001A25C8">
      <w:pPr>
        <w:pStyle w:val="Akapitzlist"/>
        <w:widowControl w:val="0"/>
        <w:numPr>
          <w:ilvl w:val="1"/>
          <w:numId w:val="20"/>
        </w:numPr>
        <w:spacing w:before="0" w:after="0" w:line="240" w:lineRule="auto"/>
        <w:outlineLvl w:val="3"/>
        <w:rPr>
          <w:rFonts w:ascii="Arial" w:hAnsi="Arial" w:cs="Arial"/>
          <w:sz w:val="22"/>
          <w:szCs w:val="22"/>
        </w:rPr>
      </w:pPr>
      <w:r w:rsidRPr="005C1918">
        <w:rPr>
          <w:rFonts w:ascii="Arial" w:hAnsi="Arial" w:cs="Arial"/>
          <w:sz w:val="22"/>
          <w:szCs w:val="22"/>
        </w:rPr>
        <w:t xml:space="preserve">Wadium w innej formie niż pieniądz należy złożyć wraz z ofertą w oryginale w postaci elektronicznej. </w:t>
      </w:r>
    </w:p>
    <w:p w14:paraId="03CEC975" w14:textId="77777777" w:rsidR="005C1918" w:rsidRPr="005C1918" w:rsidRDefault="005C1918" w:rsidP="001A25C8">
      <w:pPr>
        <w:pStyle w:val="Akapitzlist"/>
        <w:widowControl w:val="0"/>
        <w:numPr>
          <w:ilvl w:val="1"/>
          <w:numId w:val="20"/>
        </w:numPr>
        <w:spacing w:before="0" w:after="0" w:line="240" w:lineRule="auto"/>
        <w:outlineLvl w:val="3"/>
        <w:rPr>
          <w:rFonts w:ascii="Arial" w:hAnsi="Arial" w:cs="Arial"/>
          <w:sz w:val="22"/>
          <w:szCs w:val="22"/>
        </w:rPr>
      </w:pPr>
      <w:r w:rsidRPr="005C1918">
        <w:rPr>
          <w:rFonts w:ascii="Arial" w:hAnsi="Arial" w:cs="Arial"/>
          <w:sz w:val="22"/>
          <w:szCs w:val="22"/>
        </w:rPr>
        <w:t xml:space="preserve">Gwarancja/poręczenie musi być podpisana przez przedstawiciela Gwaranta. Wadium w formie poręczenia lub gwarancji musi obejmować cały okres związania ofertą, a beneficjentem takich dokumentów musi być Zamawiający. Z treści gwarancji /poręczenia winno wynikać bezwarunkowe i nieodwołalne zobowiązanie Gwaranta do wypłaty Zamawiającemu, na jego pierwsze żądanie, pełnej kwoty wadium we wszystkich okolicznościach określonych w art. 98 ust. 6 </w:t>
      </w:r>
      <w:proofErr w:type="spellStart"/>
      <w:r w:rsidRPr="005C1918">
        <w:rPr>
          <w:rFonts w:ascii="Arial" w:hAnsi="Arial" w:cs="Arial"/>
          <w:sz w:val="22"/>
          <w:szCs w:val="22"/>
        </w:rPr>
        <w:t>Pzp</w:t>
      </w:r>
      <w:proofErr w:type="spellEnd"/>
      <w:r w:rsidRPr="005C1918">
        <w:rPr>
          <w:rFonts w:ascii="Arial" w:hAnsi="Arial" w:cs="Arial"/>
          <w:sz w:val="22"/>
          <w:szCs w:val="22"/>
        </w:rPr>
        <w:t xml:space="preserve">. </w:t>
      </w:r>
    </w:p>
    <w:p w14:paraId="2F13318C" w14:textId="77777777" w:rsidR="005C1918" w:rsidRPr="005C1918" w:rsidRDefault="005C1918" w:rsidP="001A25C8">
      <w:pPr>
        <w:pStyle w:val="Akapitzlist"/>
        <w:widowControl w:val="0"/>
        <w:numPr>
          <w:ilvl w:val="1"/>
          <w:numId w:val="20"/>
        </w:numPr>
        <w:spacing w:before="0" w:after="0" w:line="240" w:lineRule="auto"/>
        <w:outlineLvl w:val="3"/>
        <w:rPr>
          <w:rFonts w:ascii="Arial" w:hAnsi="Arial" w:cs="Arial"/>
          <w:sz w:val="22"/>
          <w:szCs w:val="22"/>
        </w:rPr>
      </w:pPr>
      <w:r w:rsidRPr="005C1918">
        <w:rPr>
          <w:rFonts w:ascii="Arial" w:hAnsi="Arial" w:cs="Arial"/>
          <w:sz w:val="22"/>
          <w:szCs w:val="22"/>
        </w:rPr>
        <w:t xml:space="preserve">Zasady zwrotu i zatrzymania wadium określa art. 98 </w:t>
      </w:r>
      <w:proofErr w:type="spellStart"/>
      <w:r w:rsidRPr="005C1918">
        <w:rPr>
          <w:rFonts w:ascii="Arial" w:hAnsi="Arial" w:cs="Arial"/>
          <w:sz w:val="22"/>
          <w:szCs w:val="22"/>
        </w:rPr>
        <w:t>Pzp</w:t>
      </w:r>
      <w:proofErr w:type="spellEnd"/>
      <w:r w:rsidRPr="005C1918">
        <w:rPr>
          <w:rFonts w:ascii="Arial" w:hAnsi="Arial" w:cs="Arial"/>
          <w:sz w:val="22"/>
          <w:szCs w:val="22"/>
        </w:rPr>
        <w:t xml:space="preserve">. </w:t>
      </w:r>
    </w:p>
    <w:p w14:paraId="1B636F44" w14:textId="77777777" w:rsidR="009D25F5" w:rsidRPr="00E77919" w:rsidRDefault="009D25F5" w:rsidP="001A25C8">
      <w:pPr>
        <w:widowControl w:val="0"/>
        <w:outlineLvl w:val="3"/>
        <w:rPr>
          <w:rFonts w:ascii="Arial" w:hAnsi="Arial" w:cs="Arial"/>
          <w:sz w:val="22"/>
          <w:szCs w:val="22"/>
        </w:rPr>
      </w:pPr>
    </w:p>
    <w:tbl>
      <w:tblPr>
        <w:tblW w:w="0" w:type="auto"/>
        <w:tblInd w:w="108" w:type="dxa"/>
        <w:tblBorders>
          <w:bottom w:val="single" w:sz="4" w:space="0" w:color="auto"/>
        </w:tblBorders>
        <w:tblLook w:val="00A0" w:firstRow="1" w:lastRow="0" w:firstColumn="1" w:lastColumn="0" w:noHBand="0" w:noVBand="0"/>
      </w:tblPr>
      <w:tblGrid>
        <w:gridCol w:w="8962"/>
      </w:tblGrid>
      <w:tr w:rsidR="00D9784D" w:rsidRPr="005C1918" w14:paraId="5693E390" w14:textId="77777777" w:rsidTr="00C3698A">
        <w:tc>
          <w:tcPr>
            <w:tcW w:w="8964" w:type="dxa"/>
            <w:tcBorders>
              <w:bottom w:val="single" w:sz="4" w:space="0" w:color="auto"/>
            </w:tcBorders>
            <w:shd w:val="clear" w:color="auto" w:fill="D9D9D9" w:themeFill="background1" w:themeFillShade="D9"/>
          </w:tcPr>
          <w:p w14:paraId="089D226A" w14:textId="77777777" w:rsidR="00D9784D" w:rsidRPr="005C1918" w:rsidRDefault="00D9784D" w:rsidP="001A25C8">
            <w:pPr>
              <w:suppressAutoHyphens/>
              <w:contextualSpacing/>
              <w:jc w:val="center"/>
              <w:textAlignment w:val="baseline"/>
              <w:rPr>
                <w:rFonts w:ascii="Arial" w:hAnsi="Arial" w:cs="Arial"/>
                <w:sz w:val="22"/>
                <w:szCs w:val="22"/>
              </w:rPr>
            </w:pPr>
            <w:r w:rsidRPr="005C1918">
              <w:rPr>
                <w:rFonts w:ascii="Arial" w:hAnsi="Arial" w:cs="Arial"/>
                <w:b/>
                <w:sz w:val="22"/>
                <w:szCs w:val="22"/>
              </w:rPr>
              <w:br w:type="page"/>
            </w:r>
            <w:r w:rsidRPr="005C1918">
              <w:rPr>
                <w:rFonts w:ascii="Arial" w:hAnsi="Arial" w:cs="Arial"/>
                <w:sz w:val="22"/>
                <w:szCs w:val="22"/>
              </w:rPr>
              <w:t>Rozdział 13</w:t>
            </w:r>
          </w:p>
          <w:p w14:paraId="0F3DF2AF" w14:textId="77777777" w:rsidR="00D9784D" w:rsidRPr="005C1918" w:rsidRDefault="00D9784D" w:rsidP="001A25C8">
            <w:pPr>
              <w:suppressAutoHyphens/>
              <w:contextualSpacing/>
              <w:jc w:val="center"/>
              <w:textAlignment w:val="baseline"/>
              <w:rPr>
                <w:rFonts w:ascii="Arial" w:hAnsi="Arial" w:cs="Arial"/>
                <w:sz w:val="22"/>
                <w:szCs w:val="22"/>
              </w:rPr>
            </w:pPr>
            <w:r w:rsidRPr="005C1918">
              <w:rPr>
                <w:rFonts w:ascii="Arial" w:hAnsi="Arial" w:cs="Arial"/>
                <w:b/>
                <w:sz w:val="22"/>
                <w:szCs w:val="22"/>
              </w:rPr>
              <w:t>OPIS SPOSOBU PRZYGOTOWANIA OFERTY</w:t>
            </w:r>
          </w:p>
        </w:tc>
      </w:tr>
    </w:tbl>
    <w:p w14:paraId="028DE9CD" w14:textId="77777777" w:rsidR="00D77619" w:rsidRPr="005C1918" w:rsidRDefault="00D77619" w:rsidP="001A25C8">
      <w:pPr>
        <w:pStyle w:val="Kolorowalistaakcent11"/>
        <w:widowControl w:val="0"/>
        <w:spacing w:before="0" w:after="0" w:line="240" w:lineRule="auto"/>
        <w:ind w:left="0"/>
        <w:contextualSpacing w:val="0"/>
        <w:outlineLvl w:val="3"/>
        <w:rPr>
          <w:rFonts w:ascii="Arial" w:hAnsi="Arial" w:cs="Arial"/>
          <w:bCs/>
          <w:sz w:val="22"/>
          <w:szCs w:val="22"/>
          <w:lang w:eastAsia="pl-PL"/>
        </w:rPr>
      </w:pPr>
    </w:p>
    <w:p w14:paraId="68762BBD" w14:textId="00747FB4" w:rsidR="00E3285D" w:rsidRPr="005C1918" w:rsidRDefault="000B03E9" w:rsidP="001A25C8">
      <w:pPr>
        <w:pStyle w:val="Akapitzlist"/>
        <w:widowControl w:val="0"/>
        <w:numPr>
          <w:ilvl w:val="1"/>
          <w:numId w:val="55"/>
        </w:numPr>
        <w:spacing w:before="0" w:after="0" w:line="240" w:lineRule="auto"/>
        <w:outlineLvl w:val="3"/>
        <w:rPr>
          <w:rFonts w:ascii="Arial" w:hAnsi="Arial" w:cs="Arial"/>
          <w:bCs/>
          <w:sz w:val="22"/>
          <w:szCs w:val="22"/>
        </w:rPr>
      </w:pPr>
      <w:r w:rsidRPr="005C1918">
        <w:rPr>
          <w:rFonts w:ascii="Arial" w:hAnsi="Arial" w:cs="Arial"/>
          <w:bCs/>
          <w:sz w:val="22"/>
          <w:szCs w:val="22"/>
        </w:rPr>
        <w:t xml:space="preserve">Każdy Wykonawca może złożyć </w:t>
      </w:r>
      <w:r w:rsidRPr="005C1918">
        <w:rPr>
          <w:rFonts w:ascii="Arial" w:hAnsi="Arial" w:cs="Arial"/>
          <w:b/>
          <w:bCs/>
          <w:sz w:val="22"/>
          <w:szCs w:val="22"/>
        </w:rPr>
        <w:t>tylko jedną ofertę</w:t>
      </w:r>
      <w:r w:rsidR="009D25F5" w:rsidRPr="005C1918">
        <w:rPr>
          <w:rFonts w:ascii="Arial" w:hAnsi="Arial" w:cs="Arial"/>
          <w:b/>
          <w:bCs/>
          <w:sz w:val="22"/>
          <w:szCs w:val="22"/>
        </w:rPr>
        <w:t xml:space="preserve"> dla danej części</w:t>
      </w:r>
      <w:r w:rsidRPr="005C1918">
        <w:rPr>
          <w:rFonts w:ascii="Arial" w:hAnsi="Arial" w:cs="Arial"/>
          <w:bCs/>
          <w:sz w:val="22"/>
          <w:szCs w:val="22"/>
        </w:rPr>
        <w:t xml:space="preserve">. Złożenie więcej </w:t>
      </w:r>
      <w:r w:rsidRPr="005C1918">
        <w:rPr>
          <w:rFonts w:ascii="Arial" w:hAnsi="Arial" w:cs="Arial"/>
          <w:bCs/>
          <w:sz w:val="22"/>
          <w:szCs w:val="22"/>
        </w:rPr>
        <w:lastRenderedPageBreak/>
        <w:t>niż jednej oferty spowoduje odrzucenie wszystkich ofert złożonych przez Wykonawcę.</w:t>
      </w:r>
    </w:p>
    <w:p w14:paraId="13CE9784" w14:textId="46508A56" w:rsidR="00E3285D" w:rsidRPr="005C1918" w:rsidRDefault="00E3285D" w:rsidP="001A25C8">
      <w:pPr>
        <w:pStyle w:val="Akapitzlist"/>
        <w:widowControl w:val="0"/>
        <w:numPr>
          <w:ilvl w:val="1"/>
          <w:numId w:val="55"/>
        </w:numPr>
        <w:spacing w:before="0" w:after="0" w:line="240" w:lineRule="auto"/>
        <w:outlineLvl w:val="3"/>
        <w:rPr>
          <w:rFonts w:ascii="Arial" w:hAnsi="Arial" w:cs="Arial"/>
          <w:bCs/>
          <w:sz w:val="22"/>
          <w:szCs w:val="22"/>
        </w:rPr>
      </w:pPr>
      <w:r w:rsidRPr="005C1918">
        <w:rPr>
          <w:rFonts w:ascii="Arial" w:hAnsi="Arial" w:cs="Arial"/>
          <w:color w:val="000000"/>
          <w:sz w:val="22"/>
          <w:szCs w:val="22"/>
        </w:rPr>
        <w:t>Ofertę należy złożyć w języku polskim, sporządzoną pod rygorem nieważności, w formie</w:t>
      </w:r>
      <w:r w:rsidR="002A487A" w:rsidRPr="005C1918">
        <w:rPr>
          <w:rFonts w:ascii="Arial" w:hAnsi="Arial" w:cs="Arial"/>
          <w:color w:val="000000"/>
          <w:sz w:val="22"/>
          <w:szCs w:val="22"/>
        </w:rPr>
        <w:t xml:space="preserve"> </w:t>
      </w:r>
      <w:r w:rsidRPr="005C1918">
        <w:rPr>
          <w:rFonts w:ascii="Arial" w:hAnsi="Arial" w:cs="Arial"/>
          <w:color w:val="000000"/>
          <w:sz w:val="22"/>
          <w:szCs w:val="22"/>
        </w:rPr>
        <w:t xml:space="preserve">elektronicznej (opatrzoną kwalifikowanym podpisem elektronicznym). Treść oferty musi być zgodna z wymaganiami zamawiającego określonymi w dokumentach </w:t>
      </w:r>
      <w:r w:rsidR="00CF5FE8" w:rsidRPr="005C1918">
        <w:rPr>
          <w:rFonts w:ascii="Arial" w:hAnsi="Arial" w:cs="Arial"/>
          <w:color w:val="000000"/>
          <w:sz w:val="22"/>
          <w:szCs w:val="22"/>
        </w:rPr>
        <w:t>zamówienia.</w:t>
      </w:r>
    </w:p>
    <w:p w14:paraId="51B8604D" w14:textId="77777777" w:rsidR="00E3285D" w:rsidRPr="005C1918" w:rsidRDefault="00E3285D" w:rsidP="001A25C8">
      <w:pPr>
        <w:pStyle w:val="Akapitzlist"/>
        <w:widowControl w:val="0"/>
        <w:numPr>
          <w:ilvl w:val="1"/>
          <w:numId w:val="55"/>
        </w:numPr>
        <w:spacing w:before="0" w:after="0" w:line="240" w:lineRule="auto"/>
        <w:outlineLvl w:val="3"/>
        <w:rPr>
          <w:rFonts w:ascii="Arial" w:hAnsi="Arial" w:cs="Arial"/>
          <w:bCs/>
          <w:sz w:val="22"/>
          <w:szCs w:val="22"/>
        </w:rPr>
      </w:pPr>
      <w:r w:rsidRPr="005C1918">
        <w:rPr>
          <w:rFonts w:ascii="Arial" w:hAnsi="Arial" w:cs="Arial"/>
          <w:color w:val="000000"/>
          <w:sz w:val="22"/>
          <w:szCs w:val="22"/>
        </w:rPr>
        <w:t>Oferta musi być podpisana kwalifikowanym podpisem elektronicznym przez osoby upoważnione do składania oświadczeń woli w imieniu Wykonawcy. Po prawidłowym przekazaniu plików oferty wyświetlana jest informacja o pozytywnym odbiorze oferty przez System.</w:t>
      </w:r>
    </w:p>
    <w:p w14:paraId="5DB8EEBE" w14:textId="77777777" w:rsidR="00B63AD6" w:rsidRPr="005C1918" w:rsidRDefault="00B63AD6" w:rsidP="001A25C8">
      <w:pPr>
        <w:pStyle w:val="Akapitzlist"/>
        <w:widowControl w:val="0"/>
        <w:numPr>
          <w:ilvl w:val="1"/>
          <w:numId w:val="14"/>
        </w:numPr>
        <w:spacing w:before="0" w:after="0" w:line="240" w:lineRule="auto"/>
        <w:outlineLvl w:val="3"/>
        <w:rPr>
          <w:rFonts w:ascii="Arial" w:hAnsi="Arial" w:cs="Arial"/>
          <w:bCs/>
          <w:sz w:val="22"/>
          <w:szCs w:val="22"/>
        </w:rPr>
      </w:pPr>
      <w:r w:rsidRPr="005C1918">
        <w:rPr>
          <w:rFonts w:ascii="Arial" w:hAnsi="Arial" w:cs="Arial"/>
          <w:bCs/>
          <w:sz w:val="22"/>
          <w:szCs w:val="22"/>
        </w:rPr>
        <w:t>Oferta musi zawierać następujące oświadczenia i dokumenty:</w:t>
      </w:r>
    </w:p>
    <w:p w14:paraId="1AABD0E2" w14:textId="73DF19D2" w:rsidR="00AA2062" w:rsidRPr="005C1918" w:rsidRDefault="00B63AD6" w:rsidP="001A25C8">
      <w:pPr>
        <w:pStyle w:val="Akapitzlist"/>
        <w:widowControl w:val="0"/>
        <w:numPr>
          <w:ilvl w:val="0"/>
          <w:numId w:val="19"/>
        </w:numPr>
        <w:spacing w:before="0" w:after="0" w:line="240" w:lineRule="auto"/>
        <w:ind w:left="993" w:hanging="284"/>
        <w:outlineLvl w:val="3"/>
        <w:rPr>
          <w:rFonts w:ascii="Arial" w:hAnsi="Arial" w:cs="Arial"/>
          <w:bCs/>
          <w:sz w:val="22"/>
          <w:szCs w:val="22"/>
        </w:rPr>
      </w:pPr>
      <w:r w:rsidRPr="005C1918">
        <w:rPr>
          <w:rFonts w:ascii="Arial" w:hAnsi="Arial" w:cs="Arial"/>
          <w:b/>
          <w:bCs/>
          <w:sz w:val="22"/>
          <w:szCs w:val="22"/>
        </w:rPr>
        <w:t>Formularz ofertowy</w:t>
      </w:r>
      <w:r w:rsidR="0032584E" w:rsidRPr="005C1918">
        <w:rPr>
          <w:rFonts w:ascii="Arial" w:hAnsi="Arial" w:cs="Arial"/>
          <w:b/>
          <w:bCs/>
          <w:sz w:val="22"/>
          <w:szCs w:val="22"/>
        </w:rPr>
        <w:t xml:space="preserve"> </w:t>
      </w:r>
      <w:r w:rsidRPr="005C1918">
        <w:rPr>
          <w:rFonts w:ascii="Arial" w:hAnsi="Arial" w:cs="Arial"/>
          <w:bCs/>
          <w:sz w:val="22"/>
          <w:szCs w:val="22"/>
        </w:rPr>
        <w:t xml:space="preserve">– do wykorzystania wzór (druk), stanowiący </w:t>
      </w:r>
      <w:r w:rsidRPr="005C1918">
        <w:rPr>
          <w:rFonts w:ascii="Arial" w:hAnsi="Arial" w:cs="Arial"/>
          <w:b/>
          <w:bCs/>
          <w:sz w:val="22"/>
          <w:szCs w:val="22"/>
        </w:rPr>
        <w:t xml:space="preserve">Załącznik do </w:t>
      </w:r>
      <w:r w:rsidR="00A435B8" w:rsidRPr="005C1918">
        <w:rPr>
          <w:rFonts w:ascii="Arial" w:hAnsi="Arial" w:cs="Arial"/>
          <w:b/>
          <w:bCs/>
          <w:sz w:val="22"/>
          <w:szCs w:val="22"/>
        </w:rPr>
        <w:t>SWZ</w:t>
      </w:r>
      <w:r w:rsidR="002F61DD" w:rsidRPr="005C1918">
        <w:rPr>
          <w:rFonts w:ascii="Arial" w:hAnsi="Arial" w:cs="Arial"/>
          <w:b/>
          <w:bCs/>
          <w:sz w:val="22"/>
          <w:szCs w:val="22"/>
        </w:rPr>
        <w:t xml:space="preserve"> </w:t>
      </w:r>
      <w:r w:rsidR="002F61DD" w:rsidRPr="005C1918">
        <w:rPr>
          <w:rFonts w:ascii="Arial" w:hAnsi="Arial" w:cs="Arial"/>
          <w:bCs/>
          <w:sz w:val="22"/>
          <w:szCs w:val="22"/>
        </w:rPr>
        <w:t xml:space="preserve">(przy czym </w:t>
      </w:r>
      <w:r w:rsidR="00C14DE1" w:rsidRPr="005C1918">
        <w:rPr>
          <w:rFonts w:ascii="Arial" w:hAnsi="Arial" w:cs="Arial"/>
          <w:bCs/>
          <w:sz w:val="22"/>
          <w:szCs w:val="22"/>
        </w:rPr>
        <w:t>W</w:t>
      </w:r>
      <w:r w:rsidR="002F61DD" w:rsidRPr="005C1918">
        <w:rPr>
          <w:rFonts w:ascii="Arial" w:hAnsi="Arial" w:cs="Arial"/>
          <w:bCs/>
          <w:sz w:val="22"/>
          <w:szCs w:val="22"/>
        </w:rPr>
        <w:t xml:space="preserve">ykonawca może sporządzić ofertę wg innego wzorca, powinna ona wówczas obejmować dane wymagane dla oferty w </w:t>
      </w:r>
      <w:r w:rsidR="00A435B8" w:rsidRPr="005C1918">
        <w:rPr>
          <w:rFonts w:ascii="Arial" w:hAnsi="Arial" w:cs="Arial"/>
          <w:bCs/>
          <w:sz w:val="22"/>
          <w:szCs w:val="22"/>
        </w:rPr>
        <w:t>SWZ</w:t>
      </w:r>
      <w:r w:rsidR="002F61DD" w:rsidRPr="005C1918">
        <w:rPr>
          <w:rFonts w:ascii="Arial" w:hAnsi="Arial" w:cs="Arial"/>
          <w:bCs/>
          <w:sz w:val="22"/>
          <w:szCs w:val="22"/>
        </w:rPr>
        <w:t xml:space="preserve"> i załącznikach)</w:t>
      </w:r>
      <w:r w:rsidR="00F85CFA" w:rsidRPr="005C1918">
        <w:rPr>
          <w:rFonts w:ascii="Arial" w:hAnsi="Arial" w:cs="Arial"/>
          <w:bCs/>
          <w:sz w:val="22"/>
          <w:szCs w:val="22"/>
        </w:rPr>
        <w:t>,</w:t>
      </w:r>
    </w:p>
    <w:p w14:paraId="4C792A1E" w14:textId="096F651B" w:rsidR="00B037EE" w:rsidRPr="005C1918" w:rsidRDefault="001F72A0" w:rsidP="001A25C8">
      <w:pPr>
        <w:pStyle w:val="Akapitzlist"/>
        <w:widowControl w:val="0"/>
        <w:numPr>
          <w:ilvl w:val="0"/>
          <w:numId w:val="19"/>
        </w:numPr>
        <w:spacing w:before="0" w:after="0" w:line="240" w:lineRule="auto"/>
        <w:ind w:left="993" w:hanging="284"/>
        <w:outlineLvl w:val="3"/>
        <w:rPr>
          <w:rFonts w:ascii="Arial" w:hAnsi="Arial" w:cs="Arial"/>
          <w:bCs/>
          <w:sz w:val="22"/>
          <w:szCs w:val="22"/>
        </w:rPr>
      </w:pPr>
      <w:r w:rsidRPr="005C1918">
        <w:rPr>
          <w:rFonts w:ascii="Arial" w:hAnsi="Arial" w:cs="Arial"/>
          <w:b/>
          <w:bCs/>
          <w:sz w:val="22"/>
          <w:szCs w:val="22"/>
        </w:rPr>
        <w:t>Oświadczeni</w:t>
      </w:r>
      <w:r w:rsidR="00B212C7" w:rsidRPr="005C1918">
        <w:rPr>
          <w:rFonts w:ascii="Arial" w:hAnsi="Arial" w:cs="Arial"/>
          <w:b/>
          <w:bCs/>
          <w:sz w:val="22"/>
          <w:szCs w:val="22"/>
        </w:rPr>
        <w:t>e JEDZ</w:t>
      </w:r>
      <w:r w:rsidR="00C3698A" w:rsidRPr="005C1918">
        <w:rPr>
          <w:rFonts w:ascii="Arial" w:hAnsi="Arial" w:cs="Arial"/>
          <w:b/>
          <w:bCs/>
          <w:sz w:val="22"/>
          <w:szCs w:val="22"/>
        </w:rPr>
        <w:t>,</w:t>
      </w:r>
      <w:r w:rsidRPr="005C1918">
        <w:rPr>
          <w:rFonts w:ascii="Arial" w:hAnsi="Arial" w:cs="Arial"/>
          <w:b/>
          <w:bCs/>
          <w:sz w:val="22"/>
          <w:szCs w:val="22"/>
        </w:rPr>
        <w:t xml:space="preserve"> o których mowa w rozdziale 8.1 SWZ</w:t>
      </w:r>
      <w:r w:rsidR="00B63AD6" w:rsidRPr="005C1918">
        <w:rPr>
          <w:rFonts w:ascii="Arial" w:hAnsi="Arial" w:cs="Arial"/>
          <w:bCs/>
          <w:sz w:val="22"/>
          <w:szCs w:val="22"/>
        </w:rPr>
        <w:t>;</w:t>
      </w:r>
    </w:p>
    <w:p w14:paraId="5B52F1EA" w14:textId="2240FE91" w:rsidR="002C5373" w:rsidRPr="005C1918" w:rsidRDefault="002C5373" w:rsidP="001A25C8">
      <w:pPr>
        <w:pStyle w:val="Akapitzlist"/>
        <w:widowControl w:val="0"/>
        <w:numPr>
          <w:ilvl w:val="0"/>
          <w:numId w:val="19"/>
        </w:numPr>
        <w:spacing w:before="0" w:after="0" w:line="240" w:lineRule="auto"/>
        <w:ind w:left="993" w:hanging="284"/>
        <w:outlineLvl w:val="3"/>
        <w:rPr>
          <w:rFonts w:ascii="Arial" w:hAnsi="Arial" w:cs="Arial"/>
          <w:bCs/>
          <w:sz w:val="22"/>
          <w:szCs w:val="22"/>
        </w:rPr>
      </w:pPr>
      <w:r w:rsidRPr="005C1918">
        <w:rPr>
          <w:rFonts w:ascii="Arial" w:hAnsi="Arial" w:cs="Arial"/>
          <w:b/>
          <w:sz w:val="22"/>
          <w:szCs w:val="22"/>
        </w:rPr>
        <w:t>Oświadczenie, o którym mowa w rozdziale 8.2 SWZ</w:t>
      </w:r>
      <w:r w:rsidRPr="005C1918">
        <w:rPr>
          <w:rFonts w:ascii="Arial" w:hAnsi="Arial" w:cs="Arial"/>
          <w:bCs/>
          <w:sz w:val="22"/>
          <w:szCs w:val="22"/>
        </w:rPr>
        <w:t xml:space="preserve"> </w:t>
      </w:r>
      <w:r w:rsidRPr="005C1918">
        <w:rPr>
          <w:rFonts w:ascii="Arial" w:hAnsi="Arial" w:cs="Arial"/>
          <w:b/>
          <w:bCs/>
          <w:i/>
          <w:sz w:val="22"/>
          <w:szCs w:val="22"/>
          <w:lang w:eastAsia="en-US"/>
        </w:rPr>
        <w:t>(jeżeli dotyczy)</w:t>
      </w:r>
      <w:r w:rsidR="00C3698A" w:rsidRPr="005C1918">
        <w:rPr>
          <w:rFonts w:ascii="Arial" w:hAnsi="Arial" w:cs="Arial"/>
          <w:bCs/>
          <w:sz w:val="22"/>
          <w:szCs w:val="22"/>
        </w:rPr>
        <w:t>,</w:t>
      </w:r>
    </w:p>
    <w:p w14:paraId="0BBE3A9C" w14:textId="50D63C8B" w:rsidR="00B037EE" w:rsidRPr="005C1918" w:rsidRDefault="00B037EE" w:rsidP="001A25C8">
      <w:pPr>
        <w:pStyle w:val="Akapitzlist"/>
        <w:widowControl w:val="0"/>
        <w:numPr>
          <w:ilvl w:val="0"/>
          <w:numId w:val="19"/>
        </w:numPr>
        <w:spacing w:before="0" w:after="0" w:line="240" w:lineRule="auto"/>
        <w:ind w:left="993" w:hanging="284"/>
        <w:outlineLvl w:val="3"/>
        <w:rPr>
          <w:rFonts w:ascii="Arial" w:hAnsi="Arial" w:cs="Arial"/>
          <w:bCs/>
          <w:sz w:val="22"/>
          <w:szCs w:val="22"/>
        </w:rPr>
      </w:pPr>
      <w:r w:rsidRPr="005C1918">
        <w:rPr>
          <w:rFonts w:ascii="Arial" w:hAnsi="Arial" w:cs="Arial"/>
          <w:b/>
          <w:bCs/>
          <w:sz w:val="22"/>
          <w:szCs w:val="22"/>
          <w:lang w:eastAsia="en-US"/>
        </w:rPr>
        <w:t>Zobowiązanie</w:t>
      </w:r>
      <w:r w:rsidR="002C5373" w:rsidRPr="005C1918">
        <w:rPr>
          <w:rFonts w:ascii="Arial" w:hAnsi="Arial" w:cs="Arial"/>
          <w:b/>
          <w:bCs/>
          <w:sz w:val="22"/>
          <w:szCs w:val="22"/>
          <w:lang w:eastAsia="en-US"/>
        </w:rPr>
        <w:t xml:space="preserve"> lub inne dokumenty</w:t>
      </w:r>
      <w:r w:rsidRPr="005C1918">
        <w:rPr>
          <w:rFonts w:ascii="Arial" w:hAnsi="Arial" w:cs="Arial"/>
          <w:b/>
          <w:sz w:val="22"/>
          <w:szCs w:val="22"/>
          <w:lang w:eastAsia="en-US"/>
        </w:rPr>
        <w:t>, o który</w:t>
      </w:r>
      <w:r w:rsidR="002C5373" w:rsidRPr="005C1918">
        <w:rPr>
          <w:rFonts w:ascii="Arial" w:hAnsi="Arial" w:cs="Arial"/>
          <w:b/>
          <w:sz w:val="22"/>
          <w:szCs w:val="22"/>
          <w:lang w:eastAsia="en-US"/>
        </w:rPr>
        <w:t>ch</w:t>
      </w:r>
      <w:r w:rsidRPr="005C1918">
        <w:rPr>
          <w:rFonts w:ascii="Arial" w:hAnsi="Arial" w:cs="Arial"/>
          <w:b/>
          <w:sz w:val="22"/>
          <w:szCs w:val="22"/>
          <w:lang w:eastAsia="en-US"/>
        </w:rPr>
        <w:t xml:space="preserve"> mowa w pkt 9.</w:t>
      </w:r>
      <w:r w:rsidR="002C5373" w:rsidRPr="005C1918">
        <w:rPr>
          <w:rFonts w:ascii="Arial" w:hAnsi="Arial" w:cs="Arial"/>
          <w:b/>
          <w:sz w:val="22"/>
          <w:szCs w:val="22"/>
          <w:lang w:eastAsia="en-US"/>
        </w:rPr>
        <w:t>4</w:t>
      </w:r>
      <w:r w:rsidRPr="005C1918">
        <w:rPr>
          <w:rFonts w:ascii="Arial" w:hAnsi="Arial" w:cs="Arial"/>
          <w:b/>
          <w:sz w:val="22"/>
          <w:szCs w:val="22"/>
          <w:lang w:eastAsia="en-US"/>
        </w:rPr>
        <w:t xml:space="preserve"> </w:t>
      </w:r>
      <w:r w:rsidR="00A435B8" w:rsidRPr="005C1918">
        <w:rPr>
          <w:rFonts w:ascii="Arial" w:hAnsi="Arial" w:cs="Arial"/>
          <w:b/>
          <w:sz w:val="22"/>
          <w:szCs w:val="22"/>
          <w:lang w:eastAsia="en-US"/>
        </w:rPr>
        <w:t>SWZ</w:t>
      </w:r>
      <w:r w:rsidRPr="005C1918">
        <w:rPr>
          <w:rFonts w:ascii="Arial" w:hAnsi="Arial" w:cs="Arial"/>
          <w:bCs/>
          <w:sz w:val="22"/>
          <w:szCs w:val="22"/>
          <w:lang w:eastAsia="en-US"/>
        </w:rPr>
        <w:t xml:space="preserve"> </w:t>
      </w:r>
      <w:r w:rsidRPr="005C1918">
        <w:rPr>
          <w:rFonts w:ascii="Arial" w:hAnsi="Arial" w:cs="Arial"/>
          <w:b/>
          <w:bCs/>
          <w:i/>
          <w:sz w:val="22"/>
          <w:szCs w:val="22"/>
          <w:lang w:eastAsia="en-US"/>
        </w:rPr>
        <w:t>(jeżeli dotyczy)</w:t>
      </w:r>
      <w:r w:rsidRPr="005C1918">
        <w:rPr>
          <w:rFonts w:ascii="Arial" w:hAnsi="Arial" w:cs="Arial"/>
          <w:bCs/>
          <w:i/>
          <w:sz w:val="22"/>
          <w:szCs w:val="22"/>
          <w:lang w:eastAsia="en-US"/>
        </w:rPr>
        <w:t>.</w:t>
      </w:r>
    </w:p>
    <w:p w14:paraId="4F2E05FB" w14:textId="3C05133B" w:rsidR="00D57FC0" w:rsidRPr="005C1918" w:rsidRDefault="00D57FC0" w:rsidP="001A25C8">
      <w:pPr>
        <w:pStyle w:val="Akapitzlist"/>
        <w:widowControl w:val="0"/>
        <w:numPr>
          <w:ilvl w:val="0"/>
          <w:numId w:val="19"/>
        </w:numPr>
        <w:spacing w:before="0" w:after="0" w:line="240" w:lineRule="auto"/>
        <w:ind w:left="993" w:hanging="284"/>
        <w:outlineLvl w:val="3"/>
        <w:rPr>
          <w:rFonts w:ascii="Arial" w:hAnsi="Arial" w:cs="Arial"/>
          <w:bCs/>
          <w:sz w:val="22"/>
          <w:szCs w:val="22"/>
        </w:rPr>
      </w:pPr>
      <w:r w:rsidRPr="005C1918">
        <w:rPr>
          <w:rFonts w:ascii="Arial" w:hAnsi="Arial" w:cs="Arial"/>
          <w:b/>
          <w:bCs/>
          <w:sz w:val="22"/>
          <w:szCs w:val="22"/>
          <w:lang w:eastAsia="en-US"/>
        </w:rPr>
        <w:t xml:space="preserve">Potwierdzenie umocowania do działania w imieniu </w:t>
      </w:r>
      <w:r w:rsidR="00740A50" w:rsidRPr="005C1918">
        <w:rPr>
          <w:rFonts w:ascii="Arial" w:hAnsi="Arial" w:cs="Arial"/>
          <w:b/>
          <w:bCs/>
          <w:sz w:val="22"/>
          <w:szCs w:val="22"/>
          <w:lang w:eastAsia="en-US"/>
        </w:rPr>
        <w:t>W</w:t>
      </w:r>
      <w:r w:rsidRPr="005C1918">
        <w:rPr>
          <w:rFonts w:ascii="Arial" w:hAnsi="Arial" w:cs="Arial"/>
          <w:b/>
          <w:bCs/>
          <w:sz w:val="22"/>
          <w:szCs w:val="22"/>
          <w:lang w:eastAsia="en-US"/>
        </w:rPr>
        <w:t xml:space="preserve">ykonawcy </w:t>
      </w:r>
      <w:r w:rsidRPr="005C1918">
        <w:rPr>
          <w:rFonts w:ascii="Arial" w:hAnsi="Arial" w:cs="Arial"/>
          <w:b/>
          <w:bCs/>
          <w:color w:val="000000"/>
          <w:sz w:val="22"/>
          <w:szCs w:val="22"/>
        </w:rPr>
        <w:t>lub podmiotu udostępniającego zasoby</w:t>
      </w:r>
      <w:r w:rsidRPr="005C1918">
        <w:rPr>
          <w:rFonts w:ascii="Arial" w:hAnsi="Arial" w:cs="Arial"/>
          <w:b/>
          <w:bCs/>
          <w:sz w:val="22"/>
          <w:szCs w:val="22"/>
          <w:lang w:eastAsia="en-US"/>
        </w:rPr>
        <w:t>:</w:t>
      </w:r>
    </w:p>
    <w:p w14:paraId="33A84CD2" w14:textId="6D7AFA04" w:rsidR="00D57FC0" w:rsidRPr="005C1918" w:rsidRDefault="00740A50" w:rsidP="001A25C8">
      <w:pPr>
        <w:pStyle w:val="Akapitzlist"/>
        <w:widowControl w:val="0"/>
        <w:numPr>
          <w:ilvl w:val="0"/>
          <w:numId w:val="27"/>
        </w:numPr>
        <w:spacing w:before="0" w:after="0" w:line="240" w:lineRule="auto"/>
        <w:outlineLvl w:val="3"/>
        <w:rPr>
          <w:rFonts w:ascii="Arial" w:hAnsi="Arial" w:cs="Arial"/>
          <w:b/>
          <w:bCs/>
          <w:sz w:val="22"/>
          <w:szCs w:val="22"/>
          <w:lang w:eastAsia="en-US"/>
        </w:rPr>
      </w:pPr>
      <w:r w:rsidRPr="005C1918">
        <w:rPr>
          <w:rFonts w:ascii="Arial" w:hAnsi="Arial" w:cs="Arial"/>
          <w:sz w:val="22"/>
          <w:szCs w:val="22"/>
          <w:lang w:eastAsia="en-US"/>
        </w:rPr>
        <w:t>Z</w:t>
      </w:r>
      <w:r w:rsidR="00D57FC0" w:rsidRPr="005C1918">
        <w:rPr>
          <w:rFonts w:ascii="Arial" w:hAnsi="Arial" w:cs="Arial"/>
          <w:sz w:val="22"/>
          <w:szCs w:val="22"/>
          <w:lang w:eastAsia="en-US"/>
        </w:rPr>
        <w:t>amawiający w</w:t>
      </w:r>
      <w:r w:rsidR="00D57FC0" w:rsidRPr="005C1918">
        <w:rPr>
          <w:rFonts w:ascii="Arial" w:hAnsi="Arial" w:cs="Arial"/>
          <w:b/>
          <w:bCs/>
          <w:sz w:val="22"/>
          <w:szCs w:val="22"/>
          <w:lang w:eastAsia="en-US"/>
        </w:rPr>
        <w:t xml:space="preserve"> </w:t>
      </w:r>
      <w:r w:rsidR="00D57FC0" w:rsidRPr="005C1918">
        <w:rPr>
          <w:rFonts w:ascii="Arial" w:hAnsi="Arial" w:cs="Arial"/>
          <w:color w:val="000000"/>
          <w:sz w:val="22"/>
          <w:szCs w:val="22"/>
        </w:rPr>
        <w:t xml:space="preserve">celu potwierdzenia, że osoba działająca w imieniu </w:t>
      </w:r>
      <w:r w:rsidRPr="005C1918">
        <w:rPr>
          <w:rFonts w:ascii="Arial" w:hAnsi="Arial" w:cs="Arial"/>
          <w:color w:val="000000"/>
          <w:sz w:val="22"/>
          <w:szCs w:val="22"/>
        </w:rPr>
        <w:t>W</w:t>
      </w:r>
      <w:r w:rsidR="00D57FC0" w:rsidRPr="005C1918">
        <w:rPr>
          <w:rFonts w:ascii="Arial" w:hAnsi="Arial" w:cs="Arial"/>
          <w:color w:val="000000"/>
          <w:sz w:val="22"/>
          <w:szCs w:val="22"/>
        </w:rPr>
        <w:t xml:space="preserve">ykonawcy </w:t>
      </w:r>
      <w:bookmarkStart w:id="11" w:name="_Hlk61243161"/>
      <w:r w:rsidR="00D57FC0" w:rsidRPr="005C1918">
        <w:rPr>
          <w:rFonts w:ascii="Arial" w:hAnsi="Arial" w:cs="Arial"/>
          <w:color w:val="000000"/>
          <w:sz w:val="22"/>
          <w:szCs w:val="22"/>
        </w:rPr>
        <w:t>lub podmiotu udostępniającego zasoby</w:t>
      </w:r>
      <w:bookmarkEnd w:id="11"/>
      <w:r w:rsidR="00D57FC0" w:rsidRPr="005C1918">
        <w:rPr>
          <w:rFonts w:ascii="Arial" w:hAnsi="Arial" w:cs="Arial"/>
          <w:color w:val="000000"/>
          <w:sz w:val="22"/>
          <w:szCs w:val="22"/>
        </w:rPr>
        <w:t xml:space="preserve"> jest umocowana do jego reprezentowania, żąda złożenia wraz z ofertą odpisu lub informacji z Krajowego Rejestru Sądowego, Centralnej Ewidencji i Informacji o Działalności Gospodarczej lub innego właściwego rejestru;</w:t>
      </w:r>
    </w:p>
    <w:p w14:paraId="5A97D793" w14:textId="589D3531" w:rsidR="00D57FC0" w:rsidRPr="005C1918" w:rsidRDefault="00740A50" w:rsidP="001A25C8">
      <w:pPr>
        <w:pStyle w:val="Akapitzlist"/>
        <w:widowControl w:val="0"/>
        <w:numPr>
          <w:ilvl w:val="0"/>
          <w:numId w:val="27"/>
        </w:numPr>
        <w:spacing w:before="0" w:after="0" w:line="240" w:lineRule="auto"/>
        <w:outlineLvl w:val="3"/>
        <w:rPr>
          <w:rFonts w:ascii="Arial" w:hAnsi="Arial" w:cs="Arial"/>
          <w:b/>
          <w:bCs/>
          <w:sz w:val="22"/>
          <w:szCs w:val="22"/>
          <w:lang w:eastAsia="en-US"/>
        </w:rPr>
      </w:pPr>
      <w:r w:rsidRPr="005C1918">
        <w:rPr>
          <w:rFonts w:ascii="Arial" w:hAnsi="Arial" w:cs="Arial"/>
          <w:color w:val="000000"/>
          <w:sz w:val="22"/>
          <w:szCs w:val="22"/>
        </w:rPr>
        <w:t>W</w:t>
      </w:r>
      <w:r w:rsidR="00D57FC0" w:rsidRPr="005C1918">
        <w:rPr>
          <w:rFonts w:ascii="Arial" w:hAnsi="Arial" w:cs="Arial"/>
          <w:color w:val="000000"/>
          <w:sz w:val="22"/>
          <w:szCs w:val="22"/>
        </w:rPr>
        <w:t xml:space="preserve">ykonawca lub podmiot udostępniający zasoby nie jest zobowiązany do złożenia dokumentów, o których mowa w lit a), jeżeli </w:t>
      </w:r>
      <w:r w:rsidRPr="005C1918">
        <w:rPr>
          <w:rFonts w:ascii="Arial" w:hAnsi="Arial" w:cs="Arial"/>
          <w:color w:val="000000"/>
          <w:sz w:val="22"/>
          <w:szCs w:val="22"/>
        </w:rPr>
        <w:t>Z</w:t>
      </w:r>
      <w:r w:rsidR="00D57FC0" w:rsidRPr="005C1918">
        <w:rPr>
          <w:rFonts w:ascii="Arial" w:hAnsi="Arial" w:cs="Arial"/>
          <w:color w:val="000000"/>
          <w:sz w:val="22"/>
          <w:szCs w:val="22"/>
        </w:rPr>
        <w:t>amawiający może je uzyskać za pomocą bezpłatnych i ogólnodostępnych baz danych, o ile wykonawca wskazał dane umożliwiające dostęp do tych dokumentów.</w:t>
      </w:r>
    </w:p>
    <w:p w14:paraId="0E360097" w14:textId="078A52F2" w:rsidR="00D57FC0" w:rsidRPr="005C1918" w:rsidRDefault="00D57FC0" w:rsidP="001A25C8">
      <w:pPr>
        <w:pStyle w:val="Akapitzlist"/>
        <w:widowControl w:val="0"/>
        <w:numPr>
          <w:ilvl w:val="0"/>
          <w:numId w:val="27"/>
        </w:numPr>
        <w:spacing w:before="0" w:after="0" w:line="240" w:lineRule="auto"/>
        <w:outlineLvl w:val="3"/>
        <w:rPr>
          <w:rFonts w:ascii="Arial" w:hAnsi="Arial" w:cs="Arial"/>
          <w:b/>
          <w:bCs/>
          <w:sz w:val="22"/>
          <w:szCs w:val="22"/>
          <w:lang w:eastAsia="en-US"/>
        </w:rPr>
      </w:pPr>
      <w:r w:rsidRPr="005C1918">
        <w:rPr>
          <w:rFonts w:ascii="Arial" w:hAnsi="Arial" w:cs="Arial"/>
          <w:color w:val="000000"/>
          <w:sz w:val="22"/>
          <w:szCs w:val="22"/>
        </w:rPr>
        <w:t xml:space="preserve">jeżeli w imieniu </w:t>
      </w:r>
      <w:r w:rsidR="00740A50" w:rsidRPr="005C1918">
        <w:rPr>
          <w:rFonts w:ascii="Arial" w:hAnsi="Arial" w:cs="Arial"/>
          <w:color w:val="000000"/>
          <w:sz w:val="22"/>
          <w:szCs w:val="22"/>
        </w:rPr>
        <w:t>W</w:t>
      </w:r>
      <w:r w:rsidRPr="005C1918">
        <w:rPr>
          <w:rFonts w:ascii="Arial" w:hAnsi="Arial" w:cs="Arial"/>
          <w:color w:val="000000"/>
          <w:sz w:val="22"/>
          <w:szCs w:val="22"/>
        </w:rPr>
        <w:t xml:space="preserve">ykonawcy lub podmiotu udostępniającego zasoby działa osoba, której umocowanie do jego reprezentowania nie wynika z dokumentów, o których mowa w lit a), </w:t>
      </w:r>
      <w:r w:rsidR="00740A50" w:rsidRPr="005C1918">
        <w:rPr>
          <w:rFonts w:ascii="Arial" w:hAnsi="Arial" w:cs="Arial"/>
          <w:color w:val="000000"/>
          <w:sz w:val="22"/>
          <w:szCs w:val="22"/>
        </w:rPr>
        <w:t>Z</w:t>
      </w:r>
      <w:r w:rsidRPr="005C1918">
        <w:rPr>
          <w:rFonts w:ascii="Arial" w:hAnsi="Arial" w:cs="Arial"/>
          <w:color w:val="000000"/>
          <w:sz w:val="22"/>
          <w:szCs w:val="22"/>
        </w:rPr>
        <w:t xml:space="preserve">amawiający żąda od </w:t>
      </w:r>
      <w:r w:rsidR="00740A50" w:rsidRPr="005C1918">
        <w:rPr>
          <w:rFonts w:ascii="Arial" w:hAnsi="Arial" w:cs="Arial"/>
          <w:color w:val="000000"/>
          <w:sz w:val="22"/>
          <w:szCs w:val="22"/>
        </w:rPr>
        <w:t>W</w:t>
      </w:r>
      <w:r w:rsidRPr="005C1918">
        <w:rPr>
          <w:rFonts w:ascii="Arial" w:hAnsi="Arial" w:cs="Arial"/>
          <w:color w:val="000000"/>
          <w:sz w:val="22"/>
          <w:szCs w:val="22"/>
        </w:rPr>
        <w:t xml:space="preserve">ykonawcy lub podmiotu udostępniającego zasoby złożenia wraz z ofertą pełnomocnictwa lub innego dokumentu potwierdzającego umocowanie do reprezentowania </w:t>
      </w:r>
      <w:r w:rsidR="00740A50" w:rsidRPr="005C1918">
        <w:rPr>
          <w:rFonts w:ascii="Arial" w:hAnsi="Arial" w:cs="Arial"/>
          <w:color w:val="000000"/>
          <w:sz w:val="22"/>
          <w:szCs w:val="22"/>
        </w:rPr>
        <w:t>W</w:t>
      </w:r>
      <w:r w:rsidRPr="005C1918">
        <w:rPr>
          <w:rFonts w:ascii="Arial" w:hAnsi="Arial" w:cs="Arial"/>
          <w:color w:val="000000"/>
          <w:sz w:val="22"/>
          <w:szCs w:val="22"/>
        </w:rPr>
        <w:t xml:space="preserve">ykonawcy. </w:t>
      </w:r>
    </w:p>
    <w:p w14:paraId="37820421" w14:textId="01C4B9B1" w:rsidR="002C5373" w:rsidRPr="005C1918" w:rsidRDefault="002C5373" w:rsidP="001A25C8">
      <w:pPr>
        <w:pStyle w:val="Akapitzlist"/>
        <w:widowControl w:val="0"/>
        <w:numPr>
          <w:ilvl w:val="0"/>
          <w:numId w:val="19"/>
        </w:numPr>
        <w:spacing w:before="0" w:after="0" w:line="240" w:lineRule="auto"/>
        <w:ind w:left="993" w:hanging="284"/>
        <w:outlineLvl w:val="3"/>
        <w:rPr>
          <w:rFonts w:ascii="Arial" w:hAnsi="Arial" w:cs="Arial"/>
          <w:bCs/>
          <w:sz w:val="22"/>
          <w:szCs w:val="22"/>
        </w:rPr>
      </w:pPr>
      <w:r w:rsidRPr="005C1918">
        <w:rPr>
          <w:rFonts w:ascii="Arial" w:hAnsi="Arial" w:cs="Arial"/>
          <w:b/>
          <w:bCs/>
          <w:sz w:val="22"/>
          <w:szCs w:val="22"/>
          <w:lang w:eastAsia="en-US"/>
        </w:rPr>
        <w:t xml:space="preserve">Pełnomocnictwo </w:t>
      </w:r>
      <w:r w:rsidR="00D57FC0" w:rsidRPr="005C1918">
        <w:rPr>
          <w:rFonts w:ascii="Arial" w:hAnsi="Arial" w:cs="Arial"/>
          <w:color w:val="000000"/>
          <w:sz w:val="22"/>
          <w:szCs w:val="22"/>
          <w:shd w:val="clear" w:color="auto" w:fill="FFFFFF"/>
        </w:rPr>
        <w:t>do reprezentowania</w:t>
      </w:r>
      <w:r w:rsidR="00846B70" w:rsidRPr="005C1918">
        <w:rPr>
          <w:rFonts w:ascii="Arial" w:hAnsi="Arial" w:cs="Arial"/>
          <w:color w:val="000000"/>
          <w:sz w:val="22"/>
          <w:szCs w:val="22"/>
          <w:shd w:val="clear" w:color="auto" w:fill="FFFFFF"/>
        </w:rPr>
        <w:t xml:space="preserve"> </w:t>
      </w:r>
      <w:r w:rsidR="00740A50" w:rsidRPr="005C1918">
        <w:rPr>
          <w:rFonts w:ascii="Arial" w:hAnsi="Arial" w:cs="Arial"/>
          <w:color w:val="000000"/>
          <w:sz w:val="22"/>
          <w:szCs w:val="22"/>
          <w:shd w:val="clear" w:color="auto" w:fill="FFFFFF"/>
        </w:rPr>
        <w:t>W</w:t>
      </w:r>
      <w:r w:rsidR="00846B70" w:rsidRPr="005C1918">
        <w:rPr>
          <w:rFonts w:ascii="Arial" w:hAnsi="Arial" w:cs="Arial"/>
          <w:color w:val="000000"/>
          <w:sz w:val="22"/>
          <w:szCs w:val="22"/>
          <w:shd w:val="clear" w:color="auto" w:fill="FFFFFF"/>
        </w:rPr>
        <w:t xml:space="preserve">ykonawców wspólnie ubiegających się o udzielenie zamówienia </w:t>
      </w:r>
      <w:r w:rsidR="00D57FC0" w:rsidRPr="005C1918">
        <w:rPr>
          <w:rFonts w:ascii="Arial" w:hAnsi="Arial" w:cs="Arial"/>
          <w:color w:val="000000"/>
          <w:sz w:val="22"/>
          <w:szCs w:val="22"/>
          <w:shd w:val="clear" w:color="auto" w:fill="FFFFFF"/>
        </w:rPr>
        <w:t xml:space="preserve">w postępowaniu o udzielenie zamówienia albo do reprezentowania </w:t>
      </w:r>
      <w:r w:rsidR="00846B70" w:rsidRPr="005C1918">
        <w:rPr>
          <w:rFonts w:ascii="Arial" w:hAnsi="Arial" w:cs="Arial"/>
          <w:color w:val="000000"/>
          <w:sz w:val="22"/>
          <w:szCs w:val="22"/>
          <w:shd w:val="clear" w:color="auto" w:fill="FFFFFF"/>
        </w:rPr>
        <w:t xml:space="preserve">ich </w:t>
      </w:r>
      <w:r w:rsidR="00D57FC0" w:rsidRPr="005C1918">
        <w:rPr>
          <w:rFonts w:ascii="Arial" w:hAnsi="Arial" w:cs="Arial"/>
          <w:color w:val="000000"/>
          <w:sz w:val="22"/>
          <w:szCs w:val="22"/>
          <w:shd w:val="clear" w:color="auto" w:fill="FFFFFF"/>
        </w:rPr>
        <w:t>w postępowaniu i zawarcia umowy w sprawie zamówienia publicznego</w:t>
      </w:r>
      <w:r w:rsidRPr="005C1918">
        <w:rPr>
          <w:rFonts w:ascii="Arial" w:hAnsi="Arial" w:cs="Arial"/>
          <w:bCs/>
          <w:sz w:val="22"/>
          <w:szCs w:val="22"/>
          <w:lang w:eastAsia="en-US"/>
        </w:rPr>
        <w:t xml:space="preserve"> </w:t>
      </w:r>
      <w:r w:rsidRPr="005C1918">
        <w:rPr>
          <w:rFonts w:ascii="Arial" w:hAnsi="Arial" w:cs="Arial"/>
          <w:b/>
          <w:bCs/>
          <w:i/>
          <w:sz w:val="22"/>
          <w:szCs w:val="22"/>
          <w:lang w:eastAsia="en-US"/>
        </w:rPr>
        <w:t>(jeżeli dotyczy)</w:t>
      </w:r>
      <w:r w:rsidR="00F85CFA" w:rsidRPr="005C1918">
        <w:rPr>
          <w:rFonts w:ascii="Arial" w:hAnsi="Arial" w:cs="Arial"/>
          <w:bCs/>
          <w:sz w:val="22"/>
          <w:szCs w:val="22"/>
          <w:lang w:eastAsia="en-US"/>
        </w:rPr>
        <w:t>,</w:t>
      </w:r>
    </w:p>
    <w:p w14:paraId="2042F0A8" w14:textId="7D761744" w:rsidR="00567569" w:rsidRPr="005C1918" w:rsidRDefault="00567569" w:rsidP="001A25C8">
      <w:pPr>
        <w:pStyle w:val="Akapitzlist"/>
        <w:widowControl w:val="0"/>
        <w:numPr>
          <w:ilvl w:val="0"/>
          <w:numId w:val="19"/>
        </w:numPr>
        <w:spacing w:before="0" w:after="0" w:line="240" w:lineRule="auto"/>
        <w:ind w:left="993" w:hanging="284"/>
        <w:outlineLvl w:val="3"/>
        <w:rPr>
          <w:rFonts w:ascii="Arial" w:hAnsi="Arial" w:cs="Arial"/>
          <w:bCs/>
          <w:sz w:val="22"/>
          <w:szCs w:val="22"/>
        </w:rPr>
      </w:pPr>
      <w:r w:rsidRPr="005C1918">
        <w:rPr>
          <w:rFonts w:ascii="Arial" w:hAnsi="Arial" w:cs="Arial"/>
          <w:b/>
          <w:bCs/>
          <w:sz w:val="22"/>
          <w:szCs w:val="22"/>
          <w:lang w:eastAsia="en-US"/>
        </w:rPr>
        <w:t>Przedmiotowe środki dowodowe</w:t>
      </w:r>
    </w:p>
    <w:p w14:paraId="77972922" w14:textId="6C0E34A3" w:rsidR="009D25F5" w:rsidRPr="005C1918" w:rsidRDefault="005C1918" w:rsidP="001A25C8">
      <w:pPr>
        <w:pStyle w:val="Akapitzlist"/>
        <w:widowControl w:val="0"/>
        <w:numPr>
          <w:ilvl w:val="0"/>
          <w:numId w:val="19"/>
        </w:numPr>
        <w:spacing w:before="0" w:after="0" w:line="240" w:lineRule="auto"/>
        <w:ind w:left="993" w:hanging="284"/>
        <w:outlineLvl w:val="3"/>
        <w:rPr>
          <w:rFonts w:ascii="Arial" w:hAnsi="Arial" w:cs="Arial"/>
          <w:bCs/>
          <w:sz w:val="22"/>
          <w:szCs w:val="22"/>
        </w:rPr>
      </w:pPr>
      <w:r w:rsidRPr="005C1918">
        <w:rPr>
          <w:rFonts w:ascii="Arial" w:hAnsi="Arial" w:cs="Arial"/>
          <w:b/>
          <w:bCs/>
          <w:sz w:val="22"/>
          <w:szCs w:val="22"/>
          <w:lang w:eastAsia="en-US"/>
        </w:rPr>
        <w:t>K</w:t>
      </w:r>
      <w:r w:rsidR="009D25F5" w:rsidRPr="005C1918">
        <w:rPr>
          <w:rFonts w:ascii="Arial" w:hAnsi="Arial" w:cs="Arial"/>
          <w:b/>
          <w:bCs/>
          <w:sz w:val="22"/>
          <w:szCs w:val="22"/>
          <w:lang w:eastAsia="en-US"/>
        </w:rPr>
        <w:t>osztorys</w:t>
      </w:r>
    </w:p>
    <w:p w14:paraId="4870C9BD" w14:textId="76146090" w:rsidR="00846B70" w:rsidRPr="005C1918" w:rsidRDefault="00846B70" w:rsidP="001A25C8">
      <w:pPr>
        <w:pStyle w:val="Akapitzlist"/>
        <w:widowControl w:val="0"/>
        <w:numPr>
          <w:ilvl w:val="1"/>
          <w:numId w:val="14"/>
        </w:numPr>
        <w:spacing w:before="0" w:after="0" w:line="240" w:lineRule="auto"/>
        <w:ind w:left="709"/>
        <w:outlineLvl w:val="3"/>
        <w:rPr>
          <w:rFonts w:ascii="Arial" w:hAnsi="Arial" w:cs="Arial"/>
          <w:bCs/>
          <w:sz w:val="22"/>
          <w:szCs w:val="22"/>
        </w:rPr>
      </w:pPr>
      <w:r w:rsidRPr="005C1918">
        <w:rPr>
          <w:rFonts w:ascii="Arial" w:hAnsi="Arial" w:cs="Arial"/>
          <w:color w:val="000000"/>
          <w:sz w:val="22"/>
          <w:szCs w:val="22"/>
        </w:rPr>
        <w:t xml:space="preserve">Pełnomocnictwo o którym mowa w rozdziale 13.4 pkt </w:t>
      </w:r>
      <w:r w:rsidR="00F93A67" w:rsidRPr="005C1918">
        <w:rPr>
          <w:rFonts w:ascii="Arial" w:hAnsi="Arial" w:cs="Arial"/>
          <w:color w:val="000000"/>
          <w:sz w:val="22"/>
          <w:szCs w:val="22"/>
        </w:rPr>
        <w:t>5</w:t>
      </w:r>
      <w:r w:rsidRPr="005C1918">
        <w:rPr>
          <w:rFonts w:ascii="Arial" w:hAnsi="Arial" w:cs="Arial"/>
          <w:color w:val="000000"/>
          <w:sz w:val="22"/>
          <w:szCs w:val="22"/>
        </w:rPr>
        <w:t xml:space="preserve">) lit c) i pkt </w:t>
      </w:r>
      <w:r w:rsidR="00F93A67" w:rsidRPr="005C1918">
        <w:rPr>
          <w:rFonts w:ascii="Arial" w:hAnsi="Arial" w:cs="Arial"/>
          <w:color w:val="000000"/>
          <w:sz w:val="22"/>
          <w:szCs w:val="22"/>
        </w:rPr>
        <w:t>6</w:t>
      </w:r>
      <w:r w:rsidRPr="005C1918">
        <w:rPr>
          <w:rFonts w:ascii="Arial" w:hAnsi="Arial" w:cs="Arial"/>
          <w:color w:val="000000"/>
          <w:sz w:val="22"/>
          <w:szCs w:val="22"/>
        </w:rPr>
        <w:t xml:space="preserve">) </w:t>
      </w:r>
      <w:r w:rsidR="00C3698A" w:rsidRPr="005C1918">
        <w:rPr>
          <w:rFonts w:ascii="Arial" w:hAnsi="Arial" w:cs="Arial"/>
          <w:color w:val="000000"/>
          <w:sz w:val="22"/>
          <w:szCs w:val="22"/>
        </w:rPr>
        <w:t xml:space="preserve">SWZ </w:t>
      </w:r>
      <w:r w:rsidRPr="005C1918">
        <w:rPr>
          <w:rFonts w:ascii="Arial" w:hAnsi="Arial" w:cs="Arial"/>
          <w:color w:val="000000"/>
          <w:sz w:val="22"/>
          <w:szCs w:val="22"/>
          <w:shd w:val="clear" w:color="auto" w:fill="FFFFFF"/>
        </w:rPr>
        <w:t xml:space="preserve">składa się, pod rygorem nieważności w formie elektronicznej lub w formie elektronicznej kopii poświadczonej za zgodność notarialnie - w formatach danych określonych w przepisach wydanych na podstawie </w:t>
      </w:r>
      <w:r w:rsidRPr="005C1918">
        <w:rPr>
          <w:rFonts w:ascii="Arial" w:hAnsi="Arial" w:cs="Arial"/>
          <w:sz w:val="22"/>
          <w:szCs w:val="22"/>
          <w:shd w:val="clear" w:color="auto" w:fill="FFFFFF"/>
        </w:rPr>
        <w:t>art. 18</w:t>
      </w:r>
      <w:r w:rsidRPr="005C1918">
        <w:rPr>
          <w:rFonts w:ascii="Arial" w:hAnsi="Arial" w:cs="Arial"/>
          <w:color w:val="000000"/>
          <w:sz w:val="22"/>
          <w:szCs w:val="22"/>
          <w:shd w:val="clear" w:color="auto" w:fill="FFFFFF"/>
        </w:rPr>
        <w:t xml:space="preserve"> ustawy z dnia 17 lutego 2005 r. o informatyzacji działalności podmiotów realizujących zadania publiczne (Dz. U. z 2020 r. poz. 346, 568, 695, 1517 i 2320), z zastrzeżeniem formatów, o których mowa w </w:t>
      </w:r>
      <w:r w:rsidRPr="005C1918">
        <w:rPr>
          <w:rFonts w:ascii="Arial" w:hAnsi="Arial" w:cs="Arial"/>
          <w:sz w:val="22"/>
          <w:szCs w:val="22"/>
          <w:shd w:val="clear" w:color="auto" w:fill="FFFFFF"/>
        </w:rPr>
        <w:t>art. 66 ust. 1</w:t>
      </w:r>
      <w:r w:rsidRPr="005C1918">
        <w:rPr>
          <w:rFonts w:ascii="Arial" w:hAnsi="Arial" w:cs="Arial"/>
          <w:color w:val="000000"/>
          <w:sz w:val="22"/>
          <w:szCs w:val="22"/>
          <w:shd w:val="clear" w:color="auto" w:fill="FFFFFF"/>
        </w:rPr>
        <w:t xml:space="preserve"> ustawy, z uwzględnieniem rodzaju przekazywanych danych.</w:t>
      </w:r>
    </w:p>
    <w:p w14:paraId="2C601775" w14:textId="7FF6ECA1" w:rsidR="00470482" w:rsidRPr="005C1918" w:rsidRDefault="00470482" w:rsidP="001A25C8">
      <w:pPr>
        <w:pStyle w:val="Akapitzlist"/>
        <w:widowControl w:val="0"/>
        <w:numPr>
          <w:ilvl w:val="1"/>
          <w:numId w:val="14"/>
        </w:numPr>
        <w:spacing w:before="0" w:after="0" w:line="240" w:lineRule="auto"/>
        <w:ind w:left="709"/>
        <w:outlineLvl w:val="3"/>
        <w:rPr>
          <w:rFonts w:ascii="Arial" w:hAnsi="Arial" w:cs="Arial"/>
          <w:bCs/>
          <w:sz w:val="22"/>
          <w:szCs w:val="22"/>
        </w:rPr>
      </w:pPr>
      <w:r w:rsidRPr="005C1918">
        <w:rPr>
          <w:rFonts w:ascii="Arial" w:hAnsi="Arial" w:cs="Arial"/>
          <w:bCs/>
          <w:sz w:val="22"/>
          <w:szCs w:val="22"/>
        </w:rPr>
        <w:t>Wykonawca w ofercie może zastrzec informacje stanowiące tajemnicę przedsiębiorstwa w rozumieniu ustawy z dnia 16 kwietnia 1993 r. o zwalczaniu nieuczciwej konkurencji</w:t>
      </w:r>
      <w:r w:rsidR="00B212C7" w:rsidRPr="005C1918">
        <w:rPr>
          <w:rFonts w:ascii="Arial" w:hAnsi="Arial" w:cs="Arial"/>
          <w:bCs/>
          <w:sz w:val="22"/>
          <w:szCs w:val="22"/>
        </w:rPr>
        <w:t xml:space="preserve">. </w:t>
      </w:r>
      <w:r w:rsidRPr="005C1918">
        <w:rPr>
          <w:rFonts w:ascii="Arial" w:hAnsi="Arial" w:cs="Arial"/>
          <w:bCs/>
          <w:sz w:val="22"/>
          <w:szCs w:val="22"/>
        </w:rPr>
        <w:t>Zamawiający nie ujawni informacji stanowiących tajemnicę przedsiębiorstwa w rozumieniu przepisów o zwalczaniu nieuczciwej konkurencji, jeżeli wykonawca, nie później niż w terminie składania ofert, zastrzegł, że nie mogą być one udostępniane oraz wykazał, iż zastrzeżone informacje stanowią tajemnicę przedsiębiorstwa.</w:t>
      </w:r>
    </w:p>
    <w:p w14:paraId="6AC55523" w14:textId="25A97E01" w:rsidR="00470482" w:rsidRPr="005C1918" w:rsidRDefault="00470482" w:rsidP="001A25C8">
      <w:pPr>
        <w:pStyle w:val="Akapitzlist"/>
        <w:widowControl w:val="0"/>
        <w:spacing w:before="0" w:after="0" w:line="240" w:lineRule="auto"/>
        <w:ind w:left="709"/>
        <w:outlineLvl w:val="3"/>
        <w:rPr>
          <w:rFonts w:ascii="Arial" w:eastAsia="Calibri" w:hAnsi="Arial" w:cs="Arial"/>
          <w:sz w:val="22"/>
          <w:szCs w:val="22"/>
        </w:rPr>
      </w:pPr>
      <w:r w:rsidRPr="005C1918">
        <w:rPr>
          <w:rFonts w:ascii="Arial" w:eastAsia="Calibri" w:hAnsi="Arial" w:cs="Arial"/>
          <w:sz w:val="22"/>
          <w:szCs w:val="22"/>
        </w:rPr>
        <w:t>Wykonawca nie może zastrzec w ofercie informacji</w:t>
      </w:r>
      <w:r w:rsidR="00B212C7" w:rsidRPr="005C1918">
        <w:rPr>
          <w:rFonts w:ascii="Arial" w:eastAsia="Calibri" w:hAnsi="Arial" w:cs="Arial"/>
          <w:sz w:val="22"/>
          <w:szCs w:val="22"/>
        </w:rPr>
        <w:t xml:space="preserve"> o których mowa w art. 222 ust. 5 </w:t>
      </w:r>
      <w:r w:rsidR="00B212C7" w:rsidRPr="005C1918">
        <w:rPr>
          <w:rFonts w:ascii="Arial" w:eastAsia="Calibri" w:hAnsi="Arial" w:cs="Arial"/>
          <w:sz w:val="22"/>
          <w:szCs w:val="22"/>
        </w:rPr>
        <w:lastRenderedPageBreak/>
        <w:t>ustawy.</w:t>
      </w:r>
    </w:p>
    <w:p w14:paraId="0C23D004" w14:textId="77777777" w:rsidR="00F93A67" w:rsidRPr="005C1918" w:rsidRDefault="00470482" w:rsidP="001A25C8">
      <w:pPr>
        <w:pStyle w:val="Akapitzlist"/>
        <w:widowControl w:val="0"/>
        <w:numPr>
          <w:ilvl w:val="1"/>
          <w:numId w:val="14"/>
        </w:numPr>
        <w:spacing w:before="0" w:after="0" w:line="240" w:lineRule="auto"/>
        <w:ind w:left="709"/>
        <w:outlineLvl w:val="3"/>
        <w:rPr>
          <w:rFonts w:ascii="Arial" w:hAnsi="Arial" w:cs="Arial"/>
          <w:bCs/>
          <w:sz w:val="22"/>
          <w:szCs w:val="22"/>
        </w:rPr>
      </w:pPr>
      <w:r w:rsidRPr="005C1918">
        <w:rPr>
          <w:rFonts w:ascii="Arial" w:hAnsi="Arial" w:cs="Arial"/>
          <w:bCs/>
          <w:sz w:val="22"/>
          <w:szCs w:val="22"/>
        </w:rPr>
        <w:t xml:space="preserve">Wszelkie informacje stanowiące tajemnicę przedsiębiorstwa w rozumieniu ustawy z dnia 16 kwietnia </w:t>
      </w:r>
      <w:r w:rsidRPr="005C1918">
        <w:rPr>
          <w:rFonts w:ascii="Arial" w:hAnsi="Arial" w:cs="Arial"/>
          <w:bCs/>
          <w:color w:val="000000" w:themeColor="text1"/>
          <w:sz w:val="22"/>
          <w:szCs w:val="22"/>
        </w:rPr>
        <w:t>1993 r. o zwalczaniu nieuczciwej konkurencji, które Wykonawca zastrzeże jako tajemnicę przedsiębiorstwa, powinny zostać złożone</w:t>
      </w:r>
      <w:r w:rsidRPr="005C1918">
        <w:rPr>
          <w:rFonts w:ascii="Arial" w:hAnsi="Arial" w:cs="Arial"/>
          <w:bCs/>
          <w:sz w:val="22"/>
          <w:szCs w:val="22"/>
        </w:rPr>
        <w:t xml:space="preserve"> w </w:t>
      </w:r>
      <w:r w:rsidR="00846B70" w:rsidRPr="005C1918">
        <w:rPr>
          <w:rFonts w:ascii="Arial" w:hAnsi="Arial" w:cs="Arial"/>
          <w:bCs/>
          <w:sz w:val="22"/>
          <w:szCs w:val="22"/>
        </w:rPr>
        <w:t xml:space="preserve">odpowiednio wydzielonym i oznaczonym </w:t>
      </w:r>
      <w:r w:rsidRPr="005C1918">
        <w:rPr>
          <w:rFonts w:ascii="Arial" w:hAnsi="Arial" w:cs="Arial"/>
          <w:bCs/>
          <w:sz w:val="22"/>
          <w:szCs w:val="22"/>
        </w:rPr>
        <w:t>pliku.</w:t>
      </w:r>
    </w:p>
    <w:p w14:paraId="1E4D871E" w14:textId="373B5E2F" w:rsidR="00F93A67" w:rsidRPr="005C1918" w:rsidRDefault="00F93A67" w:rsidP="001A25C8">
      <w:pPr>
        <w:pStyle w:val="Akapitzlist"/>
        <w:widowControl w:val="0"/>
        <w:numPr>
          <w:ilvl w:val="1"/>
          <w:numId w:val="14"/>
        </w:numPr>
        <w:spacing w:before="0" w:after="0" w:line="240" w:lineRule="auto"/>
        <w:ind w:left="709"/>
        <w:outlineLvl w:val="3"/>
        <w:rPr>
          <w:rFonts w:ascii="Arial" w:hAnsi="Arial" w:cs="Arial"/>
          <w:bCs/>
          <w:sz w:val="22"/>
          <w:szCs w:val="22"/>
        </w:rPr>
      </w:pPr>
      <w:r w:rsidRPr="005C1918">
        <w:rPr>
          <w:rFonts w:ascii="Arial" w:hAnsi="Arial" w:cs="Arial"/>
          <w:b/>
          <w:sz w:val="22"/>
          <w:szCs w:val="22"/>
          <w:u w:val="single"/>
        </w:rPr>
        <w:t xml:space="preserve">Ofertę składa się pod rygorem nieważności w formie opatrzonej podpisem </w:t>
      </w:r>
      <w:r w:rsidR="004973D5" w:rsidRPr="005C1918">
        <w:rPr>
          <w:rFonts w:ascii="Arial" w:hAnsi="Arial" w:cs="Arial"/>
          <w:b/>
          <w:sz w:val="22"/>
          <w:szCs w:val="22"/>
          <w:u w:val="single"/>
        </w:rPr>
        <w:t>KWALIFIKOWANYM</w:t>
      </w:r>
      <w:r w:rsidRPr="005C1918">
        <w:rPr>
          <w:rFonts w:ascii="Arial" w:hAnsi="Arial" w:cs="Arial"/>
          <w:b/>
          <w:sz w:val="22"/>
          <w:szCs w:val="22"/>
          <w:u w:val="single"/>
        </w:rPr>
        <w:t xml:space="preserve"> </w:t>
      </w:r>
    </w:p>
    <w:p w14:paraId="1338DBFE" w14:textId="77777777" w:rsidR="00F93A67" w:rsidRPr="005C1918" w:rsidRDefault="00F93A67" w:rsidP="001A25C8">
      <w:pPr>
        <w:pStyle w:val="Akapitzlist"/>
        <w:widowControl w:val="0"/>
        <w:numPr>
          <w:ilvl w:val="1"/>
          <w:numId w:val="14"/>
        </w:numPr>
        <w:spacing w:before="0" w:after="0" w:line="240" w:lineRule="auto"/>
        <w:ind w:left="709"/>
        <w:outlineLvl w:val="3"/>
        <w:rPr>
          <w:rFonts w:ascii="Arial" w:hAnsi="Arial" w:cs="Arial"/>
          <w:bCs/>
          <w:sz w:val="22"/>
          <w:szCs w:val="22"/>
        </w:rPr>
      </w:pPr>
      <w:r w:rsidRPr="005C1918">
        <w:rPr>
          <w:rFonts w:ascii="Arial" w:hAnsi="Arial" w:cs="Arial"/>
          <w:sz w:val="22"/>
          <w:szCs w:val="22"/>
        </w:rPr>
        <w:t>Podpisy kwalifikowane wykorzystywane przez Wykonawców do podpisywania wszelkich plików musza spełniać „Rozporządzenie Parlamentu Europejskiego i Rady w sprawie identyfikacji elektronicznej i usług zaufania w odniesieniu do transakcji elektronicznych na rynku wewnętrznym (</w:t>
      </w:r>
      <w:proofErr w:type="spellStart"/>
      <w:r w:rsidRPr="005C1918">
        <w:rPr>
          <w:rFonts w:ascii="Arial" w:hAnsi="Arial" w:cs="Arial"/>
          <w:sz w:val="22"/>
          <w:szCs w:val="22"/>
        </w:rPr>
        <w:t>eIDAS</w:t>
      </w:r>
      <w:proofErr w:type="spellEnd"/>
      <w:r w:rsidRPr="005C1918">
        <w:rPr>
          <w:rFonts w:ascii="Arial" w:hAnsi="Arial" w:cs="Arial"/>
          <w:sz w:val="22"/>
          <w:szCs w:val="22"/>
        </w:rPr>
        <w:t>) (UE) nr 910/2014 – od 1 lipca 2016 roku”.</w:t>
      </w:r>
    </w:p>
    <w:p w14:paraId="62382F8F" w14:textId="77777777" w:rsidR="00F93A67" w:rsidRPr="005C1918" w:rsidRDefault="00F93A67" w:rsidP="001A25C8">
      <w:pPr>
        <w:pStyle w:val="Akapitzlist"/>
        <w:widowControl w:val="0"/>
        <w:numPr>
          <w:ilvl w:val="1"/>
          <w:numId w:val="14"/>
        </w:numPr>
        <w:spacing w:before="0" w:after="0" w:line="240" w:lineRule="auto"/>
        <w:ind w:left="709"/>
        <w:outlineLvl w:val="3"/>
        <w:rPr>
          <w:rFonts w:ascii="Arial" w:hAnsi="Arial" w:cs="Arial"/>
          <w:bCs/>
          <w:sz w:val="22"/>
          <w:szCs w:val="22"/>
        </w:rPr>
      </w:pPr>
      <w:r w:rsidRPr="005C1918">
        <w:rPr>
          <w:rFonts w:ascii="Arial" w:hAnsi="Arial" w:cs="Arial"/>
          <w:sz w:val="22"/>
          <w:szCs w:val="22"/>
        </w:rPr>
        <w:t xml:space="preserve">W przypadku wykorzystania formatu podpisu </w:t>
      </w:r>
      <w:proofErr w:type="spellStart"/>
      <w:r w:rsidRPr="005C1918">
        <w:rPr>
          <w:rFonts w:ascii="Arial" w:hAnsi="Arial" w:cs="Arial"/>
          <w:sz w:val="22"/>
          <w:szCs w:val="22"/>
        </w:rPr>
        <w:t>XAdES</w:t>
      </w:r>
      <w:proofErr w:type="spellEnd"/>
      <w:r w:rsidRPr="005C1918">
        <w:rPr>
          <w:rFonts w:ascii="Arial" w:hAnsi="Arial" w:cs="Arial"/>
          <w:sz w:val="22"/>
          <w:szCs w:val="22"/>
        </w:rPr>
        <w:t xml:space="preserve"> zewnętrzny, Zamawiający wymaga dołączenia odpowiedniej ilości plików tj. podpisywanych plików z danymi oraz plików podpisu w formacie </w:t>
      </w:r>
      <w:proofErr w:type="spellStart"/>
      <w:r w:rsidRPr="005C1918">
        <w:rPr>
          <w:rFonts w:ascii="Arial" w:hAnsi="Arial" w:cs="Arial"/>
          <w:sz w:val="22"/>
          <w:szCs w:val="22"/>
        </w:rPr>
        <w:t>XAdES</w:t>
      </w:r>
      <w:proofErr w:type="spellEnd"/>
      <w:r w:rsidRPr="005C1918">
        <w:rPr>
          <w:rFonts w:ascii="Arial" w:hAnsi="Arial" w:cs="Arial"/>
          <w:sz w:val="22"/>
          <w:szCs w:val="22"/>
        </w:rPr>
        <w:t>.</w:t>
      </w:r>
    </w:p>
    <w:p w14:paraId="7CAF3EED" w14:textId="40926B6E" w:rsidR="005339CE" w:rsidRPr="005C1918" w:rsidRDefault="00F93A67" w:rsidP="001A25C8">
      <w:pPr>
        <w:pStyle w:val="Akapitzlist"/>
        <w:widowControl w:val="0"/>
        <w:numPr>
          <w:ilvl w:val="1"/>
          <w:numId w:val="14"/>
        </w:numPr>
        <w:spacing w:before="0" w:after="0" w:line="240" w:lineRule="auto"/>
        <w:ind w:left="709"/>
        <w:outlineLvl w:val="3"/>
        <w:rPr>
          <w:rFonts w:ascii="Arial" w:hAnsi="Arial" w:cs="Arial"/>
          <w:bCs/>
          <w:sz w:val="22"/>
          <w:szCs w:val="22"/>
        </w:rPr>
      </w:pPr>
      <w:r w:rsidRPr="005C1918">
        <w:rPr>
          <w:rFonts w:ascii="Arial" w:hAnsi="Arial" w:cs="Arial"/>
          <w:sz w:val="22"/>
          <w:szCs w:val="22"/>
        </w:rPr>
        <w:t xml:space="preserve"> Oferta może być złożona tylko do terminu składania ofert.</w:t>
      </w:r>
    </w:p>
    <w:p w14:paraId="69D236EF" w14:textId="77777777" w:rsidR="005339CE" w:rsidRPr="005C1918" w:rsidRDefault="00F93A67" w:rsidP="001A25C8">
      <w:pPr>
        <w:pStyle w:val="Akapitzlist"/>
        <w:widowControl w:val="0"/>
        <w:numPr>
          <w:ilvl w:val="1"/>
          <w:numId w:val="14"/>
        </w:numPr>
        <w:spacing w:before="0" w:after="0" w:line="240" w:lineRule="auto"/>
        <w:ind w:left="709"/>
        <w:outlineLvl w:val="3"/>
        <w:rPr>
          <w:rFonts w:ascii="Arial" w:hAnsi="Arial" w:cs="Arial"/>
          <w:bCs/>
          <w:sz w:val="22"/>
          <w:szCs w:val="22"/>
        </w:rPr>
      </w:pPr>
      <w:r w:rsidRPr="005C1918">
        <w:rPr>
          <w:rFonts w:ascii="Arial" w:hAnsi="Arial" w:cs="Arial"/>
          <w:sz w:val="22"/>
          <w:szCs w:val="22"/>
        </w:rPr>
        <w:t xml:space="preserve">Dokumenty i oświadczenia składane przez Wykonawcę powinny być w języku polskim. </w:t>
      </w:r>
    </w:p>
    <w:p w14:paraId="4501B7AB" w14:textId="77777777" w:rsidR="005339CE" w:rsidRPr="005C1918" w:rsidRDefault="00F93A67" w:rsidP="001A25C8">
      <w:pPr>
        <w:pStyle w:val="Akapitzlist"/>
        <w:widowControl w:val="0"/>
        <w:numPr>
          <w:ilvl w:val="1"/>
          <w:numId w:val="14"/>
        </w:numPr>
        <w:spacing w:before="0" w:after="0" w:line="240" w:lineRule="auto"/>
        <w:ind w:left="709"/>
        <w:outlineLvl w:val="3"/>
        <w:rPr>
          <w:rFonts w:ascii="Arial" w:hAnsi="Arial" w:cs="Arial"/>
          <w:bCs/>
          <w:sz w:val="22"/>
          <w:szCs w:val="22"/>
        </w:rPr>
      </w:pPr>
      <w:r w:rsidRPr="005C1918">
        <w:rPr>
          <w:rFonts w:ascii="Arial" w:hAnsi="Arial" w:cs="Arial"/>
          <w:sz w:val="22"/>
          <w:szCs w:val="22"/>
        </w:rPr>
        <w:t>Zamawiający rekomenduje wykorzystanie formatów: .pdf .</w:t>
      </w:r>
      <w:proofErr w:type="spellStart"/>
      <w:r w:rsidRPr="005C1918">
        <w:rPr>
          <w:rFonts w:ascii="Arial" w:hAnsi="Arial" w:cs="Arial"/>
          <w:sz w:val="22"/>
          <w:szCs w:val="22"/>
        </w:rPr>
        <w:t>doc</w:t>
      </w:r>
      <w:proofErr w:type="spellEnd"/>
      <w:r w:rsidRPr="005C1918">
        <w:rPr>
          <w:rFonts w:ascii="Arial" w:hAnsi="Arial" w:cs="Arial"/>
          <w:sz w:val="22"/>
          <w:szCs w:val="22"/>
        </w:rPr>
        <w:t xml:space="preserve"> .</w:t>
      </w:r>
      <w:proofErr w:type="spellStart"/>
      <w:r w:rsidRPr="005C1918">
        <w:rPr>
          <w:rFonts w:ascii="Arial" w:hAnsi="Arial" w:cs="Arial"/>
          <w:sz w:val="22"/>
          <w:szCs w:val="22"/>
        </w:rPr>
        <w:t>docx</w:t>
      </w:r>
      <w:proofErr w:type="spellEnd"/>
      <w:r w:rsidRPr="005C1918">
        <w:rPr>
          <w:rFonts w:ascii="Arial" w:hAnsi="Arial" w:cs="Arial"/>
          <w:sz w:val="22"/>
          <w:szCs w:val="22"/>
        </w:rPr>
        <w:t xml:space="preserve"> .xls .</w:t>
      </w:r>
      <w:proofErr w:type="spellStart"/>
      <w:r w:rsidRPr="005C1918">
        <w:rPr>
          <w:rFonts w:ascii="Arial" w:hAnsi="Arial" w:cs="Arial"/>
          <w:sz w:val="22"/>
          <w:szCs w:val="22"/>
        </w:rPr>
        <w:t>xslx</w:t>
      </w:r>
      <w:proofErr w:type="spellEnd"/>
      <w:r w:rsidRPr="005C1918">
        <w:rPr>
          <w:rFonts w:ascii="Arial" w:hAnsi="Arial" w:cs="Arial"/>
          <w:sz w:val="22"/>
          <w:szCs w:val="22"/>
        </w:rPr>
        <w:t xml:space="preserve"> .jpg (.</w:t>
      </w:r>
      <w:proofErr w:type="spellStart"/>
      <w:r w:rsidRPr="005C1918">
        <w:rPr>
          <w:rFonts w:ascii="Arial" w:hAnsi="Arial" w:cs="Arial"/>
          <w:sz w:val="22"/>
          <w:szCs w:val="22"/>
        </w:rPr>
        <w:t>jpeg</w:t>
      </w:r>
      <w:proofErr w:type="spellEnd"/>
      <w:r w:rsidRPr="005C1918">
        <w:rPr>
          <w:rFonts w:ascii="Arial" w:hAnsi="Arial" w:cs="Arial"/>
          <w:sz w:val="22"/>
          <w:szCs w:val="22"/>
        </w:rPr>
        <w:t xml:space="preserve">) </w:t>
      </w:r>
      <w:r w:rsidRPr="005C1918">
        <w:rPr>
          <w:rFonts w:ascii="Arial" w:hAnsi="Arial" w:cs="Arial"/>
          <w:b/>
          <w:sz w:val="22"/>
          <w:szCs w:val="22"/>
        </w:rPr>
        <w:t>ze szczególnym wskazaniem na .pdf</w:t>
      </w:r>
    </w:p>
    <w:p w14:paraId="7CE93675" w14:textId="77777777" w:rsidR="005339CE" w:rsidRPr="005C1918" w:rsidRDefault="00F93A67" w:rsidP="001A25C8">
      <w:pPr>
        <w:pStyle w:val="Akapitzlist"/>
        <w:numPr>
          <w:ilvl w:val="1"/>
          <w:numId w:val="64"/>
        </w:numPr>
        <w:spacing w:before="0" w:after="0" w:line="240" w:lineRule="auto"/>
        <w:ind w:left="709" w:hanging="709"/>
        <w:rPr>
          <w:rFonts w:ascii="Arial" w:hAnsi="Arial" w:cs="Arial"/>
          <w:sz w:val="22"/>
          <w:szCs w:val="22"/>
        </w:rPr>
      </w:pPr>
      <w:r w:rsidRPr="005C1918">
        <w:rPr>
          <w:rFonts w:ascii="Arial" w:hAnsi="Arial" w:cs="Arial"/>
          <w:b/>
          <w:sz w:val="22"/>
          <w:szCs w:val="22"/>
        </w:rPr>
        <w:t xml:space="preserve">Wśród rozszerzeń powszechnych a </w:t>
      </w:r>
      <w:r w:rsidRPr="005C1918">
        <w:rPr>
          <w:rFonts w:ascii="Arial" w:hAnsi="Arial" w:cs="Arial"/>
          <w:b/>
          <w:sz w:val="22"/>
          <w:szCs w:val="22"/>
          <w:u w:val="single"/>
        </w:rPr>
        <w:t>niewystępujących w Rozporządzeniu KRI</w:t>
      </w:r>
      <w:r w:rsidRPr="005C1918">
        <w:rPr>
          <w:rFonts w:ascii="Arial" w:hAnsi="Arial" w:cs="Arial"/>
          <w:b/>
          <w:sz w:val="22"/>
          <w:szCs w:val="22"/>
        </w:rPr>
        <w:t xml:space="preserve"> występują: .</w:t>
      </w:r>
      <w:proofErr w:type="spellStart"/>
      <w:r w:rsidRPr="005C1918">
        <w:rPr>
          <w:rFonts w:ascii="Arial" w:hAnsi="Arial" w:cs="Arial"/>
          <w:b/>
          <w:sz w:val="22"/>
          <w:szCs w:val="22"/>
        </w:rPr>
        <w:t>rar</w:t>
      </w:r>
      <w:proofErr w:type="spellEnd"/>
      <w:r w:rsidRPr="005C1918">
        <w:rPr>
          <w:rFonts w:ascii="Arial" w:hAnsi="Arial" w:cs="Arial"/>
          <w:b/>
          <w:sz w:val="22"/>
          <w:szCs w:val="22"/>
        </w:rPr>
        <w:t xml:space="preserve"> .gif .</w:t>
      </w:r>
      <w:proofErr w:type="spellStart"/>
      <w:r w:rsidRPr="005C1918">
        <w:rPr>
          <w:rFonts w:ascii="Arial" w:hAnsi="Arial" w:cs="Arial"/>
          <w:b/>
          <w:sz w:val="22"/>
          <w:szCs w:val="22"/>
        </w:rPr>
        <w:t>bmp</w:t>
      </w:r>
      <w:proofErr w:type="spellEnd"/>
      <w:r w:rsidRPr="005C1918">
        <w:rPr>
          <w:rFonts w:ascii="Arial" w:hAnsi="Arial" w:cs="Arial"/>
          <w:b/>
          <w:sz w:val="22"/>
          <w:szCs w:val="22"/>
        </w:rPr>
        <w:t xml:space="preserve"> .</w:t>
      </w:r>
      <w:proofErr w:type="spellStart"/>
      <w:r w:rsidRPr="005C1918">
        <w:rPr>
          <w:rFonts w:ascii="Arial" w:hAnsi="Arial" w:cs="Arial"/>
          <w:b/>
          <w:sz w:val="22"/>
          <w:szCs w:val="22"/>
        </w:rPr>
        <w:t>numbers</w:t>
      </w:r>
      <w:proofErr w:type="spellEnd"/>
      <w:r w:rsidRPr="005C1918">
        <w:rPr>
          <w:rFonts w:ascii="Arial" w:hAnsi="Arial" w:cs="Arial"/>
          <w:b/>
          <w:sz w:val="22"/>
          <w:szCs w:val="22"/>
        </w:rPr>
        <w:t xml:space="preserve"> .</w:t>
      </w:r>
      <w:proofErr w:type="spellStart"/>
      <w:r w:rsidRPr="005C1918">
        <w:rPr>
          <w:rFonts w:ascii="Arial" w:hAnsi="Arial" w:cs="Arial"/>
          <w:b/>
          <w:sz w:val="22"/>
          <w:szCs w:val="22"/>
        </w:rPr>
        <w:t>pages</w:t>
      </w:r>
      <w:proofErr w:type="spellEnd"/>
      <w:r w:rsidRPr="005C1918">
        <w:rPr>
          <w:rFonts w:ascii="Arial" w:hAnsi="Arial" w:cs="Arial"/>
          <w:b/>
          <w:sz w:val="22"/>
          <w:szCs w:val="22"/>
        </w:rPr>
        <w:t>. Dokumenty złożone w takich plikach zostaną uznane za złożone nieskutecznie.</w:t>
      </w:r>
    </w:p>
    <w:p w14:paraId="70AC5E68" w14:textId="77777777" w:rsidR="005339CE" w:rsidRPr="005C1918" w:rsidRDefault="00F93A67" w:rsidP="001A25C8">
      <w:pPr>
        <w:pStyle w:val="Akapitzlist"/>
        <w:numPr>
          <w:ilvl w:val="1"/>
          <w:numId w:val="64"/>
        </w:numPr>
        <w:spacing w:before="0" w:after="0" w:line="240" w:lineRule="auto"/>
        <w:ind w:left="709" w:hanging="709"/>
        <w:rPr>
          <w:rFonts w:ascii="Arial" w:hAnsi="Arial" w:cs="Arial"/>
          <w:sz w:val="22"/>
          <w:szCs w:val="22"/>
        </w:rPr>
      </w:pPr>
      <w:r w:rsidRPr="005C1918">
        <w:rPr>
          <w:rFonts w:ascii="Arial" w:hAnsi="Arial" w:cs="Arial"/>
          <w:sz w:val="22"/>
          <w:szCs w:val="22"/>
        </w:rPr>
        <w:t>Jeżeli Wykonawca pakuje dokumenty np. w plik o rozszerzeniu .zip, zaleca się wcześniejsze podpisanie każdego ze skompresowanych plików.</w:t>
      </w:r>
    </w:p>
    <w:p w14:paraId="0712B58D" w14:textId="77777777" w:rsidR="005339CE" w:rsidRPr="005C1918" w:rsidRDefault="00F93A67" w:rsidP="001A25C8">
      <w:pPr>
        <w:pStyle w:val="Akapitzlist"/>
        <w:numPr>
          <w:ilvl w:val="1"/>
          <w:numId w:val="64"/>
        </w:numPr>
        <w:spacing w:before="0" w:after="0" w:line="240" w:lineRule="auto"/>
        <w:ind w:left="709" w:hanging="709"/>
        <w:rPr>
          <w:rFonts w:ascii="Arial" w:hAnsi="Arial" w:cs="Arial"/>
          <w:sz w:val="22"/>
          <w:szCs w:val="22"/>
        </w:rPr>
      </w:pPr>
      <w:r w:rsidRPr="005C1918">
        <w:rPr>
          <w:rFonts w:ascii="Arial" w:hAnsi="Arial" w:cs="Arial"/>
          <w:sz w:val="22"/>
          <w:szCs w:val="22"/>
          <w:u w:val="single"/>
        </w:rPr>
        <w:t>Zamawiający zaleca, aby nie wprowadzać jakichkolwiek zmian w plikach po podpisaniu ich podpisem kwalifikowanym. Może to skutkować naruszeniem integralności plików co równoważne będzie z koniecznością odrzucenia oferty w postępowaniu.</w:t>
      </w:r>
    </w:p>
    <w:p w14:paraId="58B4AD40" w14:textId="6E81DD46" w:rsidR="00F93A67" w:rsidRPr="005C1918" w:rsidRDefault="00F93A67" w:rsidP="001A25C8">
      <w:pPr>
        <w:pStyle w:val="Akapitzlist"/>
        <w:numPr>
          <w:ilvl w:val="1"/>
          <w:numId w:val="64"/>
        </w:numPr>
        <w:spacing w:before="0" w:after="0" w:line="240" w:lineRule="auto"/>
        <w:ind w:left="709" w:hanging="709"/>
        <w:rPr>
          <w:rFonts w:ascii="Arial" w:hAnsi="Arial" w:cs="Arial"/>
          <w:sz w:val="22"/>
          <w:szCs w:val="22"/>
        </w:rPr>
      </w:pPr>
      <w:r w:rsidRPr="005C1918">
        <w:rPr>
          <w:rFonts w:ascii="Arial" w:hAnsi="Arial" w:cs="Arial"/>
          <w:sz w:val="22"/>
          <w:szCs w:val="22"/>
        </w:rPr>
        <w:t>Wykonawca może zmienić formę graficzną wzorów załączników do SWZ oraz innych formularzy Zamawiającego jednakże treść zawarta we wzorach Zamawiającego nie może ulec zmianie.</w:t>
      </w:r>
    </w:p>
    <w:p w14:paraId="2FF772A5" w14:textId="77777777" w:rsidR="00F93A67" w:rsidRPr="005C1918" w:rsidRDefault="00F93A67" w:rsidP="001A25C8">
      <w:pPr>
        <w:widowControl w:val="0"/>
        <w:outlineLvl w:val="3"/>
        <w:rPr>
          <w:rFonts w:ascii="Arial" w:hAnsi="Arial" w:cs="Arial"/>
          <w:bCs/>
          <w:sz w:val="22"/>
          <w:szCs w:val="22"/>
        </w:rPr>
      </w:pPr>
    </w:p>
    <w:p w14:paraId="4BB6B0A5" w14:textId="77777777" w:rsidR="00C3698A" w:rsidRPr="005C1918" w:rsidRDefault="00C3698A" w:rsidP="001A25C8">
      <w:pPr>
        <w:pStyle w:val="Akapitzlist"/>
        <w:widowControl w:val="0"/>
        <w:spacing w:before="0" w:after="0" w:line="240" w:lineRule="auto"/>
        <w:ind w:left="500"/>
        <w:outlineLvl w:val="3"/>
        <w:rPr>
          <w:rFonts w:ascii="Arial" w:hAnsi="Arial" w:cs="Arial"/>
          <w:bCs/>
          <w:sz w:val="22"/>
          <w:szCs w:val="22"/>
        </w:rPr>
      </w:pPr>
    </w:p>
    <w:tbl>
      <w:tblPr>
        <w:tblW w:w="0" w:type="auto"/>
        <w:tblInd w:w="108" w:type="dxa"/>
        <w:tblBorders>
          <w:bottom w:val="single" w:sz="4" w:space="0" w:color="auto"/>
        </w:tblBorders>
        <w:tblLook w:val="00A0" w:firstRow="1" w:lastRow="0" w:firstColumn="1" w:lastColumn="0" w:noHBand="0" w:noVBand="0"/>
      </w:tblPr>
      <w:tblGrid>
        <w:gridCol w:w="8962"/>
      </w:tblGrid>
      <w:tr w:rsidR="00D9784D" w:rsidRPr="005C1918" w14:paraId="21E381E5" w14:textId="77777777" w:rsidTr="00C3698A">
        <w:tc>
          <w:tcPr>
            <w:tcW w:w="8964" w:type="dxa"/>
            <w:tcBorders>
              <w:bottom w:val="single" w:sz="4" w:space="0" w:color="auto"/>
            </w:tcBorders>
            <w:shd w:val="clear" w:color="auto" w:fill="D9D9D9" w:themeFill="background1" w:themeFillShade="D9"/>
          </w:tcPr>
          <w:p w14:paraId="719FCB33" w14:textId="77777777" w:rsidR="00D9784D" w:rsidRPr="005C1918" w:rsidRDefault="00D9784D" w:rsidP="001A25C8">
            <w:pPr>
              <w:suppressAutoHyphens/>
              <w:contextualSpacing/>
              <w:jc w:val="center"/>
              <w:textAlignment w:val="baseline"/>
              <w:rPr>
                <w:rFonts w:ascii="Arial" w:hAnsi="Arial" w:cs="Arial"/>
                <w:sz w:val="22"/>
                <w:szCs w:val="22"/>
              </w:rPr>
            </w:pPr>
            <w:r w:rsidRPr="005C1918">
              <w:rPr>
                <w:rFonts w:ascii="Arial" w:hAnsi="Arial" w:cs="Arial"/>
                <w:sz w:val="22"/>
                <w:szCs w:val="22"/>
              </w:rPr>
              <w:t>Rozdział 14</w:t>
            </w:r>
          </w:p>
          <w:p w14:paraId="1A434610" w14:textId="77777777" w:rsidR="00D9784D" w:rsidRPr="005C1918" w:rsidRDefault="00D9784D" w:rsidP="001A25C8">
            <w:pPr>
              <w:suppressAutoHyphens/>
              <w:contextualSpacing/>
              <w:jc w:val="center"/>
              <w:textAlignment w:val="baseline"/>
              <w:rPr>
                <w:rFonts w:ascii="Arial" w:hAnsi="Arial" w:cs="Arial"/>
                <w:sz w:val="22"/>
                <w:szCs w:val="22"/>
              </w:rPr>
            </w:pPr>
            <w:r w:rsidRPr="005C1918">
              <w:rPr>
                <w:rFonts w:ascii="Arial" w:hAnsi="Arial" w:cs="Arial"/>
                <w:b/>
                <w:sz w:val="22"/>
                <w:szCs w:val="22"/>
              </w:rPr>
              <w:t>SKŁADANIE I OTWARCIE OFERT</w:t>
            </w:r>
          </w:p>
        </w:tc>
      </w:tr>
    </w:tbl>
    <w:p w14:paraId="4AC39FD9" w14:textId="77777777" w:rsidR="00BF06C1" w:rsidRPr="005C1918" w:rsidRDefault="00BF06C1" w:rsidP="001A25C8">
      <w:pPr>
        <w:pStyle w:val="Kolorowalistaakcent11"/>
        <w:widowControl w:val="0"/>
        <w:spacing w:before="0" w:after="0" w:line="240" w:lineRule="auto"/>
        <w:ind w:left="340"/>
        <w:contextualSpacing w:val="0"/>
        <w:outlineLvl w:val="3"/>
        <w:rPr>
          <w:rFonts w:ascii="Arial" w:hAnsi="Arial" w:cs="Arial"/>
          <w:bCs/>
          <w:vanish/>
          <w:sz w:val="22"/>
          <w:szCs w:val="22"/>
          <w:lang w:eastAsia="pl-PL"/>
        </w:rPr>
      </w:pPr>
    </w:p>
    <w:p w14:paraId="7787F58B" w14:textId="26A6022C" w:rsidR="00DB14AD" w:rsidRPr="005C1918" w:rsidRDefault="00DB14AD" w:rsidP="001A25C8">
      <w:pPr>
        <w:pStyle w:val="Akapitzlist"/>
        <w:widowControl w:val="0"/>
        <w:numPr>
          <w:ilvl w:val="1"/>
          <w:numId w:val="16"/>
        </w:numPr>
        <w:spacing w:before="0" w:after="0" w:line="240" w:lineRule="auto"/>
        <w:outlineLvl w:val="3"/>
        <w:rPr>
          <w:rFonts w:ascii="Arial" w:hAnsi="Arial" w:cs="Arial"/>
          <w:bCs/>
          <w:sz w:val="22"/>
          <w:szCs w:val="22"/>
        </w:rPr>
      </w:pPr>
      <w:r w:rsidRPr="005C1918">
        <w:rPr>
          <w:rFonts w:ascii="Arial" w:hAnsi="Arial" w:cs="Arial"/>
          <w:bCs/>
          <w:sz w:val="22"/>
          <w:szCs w:val="22"/>
        </w:rPr>
        <w:t>Termin składania ofert</w:t>
      </w:r>
      <w:r w:rsidR="001616A2" w:rsidRPr="005C1918">
        <w:rPr>
          <w:rFonts w:ascii="Arial" w:hAnsi="Arial" w:cs="Arial"/>
          <w:bCs/>
          <w:sz w:val="22"/>
          <w:szCs w:val="22"/>
        </w:rPr>
        <w:t>:</w:t>
      </w:r>
      <w:r w:rsidRPr="005C1918">
        <w:rPr>
          <w:rFonts w:ascii="Arial" w:hAnsi="Arial" w:cs="Arial"/>
          <w:bCs/>
          <w:sz w:val="22"/>
          <w:szCs w:val="22"/>
        </w:rPr>
        <w:t xml:space="preserve"> </w:t>
      </w:r>
      <w:r w:rsidR="00032EF6">
        <w:rPr>
          <w:rFonts w:ascii="Arial" w:hAnsi="Arial" w:cs="Arial"/>
          <w:b/>
          <w:bCs/>
          <w:sz w:val="22"/>
          <w:szCs w:val="22"/>
        </w:rPr>
        <w:t>10 lipiec</w:t>
      </w:r>
      <w:r w:rsidR="005C1918" w:rsidRPr="005C1918">
        <w:rPr>
          <w:rFonts w:ascii="Arial" w:hAnsi="Arial" w:cs="Arial"/>
          <w:b/>
          <w:bCs/>
          <w:sz w:val="22"/>
          <w:szCs w:val="22"/>
        </w:rPr>
        <w:t xml:space="preserve"> 2025</w:t>
      </w:r>
      <w:r w:rsidR="001358BD" w:rsidRPr="005C1918">
        <w:rPr>
          <w:rFonts w:ascii="Arial" w:hAnsi="Arial" w:cs="Arial"/>
          <w:b/>
          <w:bCs/>
          <w:sz w:val="22"/>
          <w:szCs w:val="22"/>
        </w:rPr>
        <w:t xml:space="preserve"> r., godzina </w:t>
      </w:r>
      <w:r w:rsidR="00F95A82">
        <w:rPr>
          <w:rFonts w:ascii="Arial" w:hAnsi="Arial" w:cs="Arial"/>
          <w:b/>
          <w:bCs/>
          <w:sz w:val="22"/>
          <w:szCs w:val="22"/>
        </w:rPr>
        <w:t>10</w:t>
      </w:r>
      <w:r w:rsidR="001358BD" w:rsidRPr="005C1918">
        <w:rPr>
          <w:rFonts w:ascii="Arial" w:hAnsi="Arial" w:cs="Arial"/>
          <w:b/>
          <w:bCs/>
          <w:sz w:val="22"/>
          <w:szCs w:val="22"/>
        </w:rPr>
        <w:t>:00.</w:t>
      </w:r>
    </w:p>
    <w:p w14:paraId="431939D0" w14:textId="23BEFDC8" w:rsidR="00D44899" w:rsidRPr="005C1918" w:rsidRDefault="001616A2" w:rsidP="001A25C8">
      <w:pPr>
        <w:pStyle w:val="Akapitzlist"/>
        <w:widowControl w:val="0"/>
        <w:numPr>
          <w:ilvl w:val="1"/>
          <w:numId w:val="16"/>
        </w:numPr>
        <w:spacing w:before="0" w:after="0" w:line="240" w:lineRule="auto"/>
        <w:outlineLvl w:val="3"/>
        <w:rPr>
          <w:rFonts w:ascii="Arial" w:hAnsi="Arial" w:cs="Arial"/>
          <w:bCs/>
          <w:sz w:val="22"/>
          <w:szCs w:val="22"/>
        </w:rPr>
      </w:pPr>
      <w:r w:rsidRPr="005C1918">
        <w:rPr>
          <w:rFonts w:ascii="Arial" w:hAnsi="Arial" w:cs="Arial"/>
          <w:bCs/>
          <w:sz w:val="22"/>
          <w:szCs w:val="22"/>
        </w:rPr>
        <w:t xml:space="preserve">Termin otwarcia ofert: </w:t>
      </w:r>
      <w:r w:rsidR="00032EF6">
        <w:rPr>
          <w:rFonts w:ascii="Arial" w:hAnsi="Arial" w:cs="Arial"/>
          <w:bCs/>
          <w:sz w:val="22"/>
          <w:szCs w:val="22"/>
        </w:rPr>
        <w:t>10 lipiec</w:t>
      </w:r>
      <w:r w:rsidR="005C1918" w:rsidRPr="005C1918">
        <w:rPr>
          <w:rFonts w:ascii="Arial" w:hAnsi="Arial" w:cs="Arial"/>
          <w:bCs/>
          <w:sz w:val="22"/>
          <w:szCs w:val="22"/>
        </w:rPr>
        <w:t xml:space="preserve"> 2025</w:t>
      </w:r>
      <w:r w:rsidR="009D25F5" w:rsidRPr="005C1918">
        <w:rPr>
          <w:rFonts w:ascii="Arial" w:hAnsi="Arial" w:cs="Arial"/>
          <w:bCs/>
          <w:sz w:val="22"/>
          <w:szCs w:val="22"/>
        </w:rPr>
        <w:t xml:space="preserve"> r., godzina </w:t>
      </w:r>
      <w:r w:rsidR="00F95A82">
        <w:rPr>
          <w:rFonts w:ascii="Arial" w:hAnsi="Arial" w:cs="Arial"/>
          <w:bCs/>
          <w:sz w:val="22"/>
          <w:szCs w:val="22"/>
        </w:rPr>
        <w:t>10</w:t>
      </w:r>
      <w:r w:rsidR="009D25F5" w:rsidRPr="005C1918">
        <w:rPr>
          <w:rFonts w:ascii="Arial" w:hAnsi="Arial" w:cs="Arial"/>
          <w:bCs/>
          <w:sz w:val="22"/>
          <w:szCs w:val="22"/>
        </w:rPr>
        <w:t>:</w:t>
      </w:r>
      <w:r w:rsidR="00032EF6">
        <w:rPr>
          <w:rFonts w:ascii="Arial" w:hAnsi="Arial" w:cs="Arial"/>
          <w:bCs/>
          <w:sz w:val="22"/>
          <w:szCs w:val="22"/>
        </w:rPr>
        <w:t>30</w:t>
      </w:r>
    </w:p>
    <w:p w14:paraId="437CF4DB" w14:textId="183968C6" w:rsidR="00CE7EC3" w:rsidRPr="005C1918" w:rsidRDefault="00CE7EC3" w:rsidP="001A25C8">
      <w:pPr>
        <w:widowControl w:val="0"/>
        <w:numPr>
          <w:ilvl w:val="1"/>
          <w:numId w:val="16"/>
        </w:numPr>
        <w:jc w:val="both"/>
        <w:outlineLvl w:val="3"/>
        <w:rPr>
          <w:rFonts w:ascii="Arial" w:hAnsi="Arial" w:cs="Arial"/>
          <w:bCs/>
          <w:color w:val="000000" w:themeColor="text1"/>
          <w:sz w:val="22"/>
          <w:szCs w:val="22"/>
        </w:rPr>
      </w:pPr>
      <w:r w:rsidRPr="005C1918">
        <w:rPr>
          <w:rFonts w:ascii="Arial" w:eastAsia="Calibri" w:hAnsi="Arial" w:cs="Arial"/>
          <w:sz w:val="22"/>
          <w:szCs w:val="22"/>
        </w:rPr>
        <w:t xml:space="preserve">Zamawiający, najpóźniej przed otwarciem ofert, udostępnia na stronie internetowej prowadzonego postępowania informację o kwocie, jaką zamierza przeznaczyć na sfinansowanie zamówienia. </w:t>
      </w:r>
    </w:p>
    <w:p w14:paraId="6704F34E" w14:textId="77777777" w:rsidR="00D44899" w:rsidRPr="005C1918" w:rsidRDefault="0046682B" w:rsidP="001A25C8">
      <w:pPr>
        <w:widowControl w:val="0"/>
        <w:numPr>
          <w:ilvl w:val="1"/>
          <w:numId w:val="16"/>
        </w:numPr>
        <w:jc w:val="both"/>
        <w:outlineLvl w:val="3"/>
        <w:rPr>
          <w:rFonts w:ascii="Arial" w:hAnsi="Arial" w:cs="Arial"/>
          <w:sz w:val="22"/>
          <w:szCs w:val="22"/>
        </w:rPr>
      </w:pPr>
      <w:r w:rsidRPr="005C1918">
        <w:rPr>
          <w:rFonts w:ascii="Arial" w:hAnsi="Arial" w:cs="Arial"/>
          <w:sz w:val="22"/>
          <w:szCs w:val="22"/>
        </w:rPr>
        <w:t>Zamawiający odrzuca ofertę, jeżeli została złożona po terminie składania ofert, o którym mowa w pkt. 14.</w:t>
      </w:r>
      <w:r w:rsidR="001334A6" w:rsidRPr="005C1918">
        <w:rPr>
          <w:rFonts w:ascii="Arial" w:hAnsi="Arial" w:cs="Arial"/>
          <w:sz w:val="22"/>
          <w:szCs w:val="22"/>
        </w:rPr>
        <w:t>1</w:t>
      </w:r>
      <w:r w:rsidRPr="005C1918">
        <w:rPr>
          <w:rFonts w:ascii="Arial" w:hAnsi="Arial" w:cs="Arial"/>
          <w:sz w:val="22"/>
          <w:szCs w:val="22"/>
        </w:rPr>
        <w:t xml:space="preserve"> SWZ.</w:t>
      </w:r>
    </w:p>
    <w:p w14:paraId="35759CCA" w14:textId="77777777" w:rsidR="00D44899" w:rsidRPr="005C1918" w:rsidRDefault="00D44899" w:rsidP="001A25C8">
      <w:pPr>
        <w:widowControl w:val="0"/>
        <w:numPr>
          <w:ilvl w:val="1"/>
          <w:numId w:val="16"/>
        </w:numPr>
        <w:jc w:val="both"/>
        <w:outlineLvl w:val="3"/>
        <w:rPr>
          <w:rFonts w:ascii="Arial" w:hAnsi="Arial" w:cs="Arial"/>
          <w:sz w:val="22"/>
          <w:szCs w:val="22"/>
        </w:rPr>
      </w:pPr>
      <w:r w:rsidRPr="005C1918">
        <w:rPr>
          <w:rFonts w:ascii="Arial" w:hAnsi="Arial" w:cs="Arial"/>
          <w:color w:val="000000"/>
          <w:sz w:val="22"/>
          <w:szCs w:val="22"/>
        </w:rPr>
        <w:t>Wykonawca ponosi wszelkie koszty związane z udziałem w postępowaniu, w tym przygotowaniem i złożeniem oferty. </w:t>
      </w:r>
    </w:p>
    <w:p w14:paraId="2D5F2240" w14:textId="12CD83DA" w:rsidR="00D44899" w:rsidRPr="005C1918" w:rsidRDefault="00D44899" w:rsidP="001A25C8">
      <w:pPr>
        <w:widowControl w:val="0"/>
        <w:numPr>
          <w:ilvl w:val="1"/>
          <w:numId w:val="16"/>
        </w:numPr>
        <w:jc w:val="both"/>
        <w:outlineLvl w:val="3"/>
        <w:rPr>
          <w:rFonts w:ascii="Arial" w:hAnsi="Arial" w:cs="Arial"/>
          <w:sz w:val="22"/>
          <w:szCs w:val="22"/>
        </w:rPr>
      </w:pPr>
      <w:r w:rsidRPr="005C1918">
        <w:rPr>
          <w:rFonts w:ascii="Arial" w:hAnsi="Arial" w:cs="Arial"/>
          <w:color w:val="000000"/>
          <w:sz w:val="22"/>
          <w:szCs w:val="22"/>
        </w:rPr>
        <w:t>Zamawiający nie ponosi odpowiedzialności za nieprawidłowe lub nieterminowe złożenie oferty, w szczególności Zamawiający nie odpowiada za ujawnienie przez Wykonawcę treści swojej oferty przed upływem terminu składania i otwarcia ofert, poprzez złożenie jej w formie pliku niezaszyfrowanego. Nieprawidłowe złożenie oferty przez Wykonawcę nie stanowi podstawy żądania unieważnienia postępowania. Zaleca się, aby założyć profil Wykonawcy i rozpocząć składanie oferty z odpowiednim wyprzedzeniem. </w:t>
      </w:r>
    </w:p>
    <w:p w14:paraId="1C2D8320" w14:textId="1DC33CEA" w:rsidR="00D44899" w:rsidRPr="005C1918" w:rsidRDefault="00D44899" w:rsidP="001A25C8">
      <w:pPr>
        <w:widowControl w:val="0"/>
        <w:numPr>
          <w:ilvl w:val="1"/>
          <w:numId w:val="16"/>
        </w:numPr>
        <w:jc w:val="both"/>
        <w:outlineLvl w:val="3"/>
        <w:rPr>
          <w:rFonts w:ascii="Arial" w:hAnsi="Arial" w:cs="Arial"/>
          <w:sz w:val="22"/>
          <w:szCs w:val="22"/>
        </w:rPr>
      </w:pPr>
      <w:r w:rsidRPr="005C1918">
        <w:rPr>
          <w:rFonts w:ascii="Arial" w:hAnsi="Arial" w:cs="Arial"/>
          <w:color w:val="000000"/>
          <w:sz w:val="22"/>
          <w:szCs w:val="22"/>
        </w:rPr>
        <w:t xml:space="preserve">Wykonawca może zmienić oraz wycofać złożoną przez siebie ofertę przed upływem terminu składania ofert (zmiana oferty odbywa się poprzez wycofanie oraz złożenie nowej oferty – z uwagi na zaszyfrowanie plików oferty brak jest możliwości edycji </w:t>
      </w:r>
      <w:r w:rsidRPr="005C1918">
        <w:rPr>
          <w:rFonts w:ascii="Arial" w:hAnsi="Arial" w:cs="Arial"/>
          <w:color w:val="000000"/>
          <w:sz w:val="22"/>
          <w:szCs w:val="22"/>
        </w:rPr>
        <w:lastRenderedPageBreak/>
        <w:t xml:space="preserve">złożonej oferty). </w:t>
      </w:r>
    </w:p>
    <w:p w14:paraId="5A2B68D8" w14:textId="3483AD0F" w:rsidR="00D44899" w:rsidRPr="005C1918" w:rsidRDefault="00D44899" w:rsidP="001A25C8">
      <w:pPr>
        <w:widowControl w:val="0"/>
        <w:numPr>
          <w:ilvl w:val="1"/>
          <w:numId w:val="16"/>
        </w:numPr>
        <w:jc w:val="both"/>
        <w:outlineLvl w:val="3"/>
        <w:rPr>
          <w:rFonts w:ascii="Arial" w:hAnsi="Arial" w:cs="Arial"/>
          <w:sz w:val="22"/>
          <w:szCs w:val="22"/>
        </w:rPr>
      </w:pPr>
      <w:r w:rsidRPr="005C1918">
        <w:rPr>
          <w:rFonts w:ascii="Arial" w:hAnsi="Arial" w:cs="Arial"/>
          <w:color w:val="000000"/>
          <w:sz w:val="22"/>
          <w:szCs w:val="22"/>
        </w:rPr>
        <w:t>Wykonawca nie może wprowadzić zmian do oferty oraz wycofać jej po upływie terminu składania ofert.</w:t>
      </w:r>
    </w:p>
    <w:p w14:paraId="7104F7F9" w14:textId="77777777" w:rsidR="0046682B" w:rsidRPr="005C1918" w:rsidRDefault="0046682B" w:rsidP="001A25C8">
      <w:pPr>
        <w:widowControl w:val="0"/>
        <w:ind w:left="720"/>
        <w:jc w:val="both"/>
        <w:outlineLvl w:val="3"/>
        <w:rPr>
          <w:rFonts w:ascii="Arial" w:hAnsi="Arial" w:cs="Arial"/>
          <w:bCs/>
          <w:sz w:val="22"/>
          <w:szCs w:val="22"/>
        </w:rPr>
      </w:pPr>
    </w:p>
    <w:tbl>
      <w:tblPr>
        <w:tblW w:w="0" w:type="auto"/>
        <w:tblInd w:w="108" w:type="dxa"/>
        <w:tblBorders>
          <w:bottom w:val="single" w:sz="4" w:space="0" w:color="auto"/>
        </w:tblBorders>
        <w:tblLook w:val="00A0" w:firstRow="1" w:lastRow="0" w:firstColumn="1" w:lastColumn="0" w:noHBand="0" w:noVBand="0"/>
      </w:tblPr>
      <w:tblGrid>
        <w:gridCol w:w="8962"/>
      </w:tblGrid>
      <w:tr w:rsidR="00D9784D" w:rsidRPr="005C1918" w14:paraId="39F5490A" w14:textId="77777777" w:rsidTr="00461B06">
        <w:trPr>
          <w:trHeight w:val="652"/>
        </w:trPr>
        <w:tc>
          <w:tcPr>
            <w:tcW w:w="8964" w:type="dxa"/>
            <w:tcBorders>
              <w:bottom w:val="single" w:sz="4" w:space="0" w:color="auto"/>
            </w:tcBorders>
            <w:shd w:val="clear" w:color="auto" w:fill="D9D9D9" w:themeFill="background1" w:themeFillShade="D9"/>
          </w:tcPr>
          <w:p w14:paraId="4EFAEBD5" w14:textId="77777777" w:rsidR="00D9784D" w:rsidRPr="005C1918" w:rsidRDefault="00D9784D" w:rsidP="001A25C8">
            <w:pPr>
              <w:suppressAutoHyphens/>
              <w:contextualSpacing/>
              <w:jc w:val="center"/>
              <w:textAlignment w:val="baseline"/>
              <w:rPr>
                <w:rFonts w:ascii="Arial" w:hAnsi="Arial" w:cs="Arial"/>
                <w:sz w:val="22"/>
                <w:szCs w:val="22"/>
              </w:rPr>
            </w:pPr>
            <w:r w:rsidRPr="005C1918">
              <w:rPr>
                <w:rFonts w:ascii="Arial" w:hAnsi="Arial" w:cs="Arial"/>
                <w:sz w:val="22"/>
                <w:szCs w:val="22"/>
              </w:rPr>
              <w:t>Rozdział 15</w:t>
            </w:r>
          </w:p>
          <w:p w14:paraId="0B363754" w14:textId="77777777" w:rsidR="00D9784D" w:rsidRPr="005C1918" w:rsidRDefault="00D9784D" w:rsidP="001A25C8">
            <w:pPr>
              <w:suppressAutoHyphens/>
              <w:contextualSpacing/>
              <w:jc w:val="center"/>
              <w:textAlignment w:val="baseline"/>
              <w:rPr>
                <w:rFonts w:ascii="Arial" w:hAnsi="Arial" w:cs="Arial"/>
                <w:sz w:val="22"/>
                <w:szCs w:val="22"/>
              </w:rPr>
            </w:pPr>
            <w:r w:rsidRPr="005C1918">
              <w:rPr>
                <w:rFonts w:ascii="Arial" w:hAnsi="Arial" w:cs="Arial"/>
                <w:b/>
                <w:sz w:val="22"/>
                <w:szCs w:val="22"/>
              </w:rPr>
              <w:t>TERMIN ZWIĄZANIA OFERTĄ</w:t>
            </w:r>
          </w:p>
        </w:tc>
      </w:tr>
    </w:tbl>
    <w:p w14:paraId="1DB39467" w14:textId="77777777" w:rsidR="00687671" w:rsidRPr="005C1918" w:rsidRDefault="00687671" w:rsidP="001A25C8">
      <w:pPr>
        <w:pStyle w:val="Kolorowalistaakcent11"/>
        <w:widowControl w:val="0"/>
        <w:spacing w:before="0" w:after="0" w:line="240" w:lineRule="auto"/>
        <w:ind w:left="340"/>
        <w:contextualSpacing w:val="0"/>
        <w:outlineLvl w:val="3"/>
        <w:rPr>
          <w:rFonts w:ascii="Arial" w:hAnsi="Arial" w:cs="Arial"/>
          <w:b/>
          <w:vanish/>
          <w:sz w:val="22"/>
          <w:szCs w:val="22"/>
          <w:lang w:eastAsia="pl-PL"/>
        </w:rPr>
      </w:pPr>
    </w:p>
    <w:p w14:paraId="31CD761C" w14:textId="7186D31B" w:rsidR="002152DC" w:rsidRPr="005C1918" w:rsidRDefault="00D9784D" w:rsidP="001A25C8">
      <w:pPr>
        <w:pStyle w:val="Akapitzlist"/>
        <w:widowControl w:val="0"/>
        <w:numPr>
          <w:ilvl w:val="1"/>
          <w:numId w:val="17"/>
        </w:numPr>
        <w:spacing w:before="0" w:after="0" w:line="240" w:lineRule="auto"/>
        <w:outlineLvl w:val="3"/>
        <w:rPr>
          <w:rFonts w:ascii="Arial" w:hAnsi="Arial" w:cs="Arial"/>
          <w:b/>
          <w:sz w:val="22"/>
          <w:szCs w:val="22"/>
        </w:rPr>
      </w:pPr>
      <w:r w:rsidRPr="005C1918">
        <w:rPr>
          <w:rFonts w:ascii="Arial" w:hAnsi="Arial" w:cs="Arial"/>
          <w:b/>
          <w:sz w:val="22"/>
          <w:szCs w:val="22"/>
        </w:rPr>
        <w:t xml:space="preserve">Wykonawca jest związany ofertą </w:t>
      </w:r>
      <w:r w:rsidR="009D25F5" w:rsidRPr="005C1918">
        <w:rPr>
          <w:rFonts w:ascii="Arial" w:hAnsi="Arial" w:cs="Arial"/>
          <w:b/>
          <w:sz w:val="22"/>
          <w:szCs w:val="22"/>
        </w:rPr>
        <w:t xml:space="preserve"> - 90 dni, do dnia </w:t>
      </w:r>
      <w:r w:rsidR="005C1918" w:rsidRPr="005C1918">
        <w:rPr>
          <w:rFonts w:ascii="Arial" w:hAnsi="Arial" w:cs="Arial"/>
          <w:b/>
          <w:sz w:val="22"/>
          <w:szCs w:val="22"/>
        </w:rPr>
        <w:t xml:space="preserve">7 </w:t>
      </w:r>
      <w:r w:rsidR="00032EF6">
        <w:rPr>
          <w:rFonts w:ascii="Arial" w:hAnsi="Arial" w:cs="Arial"/>
          <w:b/>
          <w:sz w:val="22"/>
          <w:szCs w:val="22"/>
        </w:rPr>
        <w:t>października</w:t>
      </w:r>
      <w:r w:rsidR="009D25F5" w:rsidRPr="005C1918">
        <w:rPr>
          <w:rFonts w:ascii="Arial" w:hAnsi="Arial" w:cs="Arial"/>
          <w:b/>
          <w:sz w:val="22"/>
          <w:szCs w:val="22"/>
        </w:rPr>
        <w:t xml:space="preserve"> 2025 r. </w:t>
      </w:r>
    </w:p>
    <w:p w14:paraId="79CEF476" w14:textId="390ADE51" w:rsidR="002152DC" w:rsidRPr="005C1918" w:rsidRDefault="002152DC" w:rsidP="001A25C8">
      <w:pPr>
        <w:pStyle w:val="Akapitzlist"/>
        <w:widowControl w:val="0"/>
        <w:numPr>
          <w:ilvl w:val="1"/>
          <w:numId w:val="17"/>
        </w:numPr>
        <w:spacing w:before="0" w:after="0" w:line="240" w:lineRule="auto"/>
        <w:outlineLvl w:val="3"/>
        <w:rPr>
          <w:rFonts w:ascii="Arial" w:hAnsi="Arial" w:cs="Arial"/>
          <w:bCs/>
          <w:sz w:val="22"/>
          <w:szCs w:val="22"/>
        </w:rPr>
      </w:pPr>
      <w:r w:rsidRPr="005C1918">
        <w:rPr>
          <w:rFonts w:ascii="Arial" w:hAnsi="Arial" w:cs="Arial"/>
          <w:color w:val="000000"/>
          <w:sz w:val="22"/>
          <w:szCs w:val="22"/>
        </w:rPr>
        <w:t>W przypadku gdy wybór najkorzystniejszej oferty nie nastąpi przed upływem terminu związania ofertą, o którym mowa w pkt 15.1</w:t>
      </w:r>
      <w:r w:rsidR="00CA50A3" w:rsidRPr="005C1918">
        <w:rPr>
          <w:rFonts w:ascii="Arial" w:hAnsi="Arial" w:cs="Arial"/>
          <w:color w:val="000000"/>
          <w:sz w:val="22"/>
          <w:szCs w:val="22"/>
        </w:rPr>
        <w:t xml:space="preserve"> SWZ</w:t>
      </w:r>
      <w:r w:rsidRPr="005C1918">
        <w:rPr>
          <w:rFonts w:ascii="Arial" w:hAnsi="Arial" w:cs="Arial"/>
          <w:color w:val="000000"/>
          <w:sz w:val="22"/>
          <w:szCs w:val="22"/>
        </w:rPr>
        <w:t xml:space="preserve">, </w:t>
      </w:r>
      <w:r w:rsidR="00CA50A3" w:rsidRPr="005C1918">
        <w:rPr>
          <w:rFonts w:ascii="Arial" w:hAnsi="Arial" w:cs="Arial"/>
          <w:color w:val="000000"/>
          <w:sz w:val="22"/>
          <w:szCs w:val="22"/>
        </w:rPr>
        <w:t>Z</w:t>
      </w:r>
      <w:r w:rsidRPr="005C1918">
        <w:rPr>
          <w:rFonts w:ascii="Arial" w:hAnsi="Arial" w:cs="Arial"/>
          <w:color w:val="000000"/>
          <w:sz w:val="22"/>
          <w:szCs w:val="22"/>
        </w:rPr>
        <w:t xml:space="preserve">amawiający przed upływem terminu związania ofertą, zwróci się jednokrotnie do </w:t>
      </w:r>
      <w:r w:rsidR="00CA50A3" w:rsidRPr="005C1918">
        <w:rPr>
          <w:rFonts w:ascii="Arial" w:hAnsi="Arial" w:cs="Arial"/>
          <w:color w:val="000000"/>
          <w:sz w:val="22"/>
          <w:szCs w:val="22"/>
        </w:rPr>
        <w:t>W</w:t>
      </w:r>
      <w:r w:rsidRPr="005C1918">
        <w:rPr>
          <w:rFonts w:ascii="Arial" w:hAnsi="Arial" w:cs="Arial"/>
          <w:color w:val="000000"/>
          <w:sz w:val="22"/>
          <w:szCs w:val="22"/>
        </w:rPr>
        <w:t>ykonawców o wyrażenie zgody na przedłużenie tego terminu o wskazywany przez niego okres.</w:t>
      </w:r>
    </w:p>
    <w:p w14:paraId="30AAA6EE" w14:textId="77777777" w:rsidR="0046682B" w:rsidRPr="005C1918" w:rsidRDefault="0046682B" w:rsidP="001A25C8">
      <w:pPr>
        <w:pStyle w:val="Akapitzlist"/>
        <w:widowControl w:val="0"/>
        <w:numPr>
          <w:ilvl w:val="1"/>
          <w:numId w:val="17"/>
        </w:numPr>
        <w:spacing w:before="0" w:after="0" w:line="240" w:lineRule="auto"/>
        <w:outlineLvl w:val="3"/>
        <w:rPr>
          <w:rFonts w:ascii="Arial" w:hAnsi="Arial" w:cs="Arial"/>
          <w:bCs/>
          <w:sz w:val="22"/>
          <w:szCs w:val="22"/>
        </w:rPr>
      </w:pPr>
      <w:r w:rsidRPr="005C1918">
        <w:rPr>
          <w:rFonts w:ascii="Arial" w:hAnsi="Arial" w:cs="Arial"/>
          <w:bCs/>
          <w:sz w:val="22"/>
          <w:szCs w:val="22"/>
        </w:rPr>
        <w:t>Przedłużenie terminu związania ofertą, o którym mowa w pkt. 15.2 SWZ, wymaga złożenia przez Wykonawcę pisemnego oświadczenia o wyrażeniu zgody na przedłużenie terminu związania ofertą.</w:t>
      </w:r>
    </w:p>
    <w:p w14:paraId="6EB79BE2" w14:textId="1DD2C304" w:rsidR="0046682B" w:rsidRPr="005C1918" w:rsidRDefault="0046682B" w:rsidP="001A25C8">
      <w:pPr>
        <w:pStyle w:val="Akapitzlist"/>
        <w:widowControl w:val="0"/>
        <w:numPr>
          <w:ilvl w:val="1"/>
          <w:numId w:val="17"/>
        </w:numPr>
        <w:spacing w:before="0" w:after="0" w:line="240" w:lineRule="auto"/>
        <w:outlineLvl w:val="3"/>
        <w:rPr>
          <w:rFonts w:ascii="Arial" w:hAnsi="Arial" w:cs="Arial"/>
          <w:bCs/>
          <w:sz w:val="22"/>
          <w:szCs w:val="22"/>
        </w:rPr>
      </w:pPr>
      <w:r w:rsidRPr="005C1918">
        <w:rPr>
          <w:rFonts w:ascii="Arial" w:hAnsi="Arial" w:cs="Arial"/>
          <w:bCs/>
          <w:sz w:val="22"/>
          <w:szCs w:val="22"/>
        </w:rPr>
        <w:t>W przypadku, gdy Zamawiający żąda wniesienia wadium, przedłużenie terminu związania ofertą, o którym mowa pkt. 15.2 SWZ, następuje wraz z przedłużeniem okresu ważności wadium albo jeżeli nie jest to możliwe, z wniesieniem nowego wadium na przedłużony okres związania ofertą.</w:t>
      </w:r>
    </w:p>
    <w:p w14:paraId="3F9CD8D2" w14:textId="77777777" w:rsidR="002152DC" w:rsidRPr="005C1918" w:rsidRDefault="002152DC" w:rsidP="001A25C8">
      <w:pPr>
        <w:widowControl w:val="0"/>
        <w:ind w:left="720"/>
        <w:jc w:val="both"/>
        <w:outlineLvl w:val="3"/>
        <w:rPr>
          <w:rFonts w:ascii="Arial" w:hAnsi="Arial" w:cs="Arial"/>
          <w:bCs/>
          <w:sz w:val="22"/>
          <w:szCs w:val="22"/>
        </w:rPr>
      </w:pPr>
    </w:p>
    <w:tbl>
      <w:tblPr>
        <w:tblW w:w="0" w:type="auto"/>
        <w:jc w:val="center"/>
        <w:tblBorders>
          <w:bottom w:val="single" w:sz="4" w:space="0" w:color="auto"/>
        </w:tblBorders>
        <w:tblLook w:val="00A0" w:firstRow="1" w:lastRow="0" w:firstColumn="1" w:lastColumn="0" w:noHBand="0" w:noVBand="0"/>
      </w:tblPr>
      <w:tblGrid>
        <w:gridCol w:w="9060"/>
      </w:tblGrid>
      <w:tr w:rsidR="00D9784D" w:rsidRPr="005C1918" w14:paraId="3567F140" w14:textId="77777777" w:rsidTr="0046682B">
        <w:trPr>
          <w:jc w:val="center"/>
        </w:trPr>
        <w:tc>
          <w:tcPr>
            <w:tcW w:w="9060" w:type="dxa"/>
            <w:tcBorders>
              <w:bottom w:val="single" w:sz="4" w:space="0" w:color="auto"/>
            </w:tcBorders>
            <w:shd w:val="clear" w:color="auto" w:fill="D9D9D9" w:themeFill="background1" w:themeFillShade="D9"/>
          </w:tcPr>
          <w:p w14:paraId="532BAD64" w14:textId="77777777" w:rsidR="00D9784D" w:rsidRPr="005C1918" w:rsidRDefault="00D9784D" w:rsidP="001A25C8">
            <w:pPr>
              <w:suppressAutoHyphens/>
              <w:contextualSpacing/>
              <w:jc w:val="center"/>
              <w:textAlignment w:val="baseline"/>
              <w:rPr>
                <w:rFonts w:ascii="Arial" w:hAnsi="Arial" w:cs="Arial"/>
                <w:sz w:val="22"/>
                <w:szCs w:val="22"/>
              </w:rPr>
            </w:pPr>
            <w:r w:rsidRPr="005C1918">
              <w:rPr>
                <w:rFonts w:ascii="Arial" w:hAnsi="Arial" w:cs="Arial"/>
                <w:sz w:val="22"/>
                <w:szCs w:val="22"/>
              </w:rPr>
              <w:t>Rozdział 16</w:t>
            </w:r>
          </w:p>
          <w:p w14:paraId="4DA7B217" w14:textId="77777777" w:rsidR="00D9784D" w:rsidRPr="005C1918" w:rsidRDefault="00D9784D" w:rsidP="001A25C8">
            <w:pPr>
              <w:suppressAutoHyphens/>
              <w:contextualSpacing/>
              <w:jc w:val="center"/>
              <w:textAlignment w:val="baseline"/>
              <w:rPr>
                <w:rFonts w:ascii="Arial" w:hAnsi="Arial" w:cs="Arial"/>
                <w:sz w:val="22"/>
                <w:szCs w:val="22"/>
              </w:rPr>
            </w:pPr>
            <w:r w:rsidRPr="005C1918">
              <w:rPr>
                <w:rFonts w:ascii="Arial" w:hAnsi="Arial" w:cs="Arial"/>
                <w:b/>
                <w:sz w:val="22"/>
                <w:szCs w:val="22"/>
              </w:rPr>
              <w:t>OPIS SPOSOBU OBLICZENIA CENY OFERTY</w:t>
            </w:r>
          </w:p>
        </w:tc>
      </w:tr>
    </w:tbl>
    <w:p w14:paraId="405E7759" w14:textId="77777777" w:rsidR="00687671" w:rsidRPr="005C1918" w:rsidRDefault="00687671" w:rsidP="001A25C8">
      <w:pPr>
        <w:pStyle w:val="Kolorowalistaakcent11"/>
        <w:widowControl w:val="0"/>
        <w:spacing w:before="0" w:after="0" w:line="240" w:lineRule="auto"/>
        <w:ind w:left="0"/>
        <w:contextualSpacing w:val="0"/>
        <w:outlineLvl w:val="3"/>
        <w:rPr>
          <w:rFonts w:ascii="Arial" w:hAnsi="Arial" w:cs="Arial"/>
          <w:vanish/>
          <w:sz w:val="22"/>
          <w:szCs w:val="22"/>
          <w:lang w:eastAsia="pl-PL"/>
        </w:rPr>
      </w:pPr>
    </w:p>
    <w:p w14:paraId="5FB31361" w14:textId="76EE2DB6" w:rsidR="0034476B" w:rsidRPr="005C1918" w:rsidRDefault="0034476B" w:rsidP="001A25C8">
      <w:pPr>
        <w:pStyle w:val="Akapitzlist"/>
        <w:widowControl w:val="0"/>
        <w:numPr>
          <w:ilvl w:val="1"/>
          <w:numId w:val="47"/>
        </w:numPr>
        <w:spacing w:before="0" w:after="0" w:line="240" w:lineRule="auto"/>
        <w:outlineLvl w:val="3"/>
        <w:rPr>
          <w:rFonts w:ascii="Arial" w:hAnsi="Arial" w:cs="Arial"/>
          <w:color w:val="000000" w:themeColor="text1"/>
          <w:sz w:val="22"/>
          <w:szCs w:val="22"/>
        </w:rPr>
      </w:pPr>
      <w:r w:rsidRPr="005C1918">
        <w:rPr>
          <w:rFonts w:ascii="Arial" w:hAnsi="Arial" w:cs="Arial"/>
          <w:color w:val="000000" w:themeColor="text1"/>
          <w:sz w:val="22"/>
          <w:szCs w:val="22"/>
        </w:rPr>
        <w:t>Wykonawca w ofercie określi cenę oferty brutto w zł (PLN)</w:t>
      </w:r>
      <w:r w:rsidR="005339CE" w:rsidRPr="005C1918">
        <w:rPr>
          <w:rFonts w:ascii="Arial" w:hAnsi="Arial" w:cs="Arial"/>
          <w:color w:val="000000" w:themeColor="text1"/>
          <w:sz w:val="22"/>
          <w:szCs w:val="22"/>
        </w:rPr>
        <w:t xml:space="preserve">. </w:t>
      </w:r>
      <w:r w:rsidRPr="005C1918">
        <w:rPr>
          <w:rFonts w:ascii="Arial" w:hAnsi="Arial" w:cs="Arial"/>
          <w:color w:val="000000" w:themeColor="text1"/>
          <w:sz w:val="22"/>
          <w:szCs w:val="22"/>
        </w:rPr>
        <w:t>Cena oferty – jest to kwota wymieniona w Formularzu oferty (Załącznik SWZ)</w:t>
      </w:r>
      <w:r w:rsidR="005339CE" w:rsidRPr="005C1918">
        <w:rPr>
          <w:rFonts w:ascii="Arial" w:hAnsi="Arial" w:cs="Arial"/>
          <w:color w:val="000000" w:themeColor="text1"/>
          <w:sz w:val="22"/>
          <w:szCs w:val="22"/>
        </w:rPr>
        <w:t xml:space="preserve"> jest wartością ryczałtową dla danej części</w:t>
      </w:r>
      <w:r w:rsidRPr="005C1918">
        <w:rPr>
          <w:rFonts w:ascii="Arial" w:hAnsi="Arial" w:cs="Arial"/>
          <w:color w:val="000000" w:themeColor="text1"/>
          <w:sz w:val="22"/>
          <w:szCs w:val="22"/>
        </w:rPr>
        <w:t>.</w:t>
      </w:r>
    </w:p>
    <w:p w14:paraId="73FB4F65" w14:textId="66309301" w:rsidR="0034476B" w:rsidRPr="005C1918" w:rsidRDefault="0034476B" w:rsidP="001A25C8">
      <w:pPr>
        <w:widowControl w:val="0"/>
        <w:numPr>
          <w:ilvl w:val="1"/>
          <w:numId w:val="47"/>
        </w:numPr>
        <w:autoSpaceDE w:val="0"/>
        <w:autoSpaceDN w:val="0"/>
        <w:adjustRightInd w:val="0"/>
        <w:ind w:left="709"/>
        <w:jc w:val="both"/>
        <w:outlineLvl w:val="3"/>
        <w:rPr>
          <w:rFonts w:ascii="Arial" w:eastAsia="TimesNewRoman" w:hAnsi="Arial" w:cs="Arial"/>
          <w:sz w:val="22"/>
          <w:szCs w:val="22"/>
        </w:rPr>
      </w:pPr>
      <w:r w:rsidRPr="005C1918">
        <w:rPr>
          <w:rFonts w:ascii="Arial" w:eastAsia="TimesNewRoman" w:hAnsi="Arial" w:cs="Arial"/>
          <w:sz w:val="22"/>
          <w:szCs w:val="22"/>
        </w:rPr>
        <w:t>Podstawą do określenia ceny oferty jest SWZ wraz załącznikami.</w:t>
      </w:r>
    </w:p>
    <w:p w14:paraId="44E114D2" w14:textId="647CC22C" w:rsidR="00E75329" w:rsidRPr="005C1918" w:rsidRDefault="00E75329" w:rsidP="001A25C8">
      <w:pPr>
        <w:pStyle w:val="Kolorowalistaakcent11"/>
        <w:widowControl w:val="0"/>
        <w:numPr>
          <w:ilvl w:val="1"/>
          <w:numId w:val="47"/>
        </w:numPr>
        <w:autoSpaceDE w:val="0"/>
        <w:autoSpaceDN w:val="0"/>
        <w:adjustRightInd w:val="0"/>
        <w:spacing w:before="0" w:after="0" w:line="240" w:lineRule="auto"/>
        <w:ind w:left="709"/>
        <w:rPr>
          <w:rFonts w:ascii="Arial" w:hAnsi="Arial" w:cs="Arial"/>
          <w:b/>
          <w:sz w:val="22"/>
          <w:szCs w:val="22"/>
        </w:rPr>
      </w:pPr>
      <w:r w:rsidRPr="005C1918">
        <w:rPr>
          <w:rFonts w:ascii="Arial" w:hAnsi="Arial" w:cs="Arial"/>
          <w:b/>
          <w:sz w:val="22"/>
          <w:szCs w:val="22"/>
        </w:rPr>
        <w:t xml:space="preserve">W Formularzu </w:t>
      </w:r>
      <w:r w:rsidR="00CD28B4" w:rsidRPr="005C1918">
        <w:rPr>
          <w:rFonts w:ascii="Arial" w:hAnsi="Arial" w:cs="Arial"/>
          <w:b/>
          <w:sz w:val="22"/>
          <w:szCs w:val="22"/>
        </w:rPr>
        <w:t>cenowym</w:t>
      </w:r>
      <w:r w:rsidRPr="005C1918">
        <w:rPr>
          <w:rFonts w:ascii="Arial" w:hAnsi="Arial" w:cs="Arial"/>
          <w:b/>
          <w:sz w:val="22"/>
          <w:szCs w:val="22"/>
        </w:rPr>
        <w:t xml:space="preserve"> Wykonawca podaje:</w:t>
      </w:r>
    </w:p>
    <w:p w14:paraId="1D5727E5" w14:textId="37CF5B94" w:rsidR="00CD28B4" w:rsidRPr="005C1918" w:rsidRDefault="00CD28B4" w:rsidP="001A25C8">
      <w:pPr>
        <w:pStyle w:val="Kolorowalistaakcent11"/>
        <w:widowControl w:val="0"/>
        <w:numPr>
          <w:ilvl w:val="0"/>
          <w:numId w:val="48"/>
        </w:numPr>
        <w:autoSpaceDE w:val="0"/>
        <w:autoSpaceDN w:val="0"/>
        <w:adjustRightInd w:val="0"/>
        <w:spacing w:before="0" w:after="0" w:line="240" w:lineRule="auto"/>
        <w:ind w:left="993" w:hanging="284"/>
        <w:rPr>
          <w:rFonts w:ascii="Arial" w:eastAsia="TimesNewRoman" w:hAnsi="Arial" w:cs="Arial"/>
          <w:b/>
          <w:sz w:val="22"/>
          <w:szCs w:val="22"/>
        </w:rPr>
      </w:pPr>
      <w:r w:rsidRPr="005C1918">
        <w:rPr>
          <w:rFonts w:ascii="Arial" w:hAnsi="Arial" w:cs="Arial"/>
          <w:b/>
          <w:bCs/>
          <w:sz w:val="22"/>
          <w:szCs w:val="22"/>
        </w:rPr>
        <w:t xml:space="preserve">cenę </w:t>
      </w:r>
      <w:r w:rsidR="00E75329" w:rsidRPr="005C1918">
        <w:rPr>
          <w:rFonts w:ascii="Arial" w:hAnsi="Arial" w:cs="Arial"/>
          <w:b/>
          <w:bCs/>
          <w:sz w:val="22"/>
          <w:szCs w:val="22"/>
        </w:rPr>
        <w:t xml:space="preserve">netto dla </w:t>
      </w:r>
      <w:r w:rsidR="005339CE" w:rsidRPr="005C1918">
        <w:rPr>
          <w:rFonts w:ascii="Arial" w:hAnsi="Arial" w:cs="Arial"/>
          <w:b/>
          <w:bCs/>
          <w:sz w:val="22"/>
          <w:szCs w:val="22"/>
        </w:rPr>
        <w:t xml:space="preserve">danej </w:t>
      </w:r>
      <w:r w:rsidR="00FF7543" w:rsidRPr="005C1918">
        <w:rPr>
          <w:rFonts w:ascii="Arial" w:hAnsi="Arial" w:cs="Arial"/>
          <w:b/>
          <w:bCs/>
          <w:sz w:val="22"/>
          <w:szCs w:val="22"/>
        </w:rPr>
        <w:t>pozycji</w:t>
      </w:r>
      <w:r w:rsidR="00E75329" w:rsidRPr="005C1918">
        <w:rPr>
          <w:rFonts w:ascii="Arial" w:hAnsi="Arial" w:cs="Arial"/>
          <w:b/>
          <w:bCs/>
          <w:sz w:val="22"/>
          <w:szCs w:val="22"/>
        </w:rPr>
        <w:t>,</w:t>
      </w:r>
    </w:p>
    <w:p w14:paraId="09E897EE" w14:textId="70FF939A" w:rsidR="00E75329" w:rsidRPr="005C1918" w:rsidRDefault="00CD28B4" w:rsidP="001A25C8">
      <w:pPr>
        <w:pStyle w:val="Kolorowalistaakcent11"/>
        <w:widowControl w:val="0"/>
        <w:numPr>
          <w:ilvl w:val="0"/>
          <w:numId w:val="48"/>
        </w:numPr>
        <w:autoSpaceDE w:val="0"/>
        <w:autoSpaceDN w:val="0"/>
        <w:adjustRightInd w:val="0"/>
        <w:spacing w:before="0" w:after="0" w:line="240" w:lineRule="auto"/>
        <w:ind w:left="993" w:hanging="284"/>
        <w:rPr>
          <w:rFonts w:ascii="Arial" w:eastAsia="TimesNewRoman" w:hAnsi="Arial" w:cs="Arial"/>
          <w:b/>
          <w:sz w:val="22"/>
          <w:szCs w:val="22"/>
        </w:rPr>
      </w:pPr>
      <w:r w:rsidRPr="005C1918">
        <w:rPr>
          <w:rFonts w:ascii="Arial" w:hAnsi="Arial" w:cs="Arial"/>
          <w:b/>
          <w:bCs/>
          <w:sz w:val="22"/>
          <w:szCs w:val="22"/>
        </w:rPr>
        <w:t>wartość podatku VAT,</w:t>
      </w:r>
    </w:p>
    <w:p w14:paraId="0659D4D7" w14:textId="17CE7468" w:rsidR="00CD28B4" w:rsidRPr="005C1918" w:rsidRDefault="00CD28B4" w:rsidP="001A25C8">
      <w:pPr>
        <w:pStyle w:val="Kolorowalistaakcent11"/>
        <w:widowControl w:val="0"/>
        <w:numPr>
          <w:ilvl w:val="0"/>
          <w:numId w:val="48"/>
        </w:numPr>
        <w:autoSpaceDE w:val="0"/>
        <w:autoSpaceDN w:val="0"/>
        <w:adjustRightInd w:val="0"/>
        <w:spacing w:before="0" w:after="0" w:line="240" w:lineRule="auto"/>
        <w:ind w:left="993" w:hanging="284"/>
        <w:rPr>
          <w:rFonts w:ascii="Arial" w:eastAsia="TimesNewRoman" w:hAnsi="Arial" w:cs="Arial"/>
          <w:b/>
          <w:sz w:val="22"/>
          <w:szCs w:val="22"/>
        </w:rPr>
      </w:pPr>
      <w:r w:rsidRPr="005C1918">
        <w:rPr>
          <w:rFonts w:ascii="Arial" w:hAnsi="Arial" w:cs="Arial"/>
          <w:b/>
          <w:bCs/>
          <w:sz w:val="22"/>
          <w:szCs w:val="22"/>
        </w:rPr>
        <w:t>wartość brutto, będącą sumą ceny netto i wartości podatku VAT,</w:t>
      </w:r>
    </w:p>
    <w:p w14:paraId="555C771C" w14:textId="4259EAAB" w:rsidR="00E75329" w:rsidRPr="005C1918" w:rsidRDefault="005339CE" w:rsidP="001A25C8">
      <w:pPr>
        <w:pStyle w:val="Kolorowalistaakcent11"/>
        <w:widowControl w:val="0"/>
        <w:autoSpaceDE w:val="0"/>
        <w:autoSpaceDN w:val="0"/>
        <w:adjustRightInd w:val="0"/>
        <w:spacing w:before="0" w:after="0" w:line="240" w:lineRule="auto"/>
        <w:ind w:left="709"/>
        <w:rPr>
          <w:rFonts w:ascii="Arial" w:eastAsia="TimesNewRoman" w:hAnsi="Arial" w:cs="Arial"/>
          <w:b/>
          <w:sz w:val="22"/>
          <w:szCs w:val="22"/>
        </w:rPr>
      </w:pPr>
      <w:r w:rsidRPr="005C1918">
        <w:rPr>
          <w:rFonts w:ascii="Arial" w:eastAsia="TimesNewRoman" w:hAnsi="Arial" w:cs="Arial"/>
          <w:b/>
          <w:sz w:val="22"/>
          <w:szCs w:val="22"/>
          <w:u w:val="single"/>
        </w:rPr>
        <w:t>W</w:t>
      </w:r>
      <w:r w:rsidR="005D777E" w:rsidRPr="005C1918">
        <w:rPr>
          <w:rFonts w:ascii="Arial" w:eastAsia="TimesNewRoman" w:hAnsi="Arial" w:cs="Arial"/>
          <w:b/>
          <w:sz w:val="22"/>
          <w:szCs w:val="22"/>
          <w:u w:val="single"/>
        </w:rPr>
        <w:t>artości</w:t>
      </w:r>
      <w:r w:rsidR="00E75329" w:rsidRPr="005C1918">
        <w:rPr>
          <w:rFonts w:ascii="Arial" w:eastAsia="TimesNewRoman" w:hAnsi="Arial" w:cs="Arial"/>
          <w:b/>
          <w:sz w:val="22"/>
          <w:szCs w:val="22"/>
          <w:u w:val="single"/>
        </w:rPr>
        <w:t xml:space="preserve"> brutto stanowi cenę ofertową brutto podaną w formularzu ofertowym</w:t>
      </w:r>
      <w:r w:rsidR="00E75329" w:rsidRPr="005C1918">
        <w:rPr>
          <w:rFonts w:ascii="Arial" w:eastAsia="TimesNewRoman" w:hAnsi="Arial" w:cs="Arial"/>
          <w:b/>
          <w:sz w:val="22"/>
          <w:szCs w:val="22"/>
        </w:rPr>
        <w:t xml:space="preserve"> </w:t>
      </w:r>
      <w:r w:rsidR="00E75329" w:rsidRPr="005C1918">
        <w:rPr>
          <w:rFonts w:ascii="Arial" w:hAnsi="Arial" w:cs="Arial"/>
          <w:b/>
          <w:sz w:val="22"/>
          <w:szCs w:val="22"/>
        </w:rPr>
        <w:t>z dokładno</w:t>
      </w:r>
      <w:r w:rsidR="00E75329" w:rsidRPr="005C1918">
        <w:rPr>
          <w:rFonts w:ascii="Arial" w:eastAsia="TimesNewRoman" w:hAnsi="Arial" w:cs="Arial"/>
          <w:b/>
          <w:sz w:val="22"/>
          <w:szCs w:val="22"/>
        </w:rPr>
        <w:t>ś</w:t>
      </w:r>
      <w:r w:rsidR="00E75329" w:rsidRPr="005C1918">
        <w:rPr>
          <w:rFonts w:ascii="Arial" w:hAnsi="Arial" w:cs="Arial"/>
          <w:b/>
          <w:sz w:val="22"/>
          <w:szCs w:val="22"/>
        </w:rPr>
        <w:t>ci</w:t>
      </w:r>
      <w:r w:rsidR="00E75329" w:rsidRPr="005C1918">
        <w:rPr>
          <w:rFonts w:ascii="Arial" w:eastAsia="TimesNewRoman" w:hAnsi="Arial" w:cs="Arial"/>
          <w:b/>
          <w:sz w:val="22"/>
          <w:szCs w:val="22"/>
        </w:rPr>
        <w:t xml:space="preserve">ą </w:t>
      </w:r>
      <w:r w:rsidR="00E75329" w:rsidRPr="005C1918">
        <w:rPr>
          <w:rFonts w:ascii="Arial" w:hAnsi="Arial" w:cs="Arial"/>
          <w:b/>
          <w:sz w:val="22"/>
          <w:szCs w:val="22"/>
        </w:rPr>
        <w:t>do dwóch miejsc po przecinku w rozumieniu art. 3 ust. 1 pkt 1 i ust. 2 ustawy z dnia 9 maja 2014 r. o informowaniu o cenach towarów i usług (tekst jedn. z 2019 r. poz.178)</w:t>
      </w:r>
    </w:p>
    <w:p w14:paraId="6763B807" w14:textId="24667152" w:rsidR="00062FE2" w:rsidRPr="005C1918" w:rsidRDefault="00062FE2" w:rsidP="001A25C8">
      <w:pPr>
        <w:pStyle w:val="Akapitzlist"/>
        <w:widowControl w:val="0"/>
        <w:numPr>
          <w:ilvl w:val="1"/>
          <w:numId w:val="18"/>
        </w:numPr>
        <w:spacing w:before="0" w:after="0" w:line="240" w:lineRule="auto"/>
        <w:outlineLvl w:val="3"/>
        <w:rPr>
          <w:rFonts w:ascii="Arial" w:hAnsi="Arial" w:cs="Arial"/>
          <w:bCs/>
          <w:sz w:val="22"/>
          <w:szCs w:val="22"/>
        </w:rPr>
      </w:pPr>
      <w:r w:rsidRPr="005C1918">
        <w:rPr>
          <w:rFonts w:ascii="Arial" w:hAnsi="Arial" w:cs="Arial"/>
          <w:color w:val="000000"/>
          <w:sz w:val="22"/>
          <w:szCs w:val="22"/>
        </w:rPr>
        <w:t xml:space="preserve">Jeżeli została złożona oferta, której wybór prowadziłby do powstania u </w:t>
      </w:r>
      <w:r w:rsidR="00CA50A3" w:rsidRPr="005C1918">
        <w:rPr>
          <w:rFonts w:ascii="Arial" w:hAnsi="Arial" w:cs="Arial"/>
          <w:color w:val="000000"/>
          <w:sz w:val="22"/>
          <w:szCs w:val="22"/>
        </w:rPr>
        <w:t>Z</w:t>
      </w:r>
      <w:r w:rsidRPr="005C1918">
        <w:rPr>
          <w:rFonts w:ascii="Arial" w:hAnsi="Arial" w:cs="Arial"/>
          <w:color w:val="000000"/>
          <w:sz w:val="22"/>
          <w:szCs w:val="22"/>
        </w:rPr>
        <w:t xml:space="preserve">amawiającego obowiązku podatkowego zgodnie z ustawą z dnia 11 marca 2004 r. o podatku od towarów i usług (Dz. U. z 2018 r. poz. 2174, z </w:t>
      </w:r>
      <w:proofErr w:type="spellStart"/>
      <w:r w:rsidRPr="005C1918">
        <w:rPr>
          <w:rFonts w:ascii="Arial" w:hAnsi="Arial" w:cs="Arial"/>
          <w:color w:val="000000"/>
          <w:sz w:val="22"/>
          <w:szCs w:val="22"/>
        </w:rPr>
        <w:t>późn</w:t>
      </w:r>
      <w:proofErr w:type="spellEnd"/>
      <w:r w:rsidRPr="005C1918">
        <w:rPr>
          <w:rFonts w:ascii="Arial" w:hAnsi="Arial" w:cs="Arial"/>
          <w:color w:val="000000"/>
          <w:sz w:val="22"/>
          <w:szCs w:val="22"/>
        </w:rPr>
        <w:t>. zm.), dla celów zastosowania kryterium ceny lub kosztu zamawiający dolicza do przedstawionej w tej ofercie ceny kwotę podatku od towarów i usług, którą miałby obowiązek rozliczyć.</w:t>
      </w:r>
    </w:p>
    <w:p w14:paraId="30DE7732" w14:textId="541454AF" w:rsidR="00062FE2" w:rsidRPr="005C1918" w:rsidRDefault="00062FE2" w:rsidP="001A25C8">
      <w:pPr>
        <w:pStyle w:val="Akapitzlist"/>
        <w:widowControl w:val="0"/>
        <w:numPr>
          <w:ilvl w:val="1"/>
          <w:numId w:val="18"/>
        </w:numPr>
        <w:spacing w:before="0" w:after="0" w:line="240" w:lineRule="auto"/>
        <w:outlineLvl w:val="3"/>
        <w:rPr>
          <w:rFonts w:ascii="Arial" w:hAnsi="Arial" w:cs="Arial"/>
          <w:bCs/>
          <w:sz w:val="22"/>
          <w:szCs w:val="22"/>
        </w:rPr>
      </w:pPr>
      <w:r w:rsidRPr="005C1918">
        <w:rPr>
          <w:rFonts w:ascii="Arial" w:hAnsi="Arial" w:cs="Arial"/>
          <w:color w:val="000000"/>
          <w:sz w:val="22"/>
          <w:szCs w:val="22"/>
        </w:rPr>
        <w:t>W ofercie, o której mowa w pkt 16.</w:t>
      </w:r>
      <w:r w:rsidR="0034476B" w:rsidRPr="005C1918">
        <w:rPr>
          <w:rFonts w:ascii="Arial" w:hAnsi="Arial" w:cs="Arial"/>
          <w:color w:val="000000"/>
          <w:sz w:val="22"/>
          <w:szCs w:val="22"/>
        </w:rPr>
        <w:t>4</w:t>
      </w:r>
      <w:r w:rsidRPr="005C1918">
        <w:rPr>
          <w:rFonts w:ascii="Arial" w:hAnsi="Arial" w:cs="Arial"/>
          <w:color w:val="000000"/>
          <w:sz w:val="22"/>
          <w:szCs w:val="22"/>
        </w:rPr>
        <w:t xml:space="preserve"> </w:t>
      </w:r>
      <w:r w:rsidR="00CA50A3" w:rsidRPr="005C1918">
        <w:rPr>
          <w:rFonts w:ascii="Arial" w:hAnsi="Arial" w:cs="Arial"/>
          <w:color w:val="000000"/>
          <w:sz w:val="22"/>
          <w:szCs w:val="22"/>
        </w:rPr>
        <w:t>SWZ W</w:t>
      </w:r>
      <w:r w:rsidRPr="005C1918">
        <w:rPr>
          <w:rFonts w:ascii="Arial" w:hAnsi="Arial" w:cs="Arial"/>
          <w:color w:val="000000"/>
          <w:sz w:val="22"/>
          <w:szCs w:val="22"/>
        </w:rPr>
        <w:t>ykonawca ma obowiązek:</w:t>
      </w:r>
    </w:p>
    <w:p w14:paraId="618F977F" w14:textId="118EF704" w:rsidR="00062FE2" w:rsidRPr="005C1918" w:rsidRDefault="00062FE2" w:rsidP="001A25C8">
      <w:pPr>
        <w:pStyle w:val="Akapitzlist"/>
        <w:numPr>
          <w:ilvl w:val="0"/>
          <w:numId w:val="37"/>
        </w:numPr>
        <w:shd w:val="clear" w:color="auto" w:fill="FFFFFF"/>
        <w:tabs>
          <w:tab w:val="left" w:pos="851"/>
        </w:tabs>
        <w:spacing w:before="0" w:after="0" w:line="240" w:lineRule="auto"/>
        <w:ind w:left="993" w:hanging="284"/>
        <w:rPr>
          <w:rFonts w:ascii="Arial" w:hAnsi="Arial" w:cs="Arial"/>
          <w:color w:val="000000"/>
          <w:sz w:val="22"/>
          <w:szCs w:val="22"/>
        </w:rPr>
      </w:pPr>
      <w:r w:rsidRPr="005C1918">
        <w:rPr>
          <w:rFonts w:ascii="Arial" w:hAnsi="Arial" w:cs="Arial"/>
          <w:color w:val="000000"/>
          <w:sz w:val="22"/>
          <w:szCs w:val="22"/>
        </w:rPr>
        <w:t xml:space="preserve">poinformowania </w:t>
      </w:r>
      <w:r w:rsidR="00CA50A3" w:rsidRPr="005C1918">
        <w:rPr>
          <w:rFonts w:ascii="Arial" w:hAnsi="Arial" w:cs="Arial"/>
          <w:color w:val="000000"/>
          <w:sz w:val="22"/>
          <w:szCs w:val="22"/>
        </w:rPr>
        <w:t>Z</w:t>
      </w:r>
      <w:r w:rsidRPr="005C1918">
        <w:rPr>
          <w:rFonts w:ascii="Arial" w:hAnsi="Arial" w:cs="Arial"/>
          <w:color w:val="000000"/>
          <w:sz w:val="22"/>
          <w:szCs w:val="22"/>
        </w:rPr>
        <w:t xml:space="preserve">amawiającego, że wybór jego oferty będzie prowadził do powstania u </w:t>
      </w:r>
      <w:r w:rsidR="00CA50A3" w:rsidRPr="005C1918">
        <w:rPr>
          <w:rFonts w:ascii="Arial" w:hAnsi="Arial" w:cs="Arial"/>
          <w:color w:val="000000"/>
          <w:sz w:val="22"/>
          <w:szCs w:val="22"/>
        </w:rPr>
        <w:t>Z</w:t>
      </w:r>
      <w:r w:rsidRPr="005C1918">
        <w:rPr>
          <w:rFonts w:ascii="Arial" w:hAnsi="Arial" w:cs="Arial"/>
          <w:color w:val="000000"/>
          <w:sz w:val="22"/>
          <w:szCs w:val="22"/>
        </w:rPr>
        <w:t>amawiającego obowiązku podatkowego;</w:t>
      </w:r>
    </w:p>
    <w:p w14:paraId="5CB3D746" w14:textId="2F515263" w:rsidR="00062FE2" w:rsidRPr="005C1918" w:rsidRDefault="00062FE2" w:rsidP="001A25C8">
      <w:pPr>
        <w:pStyle w:val="Akapitzlist"/>
        <w:numPr>
          <w:ilvl w:val="0"/>
          <w:numId w:val="37"/>
        </w:numPr>
        <w:shd w:val="clear" w:color="auto" w:fill="FFFFFF"/>
        <w:tabs>
          <w:tab w:val="left" w:pos="851"/>
        </w:tabs>
        <w:spacing w:before="0" w:after="0" w:line="240" w:lineRule="auto"/>
        <w:ind w:left="993" w:hanging="284"/>
        <w:rPr>
          <w:rFonts w:ascii="Arial" w:hAnsi="Arial" w:cs="Arial"/>
          <w:color w:val="000000"/>
          <w:sz w:val="22"/>
          <w:szCs w:val="22"/>
        </w:rPr>
      </w:pPr>
      <w:r w:rsidRPr="005C1918">
        <w:rPr>
          <w:rFonts w:ascii="Arial" w:hAnsi="Arial" w:cs="Arial"/>
          <w:color w:val="000000"/>
          <w:sz w:val="22"/>
          <w:szCs w:val="22"/>
        </w:rPr>
        <w:t>wskazania nazwy (rodzaju) towaru lub usługi, których dostawa lub świadczenie będą prowadziły do powstania obowiązku podatkowego;</w:t>
      </w:r>
    </w:p>
    <w:p w14:paraId="7A568718" w14:textId="5DD25FA7" w:rsidR="00062FE2" w:rsidRPr="005C1918" w:rsidRDefault="00062FE2" w:rsidP="001A25C8">
      <w:pPr>
        <w:pStyle w:val="Akapitzlist"/>
        <w:numPr>
          <w:ilvl w:val="0"/>
          <w:numId w:val="37"/>
        </w:numPr>
        <w:shd w:val="clear" w:color="auto" w:fill="FFFFFF"/>
        <w:tabs>
          <w:tab w:val="left" w:pos="851"/>
        </w:tabs>
        <w:spacing w:before="0" w:after="0" w:line="240" w:lineRule="auto"/>
        <w:ind w:left="993" w:hanging="284"/>
        <w:rPr>
          <w:rFonts w:ascii="Arial" w:hAnsi="Arial" w:cs="Arial"/>
          <w:color w:val="000000"/>
          <w:sz w:val="22"/>
          <w:szCs w:val="22"/>
        </w:rPr>
      </w:pPr>
      <w:r w:rsidRPr="005C1918">
        <w:rPr>
          <w:rFonts w:ascii="Arial" w:hAnsi="Arial" w:cs="Arial"/>
          <w:color w:val="000000"/>
          <w:sz w:val="22"/>
          <w:szCs w:val="22"/>
        </w:rPr>
        <w:t>wskazania wartości towaru lub usługi objętego obowiązkiem podatkowym zamawiającego, bez kwoty podatku;</w:t>
      </w:r>
    </w:p>
    <w:p w14:paraId="6489AEC9" w14:textId="082CD886" w:rsidR="00062FE2" w:rsidRPr="005C1918" w:rsidRDefault="00062FE2" w:rsidP="001A25C8">
      <w:pPr>
        <w:pStyle w:val="Akapitzlist"/>
        <w:numPr>
          <w:ilvl w:val="0"/>
          <w:numId w:val="37"/>
        </w:numPr>
        <w:shd w:val="clear" w:color="auto" w:fill="FFFFFF"/>
        <w:tabs>
          <w:tab w:val="left" w:pos="851"/>
        </w:tabs>
        <w:spacing w:before="0" w:after="0" w:line="240" w:lineRule="auto"/>
        <w:ind w:left="993" w:hanging="284"/>
        <w:rPr>
          <w:rFonts w:ascii="Arial" w:hAnsi="Arial" w:cs="Arial"/>
          <w:color w:val="000000"/>
          <w:sz w:val="22"/>
          <w:szCs w:val="22"/>
        </w:rPr>
      </w:pPr>
      <w:r w:rsidRPr="005C1918">
        <w:rPr>
          <w:rFonts w:ascii="Arial" w:hAnsi="Arial" w:cs="Arial"/>
          <w:color w:val="000000"/>
          <w:sz w:val="22"/>
          <w:szCs w:val="22"/>
        </w:rPr>
        <w:t xml:space="preserve">wskazania stawki podatku od towarów i usług, która zgodnie z wiedzą </w:t>
      </w:r>
      <w:r w:rsidR="00CA50A3" w:rsidRPr="005C1918">
        <w:rPr>
          <w:rFonts w:ascii="Arial" w:hAnsi="Arial" w:cs="Arial"/>
          <w:color w:val="000000"/>
          <w:sz w:val="22"/>
          <w:szCs w:val="22"/>
        </w:rPr>
        <w:t>W</w:t>
      </w:r>
      <w:r w:rsidRPr="005C1918">
        <w:rPr>
          <w:rFonts w:ascii="Arial" w:hAnsi="Arial" w:cs="Arial"/>
          <w:color w:val="000000"/>
          <w:sz w:val="22"/>
          <w:szCs w:val="22"/>
        </w:rPr>
        <w:t>ykonawcy, będzie miała zastosowanie.</w:t>
      </w:r>
    </w:p>
    <w:p w14:paraId="0AA88116" w14:textId="52D8CD71" w:rsidR="00D9784D" w:rsidRPr="005C1918" w:rsidRDefault="00D9784D" w:rsidP="001A25C8">
      <w:pPr>
        <w:pStyle w:val="Kolorowalistaakcent11"/>
        <w:widowControl w:val="0"/>
        <w:numPr>
          <w:ilvl w:val="1"/>
          <w:numId w:val="18"/>
        </w:numPr>
        <w:autoSpaceDE w:val="0"/>
        <w:autoSpaceDN w:val="0"/>
        <w:adjustRightInd w:val="0"/>
        <w:spacing w:before="0" w:after="0" w:line="240" w:lineRule="auto"/>
        <w:ind w:left="709"/>
        <w:rPr>
          <w:rFonts w:ascii="Arial" w:hAnsi="Arial" w:cs="Arial"/>
          <w:sz w:val="22"/>
          <w:szCs w:val="22"/>
        </w:rPr>
      </w:pPr>
      <w:r w:rsidRPr="005C1918">
        <w:rPr>
          <w:rFonts w:ascii="Arial" w:hAnsi="Arial" w:cs="Arial"/>
          <w:sz w:val="22"/>
          <w:szCs w:val="22"/>
        </w:rPr>
        <w:t>W Formularzu oferty Wykonawca podaje cen</w:t>
      </w:r>
      <w:r w:rsidRPr="005C1918">
        <w:rPr>
          <w:rFonts w:ascii="Arial" w:eastAsia="TimesNewRoman" w:hAnsi="Arial" w:cs="Arial"/>
          <w:sz w:val="22"/>
          <w:szCs w:val="22"/>
        </w:rPr>
        <w:t>ę</w:t>
      </w:r>
      <w:r w:rsidRPr="005C1918">
        <w:rPr>
          <w:rFonts w:ascii="Arial" w:hAnsi="Arial" w:cs="Arial"/>
          <w:sz w:val="22"/>
          <w:szCs w:val="22"/>
        </w:rPr>
        <w:t>, z dokładno</w:t>
      </w:r>
      <w:r w:rsidRPr="005C1918">
        <w:rPr>
          <w:rFonts w:ascii="Arial" w:eastAsia="TimesNewRoman" w:hAnsi="Arial" w:cs="Arial"/>
          <w:sz w:val="22"/>
          <w:szCs w:val="22"/>
        </w:rPr>
        <w:t>ś</w:t>
      </w:r>
      <w:r w:rsidRPr="005C1918">
        <w:rPr>
          <w:rFonts w:ascii="Arial" w:hAnsi="Arial" w:cs="Arial"/>
          <w:sz w:val="22"/>
          <w:szCs w:val="22"/>
        </w:rPr>
        <w:t>ci</w:t>
      </w:r>
      <w:r w:rsidRPr="005C1918">
        <w:rPr>
          <w:rFonts w:ascii="Arial" w:eastAsia="TimesNewRoman" w:hAnsi="Arial" w:cs="Arial"/>
          <w:sz w:val="22"/>
          <w:szCs w:val="22"/>
        </w:rPr>
        <w:t xml:space="preserve">ą </w:t>
      </w:r>
      <w:r w:rsidRPr="005C1918">
        <w:rPr>
          <w:rFonts w:ascii="Arial" w:hAnsi="Arial" w:cs="Arial"/>
          <w:sz w:val="22"/>
          <w:szCs w:val="22"/>
        </w:rPr>
        <w:t>do dwóch miejsc po przecinku w rozumieniu art. 3 ust. 1 pkt 1 i ust. 2 ustawy z dnia 9 maja 2014r. o informowaniu o cenach towarów i usług oraz ustawy z dnia 7 lipca 1994 r. o denominacji złotego, za któr</w:t>
      </w:r>
      <w:r w:rsidRPr="005C1918">
        <w:rPr>
          <w:rFonts w:ascii="Arial" w:eastAsia="TimesNewRoman" w:hAnsi="Arial" w:cs="Arial"/>
          <w:sz w:val="22"/>
          <w:szCs w:val="22"/>
        </w:rPr>
        <w:t xml:space="preserve">ą </w:t>
      </w:r>
      <w:r w:rsidRPr="005C1918">
        <w:rPr>
          <w:rFonts w:ascii="Arial" w:hAnsi="Arial" w:cs="Arial"/>
          <w:sz w:val="22"/>
          <w:szCs w:val="22"/>
        </w:rPr>
        <w:t>podejmuje si</w:t>
      </w:r>
      <w:r w:rsidRPr="005C1918">
        <w:rPr>
          <w:rFonts w:ascii="Arial" w:eastAsia="TimesNewRoman" w:hAnsi="Arial" w:cs="Arial"/>
          <w:sz w:val="22"/>
          <w:szCs w:val="22"/>
        </w:rPr>
        <w:t xml:space="preserve">ę </w:t>
      </w:r>
      <w:r w:rsidRPr="005C1918">
        <w:rPr>
          <w:rFonts w:ascii="Arial" w:hAnsi="Arial" w:cs="Arial"/>
          <w:sz w:val="22"/>
          <w:szCs w:val="22"/>
        </w:rPr>
        <w:t>zrealizowa</w:t>
      </w:r>
      <w:r w:rsidRPr="005C1918">
        <w:rPr>
          <w:rFonts w:ascii="Arial" w:eastAsia="TimesNewRoman" w:hAnsi="Arial" w:cs="Arial"/>
          <w:sz w:val="22"/>
          <w:szCs w:val="22"/>
        </w:rPr>
        <w:t xml:space="preserve">ć </w:t>
      </w:r>
      <w:r w:rsidRPr="005C1918">
        <w:rPr>
          <w:rFonts w:ascii="Arial" w:hAnsi="Arial" w:cs="Arial"/>
          <w:sz w:val="22"/>
          <w:szCs w:val="22"/>
        </w:rPr>
        <w:t xml:space="preserve">przedmiot zamówienia. </w:t>
      </w:r>
    </w:p>
    <w:p w14:paraId="7D6CD8CB" w14:textId="69596D68" w:rsidR="001D5DB3" w:rsidRPr="005C1918" w:rsidRDefault="00D9784D" w:rsidP="001A25C8">
      <w:pPr>
        <w:pStyle w:val="Kolorowalistaakcent11"/>
        <w:widowControl w:val="0"/>
        <w:numPr>
          <w:ilvl w:val="1"/>
          <w:numId w:val="18"/>
        </w:numPr>
        <w:autoSpaceDE w:val="0"/>
        <w:autoSpaceDN w:val="0"/>
        <w:adjustRightInd w:val="0"/>
        <w:spacing w:before="0" w:after="0" w:line="240" w:lineRule="auto"/>
        <w:rPr>
          <w:rFonts w:ascii="Arial" w:hAnsi="Arial" w:cs="Arial"/>
          <w:b/>
          <w:bCs/>
          <w:sz w:val="22"/>
          <w:szCs w:val="22"/>
        </w:rPr>
      </w:pPr>
      <w:r w:rsidRPr="005C1918">
        <w:rPr>
          <w:rFonts w:ascii="Arial" w:hAnsi="Arial" w:cs="Arial"/>
          <w:sz w:val="22"/>
          <w:szCs w:val="22"/>
        </w:rPr>
        <w:t xml:space="preserve">Wynagrodzenie będzie płatne zgodnie z Projektem umowy </w:t>
      </w:r>
      <w:r w:rsidR="00E928E1" w:rsidRPr="005C1918">
        <w:rPr>
          <w:rFonts w:ascii="Arial" w:hAnsi="Arial" w:cs="Arial"/>
          <w:b/>
          <w:sz w:val="22"/>
          <w:szCs w:val="22"/>
        </w:rPr>
        <w:t xml:space="preserve">Załącznik </w:t>
      </w:r>
      <w:r w:rsidRPr="005C1918">
        <w:rPr>
          <w:rFonts w:ascii="Arial" w:hAnsi="Arial" w:cs="Arial"/>
          <w:b/>
          <w:sz w:val="22"/>
          <w:szCs w:val="22"/>
        </w:rPr>
        <w:t xml:space="preserve">do </w:t>
      </w:r>
      <w:r w:rsidR="00A435B8" w:rsidRPr="005C1918">
        <w:rPr>
          <w:rFonts w:ascii="Arial" w:hAnsi="Arial" w:cs="Arial"/>
          <w:b/>
          <w:sz w:val="22"/>
          <w:szCs w:val="22"/>
        </w:rPr>
        <w:t>SWZ</w:t>
      </w:r>
      <w:r w:rsidRPr="005C1918">
        <w:rPr>
          <w:rFonts w:ascii="Arial" w:hAnsi="Arial" w:cs="Arial"/>
          <w:b/>
          <w:sz w:val="22"/>
          <w:szCs w:val="22"/>
        </w:rPr>
        <w:t>.</w:t>
      </w:r>
      <w:r w:rsidRPr="005C1918">
        <w:rPr>
          <w:rFonts w:ascii="Arial" w:hAnsi="Arial" w:cs="Arial"/>
          <w:b/>
          <w:bCs/>
          <w:sz w:val="22"/>
          <w:szCs w:val="22"/>
        </w:rPr>
        <w:t xml:space="preserve"> </w:t>
      </w:r>
    </w:p>
    <w:p w14:paraId="3610125F" w14:textId="0BC70E6A" w:rsidR="00CA50A3" w:rsidRPr="005C1918" w:rsidRDefault="00CA50A3" w:rsidP="001A25C8">
      <w:pPr>
        <w:widowControl w:val="0"/>
        <w:numPr>
          <w:ilvl w:val="1"/>
          <w:numId w:val="18"/>
        </w:numPr>
        <w:shd w:val="clear" w:color="auto" w:fill="FFFFFF"/>
        <w:autoSpaceDE w:val="0"/>
        <w:autoSpaceDN w:val="0"/>
        <w:adjustRightInd w:val="0"/>
        <w:jc w:val="both"/>
        <w:outlineLvl w:val="3"/>
        <w:rPr>
          <w:rFonts w:ascii="Arial" w:eastAsia="TimesNewRoman" w:hAnsi="Arial" w:cs="Arial"/>
          <w:b/>
          <w:sz w:val="22"/>
          <w:szCs w:val="22"/>
        </w:rPr>
      </w:pPr>
      <w:r w:rsidRPr="005C1918">
        <w:rPr>
          <w:rFonts w:ascii="Arial" w:eastAsia="TimesNewRoman" w:hAnsi="Arial" w:cs="Arial"/>
          <w:b/>
          <w:sz w:val="22"/>
          <w:szCs w:val="22"/>
        </w:rPr>
        <w:lastRenderedPageBreak/>
        <w:t>Dla porównania i oceny ofert Zamawiający przyjmie całkowitą cenę brutto, jaką poniesie na realizację przedmiotu zamówienia.</w:t>
      </w:r>
    </w:p>
    <w:p w14:paraId="506145F6" w14:textId="765928CE" w:rsidR="00CA50A3" w:rsidRPr="005C1918" w:rsidRDefault="00CA50A3" w:rsidP="001A25C8">
      <w:pPr>
        <w:pStyle w:val="Kolorowalistaakcent11"/>
        <w:widowControl w:val="0"/>
        <w:autoSpaceDE w:val="0"/>
        <w:autoSpaceDN w:val="0"/>
        <w:adjustRightInd w:val="0"/>
        <w:spacing w:before="0" w:after="0" w:line="240" w:lineRule="auto"/>
        <w:rPr>
          <w:rFonts w:ascii="Arial" w:hAnsi="Arial" w:cs="Arial"/>
          <w:b/>
          <w:bCs/>
          <w:sz w:val="22"/>
          <w:szCs w:val="22"/>
        </w:rPr>
      </w:pPr>
    </w:p>
    <w:tbl>
      <w:tblPr>
        <w:tblW w:w="0" w:type="auto"/>
        <w:jc w:val="center"/>
        <w:tblBorders>
          <w:bottom w:val="single" w:sz="4" w:space="0" w:color="auto"/>
        </w:tblBorders>
        <w:tblLook w:val="00A0" w:firstRow="1" w:lastRow="0" w:firstColumn="1" w:lastColumn="0" w:noHBand="0" w:noVBand="0"/>
      </w:tblPr>
      <w:tblGrid>
        <w:gridCol w:w="9070"/>
      </w:tblGrid>
      <w:tr w:rsidR="00D9784D" w:rsidRPr="005C1918" w14:paraId="712E376C" w14:textId="77777777" w:rsidTr="0046682B">
        <w:trPr>
          <w:jc w:val="center"/>
        </w:trPr>
        <w:tc>
          <w:tcPr>
            <w:tcW w:w="9072" w:type="dxa"/>
            <w:tcBorders>
              <w:bottom w:val="single" w:sz="4" w:space="0" w:color="auto"/>
            </w:tcBorders>
            <w:shd w:val="clear" w:color="auto" w:fill="D9D9D9" w:themeFill="background1" w:themeFillShade="D9"/>
          </w:tcPr>
          <w:p w14:paraId="40A69240" w14:textId="5222ACD7" w:rsidR="00D9784D" w:rsidRPr="005C1918" w:rsidRDefault="00D9784D" w:rsidP="001A25C8">
            <w:pPr>
              <w:suppressAutoHyphens/>
              <w:contextualSpacing/>
              <w:jc w:val="center"/>
              <w:textAlignment w:val="baseline"/>
              <w:rPr>
                <w:rFonts w:ascii="Arial" w:hAnsi="Arial" w:cs="Arial"/>
                <w:sz w:val="22"/>
                <w:szCs w:val="22"/>
              </w:rPr>
            </w:pPr>
            <w:r w:rsidRPr="005C1918">
              <w:rPr>
                <w:rFonts w:ascii="Arial" w:hAnsi="Arial" w:cs="Arial"/>
                <w:sz w:val="22"/>
                <w:szCs w:val="22"/>
              </w:rPr>
              <w:t>Rozdział 1</w:t>
            </w:r>
            <w:r w:rsidR="00FE5B21" w:rsidRPr="005C1918">
              <w:rPr>
                <w:rFonts w:ascii="Arial" w:hAnsi="Arial" w:cs="Arial"/>
                <w:sz w:val="22"/>
                <w:szCs w:val="22"/>
              </w:rPr>
              <w:t>7</w:t>
            </w:r>
          </w:p>
          <w:p w14:paraId="5145788A" w14:textId="2A5154D3" w:rsidR="00D9784D" w:rsidRPr="005C1918" w:rsidRDefault="00CB2EDF" w:rsidP="001A25C8">
            <w:pPr>
              <w:suppressAutoHyphens/>
              <w:contextualSpacing/>
              <w:jc w:val="center"/>
              <w:textAlignment w:val="baseline"/>
              <w:rPr>
                <w:rFonts w:ascii="Arial" w:hAnsi="Arial" w:cs="Arial"/>
                <w:sz w:val="22"/>
                <w:szCs w:val="22"/>
              </w:rPr>
            </w:pPr>
            <w:r w:rsidRPr="005C1918">
              <w:rPr>
                <w:rFonts w:ascii="Arial" w:hAnsi="Arial" w:cs="Arial"/>
                <w:b/>
                <w:sz w:val="22"/>
                <w:szCs w:val="22"/>
              </w:rPr>
              <w:t>OPIS KRYTERIÓW OCENY OFERT, WRAZ Z PODANIEM WAG TYCH KRYTERIÓW I SPOSOBU OCENY OFERT</w:t>
            </w:r>
          </w:p>
        </w:tc>
      </w:tr>
    </w:tbl>
    <w:p w14:paraId="15111CA7" w14:textId="77777777" w:rsidR="00687671" w:rsidRPr="005C1918" w:rsidRDefault="00687671" w:rsidP="001A25C8">
      <w:pPr>
        <w:pStyle w:val="Listanumerowana2"/>
        <w:numPr>
          <w:ilvl w:val="0"/>
          <w:numId w:val="0"/>
        </w:numPr>
        <w:tabs>
          <w:tab w:val="left" w:pos="709"/>
          <w:tab w:val="left" w:pos="1276"/>
          <w:tab w:val="left" w:pos="1418"/>
        </w:tabs>
        <w:suppressAutoHyphens/>
        <w:spacing w:line="240" w:lineRule="auto"/>
        <w:ind w:left="709"/>
        <w:rPr>
          <w:rFonts w:ascii="Arial" w:hAnsi="Arial" w:cs="Arial"/>
          <w:szCs w:val="22"/>
        </w:rPr>
      </w:pPr>
    </w:p>
    <w:p w14:paraId="3519CB77" w14:textId="1CF17A55" w:rsidR="006E2348" w:rsidRPr="005C1918" w:rsidRDefault="006E2348" w:rsidP="001A25C8">
      <w:pPr>
        <w:pStyle w:val="Listanumerowana2"/>
        <w:numPr>
          <w:ilvl w:val="1"/>
          <w:numId w:val="56"/>
        </w:numPr>
        <w:tabs>
          <w:tab w:val="left" w:pos="709"/>
          <w:tab w:val="left" w:pos="1276"/>
          <w:tab w:val="left" w:pos="1418"/>
        </w:tabs>
        <w:suppressAutoHyphens/>
        <w:spacing w:line="240" w:lineRule="auto"/>
        <w:ind w:left="709" w:hanging="709"/>
        <w:rPr>
          <w:rFonts w:ascii="Arial" w:hAnsi="Arial" w:cs="Arial"/>
          <w:szCs w:val="22"/>
        </w:rPr>
      </w:pPr>
      <w:r w:rsidRPr="005C1918">
        <w:rPr>
          <w:rFonts w:ascii="Arial" w:hAnsi="Arial" w:cs="Arial"/>
          <w:szCs w:val="22"/>
        </w:rPr>
        <w:t>Zamawiający dokona oceny ofert, które nie zostały odrzucone, na podstawie następujących kryteriów oceny ofert:</w:t>
      </w:r>
    </w:p>
    <w:p w14:paraId="335750D6" w14:textId="0B5ED5D3" w:rsidR="006E2348" w:rsidRPr="005C1918" w:rsidRDefault="006E2348" w:rsidP="001A25C8">
      <w:pPr>
        <w:pStyle w:val="Listanumerowana2"/>
        <w:numPr>
          <w:ilvl w:val="0"/>
          <w:numId w:val="0"/>
        </w:numPr>
        <w:tabs>
          <w:tab w:val="left" w:pos="709"/>
          <w:tab w:val="left" w:pos="993"/>
          <w:tab w:val="left" w:pos="1418"/>
        </w:tabs>
        <w:suppressAutoHyphens/>
        <w:spacing w:line="240" w:lineRule="auto"/>
        <w:rPr>
          <w:rFonts w:ascii="Arial" w:hAnsi="Arial" w:cs="Arial"/>
          <w:szCs w:val="22"/>
        </w:rPr>
      </w:pPr>
    </w:p>
    <w:tbl>
      <w:tblPr>
        <w:tblW w:w="0" w:type="auto"/>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8"/>
        <w:gridCol w:w="4851"/>
        <w:gridCol w:w="2673"/>
      </w:tblGrid>
      <w:tr w:rsidR="006E2348" w:rsidRPr="005C1918" w14:paraId="127694C2" w14:textId="77777777" w:rsidTr="00FF7543">
        <w:tc>
          <w:tcPr>
            <w:tcW w:w="548" w:type="dxa"/>
            <w:shd w:val="pct10" w:color="auto" w:fill="auto"/>
          </w:tcPr>
          <w:p w14:paraId="37C4EC85" w14:textId="77777777" w:rsidR="006E2348" w:rsidRPr="005C1918" w:rsidRDefault="006E2348" w:rsidP="001A25C8">
            <w:pPr>
              <w:pStyle w:val="Akapitzlist"/>
              <w:tabs>
                <w:tab w:val="left" w:pos="709"/>
                <w:tab w:val="left" w:pos="1276"/>
                <w:tab w:val="left" w:pos="1418"/>
              </w:tabs>
              <w:suppressAutoHyphens/>
              <w:spacing w:before="0" w:after="0" w:line="240" w:lineRule="auto"/>
              <w:ind w:left="0"/>
              <w:jc w:val="center"/>
              <w:rPr>
                <w:rFonts w:ascii="Arial" w:hAnsi="Arial" w:cs="Arial"/>
                <w:b/>
                <w:sz w:val="22"/>
                <w:szCs w:val="22"/>
              </w:rPr>
            </w:pPr>
            <w:r w:rsidRPr="005C1918">
              <w:rPr>
                <w:rFonts w:ascii="Arial" w:hAnsi="Arial" w:cs="Arial"/>
                <w:b/>
                <w:sz w:val="22"/>
                <w:szCs w:val="22"/>
              </w:rPr>
              <w:t>Lp.</w:t>
            </w:r>
          </w:p>
        </w:tc>
        <w:tc>
          <w:tcPr>
            <w:tcW w:w="4851" w:type="dxa"/>
            <w:shd w:val="pct10" w:color="auto" w:fill="auto"/>
          </w:tcPr>
          <w:p w14:paraId="18B28ECC" w14:textId="77777777" w:rsidR="006E2348" w:rsidRPr="005C1918" w:rsidRDefault="006E2348" w:rsidP="001A25C8">
            <w:pPr>
              <w:pStyle w:val="Akapitzlist"/>
              <w:tabs>
                <w:tab w:val="left" w:pos="709"/>
                <w:tab w:val="left" w:pos="1276"/>
                <w:tab w:val="left" w:pos="1418"/>
              </w:tabs>
              <w:suppressAutoHyphens/>
              <w:spacing w:before="0" w:after="0" w:line="240" w:lineRule="auto"/>
              <w:ind w:left="0"/>
              <w:rPr>
                <w:rFonts w:ascii="Arial" w:hAnsi="Arial" w:cs="Arial"/>
                <w:b/>
                <w:sz w:val="22"/>
                <w:szCs w:val="22"/>
              </w:rPr>
            </w:pPr>
            <w:r w:rsidRPr="005C1918">
              <w:rPr>
                <w:rFonts w:ascii="Arial" w:hAnsi="Arial" w:cs="Arial"/>
                <w:b/>
                <w:sz w:val="22"/>
                <w:szCs w:val="22"/>
              </w:rPr>
              <w:t>Nazwa kryterium</w:t>
            </w:r>
          </w:p>
        </w:tc>
        <w:tc>
          <w:tcPr>
            <w:tcW w:w="2673" w:type="dxa"/>
            <w:shd w:val="pct10" w:color="auto" w:fill="auto"/>
          </w:tcPr>
          <w:p w14:paraId="151CF1D7" w14:textId="77777777" w:rsidR="006E2348" w:rsidRPr="005C1918" w:rsidRDefault="006E2348" w:rsidP="001A25C8">
            <w:pPr>
              <w:pStyle w:val="Akapitzlist"/>
              <w:tabs>
                <w:tab w:val="left" w:pos="709"/>
                <w:tab w:val="left" w:pos="1276"/>
                <w:tab w:val="left" w:pos="1418"/>
              </w:tabs>
              <w:suppressAutoHyphens/>
              <w:spacing w:before="0" w:after="0" w:line="240" w:lineRule="auto"/>
              <w:ind w:left="0"/>
              <w:jc w:val="center"/>
              <w:rPr>
                <w:rFonts w:ascii="Arial" w:hAnsi="Arial" w:cs="Arial"/>
                <w:b/>
                <w:sz w:val="22"/>
                <w:szCs w:val="22"/>
              </w:rPr>
            </w:pPr>
            <w:r w:rsidRPr="005C1918">
              <w:rPr>
                <w:rFonts w:ascii="Arial" w:hAnsi="Arial" w:cs="Arial"/>
                <w:b/>
                <w:sz w:val="22"/>
                <w:szCs w:val="22"/>
              </w:rPr>
              <w:t>Znaczenie kryterium (w %)</w:t>
            </w:r>
          </w:p>
        </w:tc>
      </w:tr>
      <w:tr w:rsidR="006E2348" w:rsidRPr="005C1918" w14:paraId="6EED0615" w14:textId="77777777" w:rsidTr="00FF7543">
        <w:tc>
          <w:tcPr>
            <w:tcW w:w="548" w:type="dxa"/>
          </w:tcPr>
          <w:p w14:paraId="6A358D2C" w14:textId="77777777" w:rsidR="006E2348" w:rsidRPr="005C1918" w:rsidRDefault="006E2348" w:rsidP="001A25C8">
            <w:pPr>
              <w:pStyle w:val="Akapitzlist"/>
              <w:tabs>
                <w:tab w:val="left" w:pos="709"/>
                <w:tab w:val="left" w:pos="1276"/>
                <w:tab w:val="left" w:pos="1418"/>
              </w:tabs>
              <w:suppressAutoHyphens/>
              <w:spacing w:before="0" w:after="0" w:line="240" w:lineRule="auto"/>
              <w:ind w:left="0"/>
              <w:jc w:val="center"/>
              <w:rPr>
                <w:rFonts w:ascii="Arial" w:hAnsi="Arial" w:cs="Arial"/>
                <w:sz w:val="22"/>
                <w:szCs w:val="22"/>
              </w:rPr>
            </w:pPr>
            <w:r w:rsidRPr="005C1918">
              <w:rPr>
                <w:rFonts w:ascii="Arial" w:hAnsi="Arial" w:cs="Arial"/>
                <w:sz w:val="22"/>
                <w:szCs w:val="22"/>
              </w:rPr>
              <w:t>1</w:t>
            </w:r>
          </w:p>
        </w:tc>
        <w:tc>
          <w:tcPr>
            <w:tcW w:w="4851" w:type="dxa"/>
          </w:tcPr>
          <w:p w14:paraId="2375C1C1" w14:textId="55E1D242" w:rsidR="006E2348" w:rsidRPr="005C1918" w:rsidRDefault="006E2348" w:rsidP="001A25C8">
            <w:pPr>
              <w:pStyle w:val="Akapitzlist"/>
              <w:tabs>
                <w:tab w:val="left" w:pos="709"/>
                <w:tab w:val="left" w:pos="1276"/>
                <w:tab w:val="left" w:pos="1418"/>
              </w:tabs>
              <w:suppressAutoHyphens/>
              <w:spacing w:before="0" w:after="0" w:line="240" w:lineRule="auto"/>
              <w:ind w:left="0"/>
              <w:rPr>
                <w:rFonts w:ascii="Arial" w:hAnsi="Arial" w:cs="Arial"/>
                <w:sz w:val="22"/>
                <w:szCs w:val="22"/>
              </w:rPr>
            </w:pPr>
            <w:r w:rsidRPr="005C1918">
              <w:rPr>
                <w:rFonts w:ascii="Arial" w:hAnsi="Arial" w:cs="Arial"/>
                <w:sz w:val="22"/>
                <w:szCs w:val="22"/>
              </w:rPr>
              <w:t>Cena (P</w:t>
            </w:r>
            <w:r w:rsidRPr="005C1918">
              <w:rPr>
                <w:rFonts w:ascii="Arial" w:hAnsi="Arial" w:cs="Arial"/>
                <w:sz w:val="22"/>
                <w:szCs w:val="22"/>
                <w:vertAlign w:val="subscript"/>
              </w:rPr>
              <w:t>C</w:t>
            </w:r>
            <w:r w:rsidRPr="005C1918">
              <w:rPr>
                <w:rFonts w:ascii="Arial" w:hAnsi="Arial" w:cs="Arial"/>
                <w:sz w:val="22"/>
                <w:szCs w:val="22"/>
              </w:rPr>
              <w:t>)</w:t>
            </w:r>
            <w:r w:rsidR="002A487A" w:rsidRPr="005C1918">
              <w:rPr>
                <w:rFonts w:ascii="Arial" w:hAnsi="Arial" w:cs="Arial"/>
                <w:sz w:val="22"/>
                <w:szCs w:val="22"/>
              </w:rPr>
              <w:t xml:space="preserve"> </w:t>
            </w:r>
          </w:p>
        </w:tc>
        <w:tc>
          <w:tcPr>
            <w:tcW w:w="2673" w:type="dxa"/>
          </w:tcPr>
          <w:p w14:paraId="7796CABF" w14:textId="5EBCD95C" w:rsidR="006E2348" w:rsidRPr="005C1918" w:rsidRDefault="00F2528E" w:rsidP="001A25C8">
            <w:pPr>
              <w:pStyle w:val="Akapitzlist"/>
              <w:tabs>
                <w:tab w:val="left" w:pos="709"/>
                <w:tab w:val="left" w:pos="1276"/>
                <w:tab w:val="left" w:pos="1418"/>
              </w:tabs>
              <w:suppressAutoHyphens/>
              <w:spacing w:before="0" w:after="0" w:line="240" w:lineRule="auto"/>
              <w:ind w:left="0"/>
              <w:jc w:val="center"/>
              <w:rPr>
                <w:rFonts w:ascii="Arial" w:hAnsi="Arial" w:cs="Arial"/>
                <w:sz w:val="22"/>
                <w:szCs w:val="22"/>
              </w:rPr>
            </w:pPr>
            <w:r w:rsidRPr="005C1918">
              <w:rPr>
                <w:rFonts w:ascii="Arial" w:hAnsi="Arial" w:cs="Arial"/>
                <w:sz w:val="22"/>
                <w:szCs w:val="22"/>
              </w:rPr>
              <w:t>6</w:t>
            </w:r>
            <w:r w:rsidR="00390F2A" w:rsidRPr="005C1918">
              <w:rPr>
                <w:rFonts w:ascii="Arial" w:hAnsi="Arial" w:cs="Arial"/>
                <w:sz w:val="22"/>
                <w:szCs w:val="22"/>
              </w:rPr>
              <w:t>0</w:t>
            </w:r>
          </w:p>
        </w:tc>
      </w:tr>
      <w:tr w:rsidR="006E2348" w:rsidRPr="005C1918" w14:paraId="311B9036" w14:textId="77777777" w:rsidTr="00FF7543">
        <w:tc>
          <w:tcPr>
            <w:tcW w:w="548" w:type="dxa"/>
            <w:vAlign w:val="center"/>
          </w:tcPr>
          <w:p w14:paraId="160F47D8" w14:textId="77777777" w:rsidR="006E2348" w:rsidRPr="005C1918" w:rsidRDefault="006E2348" w:rsidP="001A25C8">
            <w:pPr>
              <w:pStyle w:val="Akapitzlist"/>
              <w:tabs>
                <w:tab w:val="left" w:pos="709"/>
                <w:tab w:val="left" w:pos="1276"/>
                <w:tab w:val="left" w:pos="1418"/>
              </w:tabs>
              <w:suppressAutoHyphens/>
              <w:spacing w:before="0" w:after="0" w:line="240" w:lineRule="auto"/>
              <w:ind w:left="0"/>
              <w:jc w:val="center"/>
              <w:rPr>
                <w:rFonts w:ascii="Arial" w:hAnsi="Arial" w:cs="Arial"/>
                <w:sz w:val="22"/>
                <w:szCs w:val="22"/>
              </w:rPr>
            </w:pPr>
            <w:r w:rsidRPr="005C1918">
              <w:rPr>
                <w:rFonts w:ascii="Arial" w:hAnsi="Arial" w:cs="Arial"/>
                <w:sz w:val="22"/>
                <w:szCs w:val="22"/>
              </w:rPr>
              <w:t>2</w:t>
            </w:r>
          </w:p>
        </w:tc>
        <w:tc>
          <w:tcPr>
            <w:tcW w:w="4851" w:type="dxa"/>
          </w:tcPr>
          <w:p w14:paraId="6343F8D1" w14:textId="7F728E83" w:rsidR="006E2348" w:rsidRPr="005C1918" w:rsidRDefault="007F61F0" w:rsidP="001A25C8">
            <w:pPr>
              <w:pStyle w:val="Akapitzlist"/>
              <w:tabs>
                <w:tab w:val="left" w:pos="709"/>
                <w:tab w:val="left" w:pos="1276"/>
                <w:tab w:val="left" w:pos="1418"/>
              </w:tabs>
              <w:suppressAutoHyphens/>
              <w:spacing w:before="0" w:after="0" w:line="240" w:lineRule="auto"/>
              <w:ind w:left="0"/>
              <w:rPr>
                <w:rFonts w:ascii="Arial" w:hAnsi="Arial" w:cs="Arial"/>
                <w:sz w:val="22"/>
                <w:szCs w:val="22"/>
              </w:rPr>
            </w:pPr>
            <w:r w:rsidRPr="005C1918">
              <w:rPr>
                <w:rFonts w:ascii="Arial" w:hAnsi="Arial" w:cs="Arial"/>
                <w:sz w:val="22"/>
                <w:szCs w:val="22"/>
              </w:rPr>
              <w:t xml:space="preserve">Długość okresu gwarancji </w:t>
            </w:r>
            <w:bookmarkStart w:id="12" w:name="_Hlk69712633"/>
            <w:r w:rsidR="005339CE" w:rsidRPr="005C1918">
              <w:rPr>
                <w:rFonts w:ascii="Arial" w:hAnsi="Arial" w:cs="Arial"/>
                <w:sz w:val="22"/>
                <w:szCs w:val="22"/>
              </w:rPr>
              <w:t>i rękojmi oferowanej przez wykonawcę na zakres danej części zamówienia</w:t>
            </w:r>
            <w:r w:rsidRPr="005C1918">
              <w:rPr>
                <w:rFonts w:ascii="Arial" w:hAnsi="Arial" w:cs="Arial"/>
                <w:sz w:val="22"/>
                <w:szCs w:val="22"/>
              </w:rPr>
              <w:t xml:space="preserve"> </w:t>
            </w:r>
            <w:r w:rsidR="006D2FD5" w:rsidRPr="005C1918">
              <w:rPr>
                <w:rFonts w:ascii="Arial" w:hAnsi="Arial" w:cs="Arial"/>
                <w:sz w:val="22"/>
                <w:szCs w:val="22"/>
              </w:rPr>
              <w:t>(P</w:t>
            </w:r>
            <w:r w:rsidR="006D2FD5" w:rsidRPr="005C1918">
              <w:rPr>
                <w:rFonts w:ascii="Arial" w:hAnsi="Arial" w:cs="Arial"/>
                <w:sz w:val="22"/>
                <w:szCs w:val="22"/>
                <w:vertAlign w:val="subscript"/>
              </w:rPr>
              <w:t>G</w:t>
            </w:r>
            <w:r w:rsidR="006D2FD5" w:rsidRPr="005C1918">
              <w:rPr>
                <w:rFonts w:ascii="Arial" w:hAnsi="Arial" w:cs="Arial"/>
                <w:sz w:val="22"/>
                <w:szCs w:val="22"/>
              </w:rPr>
              <w:t>)</w:t>
            </w:r>
            <w:bookmarkEnd w:id="12"/>
          </w:p>
        </w:tc>
        <w:tc>
          <w:tcPr>
            <w:tcW w:w="2673" w:type="dxa"/>
            <w:vAlign w:val="center"/>
          </w:tcPr>
          <w:p w14:paraId="41AD517A" w14:textId="1976ECC7" w:rsidR="006E2348" w:rsidRPr="005C1918" w:rsidRDefault="00032EF6" w:rsidP="001A25C8">
            <w:pPr>
              <w:pStyle w:val="Akapitzlist"/>
              <w:tabs>
                <w:tab w:val="left" w:pos="709"/>
                <w:tab w:val="left" w:pos="1276"/>
                <w:tab w:val="left" w:pos="1418"/>
              </w:tabs>
              <w:suppressAutoHyphens/>
              <w:spacing w:before="0" w:after="0" w:line="240" w:lineRule="auto"/>
              <w:ind w:left="0"/>
              <w:jc w:val="center"/>
              <w:rPr>
                <w:rFonts w:ascii="Arial" w:hAnsi="Arial" w:cs="Arial"/>
                <w:sz w:val="22"/>
                <w:szCs w:val="22"/>
              </w:rPr>
            </w:pPr>
            <w:r>
              <w:rPr>
                <w:rFonts w:ascii="Arial" w:hAnsi="Arial" w:cs="Arial"/>
                <w:sz w:val="22"/>
                <w:szCs w:val="22"/>
              </w:rPr>
              <w:t>3</w:t>
            </w:r>
            <w:r w:rsidR="00390F2A" w:rsidRPr="005C1918">
              <w:rPr>
                <w:rFonts w:ascii="Arial" w:hAnsi="Arial" w:cs="Arial"/>
                <w:sz w:val="22"/>
                <w:szCs w:val="22"/>
              </w:rPr>
              <w:t>0</w:t>
            </w:r>
          </w:p>
        </w:tc>
      </w:tr>
      <w:tr w:rsidR="00032EF6" w:rsidRPr="005C1918" w14:paraId="2EF4F8AA" w14:textId="77777777" w:rsidTr="00FF7543">
        <w:tc>
          <w:tcPr>
            <w:tcW w:w="548" w:type="dxa"/>
            <w:vAlign w:val="center"/>
          </w:tcPr>
          <w:p w14:paraId="4E5E2B71" w14:textId="06F45892" w:rsidR="00032EF6" w:rsidRPr="005C1918" w:rsidRDefault="00032EF6" w:rsidP="001A25C8">
            <w:pPr>
              <w:pStyle w:val="Akapitzlist"/>
              <w:tabs>
                <w:tab w:val="left" w:pos="709"/>
                <w:tab w:val="left" w:pos="1276"/>
                <w:tab w:val="left" w:pos="1418"/>
              </w:tabs>
              <w:suppressAutoHyphens/>
              <w:spacing w:before="0" w:after="0" w:line="240" w:lineRule="auto"/>
              <w:ind w:left="0"/>
              <w:jc w:val="center"/>
              <w:rPr>
                <w:rFonts w:ascii="Arial" w:hAnsi="Arial" w:cs="Arial"/>
                <w:sz w:val="22"/>
                <w:szCs w:val="22"/>
              </w:rPr>
            </w:pPr>
            <w:r>
              <w:rPr>
                <w:rFonts w:ascii="Arial" w:hAnsi="Arial" w:cs="Arial"/>
                <w:sz w:val="22"/>
                <w:szCs w:val="22"/>
              </w:rPr>
              <w:t>3</w:t>
            </w:r>
          </w:p>
        </w:tc>
        <w:tc>
          <w:tcPr>
            <w:tcW w:w="4851" w:type="dxa"/>
          </w:tcPr>
          <w:p w14:paraId="0DB575C1" w14:textId="353D676A" w:rsidR="00032EF6" w:rsidRPr="005C1918" w:rsidRDefault="00C7338F" w:rsidP="001A25C8">
            <w:pPr>
              <w:pStyle w:val="Akapitzlist"/>
              <w:tabs>
                <w:tab w:val="left" w:pos="709"/>
                <w:tab w:val="left" w:pos="1276"/>
                <w:tab w:val="left" w:pos="1418"/>
              </w:tabs>
              <w:suppressAutoHyphens/>
              <w:spacing w:before="0" w:after="0" w:line="240" w:lineRule="auto"/>
              <w:ind w:left="0"/>
              <w:rPr>
                <w:rFonts w:ascii="Arial" w:hAnsi="Arial" w:cs="Arial"/>
                <w:sz w:val="22"/>
                <w:szCs w:val="22"/>
              </w:rPr>
            </w:pPr>
            <w:r w:rsidRPr="00C7338F">
              <w:rPr>
                <w:rFonts w:ascii="Arial" w:hAnsi="Arial" w:cs="Arial"/>
                <w:sz w:val="22"/>
                <w:szCs w:val="22"/>
              </w:rPr>
              <w:t>Zatrudnienie osób niepełnosprawnych</w:t>
            </w:r>
            <w:r>
              <w:rPr>
                <w:rFonts w:ascii="Arial" w:hAnsi="Arial" w:cs="Arial"/>
                <w:sz w:val="22"/>
                <w:szCs w:val="22"/>
              </w:rPr>
              <w:t xml:space="preserve"> (P</w:t>
            </w:r>
            <w:r w:rsidRPr="00C7338F">
              <w:rPr>
                <w:rFonts w:ascii="Arial" w:hAnsi="Arial" w:cs="Arial"/>
                <w:sz w:val="22"/>
                <w:szCs w:val="22"/>
                <w:vertAlign w:val="subscript"/>
              </w:rPr>
              <w:t>N</w:t>
            </w:r>
            <w:r>
              <w:rPr>
                <w:rFonts w:ascii="Arial" w:hAnsi="Arial" w:cs="Arial"/>
                <w:sz w:val="22"/>
                <w:szCs w:val="22"/>
              </w:rPr>
              <w:t>)</w:t>
            </w:r>
          </w:p>
        </w:tc>
        <w:tc>
          <w:tcPr>
            <w:tcW w:w="2673" w:type="dxa"/>
            <w:vAlign w:val="center"/>
          </w:tcPr>
          <w:p w14:paraId="05732F94" w14:textId="3621E986" w:rsidR="00032EF6" w:rsidRPr="005C1918" w:rsidRDefault="00C7338F" w:rsidP="001A25C8">
            <w:pPr>
              <w:pStyle w:val="Akapitzlist"/>
              <w:tabs>
                <w:tab w:val="left" w:pos="709"/>
                <w:tab w:val="left" w:pos="1276"/>
                <w:tab w:val="left" w:pos="1418"/>
              </w:tabs>
              <w:suppressAutoHyphens/>
              <w:spacing w:before="0" w:after="0" w:line="240" w:lineRule="auto"/>
              <w:ind w:left="0"/>
              <w:jc w:val="center"/>
              <w:rPr>
                <w:rFonts w:ascii="Arial" w:hAnsi="Arial" w:cs="Arial"/>
                <w:sz w:val="22"/>
                <w:szCs w:val="22"/>
              </w:rPr>
            </w:pPr>
            <w:r>
              <w:rPr>
                <w:rFonts w:ascii="Arial" w:hAnsi="Arial" w:cs="Arial"/>
                <w:sz w:val="22"/>
                <w:szCs w:val="22"/>
              </w:rPr>
              <w:t>10</w:t>
            </w:r>
          </w:p>
        </w:tc>
      </w:tr>
    </w:tbl>
    <w:p w14:paraId="2D51C543" w14:textId="29504F71" w:rsidR="006E2348" w:rsidRPr="005C1918" w:rsidRDefault="006E2348" w:rsidP="001A25C8">
      <w:pPr>
        <w:tabs>
          <w:tab w:val="left" w:pos="709"/>
          <w:tab w:val="left" w:pos="1276"/>
          <w:tab w:val="left" w:pos="1418"/>
        </w:tabs>
        <w:suppressAutoHyphens/>
        <w:rPr>
          <w:rFonts w:ascii="Arial" w:hAnsi="Arial" w:cs="Arial"/>
          <w:sz w:val="22"/>
          <w:szCs w:val="22"/>
        </w:rPr>
      </w:pPr>
    </w:p>
    <w:p w14:paraId="350956FC" w14:textId="77777777" w:rsidR="006E2348" w:rsidRPr="005C1918" w:rsidRDefault="006E2348" w:rsidP="001A25C8">
      <w:pPr>
        <w:pStyle w:val="Akapitzlist"/>
        <w:numPr>
          <w:ilvl w:val="1"/>
          <w:numId w:val="56"/>
        </w:numPr>
        <w:tabs>
          <w:tab w:val="left" w:pos="709"/>
          <w:tab w:val="left" w:pos="1276"/>
          <w:tab w:val="left" w:pos="1418"/>
        </w:tabs>
        <w:suppressAutoHyphens/>
        <w:spacing w:before="0" w:after="0" w:line="240" w:lineRule="auto"/>
        <w:ind w:left="709" w:hanging="709"/>
        <w:rPr>
          <w:rFonts w:ascii="Arial" w:hAnsi="Arial" w:cs="Arial"/>
          <w:sz w:val="22"/>
          <w:szCs w:val="22"/>
        </w:rPr>
      </w:pPr>
      <w:r w:rsidRPr="005C1918">
        <w:rPr>
          <w:rFonts w:ascii="Arial" w:hAnsi="Arial" w:cs="Arial"/>
          <w:sz w:val="22"/>
          <w:szCs w:val="22"/>
        </w:rPr>
        <w:t>Zamawiający dokona oceny ofert przyznając punkty w ramach poszczególnych kryteriów oceny ofert, przyjmując zasadę, że 1% = 1 punkt.</w:t>
      </w:r>
    </w:p>
    <w:p w14:paraId="4EB033C8" w14:textId="77777777" w:rsidR="006E2348" w:rsidRPr="005C1918" w:rsidRDefault="006E2348" w:rsidP="001A25C8">
      <w:pPr>
        <w:tabs>
          <w:tab w:val="left" w:pos="709"/>
          <w:tab w:val="left" w:pos="1276"/>
          <w:tab w:val="left" w:pos="1418"/>
        </w:tabs>
        <w:suppressAutoHyphens/>
        <w:rPr>
          <w:rFonts w:ascii="Arial" w:hAnsi="Arial" w:cs="Arial"/>
          <w:sz w:val="22"/>
          <w:szCs w:val="22"/>
        </w:rPr>
      </w:pPr>
    </w:p>
    <w:p w14:paraId="58BF718C" w14:textId="77777777" w:rsidR="006E2348" w:rsidRPr="005C1918" w:rsidRDefault="006E2348" w:rsidP="001A25C8">
      <w:pPr>
        <w:pStyle w:val="Akapitzlist"/>
        <w:numPr>
          <w:ilvl w:val="1"/>
          <w:numId w:val="56"/>
        </w:numPr>
        <w:tabs>
          <w:tab w:val="left" w:pos="709"/>
          <w:tab w:val="left" w:pos="1276"/>
          <w:tab w:val="left" w:pos="1418"/>
        </w:tabs>
        <w:suppressAutoHyphens/>
        <w:spacing w:before="0" w:after="0" w:line="240" w:lineRule="auto"/>
        <w:ind w:left="709" w:hanging="709"/>
        <w:rPr>
          <w:rFonts w:ascii="Arial" w:hAnsi="Arial" w:cs="Arial"/>
          <w:sz w:val="22"/>
          <w:szCs w:val="22"/>
        </w:rPr>
      </w:pPr>
      <w:r w:rsidRPr="005C1918">
        <w:rPr>
          <w:rFonts w:ascii="Arial" w:hAnsi="Arial" w:cs="Arial"/>
          <w:sz w:val="22"/>
          <w:szCs w:val="22"/>
        </w:rPr>
        <w:t xml:space="preserve">Punkty za kryterium </w:t>
      </w:r>
      <w:r w:rsidRPr="005C1918">
        <w:rPr>
          <w:rFonts w:ascii="Arial" w:hAnsi="Arial" w:cs="Arial"/>
          <w:b/>
          <w:sz w:val="22"/>
          <w:szCs w:val="22"/>
        </w:rPr>
        <w:t>„Cena” - (P</w:t>
      </w:r>
      <w:r w:rsidRPr="005C1918">
        <w:rPr>
          <w:rFonts w:ascii="Arial" w:hAnsi="Arial" w:cs="Arial"/>
          <w:b/>
          <w:sz w:val="22"/>
          <w:szCs w:val="22"/>
          <w:vertAlign w:val="subscript"/>
        </w:rPr>
        <w:t>C</w:t>
      </w:r>
      <w:r w:rsidRPr="005C1918">
        <w:rPr>
          <w:rFonts w:ascii="Arial" w:hAnsi="Arial" w:cs="Arial"/>
          <w:b/>
          <w:sz w:val="22"/>
          <w:szCs w:val="22"/>
        </w:rPr>
        <w:t>)</w:t>
      </w:r>
      <w:r w:rsidRPr="005C1918">
        <w:rPr>
          <w:rFonts w:ascii="Arial" w:hAnsi="Arial" w:cs="Arial"/>
          <w:sz w:val="22"/>
          <w:szCs w:val="22"/>
        </w:rPr>
        <w:t xml:space="preserve"> zostaną obliczone według wzoru:</w:t>
      </w:r>
    </w:p>
    <w:p w14:paraId="4373E54C" w14:textId="77777777" w:rsidR="006E2348" w:rsidRPr="005C1918" w:rsidRDefault="006E2348" w:rsidP="001A25C8">
      <w:pPr>
        <w:pStyle w:val="Akapitzlist"/>
        <w:tabs>
          <w:tab w:val="left" w:pos="709"/>
          <w:tab w:val="left" w:pos="1276"/>
          <w:tab w:val="left" w:pos="1418"/>
        </w:tabs>
        <w:suppressAutoHyphens/>
        <w:spacing w:before="0" w:after="0" w:line="240" w:lineRule="auto"/>
        <w:ind w:left="709"/>
        <w:rPr>
          <w:rFonts w:ascii="Arial" w:hAnsi="Arial" w:cs="Arial"/>
          <w:sz w:val="22"/>
          <w:szCs w:val="22"/>
        </w:rPr>
      </w:pPr>
      <w:r w:rsidRPr="005C1918">
        <w:rPr>
          <w:rFonts w:ascii="Arial" w:hAnsi="Arial" w:cs="Arial"/>
          <w:sz w:val="22"/>
          <w:szCs w:val="22"/>
        </w:rPr>
        <w:tab/>
      </w:r>
      <w:r w:rsidRPr="005C1918">
        <w:rPr>
          <w:rFonts w:ascii="Arial" w:hAnsi="Arial" w:cs="Arial"/>
          <w:sz w:val="22"/>
          <w:szCs w:val="22"/>
        </w:rPr>
        <w:tab/>
      </w:r>
      <w:proofErr w:type="spellStart"/>
      <w:r w:rsidRPr="005C1918">
        <w:rPr>
          <w:rFonts w:ascii="Arial" w:hAnsi="Arial" w:cs="Arial"/>
          <w:sz w:val="22"/>
          <w:szCs w:val="22"/>
        </w:rPr>
        <w:t>C</w:t>
      </w:r>
      <w:r w:rsidRPr="005C1918">
        <w:rPr>
          <w:rFonts w:ascii="Arial" w:hAnsi="Arial" w:cs="Arial"/>
          <w:sz w:val="22"/>
          <w:szCs w:val="22"/>
          <w:vertAlign w:val="subscript"/>
        </w:rPr>
        <w:t>n</w:t>
      </w:r>
      <w:proofErr w:type="spellEnd"/>
    </w:p>
    <w:p w14:paraId="50305B7E" w14:textId="2DA9F10F" w:rsidR="006E2348" w:rsidRPr="005C1918" w:rsidRDefault="006E2348" w:rsidP="001A25C8">
      <w:pPr>
        <w:pStyle w:val="Akapitzlist"/>
        <w:tabs>
          <w:tab w:val="left" w:pos="709"/>
          <w:tab w:val="left" w:pos="1276"/>
          <w:tab w:val="left" w:pos="1418"/>
        </w:tabs>
        <w:suppressAutoHyphens/>
        <w:spacing w:before="0" w:after="0" w:line="240" w:lineRule="auto"/>
        <w:ind w:left="709"/>
        <w:rPr>
          <w:rFonts w:ascii="Arial" w:hAnsi="Arial" w:cs="Arial"/>
          <w:sz w:val="22"/>
          <w:szCs w:val="22"/>
        </w:rPr>
      </w:pPr>
      <w:r w:rsidRPr="005C1918">
        <w:rPr>
          <w:rFonts w:ascii="Arial" w:hAnsi="Arial" w:cs="Arial"/>
          <w:b/>
          <w:sz w:val="22"/>
          <w:szCs w:val="22"/>
        </w:rPr>
        <w:t>P</w:t>
      </w:r>
      <w:r w:rsidRPr="005C1918">
        <w:rPr>
          <w:rFonts w:ascii="Arial" w:hAnsi="Arial" w:cs="Arial"/>
          <w:b/>
          <w:sz w:val="22"/>
          <w:szCs w:val="22"/>
          <w:vertAlign w:val="subscript"/>
        </w:rPr>
        <w:t>C</w:t>
      </w:r>
      <w:r w:rsidRPr="005C1918">
        <w:rPr>
          <w:rFonts w:ascii="Arial" w:hAnsi="Arial" w:cs="Arial"/>
          <w:sz w:val="22"/>
          <w:szCs w:val="22"/>
        </w:rPr>
        <w:t xml:space="preserve"> = </w:t>
      </w:r>
      <w:r w:rsidRPr="005C1918">
        <w:rPr>
          <w:rFonts w:ascii="Arial" w:hAnsi="Arial" w:cs="Arial"/>
          <w:sz w:val="22"/>
          <w:szCs w:val="22"/>
        </w:rPr>
        <w:tab/>
        <w:t xml:space="preserve">------- x </w:t>
      </w:r>
      <w:r w:rsidR="00F2528E" w:rsidRPr="005C1918">
        <w:rPr>
          <w:rFonts w:ascii="Arial" w:hAnsi="Arial" w:cs="Arial"/>
          <w:sz w:val="22"/>
          <w:szCs w:val="22"/>
        </w:rPr>
        <w:t>6</w:t>
      </w:r>
      <w:r w:rsidR="00390F2A" w:rsidRPr="005C1918">
        <w:rPr>
          <w:rFonts w:ascii="Arial" w:hAnsi="Arial" w:cs="Arial"/>
          <w:sz w:val="22"/>
          <w:szCs w:val="22"/>
        </w:rPr>
        <w:t>0</w:t>
      </w:r>
      <w:r w:rsidRPr="005C1918">
        <w:rPr>
          <w:rFonts w:ascii="Arial" w:hAnsi="Arial" w:cs="Arial"/>
          <w:sz w:val="22"/>
          <w:szCs w:val="22"/>
        </w:rPr>
        <w:t xml:space="preserve"> pkt </w:t>
      </w:r>
    </w:p>
    <w:p w14:paraId="6A32C42B" w14:textId="24C84F6E" w:rsidR="006E2348" w:rsidRPr="005C1918" w:rsidRDefault="006E2348" w:rsidP="001A25C8">
      <w:pPr>
        <w:pStyle w:val="Akapitzlist"/>
        <w:tabs>
          <w:tab w:val="left" w:pos="709"/>
          <w:tab w:val="left" w:pos="1276"/>
          <w:tab w:val="left" w:pos="1418"/>
        </w:tabs>
        <w:suppressAutoHyphens/>
        <w:spacing w:before="0" w:after="0" w:line="240" w:lineRule="auto"/>
        <w:ind w:left="709"/>
        <w:rPr>
          <w:rFonts w:ascii="Arial" w:hAnsi="Arial" w:cs="Arial"/>
          <w:sz w:val="22"/>
          <w:szCs w:val="22"/>
        </w:rPr>
      </w:pPr>
      <w:r w:rsidRPr="005C1918">
        <w:rPr>
          <w:rFonts w:ascii="Arial" w:hAnsi="Arial" w:cs="Arial"/>
          <w:sz w:val="22"/>
          <w:szCs w:val="22"/>
        </w:rPr>
        <w:tab/>
      </w:r>
      <w:r w:rsidR="002A487A" w:rsidRPr="005C1918">
        <w:rPr>
          <w:rFonts w:ascii="Arial" w:hAnsi="Arial" w:cs="Arial"/>
          <w:sz w:val="22"/>
          <w:szCs w:val="22"/>
        </w:rPr>
        <w:t xml:space="preserve"> </w:t>
      </w:r>
      <w:proofErr w:type="spellStart"/>
      <w:r w:rsidRPr="005C1918">
        <w:rPr>
          <w:rFonts w:ascii="Arial" w:hAnsi="Arial" w:cs="Arial"/>
          <w:sz w:val="22"/>
          <w:szCs w:val="22"/>
        </w:rPr>
        <w:t>C</w:t>
      </w:r>
      <w:r w:rsidRPr="005C1918">
        <w:rPr>
          <w:rFonts w:ascii="Arial" w:hAnsi="Arial" w:cs="Arial"/>
          <w:sz w:val="22"/>
          <w:szCs w:val="22"/>
          <w:vertAlign w:val="subscript"/>
        </w:rPr>
        <w:t>b</w:t>
      </w:r>
      <w:proofErr w:type="spellEnd"/>
    </w:p>
    <w:p w14:paraId="389C85D4" w14:textId="77777777" w:rsidR="006E2348" w:rsidRPr="005C1918" w:rsidRDefault="006E2348" w:rsidP="001A25C8">
      <w:pPr>
        <w:tabs>
          <w:tab w:val="left" w:pos="709"/>
          <w:tab w:val="left" w:pos="1276"/>
          <w:tab w:val="left" w:pos="1418"/>
        </w:tabs>
        <w:suppressAutoHyphens/>
        <w:rPr>
          <w:rFonts w:ascii="Arial" w:hAnsi="Arial" w:cs="Arial"/>
          <w:sz w:val="22"/>
          <w:szCs w:val="22"/>
        </w:rPr>
      </w:pPr>
      <w:r w:rsidRPr="005C1918">
        <w:rPr>
          <w:rFonts w:ascii="Arial" w:hAnsi="Arial" w:cs="Arial"/>
          <w:sz w:val="22"/>
          <w:szCs w:val="22"/>
        </w:rPr>
        <w:tab/>
        <w:t>gdzie,</w:t>
      </w:r>
    </w:p>
    <w:p w14:paraId="67C6F88B" w14:textId="77777777" w:rsidR="006E2348" w:rsidRPr="005C1918" w:rsidRDefault="006E2348" w:rsidP="001A25C8">
      <w:pPr>
        <w:pStyle w:val="Bezodstpw"/>
        <w:ind w:left="708"/>
        <w:rPr>
          <w:rFonts w:ascii="Arial" w:hAnsi="Arial" w:cs="Arial"/>
        </w:rPr>
      </w:pPr>
      <w:r w:rsidRPr="005C1918">
        <w:rPr>
          <w:rFonts w:ascii="Arial" w:hAnsi="Arial" w:cs="Arial"/>
          <w:b/>
        </w:rPr>
        <w:t>P</w:t>
      </w:r>
      <w:r w:rsidRPr="005C1918">
        <w:rPr>
          <w:rFonts w:ascii="Arial" w:hAnsi="Arial" w:cs="Arial"/>
          <w:b/>
          <w:vertAlign w:val="subscript"/>
        </w:rPr>
        <w:t>C</w:t>
      </w:r>
      <w:r w:rsidRPr="005C1918">
        <w:rPr>
          <w:rFonts w:ascii="Arial" w:hAnsi="Arial" w:cs="Arial"/>
        </w:rPr>
        <w:t xml:space="preserve"> - ilość punktów za kryterium cena, </w:t>
      </w:r>
    </w:p>
    <w:p w14:paraId="5739E73A" w14:textId="77777777" w:rsidR="006E2348" w:rsidRPr="005C1918" w:rsidRDefault="006E2348" w:rsidP="001A25C8">
      <w:pPr>
        <w:pStyle w:val="Bezodstpw"/>
        <w:ind w:left="708"/>
        <w:rPr>
          <w:rFonts w:ascii="Arial" w:hAnsi="Arial" w:cs="Arial"/>
        </w:rPr>
      </w:pPr>
      <w:proofErr w:type="spellStart"/>
      <w:r w:rsidRPr="005C1918">
        <w:rPr>
          <w:rFonts w:ascii="Arial" w:hAnsi="Arial" w:cs="Arial"/>
        </w:rPr>
        <w:t>C</w:t>
      </w:r>
      <w:r w:rsidRPr="005C1918">
        <w:rPr>
          <w:rFonts w:ascii="Arial" w:hAnsi="Arial" w:cs="Arial"/>
          <w:vertAlign w:val="subscript"/>
        </w:rPr>
        <w:t>n</w:t>
      </w:r>
      <w:proofErr w:type="spellEnd"/>
      <w:r w:rsidRPr="005C1918">
        <w:rPr>
          <w:rFonts w:ascii="Arial" w:hAnsi="Arial" w:cs="Arial"/>
        </w:rPr>
        <w:t xml:space="preserve"> - najniższa cena ofertowa spośród ofert nieodrzuconych,</w:t>
      </w:r>
    </w:p>
    <w:p w14:paraId="63688A23" w14:textId="77777777" w:rsidR="006E2348" w:rsidRPr="005C1918" w:rsidRDefault="006E2348" w:rsidP="001A25C8">
      <w:pPr>
        <w:pStyle w:val="Bezodstpw"/>
        <w:ind w:left="708"/>
        <w:rPr>
          <w:rFonts w:ascii="Arial" w:hAnsi="Arial" w:cs="Arial"/>
        </w:rPr>
      </w:pPr>
      <w:proofErr w:type="spellStart"/>
      <w:r w:rsidRPr="005C1918">
        <w:rPr>
          <w:rFonts w:ascii="Arial" w:hAnsi="Arial" w:cs="Arial"/>
        </w:rPr>
        <w:t>C</w:t>
      </w:r>
      <w:r w:rsidRPr="005C1918">
        <w:rPr>
          <w:rFonts w:ascii="Arial" w:hAnsi="Arial" w:cs="Arial"/>
          <w:vertAlign w:val="subscript"/>
        </w:rPr>
        <w:t>b</w:t>
      </w:r>
      <w:proofErr w:type="spellEnd"/>
      <w:r w:rsidRPr="005C1918">
        <w:rPr>
          <w:rFonts w:ascii="Arial" w:hAnsi="Arial" w:cs="Arial"/>
        </w:rPr>
        <w:t xml:space="preserve"> – cena oferty badanej.</w:t>
      </w:r>
    </w:p>
    <w:p w14:paraId="3C885A66" w14:textId="77777777" w:rsidR="006E2348" w:rsidRPr="005C1918" w:rsidRDefault="006E2348" w:rsidP="001A25C8">
      <w:pPr>
        <w:pStyle w:val="Akapitzlist"/>
        <w:spacing w:before="0" w:after="0" w:line="240" w:lineRule="auto"/>
        <w:ind w:left="708"/>
        <w:rPr>
          <w:rFonts w:ascii="Arial" w:hAnsi="Arial" w:cs="Arial"/>
          <w:sz w:val="22"/>
          <w:szCs w:val="22"/>
        </w:rPr>
      </w:pPr>
    </w:p>
    <w:p w14:paraId="5600D44B" w14:textId="3EFAB6F7" w:rsidR="006E2348" w:rsidRPr="005C1918" w:rsidRDefault="006E2348" w:rsidP="001A25C8">
      <w:pPr>
        <w:pStyle w:val="Akapitzlist"/>
        <w:spacing w:before="0" w:after="0" w:line="240" w:lineRule="auto"/>
        <w:ind w:left="708"/>
        <w:rPr>
          <w:rFonts w:ascii="Arial" w:hAnsi="Arial" w:cs="Arial"/>
          <w:sz w:val="22"/>
          <w:szCs w:val="22"/>
        </w:rPr>
      </w:pPr>
      <w:r w:rsidRPr="005C1918">
        <w:rPr>
          <w:rFonts w:ascii="Arial" w:hAnsi="Arial" w:cs="Arial"/>
          <w:sz w:val="22"/>
          <w:szCs w:val="22"/>
        </w:rPr>
        <w:t>W kryterium „</w:t>
      </w:r>
      <w:r w:rsidRPr="005C1918">
        <w:rPr>
          <w:rFonts w:ascii="Arial" w:hAnsi="Arial" w:cs="Arial"/>
          <w:b/>
          <w:sz w:val="22"/>
          <w:szCs w:val="22"/>
        </w:rPr>
        <w:t>Cena”</w:t>
      </w:r>
      <w:r w:rsidRPr="005C1918">
        <w:rPr>
          <w:rFonts w:ascii="Arial" w:hAnsi="Arial" w:cs="Arial"/>
          <w:sz w:val="22"/>
          <w:szCs w:val="22"/>
        </w:rPr>
        <w:t xml:space="preserve">, oferta z najniższą ceną otrzyma </w:t>
      </w:r>
      <w:r w:rsidR="00F2528E" w:rsidRPr="005C1918">
        <w:rPr>
          <w:rFonts w:ascii="Arial" w:hAnsi="Arial" w:cs="Arial"/>
          <w:sz w:val="22"/>
          <w:szCs w:val="22"/>
        </w:rPr>
        <w:t>60</w:t>
      </w:r>
      <w:r w:rsidRPr="005C1918">
        <w:rPr>
          <w:rFonts w:ascii="Arial" w:hAnsi="Arial" w:cs="Arial"/>
          <w:sz w:val="22"/>
          <w:szCs w:val="22"/>
        </w:rPr>
        <w:t xml:space="preserve"> punktów a pozostałe oferty po matematycznym przeliczeniu w odniesieniu do najniższej ceny odpowiednio mniej. Końcowy wynik powyższego działania zostanie zaokrąglony do dwóch miejsc po przecinku.</w:t>
      </w:r>
    </w:p>
    <w:p w14:paraId="5750768C" w14:textId="77777777" w:rsidR="006E2348" w:rsidRPr="005C1918" w:rsidRDefault="006E2348" w:rsidP="001A25C8">
      <w:pPr>
        <w:pStyle w:val="Akapitzlist"/>
        <w:spacing w:before="0" w:after="0" w:line="240" w:lineRule="auto"/>
        <w:ind w:left="708"/>
        <w:jc w:val="center"/>
        <w:rPr>
          <w:rFonts w:ascii="Arial" w:hAnsi="Arial" w:cs="Arial"/>
          <w:b/>
          <w:color w:val="0070C0"/>
          <w:sz w:val="22"/>
          <w:szCs w:val="22"/>
          <w:u w:val="single"/>
        </w:rPr>
      </w:pPr>
    </w:p>
    <w:p w14:paraId="0129F465" w14:textId="179C22C7" w:rsidR="00F233F5" w:rsidRPr="005C1918" w:rsidRDefault="006E2348" w:rsidP="001A25C8">
      <w:pPr>
        <w:pStyle w:val="Listanumerowana2"/>
        <w:numPr>
          <w:ilvl w:val="1"/>
          <w:numId w:val="163"/>
        </w:numPr>
        <w:spacing w:line="240" w:lineRule="auto"/>
        <w:rPr>
          <w:rFonts w:ascii="Arial" w:hAnsi="Arial" w:cs="Arial"/>
          <w:color w:val="000000" w:themeColor="text1"/>
          <w:szCs w:val="22"/>
        </w:rPr>
      </w:pPr>
      <w:r w:rsidRPr="005C1918">
        <w:rPr>
          <w:rFonts w:ascii="Arial" w:hAnsi="Arial" w:cs="Arial"/>
          <w:szCs w:val="22"/>
        </w:rPr>
        <w:t xml:space="preserve">Punkty za kryterium </w:t>
      </w:r>
      <w:r w:rsidRPr="005C1918">
        <w:rPr>
          <w:rFonts w:ascii="Arial" w:hAnsi="Arial" w:cs="Arial"/>
          <w:b/>
          <w:szCs w:val="22"/>
        </w:rPr>
        <w:t>„</w:t>
      </w:r>
      <w:r w:rsidR="007F61F0" w:rsidRPr="005C1918">
        <w:rPr>
          <w:rFonts w:ascii="Arial" w:hAnsi="Arial" w:cs="Arial"/>
          <w:b/>
          <w:bCs/>
          <w:szCs w:val="22"/>
        </w:rPr>
        <w:t xml:space="preserve">Długość </w:t>
      </w:r>
      <w:r w:rsidR="00DD45FB" w:rsidRPr="005C1918">
        <w:rPr>
          <w:rFonts w:ascii="Arial" w:hAnsi="Arial" w:cs="Arial"/>
          <w:b/>
          <w:bCs/>
          <w:szCs w:val="22"/>
        </w:rPr>
        <w:t>okresu gwarancji i rękojmi oferowanej przez wykonawcę na zakres danej części zamówienia</w:t>
      </w:r>
      <w:r w:rsidRPr="005C1918">
        <w:rPr>
          <w:rFonts w:ascii="Arial" w:hAnsi="Arial" w:cs="Arial"/>
          <w:b/>
          <w:szCs w:val="22"/>
        </w:rPr>
        <w:t>”</w:t>
      </w:r>
      <w:r w:rsidRPr="005C1918">
        <w:rPr>
          <w:rFonts w:ascii="Arial" w:hAnsi="Arial" w:cs="Arial"/>
          <w:szCs w:val="22"/>
        </w:rPr>
        <w:t xml:space="preserve"> –</w:t>
      </w:r>
      <w:r w:rsidRPr="005C1918">
        <w:rPr>
          <w:rFonts w:ascii="Arial" w:hAnsi="Arial" w:cs="Arial"/>
          <w:b/>
          <w:bCs/>
          <w:szCs w:val="22"/>
        </w:rPr>
        <w:t xml:space="preserve"> </w:t>
      </w:r>
      <w:r w:rsidRPr="005C1918">
        <w:rPr>
          <w:rFonts w:ascii="Arial" w:hAnsi="Arial" w:cs="Arial"/>
          <w:b/>
          <w:szCs w:val="22"/>
        </w:rPr>
        <w:t>(P</w:t>
      </w:r>
      <w:r w:rsidR="007F61F0" w:rsidRPr="005C1918">
        <w:rPr>
          <w:rFonts w:ascii="Arial" w:hAnsi="Arial" w:cs="Arial"/>
          <w:b/>
          <w:szCs w:val="22"/>
          <w:vertAlign w:val="subscript"/>
        </w:rPr>
        <w:t>G</w:t>
      </w:r>
      <w:r w:rsidRPr="005C1918">
        <w:rPr>
          <w:rFonts w:ascii="Arial" w:hAnsi="Arial" w:cs="Arial"/>
          <w:b/>
          <w:szCs w:val="22"/>
        </w:rPr>
        <w:t>)</w:t>
      </w:r>
      <w:r w:rsidRPr="005C1918">
        <w:rPr>
          <w:rFonts w:ascii="Arial" w:hAnsi="Arial" w:cs="Arial"/>
          <w:szCs w:val="22"/>
        </w:rPr>
        <w:t xml:space="preserve"> </w:t>
      </w:r>
      <w:r w:rsidR="00F233F5" w:rsidRPr="005C1918">
        <w:rPr>
          <w:rFonts w:ascii="Arial" w:hAnsi="Arial" w:cs="Arial"/>
          <w:color w:val="000000" w:themeColor="text1"/>
          <w:szCs w:val="22"/>
        </w:rPr>
        <w:t>liczone w okresach miesięcznych</w:t>
      </w:r>
      <w:r w:rsidR="00C7338F">
        <w:rPr>
          <w:rFonts w:ascii="Arial" w:hAnsi="Arial" w:cs="Arial"/>
          <w:color w:val="000000" w:themeColor="text1"/>
          <w:szCs w:val="22"/>
        </w:rPr>
        <w:t>, dotyczy gwarancji i rękojmi na oferowane produkty</w:t>
      </w:r>
      <w:r w:rsidR="00F233F5" w:rsidRPr="005C1918">
        <w:rPr>
          <w:rFonts w:ascii="Arial" w:hAnsi="Arial" w:cs="Arial"/>
          <w:color w:val="000000" w:themeColor="text1"/>
          <w:szCs w:val="22"/>
        </w:rPr>
        <w:t>:</w:t>
      </w:r>
    </w:p>
    <w:p w14:paraId="0DC59DF3" w14:textId="77777777" w:rsidR="001F3753" w:rsidRPr="005C1918" w:rsidRDefault="001F3753" w:rsidP="001A25C8">
      <w:pPr>
        <w:pStyle w:val="Listanumerowana2"/>
        <w:numPr>
          <w:ilvl w:val="0"/>
          <w:numId w:val="0"/>
        </w:numPr>
        <w:spacing w:line="240" w:lineRule="auto"/>
        <w:ind w:left="720"/>
        <w:jc w:val="center"/>
        <w:rPr>
          <w:rFonts w:ascii="Arial" w:hAnsi="Arial" w:cs="Arial"/>
          <w:b/>
          <w:bCs/>
          <w:szCs w:val="22"/>
        </w:rPr>
      </w:pPr>
    </w:p>
    <w:p w14:paraId="6C11D5CC" w14:textId="1BA5E2FD" w:rsidR="00FF7543" w:rsidRPr="005C1918" w:rsidRDefault="00FF7543" w:rsidP="001A25C8">
      <w:pPr>
        <w:pStyle w:val="Akapitzlist"/>
        <w:spacing w:before="0" w:after="0" w:line="240" w:lineRule="auto"/>
        <w:ind w:left="357"/>
        <w:rPr>
          <w:rFonts w:ascii="Arial" w:hAnsi="Arial" w:cs="Arial"/>
          <w:b/>
          <w:bCs/>
          <w:color w:val="000000" w:themeColor="text1"/>
          <w:sz w:val="22"/>
          <w:szCs w:val="22"/>
        </w:rPr>
      </w:pPr>
      <w:r w:rsidRPr="005C1918">
        <w:rPr>
          <w:rFonts w:ascii="Arial" w:hAnsi="Arial" w:cs="Arial"/>
          <w:b/>
          <w:bCs/>
          <w:color w:val="000000" w:themeColor="text1"/>
          <w:sz w:val="22"/>
          <w:szCs w:val="22"/>
        </w:rPr>
        <w:t xml:space="preserve">-      minimalny okres gwarancji </w:t>
      </w:r>
      <w:r w:rsidR="009D25F5" w:rsidRPr="005C1918">
        <w:rPr>
          <w:rFonts w:ascii="Arial" w:hAnsi="Arial" w:cs="Arial"/>
          <w:b/>
          <w:bCs/>
          <w:color w:val="000000" w:themeColor="text1"/>
          <w:sz w:val="22"/>
          <w:szCs w:val="22"/>
        </w:rPr>
        <w:t xml:space="preserve">i rękojmi </w:t>
      </w:r>
      <w:r w:rsidRPr="005C1918">
        <w:rPr>
          <w:rFonts w:ascii="Arial" w:hAnsi="Arial" w:cs="Arial"/>
          <w:b/>
          <w:bCs/>
          <w:color w:val="000000" w:themeColor="text1"/>
          <w:sz w:val="22"/>
          <w:szCs w:val="22"/>
        </w:rPr>
        <w:t>wskazany został w opisie przedmiotu zamówienia</w:t>
      </w:r>
      <w:r w:rsidR="009D25F5" w:rsidRPr="005C1918">
        <w:rPr>
          <w:rFonts w:ascii="Arial" w:hAnsi="Arial" w:cs="Arial"/>
          <w:b/>
          <w:bCs/>
          <w:color w:val="000000" w:themeColor="text1"/>
          <w:sz w:val="22"/>
          <w:szCs w:val="22"/>
        </w:rPr>
        <w:t xml:space="preserve">, jeśli w opisie brakuje wskazania jako minimalny okres gwarancji Zamawiający wymaga 24 miesiące. </w:t>
      </w:r>
    </w:p>
    <w:p w14:paraId="0343EE72" w14:textId="3B3762AA" w:rsidR="00FF7543" w:rsidRPr="005C1918" w:rsidRDefault="00FF7543" w:rsidP="001A25C8">
      <w:pPr>
        <w:pStyle w:val="Akapitzlist"/>
        <w:spacing w:before="0" w:after="0" w:line="240" w:lineRule="auto"/>
        <w:ind w:left="357"/>
        <w:rPr>
          <w:rFonts w:ascii="Arial" w:hAnsi="Arial" w:cs="Arial"/>
          <w:b/>
          <w:bCs/>
          <w:color w:val="000000" w:themeColor="text1"/>
          <w:sz w:val="22"/>
          <w:szCs w:val="22"/>
        </w:rPr>
      </w:pPr>
      <w:r w:rsidRPr="005C1918">
        <w:rPr>
          <w:rFonts w:ascii="Arial" w:hAnsi="Arial" w:cs="Arial"/>
          <w:b/>
          <w:bCs/>
          <w:color w:val="000000" w:themeColor="text1"/>
          <w:sz w:val="22"/>
          <w:szCs w:val="22"/>
        </w:rPr>
        <w:t>-</w:t>
      </w:r>
      <w:r w:rsidRPr="005C1918">
        <w:rPr>
          <w:rFonts w:ascii="Arial" w:hAnsi="Arial" w:cs="Arial"/>
          <w:sz w:val="22"/>
          <w:szCs w:val="22"/>
        </w:rPr>
        <w:tab/>
      </w:r>
      <w:r w:rsidRPr="005C1918">
        <w:rPr>
          <w:rFonts w:ascii="Arial" w:hAnsi="Arial" w:cs="Arial"/>
          <w:b/>
          <w:bCs/>
          <w:color w:val="000000" w:themeColor="text1"/>
          <w:sz w:val="22"/>
          <w:szCs w:val="22"/>
        </w:rPr>
        <w:t>za okres gwarancji i rękojmi równy minimalnemu okresowi wskazanemu w SWZ dla gwarancji czasowych poszczególnych elementów  – 0 pkt.</w:t>
      </w:r>
    </w:p>
    <w:p w14:paraId="601F3E4A" w14:textId="744132A4" w:rsidR="00FF7543" w:rsidRPr="005C1918" w:rsidRDefault="00FF7543" w:rsidP="001A25C8">
      <w:pPr>
        <w:pStyle w:val="Akapitzlist"/>
        <w:spacing w:before="0" w:after="0" w:line="240" w:lineRule="auto"/>
        <w:ind w:left="357"/>
        <w:rPr>
          <w:rFonts w:ascii="Arial" w:hAnsi="Arial" w:cs="Arial"/>
          <w:b/>
          <w:bCs/>
          <w:color w:val="000000" w:themeColor="text1"/>
          <w:sz w:val="22"/>
          <w:szCs w:val="22"/>
        </w:rPr>
      </w:pPr>
      <w:r w:rsidRPr="005C1918">
        <w:rPr>
          <w:rFonts w:ascii="Arial" w:hAnsi="Arial" w:cs="Arial"/>
          <w:b/>
          <w:bCs/>
          <w:color w:val="000000" w:themeColor="text1"/>
          <w:sz w:val="22"/>
          <w:szCs w:val="22"/>
        </w:rPr>
        <w:t>-</w:t>
      </w:r>
      <w:r w:rsidRPr="005C1918">
        <w:rPr>
          <w:rFonts w:ascii="Arial" w:hAnsi="Arial" w:cs="Arial"/>
          <w:sz w:val="22"/>
          <w:szCs w:val="22"/>
        </w:rPr>
        <w:tab/>
      </w:r>
      <w:r w:rsidRPr="005C1918">
        <w:rPr>
          <w:rFonts w:ascii="Arial" w:hAnsi="Arial" w:cs="Arial"/>
          <w:b/>
          <w:bCs/>
          <w:color w:val="000000" w:themeColor="text1"/>
          <w:sz w:val="22"/>
          <w:szCs w:val="22"/>
        </w:rPr>
        <w:t xml:space="preserve">za dodatkowy okres gwarancji i rękojmi  min. 12 miesięcy ponad minimalny okres wskazany w SWZ dla gwarancji czasowych wszystkich wskazanych elementów – </w:t>
      </w:r>
      <w:r w:rsidR="00C7338F">
        <w:rPr>
          <w:rFonts w:ascii="Arial" w:hAnsi="Arial" w:cs="Arial"/>
          <w:b/>
          <w:bCs/>
          <w:color w:val="000000" w:themeColor="text1"/>
          <w:sz w:val="22"/>
          <w:szCs w:val="22"/>
        </w:rPr>
        <w:t xml:space="preserve">15 </w:t>
      </w:r>
      <w:r w:rsidRPr="005C1918">
        <w:rPr>
          <w:rFonts w:ascii="Arial" w:hAnsi="Arial" w:cs="Arial"/>
          <w:b/>
          <w:bCs/>
          <w:color w:val="000000" w:themeColor="text1"/>
          <w:sz w:val="22"/>
          <w:szCs w:val="22"/>
        </w:rPr>
        <w:t>pkt.</w:t>
      </w:r>
    </w:p>
    <w:p w14:paraId="29A5838A" w14:textId="41FCDBFE" w:rsidR="00FF7543" w:rsidRPr="005C1918" w:rsidRDefault="00FF7543" w:rsidP="001A25C8">
      <w:pPr>
        <w:pStyle w:val="Akapitzlist"/>
        <w:spacing w:before="0" w:after="0" w:line="240" w:lineRule="auto"/>
        <w:ind w:left="357"/>
        <w:rPr>
          <w:rFonts w:ascii="Arial" w:hAnsi="Arial" w:cs="Arial"/>
          <w:b/>
          <w:bCs/>
          <w:color w:val="000000" w:themeColor="text1"/>
          <w:sz w:val="22"/>
          <w:szCs w:val="22"/>
        </w:rPr>
      </w:pPr>
      <w:r w:rsidRPr="005C1918">
        <w:rPr>
          <w:rFonts w:ascii="Arial" w:hAnsi="Arial" w:cs="Arial"/>
          <w:b/>
          <w:bCs/>
          <w:color w:val="000000" w:themeColor="text1"/>
          <w:sz w:val="22"/>
          <w:szCs w:val="22"/>
        </w:rPr>
        <w:t>-</w:t>
      </w:r>
      <w:r w:rsidRPr="005C1918">
        <w:rPr>
          <w:rFonts w:ascii="Arial" w:hAnsi="Arial" w:cs="Arial"/>
          <w:sz w:val="22"/>
          <w:szCs w:val="22"/>
        </w:rPr>
        <w:tab/>
      </w:r>
      <w:r w:rsidRPr="005C1918">
        <w:rPr>
          <w:rFonts w:ascii="Arial" w:hAnsi="Arial" w:cs="Arial"/>
          <w:b/>
          <w:bCs/>
          <w:color w:val="000000" w:themeColor="text1"/>
          <w:sz w:val="22"/>
          <w:szCs w:val="22"/>
        </w:rPr>
        <w:t xml:space="preserve"> za dodatkowy okres gwarancji i rękojmi  min. 24 miesięcy ponad minimalny okres wskazany w SWZ dla gwarancji czasowych wszystkich  elementów – </w:t>
      </w:r>
      <w:r w:rsidR="00C7338F">
        <w:rPr>
          <w:rFonts w:ascii="Arial" w:hAnsi="Arial" w:cs="Arial"/>
          <w:b/>
          <w:bCs/>
          <w:color w:val="000000" w:themeColor="text1"/>
          <w:sz w:val="22"/>
          <w:szCs w:val="22"/>
        </w:rPr>
        <w:t>3</w:t>
      </w:r>
      <w:r w:rsidRPr="005C1918">
        <w:rPr>
          <w:rFonts w:ascii="Arial" w:hAnsi="Arial" w:cs="Arial"/>
          <w:b/>
          <w:bCs/>
          <w:color w:val="000000" w:themeColor="text1"/>
          <w:sz w:val="22"/>
          <w:szCs w:val="22"/>
        </w:rPr>
        <w:t>0 pkt</w:t>
      </w:r>
    </w:p>
    <w:p w14:paraId="4DB409C4" w14:textId="6E9432EB" w:rsidR="00FF7543" w:rsidRPr="005C1918" w:rsidRDefault="00FF7543" w:rsidP="001A25C8">
      <w:pPr>
        <w:pStyle w:val="Akapitzlist"/>
        <w:spacing w:before="0" w:after="0" w:line="240" w:lineRule="auto"/>
        <w:ind w:left="357" w:right="-428"/>
        <w:rPr>
          <w:rFonts w:ascii="Arial" w:hAnsi="Arial" w:cs="Arial"/>
          <w:bCs/>
          <w:color w:val="000000" w:themeColor="text1"/>
          <w:sz w:val="22"/>
          <w:szCs w:val="22"/>
        </w:rPr>
      </w:pPr>
      <w:r w:rsidRPr="005C1918">
        <w:rPr>
          <w:rFonts w:ascii="Arial" w:hAnsi="Arial" w:cs="Arial"/>
          <w:bCs/>
          <w:color w:val="000000" w:themeColor="text1"/>
          <w:sz w:val="22"/>
          <w:szCs w:val="22"/>
        </w:rPr>
        <w:t xml:space="preserve">W kryterium okres gwarancji  Wykonawca otrzyma maksymalnie </w:t>
      </w:r>
      <w:r w:rsidR="00C7338F">
        <w:rPr>
          <w:rFonts w:ascii="Arial" w:hAnsi="Arial" w:cs="Arial"/>
          <w:bCs/>
          <w:color w:val="000000" w:themeColor="text1"/>
          <w:sz w:val="22"/>
          <w:szCs w:val="22"/>
        </w:rPr>
        <w:t>3</w:t>
      </w:r>
      <w:r w:rsidRPr="005C1918">
        <w:rPr>
          <w:rFonts w:ascii="Arial" w:hAnsi="Arial" w:cs="Arial"/>
          <w:bCs/>
          <w:color w:val="000000" w:themeColor="text1"/>
          <w:sz w:val="22"/>
          <w:szCs w:val="22"/>
        </w:rPr>
        <w:t>0 pkt.</w:t>
      </w:r>
    </w:p>
    <w:p w14:paraId="640EA451" w14:textId="77777777" w:rsidR="00FF7543" w:rsidRPr="005C1918" w:rsidRDefault="00FF7543" w:rsidP="001A25C8">
      <w:pPr>
        <w:pStyle w:val="NormalnyWeb"/>
        <w:ind w:left="284" w:hanging="284"/>
        <w:rPr>
          <w:rFonts w:ascii="Arial" w:hAnsi="Arial" w:cs="Arial"/>
          <w:b/>
          <w:bCs/>
          <w:sz w:val="22"/>
          <w:szCs w:val="22"/>
          <w:u w:val="single"/>
        </w:rPr>
      </w:pPr>
    </w:p>
    <w:p w14:paraId="224BB700" w14:textId="77777777" w:rsidR="00F233F5" w:rsidRPr="005C1918" w:rsidRDefault="00F233F5" w:rsidP="001A25C8">
      <w:pPr>
        <w:pStyle w:val="Akapitzlist"/>
        <w:tabs>
          <w:tab w:val="left" w:pos="851"/>
        </w:tabs>
        <w:autoSpaceDE w:val="0"/>
        <w:autoSpaceDN w:val="0"/>
        <w:adjustRightInd w:val="0"/>
        <w:spacing w:before="0" w:after="0" w:line="240" w:lineRule="auto"/>
        <w:ind w:left="360"/>
        <w:jc w:val="center"/>
        <w:rPr>
          <w:rFonts w:ascii="Arial" w:eastAsia="Calibri" w:hAnsi="Arial" w:cs="Arial"/>
          <w:b/>
          <w:bCs/>
          <w:color w:val="000000" w:themeColor="text1"/>
          <w:sz w:val="22"/>
          <w:szCs w:val="22"/>
        </w:rPr>
      </w:pPr>
      <w:r w:rsidRPr="005C1918">
        <w:rPr>
          <w:rFonts w:ascii="Arial" w:eastAsia="Calibri" w:hAnsi="Arial" w:cs="Arial"/>
          <w:b/>
          <w:bCs/>
          <w:color w:val="000000" w:themeColor="text1"/>
          <w:sz w:val="22"/>
          <w:szCs w:val="22"/>
        </w:rPr>
        <w:t>Uwaga:</w:t>
      </w:r>
    </w:p>
    <w:tbl>
      <w:tblPr>
        <w:tblW w:w="9072"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2"/>
      </w:tblGrid>
      <w:tr w:rsidR="00F233F5" w:rsidRPr="005C1918" w14:paraId="3E0D7AC1" w14:textId="77777777" w:rsidTr="00FF7543">
        <w:tc>
          <w:tcPr>
            <w:tcW w:w="9072" w:type="dxa"/>
            <w:tcBorders>
              <w:bottom w:val="single" w:sz="4" w:space="0" w:color="auto"/>
            </w:tcBorders>
            <w:shd w:val="clear" w:color="auto" w:fill="auto"/>
          </w:tcPr>
          <w:p w14:paraId="0FAB69FB" w14:textId="71A2F1AA" w:rsidR="00F233F5" w:rsidRPr="005C1918" w:rsidRDefault="00F233F5" w:rsidP="001A25C8">
            <w:pPr>
              <w:autoSpaceDE w:val="0"/>
              <w:autoSpaceDN w:val="0"/>
              <w:adjustRightInd w:val="0"/>
              <w:jc w:val="both"/>
              <w:rPr>
                <w:rFonts w:ascii="Arial" w:eastAsia="Calibri" w:hAnsi="Arial" w:cs="Arial"/>
                <w:color w:val="000000" w:themeColor="text1"/>
                <w:sz w:val="22"/>
                <w:szCs w:val="22"/>
              </w:rPr>
            </w:pPr>
            <w:r w:rsidRPr="005C1918">
              <w:rPr>
                <w:rFonts w:ascii="Arial" w:eastAsia="Calibri" w:hAnsi="Arial" w:cs="Arial"/>
                <w:b/>
                <w:color w:val="000000" w:themeColor="text1"/>
                <w:sz w:val="22"/>
                <w:szCs w:val="22"/>
              </w:rPr>
              <w:t xml:space="preserve">W przypadku zaoferowania przez Wykonawcę </w:t>
            </w:r>
            <w:r w:rsidR="00EB66C2" w:rsidRPr="005C1918">
              <w:rPr>
                <w:rFonts w:ascii="Arial" w:eastAsia="Calibri" w:hAnsi="Arial" w:cs="Arial"/>
                <w:b/>
                <w:color w:val="000000" w:themeColor="text1"/>
                <w:sz w:val="22"/>
                <w:szCs w:val="22"/>
              </w:rPr>
              <w:t>gwarancji</w:t>
            </w:r>
            <w:r w:rsidRPr="005C1918">
              <w:rPr>
                <w:rFonts w:ascii="Arial" w:eastAsia="Calibri" w:hAnsi="Arial" w:cs="Arial"/>
                <w:b/>
                <w:color w:val="000000" w:themeColor="text1"/>
                <w:sz w:val="22"/>
                <w:szCs w:val="22"/>
              </w:rPr>
              <w:t xml:space="preserve"> </w:t>
            </w:r>
            <w:r w:rsidR="00DD45FB" w:rsidRPr="005C1918">
              <w:rPr>
                <w:rFonts w:ascii="Arial" w:eastAsia="Calibri" w:hAnsi="Arial" w:cs="Arial"/>
                <w:b/>
                <w:color w:val="000000" w:themeColor="text1"/>
                <w:sz w:val="22"/>
                <w:szCs w:val="22"/>
              </w:rPr>
              <w:t>i rękojmi</w:t>
            </w:r>
            <w:r w:rsidR="00EB66C2" w:rsidRPr="005C1918">
              <w:rPr>
                <w:rFonts w:ascii="Arial" w:eastAsia="Calibri" w:hAnsi="Arial" w:cs="Arial"/>
                <w:b/>
                <w:color w:val="000000" w:themeColor="text1"/>
                <w:sz w:val="22"/>
                <w:szCs w:val="22"/>
              </w:rPr>
              <w:t xml:space="preserve"> </w:t>
            </w:r>
            <w:r w:rsidRPr="005C1918">
              <w:rPr>
                <w:rFonts w:ascii="Arial" w:eastAsia="Calibri" w:hAnsi="Arial" w:cs="Arial"/>
                <w:b/>
                <w:color w:val="000000" w:themeColor="text1"/>
                <w:sz w:val="22"/>
                <w:szCs w:val="22"/>
              </w:rPr>
              <w:t>krótsze</w:t>
            </w:r>
            <w:r w:rsidR="00EB66C2" w:rsidRPr="005C1918">
              <w:rPr>
                <w:rFonts w:ascii="Arial" w:eastAsia="Calibri" w:hAnsi="Arial" w:cs="Arial"/>
                <w:b/>
                <w:color w:val="000000" w:themeColor="text1"/>
                <w:sz w:val="22"/>
                <w:szCs w:val="22"/>
              </w:rPr>
              <w:t>j</w:t>
            </w:r>
            <w:r w:rsidRPr="005C1918">
              <w:rPr>
                <w:rFonts w:ascii="Arial" w:eastAsia="Calibri" w:hAnsi="Arial" w:cs="Arial"/>
                <w:b/>
                <w:color w:val="000000" w:themeColor="text1"/>
                <w:sz w:val="22"/>
                <w:szCs w:val="22"/>
              </w:rPr>
              <w:t xml:space="preserve"> niż </w:t>
            </w:r>
            <w:r w:rsidR="00FF7543" w:rsidRPr="005C1918">
              <w:rPr>
                <w:rFonts w:ascii="Arial" w:eastAsia="Calibri" w:hAnsi="Arial" w:cs="Arial"/>
                <w:b/>
                <w:color w:val="000000" w:themeColor="text1"/>
                <w:sz w:val="22"/>
                <w:szCs w:val="22"/>
              </w:rPr>
              <w:t>minimalny wskazany w opisie</w:t>
            </w:r>
            <w:r w:rsidR="005C1918" w:rsidRPr="005C1918">
              <w:rPr>
                <w:rFonts w:ascii="Arial" w:eastAsia="Calibri" w:hAnsi="Arial" w:cs="Arial"/>
                <w:b/>
                <w:color w:val="000000" w:themeColor="text1"/>
                <w:sz w:val="22"/>
                <w:szCs w:val="22"/>
              </w:rPr>
              <w:t xml:space="preserve"> </w:t>
            </w:r>
            <w:r w:rsidRPr="005C1918">
              <w:rPr>
                <w:rFonts w:ascii="Arial" w:eastAsia="Calibri" w:hAnsi="Arial" w:cs="Arial"/>
                <w:b/>
                <w:color w:val="000000" w:themeColor="text1"/>
                <w:sz w:val="22"/>
                <w:szCs w:val="22"/>
              </w:rPr>
              <w:t>Zamawiający ofertę odrzuci</w:t>
            </w:r>
            <w:r w:rsidRPr="005C1918">
              <w:rPr>
                <w:rFonts w:ascii="Arial" w:eastAsia="Calibri" w:hAnsi="Arial" w:cs="Arial"/>
                <w:color w:val="000000" w:themeColor="text1"/>
                <w:sz w:val="22"/>
                <w:szCs w:val="22"/>
              </w:rPr>
              <w:t xml:space="preserve">. </w:t>
            </w:r>
            <w:r w:rsidRPr="005C1918">
              <w:rPr>
                <w:rFonts w:ascii="Arial" w:eastAsia="Calibri" w:hAnsi="Arial" w:cs="Arial"/>
                <w:b/>
                <w:color w:val="000000" w:themeColor="text1"/>
                <w:sz w:val="22"/>
                <w:szCs w:val="22"/>
              </w:rPr>
              <w:t xml:space="preserve">W przypadku, gdy </w:t>
            </w:r>
            <w:r w:rsidRPr="005C1918">
              <w:rPr>
                <w:rFonts w:ascii="Arial" w:eastAsia="Calibri" w:hAnsi="Arial" w:cs="Arial"/>
                <w:b/>
                <w:color w:val="000000" w:themeColor="text1"/>
                <w:sz w:val="22"/>
                <w:szCs w:val="22"/>
              </w:rPr>
              <w:lastRenderedPageBreak/>
              <w:t xml:space="preserve">Wykonawca </w:t>
            </w:r>
            <w:r w:rsidRPr="005C1918">
              <w:rPr>
                <w:rFonts w:ascii="Arial" w:eastAsia="Calibri" w:hAnsi="Arial" w:cs="Arial"/>
                <w:b/>
                <w:color w:val="000000" w:themeColor="text1"/>
                <w:sz w:val="22"/>
                <w:szCs w:val="22"/>
                <w:u w:val="single"/>
              </w:rPr>
              <w:t>w ogóle nie</w:t>
            </w:r>
            <w:r w:rsidRPr="005C1918">
              <w:rPr>
                <w:rFonts w:ascii="Arial" w:eastAsia="Calibri" w:hAnsi="Arial" w:cs="Arial"/>
                <w:b/>
                <w:color w:val="000000" w:themeColor="text1"/>
                <w:sz w:val="22"/>
                <w:szCs w:val="22"/>
              </w:rPr>
              <w:t xml:space="preserve"> wskaże w ofercie oferowanego okresu gwarancji </w:t>
            </w:r>
            <w:r w:rsidR="00DD45FB" w:rsidRPr="005C1918">
              <w:rPr>
                <w:rFonts w:ascii="Arial" w:eastAsia="Calibri" w:hAnsi="Arial" w:cs="Arial"/>
                <w:b/>
                <w:color w:val="000000" w:themeColor="text1"/>
                <w:sz w:val="22"/>
                <w:szCs w:val="22"/>
              </w:rPr>
              <w:t xml:space="preserve">i rękojmi </w:t>
            </w:r>
            <w:r w:rsidRPr="005C1918">
              <w:rPr>
                <w:rFonts w:ascii="Arial" w:eastAsia="Calibri" w:hAnsi="Arial" w:cs="Arial"/>
                <w:b/>
                <w:color w:val="000000" w:themeColor="text1"/>
                <w:sz w:val="22"/>
                <w:szCs w:val="22"/>
              </w:rPr>
              <w:t xml:space="preserve">Zamawiający przyjmie, że Wykonawca </w:t>
            </w:r>
            <w:r w:rsidR="00EB66C2" w:rsidRPr="005C1918">
              <w:rPr>
                <w:rFonts w:ascii="Arial" w:eastAsia="Calibri" w:hAnsi="Arial" w:cs="Arial"/>
                <w:b/>
                <w:color w:val="000000" w:themeColor="text1"/>
                <w:sz w:val="22"/>
                <w:szCs w:val="22"/>
              </w:rPr>
              <w:t xml:space="preserve">oferuje </w:t>
            </w:r>
            <w:r w:rsidR="00DD45FB" w:rsidRPr="005C1918">
              <w:rPr>
                <w:rFonts w:ascii="Arial" w:eastAsia="Calibri" w:hAnsi="Arial" w:cs="Arial"/>
                <w:b/>
                <w:color w:val="000000" w:themeColor="text1"/>
                <w:sz w:val="22"/>
                <w:szCs w:val="22"/>
              </w:rPr>
              <w:t>przedmiot zamówienia</w:t>
            </w:r>
            <w:r w:rsidR="00EB66C2" w:rsidRPr="005C1918">
              <w:rPr>
                <w:rFonts w:ascii="Arial" w:eastAsia="Calibri" w:hAnsi="Arial" w:cs="Arial"/>
                <w:b/>
                <w:color w:val="000000" w:themeColor="text1"/>
                <w:sz w:val="22"/>
                <w:szCs w:val="22"/>
              </w:rPr>
              <w:t xml:space="preserve"> nie objęty gwarancją</w:t>
            </w:r>
            <w:r w:rsidR="00DD45FB" w:rsidRPr="005C1918">
              <w:rPr>
                <w:rFonts w:ascii="Arial" w:eastAsia="Calibri" w:hAnsi="Arial" w:cs="Arial"/>
                <w:b/>
                <w:color w:val="000000" w:themeColor="text1"/>
                <w:sz w:val="22"/>
                <w:szCs w:val="22"/>
              </w:rPr>
              <w:t xml:space="preserve"> i rękojmią</w:t>
            </w:r>
            <w:r w:rsidRPr="005C1918">
              <w:rPr>
                <w:rFonts w:ascii="Arial" w:eastAsia="Calibri" w:hAnsi="Arial" w:cs="Arial"/>
                <w:b/>
                <w:color w:val="000000" w:themeColor="text1"/>
                <w:sz w:val="22"/>
                <w:szCs w:val="22"/>
              </w:rPr>
              <w:t>, i ofertę odrzuci.</w:t>
            </w:r>
            <w:r w:rsidRPr="005C1918">
              <w:rPr>
                <w:rFonts w:ascii="Arial" w:eastAsia="Calibri" w:hAnsi="Arial" w:cs="Arial"/>
                <w:color w:val="000000" w:themeColor="text1"/>
                <w:sz w:val="22"/>
                <w:szCs w:val="22"/>
              </w:rPr>
              <w:t xml:space="preserve"> </w:t>
            </w:r>
          </w:p>
        </w:tc>
      </w:tr>
    </w:tbl>
    <w:p w14:paraId="4FC32F27" w14:textId="7D3038D2" w:rsidR="006E2348" w:rsidRPr="005C1918" w:rsidRDefault="006E2348" w:rsidP="001A25C8">
      <w:pPr>
        <w:pStyle w:val="Akapitzlist"/>
        <w:spacing w:before="0" w:after="0" w:line="240" w:lineRule="auto"/>
        <w:ind w:left="567" w:hanging="567"/>
        <w:jc w:val="center"/>
        <w:rPr>
          <w:rFonts w:ascii="Arial" w:hAnsi="Arial" w:cs="Arial"/>
          <w:b/>
          <w:color w:val="000000" w:themeColor="text1"/>
          <w:sz w:val="22"/>
          <w:szCs w:val="22"/>
          <w:u w:val="single"/>
        </w:rPr>
      </w:pPr>
    </w:p>
    <w:p w14:paraId="1E18855B" w14:textId="61B0FC9F" w:rsidR="00C7338F" w:rsidRDefault="00C7338F" w:rsidP="001A25C8">
      <w:pPr>
        <w:pStyle w:val="Listanumerowana2"/>
        <w:numPr>
          <w:ilvl w:val="1"/>
          <w:numId w:val="163"/>
        </w:numPr>
        <w:tabs>
          <w:tab w:val="left" w:pos="567"/>
        </w:tabs>
        <w:spacing w:line="240" w:lineRule="auto"/>
        <w:ind w:left="567" w:hanging="567"/>
        <w:rPr>
          <w:rFonts w:ascii="Arial" w:hAnsi="Arial" w:cs="Arial"/>
          <w:color w:val="000000" w:themeColor="text1"/>
          <w:szCs w:val="22"/>
        </w:rPr>
      </w:pPr>
      <w:r w:rsidRPr="00C7338F">
        <w:rPr>
          <w:rFonts w:ascii="Arial" w:hAnsi="Arial" w:cs="Arial"/>
          <w:color w:val="000000" w:themeColor="text1"/>
          <w:szCs w:val="22"/>
        </w:rPr>
        <w:t>Punkty za kryterium „Zatrudnienie osób niepełnosprawnych” (PN) W kryterium chodzi wyłącznie o zatrudnienie osób niepełnosprawnych przy realizacji zamówienia, o które wykonawcy się ubiegają. Za każdą osobę niepełnosprawną zatrudnioną przy realizacji zamówienia wykonawca uzyska 5 pkt, ale nie więcej niż 10 pkt. Osoby niepełnosprawne to osoby w rozumieniu ustawy z dnia27 sierpnia 1997 r. o rehabilitacji zawodowej i społecznej oraz zatrudnianiu osób niepełnosprawnych (Dz. U. 2021 r. poz. 573).</w:t>
      </w:r>
    </w:p>
    <w:p w14:paraId="6A404479" w14:textId="466E1E7E" w:rsidR="00C7338F" w:rsidRPr="00C7338F" w:rsidRDefault="00C7338F" w:rsidP="001A25C8">
      <w:pPr>
        <w:pStyle w:val="Listanumerowana2"/>
        <w:numPr>
          <w:ilvl w:val="0"/>
          <w:numId w:val="0"/>
        </w:numPr>
        <w:tabs>
          <w:tab w:val="left" w:pos="851"/>
        </w:tabs>
        <w:spacing w:line="240" w:lineRule="auto"/>
        <w:ind w:left="567" w:hanging="567"/>
        <w:rPr>
          <w:rFonts w:ascii="Arial" w:hAnsi="Arial" w:cs="Arial"/>
          <w:color w:val="000000" w:themeColor="text1"/>
          <w:szCs w:val="22"/>
        </w:rPr>
      </w:pPr>
    </w:p>
    <w:p w14:paraId="01E68E13" w14:textId="46725942" w:rsidR="006E2348" w:rsidRPr="005C1918" w:rsidRDefault="006E2348" w:rsidP="001A25C8">
      <w:pPr>
        <w:pStyle w:val="Listanumerowana2"/>
        <w:numPr>
          <w:ilvl w:val="1"/>
          <w:numId w:val="163"/>
        </w:numPr>
        <w:tabs>
          <w:tab w:val="left" w:pos="851"/>
        </w:tabs>
        <w:spacing w:line="240" w:lineRule="auto"/>
        <w:ind w:left="567" w:hanging="567"/>
        <w:rPr>
          <w:rFonts w:ascii="Arial" w:hAnsi="Arial" w:cs="Arial"/>
          <w:color w:val="000000" w:themeColor="text1"/>
          <w:szCs w:val="22"/>
        </w:rPr>
      </w:pPr>
      <w:r w:rsidRPr="005C1918">
        <w:rPr>
          <w:rFonts w:ascii="Arial" w:hAnsi="Arial" w:cs="Arial"/>
          <w:color w:val="000000" w:themeColor="text1"/>
          <w:szCs w:val="22"/>
        </w:rPr>
        <w:t>Za najkorzystniejszą zostanie uznana oferta, która otrzyma największą ilość punktów obliczoną na podstawie wzoru:</w:t>
      </w:r>
    </w:p>
    <w:p w14:paraId="67A0BB2D" w14:textId="77777777" w:rsidR="006E2348" w:rsidRPr="005C1918" w:rsidRDefault="006E2348" w:rsidP="001A25C8">
      <w:pPr>
        <w:jc w:val="both"/>
        <w:rPr>
          <w:rFonts w:ascii="Arial" w:hAnsi="Arial" w:cs="Arial"/>
          <w:color w:val="000000" w:themeColor="text1"/>
          <w:sz w:val="22"/>
          <w:szCs w:val="22"/>
        </w:rPr>
      </w:pPr>
    </w:p>
    <w:p w14:paraId="0BABC6FE" w14:textId="055F06B4" w:rsidR="00CA32F1" w:rsidRPr="00C7338F" w:rsidRDefault="006E2348" w:rsidP="001A25C8">
      <w:pPr>
        <w:pStyle w:val="Akapitzlist"/>
        <w:tabs>
          <w:tab w:val="left" w:pos="709"/>
          <w:tab w:val="left" w:pos="1276"/>
          <w:tab w:val="left" w:pos="1418"/>
        </w:tabs>
        <w:suppressAutoHyphens/>
        <w:spacing w:before="0" w:after="0" w:line="240" w:lineRule="auto"/>
        <w:ind w:left="709"/>
        <w:jc w:val="center"/>
        <w:rPr>
          <w:rFonts w:ascii="Arial" w:hAnsi="Arial" w:cs="Arial"/>
          <w:b/>
          <w:sz w:val="22"/>
          <w:szCs w:val="22"/>
          <w:vertAlign w:val="subscript"/>
        </w:rPr>
      </w:pPr>
      <w:r w:rsidRPr="005C1918">
        <w:rPr>
          <w:rFonts w:ascii="Arial" w:hAnsi="Arial" w:cs="Arial"/>
          <w:b/>
          <w:color w:val="000000" w:themeColor="text1"/>
          <w:sz w:val="22"/>
          <w:szCs w:val="22"/>
        </w:rPr>
        <w:t>Przyznana ilość punktów = P</w:t>
      </w:r>
      <w:r w:rsidRPr="005C1918">
        <w:rPr>
          <w:rFonts w:ascii="Arial" w:hAnsi="Arial" w:cs="Arial"/>
          <w:b/>
          <w:color w:val="000000" w:themeColor="text1"/>
          <w:sz w:val="22"/>
          <w:szCs w:val="22"/>
          <w:vertAlign w:val="subscript"/>
        </w:rPr>
        <w:t xml:space="preserve">C </w:t>
      </w:r>
      <w:bookmarkStart w:id="13" w:name="_Hlk199953108"/>
      <w:r w:rsidRPr="005C1918">
        <w:rPr>
          <w:rFonts w:ascii="Arial" w:hAnsi="Arial" w:cs="Arial"/>
          <w:b/>
          <w:color w:val="000000" w:themeColor="text1"/>
          <w:sz w:val="22"/>
          <w:szCs w:val="22"/>
        </w:rPr>
        <w:t xml:space="preserve">+ </w:t>
      </w:r>
      <w:r w:rsidRPr="005C1918">
        <w:rPr>
          <w:rFonts w:ascii="Arial" w:hAnsi="Arial" w:cs="Arial"/>
          <w:b/>
          <w:sz w:val="22"/>
          <w:szCs w:val="22"/>
        </w:rPr>
        <w:t>P</w:t>
      </w:r>
      <w:r w:rsidR="00F233F5" w:rsidRPr="005C1918">
        <w:rPr>
          <w:rFonts w:ascii="Arial" w:hAnsi="Arial" w:cs="Arial"/>
          <w:b/>
          <w:sz w:val="22"/>
          <w:szCs w:val="22"/>
          <w:vertAlign w:val="subscript"/>
        </w:rPr>
        <w:t>G</w:t>
      </w:r>
      <w:bookmarkEnd w:id="13"/>
      <w:r w:rsidR="00C7338F" w:rsidRPr="00C7338F">
        <w:rPr>
          <w:rFonts w:ascii="Arial" w:hAnsi="Arial" w:cs="Arial"/>
          <w:b/>
          <w:sz w:val="22"/>
          <w:szCs w:val="22"/>
        </w:rPr>
        <w:t>+ P</w:t>
      </w:r>
      <w:r w:rsidR="00C7338F" w:rsidRPr="00C7338F">
        <w:rPr>
          <w:rFonts w:ascii="Arial" w:hAnsi="Arial" w:cs="Arial"/>
          <w:b/>
          <w:sz w:val="22"/>
          <w:szCs w:val="22"/>
          <w:vertAlign w:val="subscript"/>
        </w:rPr>
        <w:t>N</w:t>
      </w:r>
    </w:p>
    <w:tbl>
      <w:tblPr>
        <w:tblW w:w="0" w:type="auto"/>
        <w:jc w:val="center"/>
        <w:tblBorders>
          <w:bottom w:val="single" w:sz="4" w:space="0" w:color="auto"/>
        </w:tblBorders>
        <w:tblLook w:val="00A0" w:firstRow="1" w:lastRow="0" w:firstColumn="1" w:lastColumn="0" w:noHBand="0" w:noVBand="0"/>
      </w:tblPr>
      <w:tblGrid>
        <w:gridCol w:w="9070"/>
      </w:tblGrid>
      <w:tr w:rsidR="00D9784D" w:rsidRPr="005C1918" w14:paraId="15C76440" w14:textId="77777777" w:rsidTr="007F671F">
        <w:trPr>
          <w:trHeight w:val="1015"/>
          <w:jc w:val="center"/>
        </w:trPr>
        <w:tc>
          <w:tcPr>
            <w:tcW w:w="9070" w:type="dxa"/>
            <w:tcBorders>
              <w:bottom w:val="single" w:sz="4" w:space="0" w:color="auto"/>
            </w:tcBorders>
            <w:shd w:val="clear" w:color="auto" w:fill="D9D9D9" w:themeFill="background1" w:themeFillShade="D9"/>
          </w:tcPr>
          <w:p w14:paraId="424D5A83" w14:textId="3B708639" w:rsidR="00D9784D" w:rsidRPr="005C1918" w:rsidRDefault="00D9784D" w:rsidP="001A25C8">
            <w:pPr>
              <w:suppressAutoHyphens/>
              <w:contextualSpacing/>
              <w:jc w:val="center"/>
              <w:textAlignment w:val="baseline"/>
              <w:rPr>
                <w:rFonts w:ascii="Arial" w:hAnsi="Arial" w:cs="Arial"/>
                <w:sz w:val="22"/>
                <w:szCs w:val="22"/>
              </w:rPr>
            </w:pPr>
            <w:r w:rsidRPr="005C1918">
              <w:rPr>
                <w:rFonts w:ascii="Arial" w:hAnsi="Arial" w:cs="Arial"/>
                <w:sz w:val="22"/>
                <w:szCs w:val="22"/>
              </w:rPr>
              <w:t xml:space="preserve">Rozdział </w:t>
            </w:r>
            <w:r w:rsidR="00451E97" w:rsidRPr="005C1918">
              <w:rPr>
                <w:rFonts w:ascii="Arial" w:hAnsi="Arial" w:cs="Arial"/>
                <w:sz w:val="22"/>
                <w:szCs w:val="22"/>
              </w:rPr>
              <w:t>1</w:t>
            </w:r>
            <w:r w:rsidR="00CA32F1" w:rsidRPr="005C1918">
              <w:rPr>
                <w:rFonts w:ascii="Arial" w:hAnsi="Arial" w:cs="Arial"/>
                <w:sz w:val="22"/>
                <w:szCs w:val="22"/>
              </w:rPr>
              <w:t>8</w:t>
            </w:r>
          </w:p>
          <w:p w14:paraId="2C961C46" w14:textId="11B9E0E1" w:rsidR="00D9784D" w:rsidRPr="005C1918" w:rsidRDefault="000405D0" w:rsidP="001A25C8">
            <w:pPr>
              <w:suppressAutoHyphens/>
              <w:contextualSpacing/>
              <w:jc w:val="center"/>
              <w:textAlignment w:val="baseline"/>
              <w:rPr>
                <w:rFonts w:ascii="Arial" w:hAnsi="Arial" w:cs="Arial"/>
                <w:sz w:val="22"/>
                <w:szCs w:val="22"/>
              </w:rPr>
            </w:pPr>
            <w:r w:rsidRPr="005C1918">
              <w:rPr>
                <w:rFonts w:ascii="Arial" w:hAnsi="Arial" w:cs="Arial"/>
                <w:b/>
                <w:sz w:val="22"/>
                <w:szCs w:val="22"/>
              </w:rPr>
              <w:t xml:space="preserve">INFORMACJE O FORMALNOŚCIACH, JAKIE MUSZĄ ZOSTAĆ DOPEŁNIONE </w:t>
            </w:r>
            <w:r w:rsidRPr="005C1918">
              <w:rPr>
                <w:rFonts w:ascii="Arial" w:hAnsi="Arial" w:cs="Arial"/>
                <w:b/>
                <w:sz w:val="22"/>
                <w:szCs w:val="22"/>
              </w:rPr>
              <w:br/>
              <w:t>PO WYBORZE OFERTY W CELU ZAWARCIA UMOWY W SPRAWIE ZAMÓWIENIA PUBLICZNEGO</w:t>
            </w:r>
          </w:p>
        </w:tc>
      </w:tr>
    </w:tbl>
    <w:p w14:paraId="1D5DB548" w14:textId="77777777" w:rsidR="00687671" w:rsidRPr="005C1918" w:rsidRDefault="00687671" w:rsidP="001A25C8">
      <w:pPr>
        <w:pStyle w:val="Kolorowalistaakcent11"/>
        <w:widowControl w:val="0"/>
        <w:suppressAutoHyphens/>
        <w:spacing w:before="0" w:after="0" w:line="240" w:lineRule="auto"/>
        <w:outlineLvl w:val="3"/>
        <w:rPr>
          <w:rFonts w:ascii="Arial" w:hAnsi="Arial" w:cs="Arial"/>
          <w:sz w:val="22"/>
          <w:szCs w:val="22"/>
        </w:rPr>
      </w:pPr>
    </w:p>
    <w:p w14:paraId="35F5BE35" w14:textId="77777777" w:rsidR="00CA32F1" w:rsidRPr="005C1918" w:rsidRDefault="00D9784D" w:rsidP="001A25C8">
      <w:pPr>
        <w:pStyle w:val="Kolorowalistaakcent11"/>
        <w:widowControl w:val="0"/>
        <w:numPr>
          <w:ilvl w:val="1"/>
          <w:numId w:val="154"/>
        </w:numPr>
        <w:suppressAutoHyphens/>
        <w:spacing w:before="0" w:after="0" w:line="240" w:lineRule="auto"/>
        <w:ind w:left="709" w:hanging="709"/>
        <w:outlineLvl w:val="3"/>
        <w:rPr>
          <w:rFonts w:ascii="Arial" w:hAnsi="Arial" w:cs="Arial"/>
          <w:sz w:val="22"/>
          <w:szCs w:val="22"/>
        </w:rPr>
      </w:pPr>
      <w:r w:rsidRPr="005C1918">
        <w:rPr>
          <w:rFonts w:ascii="Arial" w:hAnsi="Arial" w:cs="Arial"/>
          <w:sz w:val="22"/>
          <w:szCs w:val="22"/>
        </w:rPr>
        <w:t>W przypadku, gdy zostanie wybrana jako najkorzystniejsza oferta Wykonawców wspólnie ubiegających się o udzielenie zamówienia, Wykonawca przed podpisaniem umowy na wezwanie Zamawiającego przedłoży umowę regulującą współpracę Wykonawców.</w:t>
      </w:r>
    </w:p>
    <w:p w14:paraId="62BCE583" w14:textId="77777777" w:rsidR="00CA32F1" w:rsidRPr="005C1918" w:rsidRDefault="00D9784D" w:rsidP="001A25C8">
      <w:pPr>
        <w:pStyle w:val="Kolorowalistaakcent11"/>
        <w:widowControl w:val="0"/>
        <w:numPr>
          <w:ilvl w:val="1"/>
          <w:numId w:val="154"/>
        </w:numPr>
        <w:suppressAutoHyphens/>
        <w:spacing w:before="0" w:after="0" w:line="240" w:lineRule="auto"/>
        <w:ind w:left="709" w:hanging="709"/>
        <w:outlineLvl w:val="3"/>
        <w:rPr>
          <w:rFonts w:ascii="Arial" w:hAnsi="Arial" w:cs="Arial"/>
          <w:sz w:val="22"/>
          <w:szCs w:val="22"/>
        </w:rPr>
      </w:pPr>
      <w:r w:rsidRPr="005C1918">
        <w:rPr>
          <w:rFonts w:ascii="Arial" w:hAnsi="Arial" w:cs="Arial"/>
          <w:sz w:val="22"/>
          <w:szCs w:val="22"/>
        </w:rPr>
        <w:t xml:space="preserve">Osoby reprezentujące </w:t>
      </w:r>
      <w:r w:rsidR="007631EC" w:rsidRPr="005C1918">
        <w:rPr>
          <w:rFonts w:ascii="Arial" w:hAnsi="Arial" w:cs="Arial"/>
          <w:sz w:val="22"/>
          <w:szCs w:val="22"/>
        </w:rPr>
        <w:t>W</w:t>
      </w:r>
      <w:r w:rsidRPr="005C1918">
        <w:rPr>
          <w:rFonts w:ascii="Arial" w:hAnsi="Arial" w:cs="Arial"/>
          <w:sz w:val="22"/>
          <w:szCs w:val="22"/>
        </w:rPr>
        <w:t xml:space="preserve">ykonawcę przy podpisywaniu umowy powinny posiadać ze sobą dokumenty potwierdzające ich umocowanie do reprezentowania </w:t>
      </w:r>
      <w:r w:rsidR="007631EC" w:rsidRPr="005C1918">
        <w:rPr>
          <w:rFonts w:ascii="Arial" w:hAnsi="Arial" w:cs="Arial"/>
          <w:sz w:val="22"/>
          <w:szCs w:val="22"/>
        </w:rPr>
        <w:t>W</w:t>
      </w:r>
      <w:r w:rsidRPr="005C1918">
        <w:rPr>
          <w:rFonts w:ascii="Arial" w:hAnsi="Arial" w:cs="Arial"/>
          <w:sz w:val="22"/>
          <w:szCs w:val="22"/>
        </w:rPr>
        <w:t>ykonawcy, o ile umocowanie to nie będzie wynikać z dokumentów załączonych do oferty.</w:t>
      </w:r>
    </w:p>
    <w:p w14:paraId="16F430EC" w14:textId="77777777" w:rsidR="00CA32F1" w:rsidRPr="005C1918" w:rsidRDefault="00D9784D" w:rsidP="001A25C8">
      <w:pPr>
        <w:pStyle w:val="Kolorowalistaakcent11"/>
        <w:widowControl w:val="0"/>
        <w:numPr>
          <w:ilvl w:val="1"/>
          <w:numId w:val="154"/>
        </w:numPr>
        <w:suppressAutoHyphens/>
        <w:spacing w:before="0" w:after="0" w:line="240" w:lineRule="auto"/>
        <w:ind w:left="709" w:hanging="709"/>
        <w:outlineLvl w:val="3"/>
        <w:rPr>
          <w:rFonts w:ascii="Arial" w:hAnsi="Arial" w:cs="Arial"/>
          <w:sz w:val="22"/>
          <w:szCs w:val="22"/>
        </w:rPr>
      </w:pPr>
      <w:r w:rsidRPr="005C1918">
        <w:rPr>
          <w:rFonts w:ascii="Arial" w:hAnsi="Arial" w:cs="Arial"/>
          <w:sz w:val="22"/>
          <w:szCs w:val="22"/>
        </w:rPr>
        <w:t xml:space="preserve">O terminie złożenia dokumentu, o którym mowa w pkt </w:t>
      </w:r>
      <w:r w:rsidR="00451E97" w:rsidRPr="005C1918">
        <w:rPr>
          <w:rFonts w:ascii="Arial" w:hAnsi="Arial" w:cs="Arial"/>
          <w:sz w:val="22"/>
          <w:szCs w:val="22"/>
        </w:rPr>
        <w:t>1</w:t>
      </w:r>
      <w:r w:rsidR="00CA32F1" w:rsidRPr="005C1918">
        <w:rPr>
          <w:rFonts w:ascii="Arial" w:hAnsi="Arial" w:cs="Arial"/>
          <w:sz w:val="22"/>
          <w:szCs w:val="22"/>
        </w:rPr>
        <w:t>8</w:t>
      </w:r>
      <w:r w:rsidR="000405D0" w:rsidRPr="005C1918">
        <w:rPr>
          <w:rFonts w:ascii="Arial" w:hAnsi="Arial" w:cs="Arial"/>
          <w:sz w:val="22"/>
          <w:szCs w:val="22"/>
        </w:rPr>
        <w:t>.1 SWZ</w:t>
      </w:r>
      <w:r w:rsidRPr="005C1918">
        <w:rPr>
          <w:rFonts w:ascii="Arial" w:hAnsi="Arial" w:cs="Arial"/>
          <w:sz w:val="22"/>
          <w:szCs w:val="22"/>
        </w:rPr>
        <w:t xml:space="preserve"> Zamawiający powiadomi Wykonawcę odrębnym pismem.</w:t>
      </w:r>
    </w:p>
    <w:p w14:paraId="168496EB" w14:textId="383CE91C" w:rsidR="00AF1B93" w:rsidRPr="005C1918" w:rsidRDefault="00AF1B93" w:rsidP="001A25C8">
      <w:pPr>
        <w:pStyle w:val="Kolorowalistaakcent11"/>
        <w:widowControl w:val="0"/>
        <w:numPr>
          <w:ilvl w:val="1"/>
          <w:numId w:val="154"/>
        </w:numPr>
        <w:suppressAutoHyphens/>
        <w:spacing w:before="0" w:after="0" w:line="240" w:lineRule="auto"/>
        <w:ind w:left="709" w:hanging="709"/>
        <w:outlineLvl w:val="3"/>
        <w:rPr>
          <w:rFonts w:ascii="Arial" w:hAnsi="Arial" w:cs="Arial"/>
          <w:sz w:val="22"/>
          <w:szCs w:val="22"/>
        </w:rPr>
      </w:pPr>
      <w:r w:rsidRPr="005C1918">
        <w:rPr>
          <w:rFonts w:ascii="Arial" w:hAnsi="Arial" w:cs="Arial"/>
          <w:sz w:val="22"/>
          <w:szCs w:val="22"/>
        </w:rPr>
        <w:t xml:space="preserve">Zamawiający zawrze umowę w sprawie zamówienia publicznego z Wykonawcą, którego oferta zostanie uznana za najkorzystniejszą, w terminach określonych w art. 308 ust. 2 </w:t>
      </w:r>
      <w:proofErr w:type="spellStart"/>
      <w:r w:rsidRPr="005C1918">
        <w:rPr>
          <w:rFonts w:ascii="Arial" w:hAnsi="Arial" w:cs="Arial"/>
          <w:sz w:val="22"/>
          <w:szCs w:val="22"/>
        </w:rPr>
        <w:t>Pzp</w:t>
      </w:r>
      <w:proofErr w:type="spellEnd"/>
      <w:r w:rsidRPr="005C1918">
        <w:rPr>
          <w:rFonts w:ascii="Arial" w:hAnsi="Arial" w:cs="Arial"/>
          <w:sz w:val="22"/>
          <w:szCs w:val="22"/>
        </w:rPr>
        <w:t>.</w:t>
      </w:r>
    </w:p>
    <w:p w14:paraId="4FAF594D" w14:textId="77777777" w:rsidR="00D2000F" w:rsidRPr="005C1918" w:rsidRDefault="00D2000F" w:rsidP="001A25C8">
      <w:pPr>
        <w:pStyle w:val="Kolorowalistaakcent11"/>
        <w:widowControl w:val="0"/>
        <w:suppressAutoHyphens/>
        <w:spacing w:before="0" w:after="0" w:line="240" w:lineRule="auto"/>
        <w:ind w:left="0"/>
        <w:outlineLvl w:val="3"/>
        <w:rPr>
          <w:rFonts w:ascii="Arial" w:hAnsi="Arial" w:cs="Arial"/>
          <w:sz w:val="22"/>
          <w:szCs w:val="22"/>
        </w:rPr>
      </w:pPr>
    </w:p>
    <w:tbl>
      <w:tblPr>
        <w:tblW w:w="0" w:type="auto"/>
        <w:jc w:val="center"/>
        <w:tblBorders>
          <w:bottom w:val="single" w:sz="4" w:space="0" w:color="auto"/>
        </w:tblBorders>
        <w:tblLook w:val="00A0" w:firstRow="1" w:lastRow="0" w:firstColumn="1" w:lastColumn="0" w:noHBand="0" w:noVBand="0"/>
      </w:tblPr>
      <w:tblGrid>
        <w:gridCol w:w="9070"/>
      </w:tblGrid>
      <w:tr w:rsidR="00D9784D" w:rsidRPr="005C1918" w14:paraId="0C00BC1A" w14:textId="77777777" w:rsidTr="000405D0">
        <w:trPr>
          <w:jc w:val="center"/>
        </w:trPr>
        <w:tc>
          <w:tcPr>
            <w:tcW w:w="9072" w:type="dxa"/>
            <w:tcBorders>
              <w:bottom w:val="single" w:sz="4" w:space="0" w:color="auto"/>
            </w:tcBorders>
            <w:shd w:val="clear" w:color="auto" w:fill="D9D9D9" w:themeFill="background1" w:themeFillShade="D9"/>
          </w:tcPr>
          <w:p w14:paraId="0F07EA85" w14:textId="78A9CAEA" w:rsidR="00D9784D" w:rsidRPr="005C1918" w:rsidRDefault="00D9784D" w:rsidP="001A25C8">
            <w:pPr>
              <w:suppressAutoHyphens/>
              <w:contextualSpacing/>
              <w:jc w:val="center"/>
              <w:textAlignment w:val="baseline"/>
              <w:rPr>
                <w:rFonts w:ascii="Arial" w:hAnsi="Arial" w:cs="Arial"/>
                <w:sz w:val="22"/>
                <w:szCs w:val="22"/>
              </w:rPr>
            </w:pPr>
            <w:r w:rsidRPr="005C1918">
              <w:rPr>
                <w:rFonts w:ascii="Arial" w:hAnsi="Arial" w:cs="Arial"/>
                <w:sz w:val="22"/>
                <w:szCs w:val="22"/>
              </w:rPr>
              <w:t xml:space="preserve">Rozdział </w:t>
            </w:r>
            <w:r w:rsidR="00CA32F1" w:rsidRPr="005C1918">
              <w:rPr>
                <w:rFonts w:ascii="Arial" w:hAnsi="Arial" w:cs="Arial"/>
                <w:sz w:val="22"/>
                <w:szCs w:val="22"/>
              </w:rPr>
              <w:t>19</w:t>
            </w:r>
          </w:p>
          <w:p w14:paraId="3DBCB88D" w14:textId="77777777" w:rsidR="00D9784D" w:rsidRPr="005C1918" w:rsidRDefault="00D9784D" w:rsidP="001A25C8">
            <w:pPr>
              <w:suppressAutoHyphens/>
              <w:contextualSpacing/>
              <w:jc w:val="center"/>
              <w:textAlignment w:val="baseline"/>
              <w:rPr>
                <w:rFonts w:ascii="Arial" w:hAnsi="Arial" w:cs="Arial"/>
                <w:sz w:val="22"/>
                <w:szCs w:val="22"/>
              </w:rPr>
            </w:pPr>
            <w:r w:rsidRPr="005C1918">
              <w:rPr>
                <w:rFonts w:ascii="Arial" w:hAnsi="Arial" w:cs="Arial"/>
                <w:b/>
                <w:sz w:val="22"/>
                <w:szCs w:val="22"/>
              </w:rPr>
              <w:t xml:space="preserve">WYMAGANIA DOTYCZĄCE ZABEZPIECZENIA NALEŻYTEGO </w:t>
            </w:r>
            <w:r w:rsidRPr="005C1918">
              <w:rPr>
                <w:rFonts w:ascii="Arial" w:hAnsi="Arial" w:cs="Arial"/>
                <w:b/>
                <w:sz w:val="22"/>
                <w:szCs w:val="22"/>
              </w:rPr>
              <w:br/>
              <w:t>WYKONANIA UMOWY</w:t>
            </w:r>
          </w:p>
        </w:tc>
      </w:tr>
    </w:tbl>
    <w:p w14:paraId="2C544FF1" w14:textId="77777777" w:rsidR="00D2000F" w:rsidRPr="005C1918" w:rsidRDefault="00D2000F" w:rsidP="001A25C8">
      <w:pPr>
        <w:pStyle w:val="Kolorowalistaakcent11"/>
        <w:autoSpaceDE w:val="0"/>
        <w:autoSpaceDN w:val="0"/>
        <w:adjustRightInd w:val="0"/>
        <w:spacing w:before="0" w:after="0" w:line="240" w:lineRule="auto"/>
        <w:ind w:left="709"/>
        <w:rPr>
          <w:rFonts w:ascii="Arial" w:hAnsi="Arial" w:cs="Arial"/>
          <w:sz w:val="22"/>
          <w:szCs w:val="22"/>
        </w:rPr>
      </w:pPr>
    </w:p>
    <w:p w14:paraId="64C027F9" w14:textId="4353F701" w:rsidR="006708E0" w:rsidRPr="005C1918" w:rsidRDefault="00430F97" w:rsidP="001A25C8">
      <w:pPr>
        <w:pStyle w:val="Kolorowalistaakcent11"/>
        <w:numPr>
          <w:ilvl w:val="1"/>
          <w:numId w:val="155"/>
        </w:numPr>
        <w:autoSpaceDE w:val="0"/>
        <w:autoSpaceDN w:val="0"/>
        <w:adjustRightInd w:val="0"/>
        <w:spacing w:before="0" w:after="0" w:line="240" w:lineRule="auto"/>
        <w:ind w:left="709" w:hanging="709"/>
        <w:rPr>
          <w:rFonts w:ascii="Arial" w:hAnsi="Arial" w:cs="Arial"/>
          <w:bCs/>
          <w:sz w:val="22"/>
          <w:szCs w:val="22"/>
        </w:rPr>
      </w:pPr>
      <w:r w:rsidRPr="005C1918">
        <w:rPr>
          <w:rFonts w:ascii="Arial" w:hAnsi="Arial" w:cs="Arial"/>
          <w:bCs/>
          <w:sz w:val="22"/>
          <w:szCs w:val="22"/>
        </w:rPr>
        <w:t>Zabezpieczenie</w:t>
      </w:r>
      <w:r w:rsidR="009D25F5" w:rsidRPr="005C1918">
        <w:rPr>
          <w:rFonts w:ascii="Arial" w:hAnsi="Arial" w:cs="Arial"/>
          <w:bCs/>
          <w:sz w:val="22"/>
          <w:szCs w:val="22"/>
        </w:rPr>
        <w:t xml:space="preserve"> nie wymaga wniesienia zabezpieczenia</w:t>
      </w:r>
      <w:r w:rsidRPr="005C1918">
        <w:rPr>
          <w:rFonts w:ascii="Arial" w:hAnsi="Arial" w:cs="Arial"/>
          <w:bCs/>
          <w:sz w:val="22"/>
          <w:szCs w:val="22"/>
        </w:rPr>
        <w:t xml:space="preserve"> należytego wykonania umowy </w:t>
      </w:r>
    </w:p>
    <w:p w14:paraId="7D668A78" w14:textId="77777777" w:rsidR="009D25F5" w:rsidRPr="005C1918" w:rsidRDefault="009D25F5" w:rsidP="001A25C8">
      <w:pPr>
        <w:pStyle w:val="Kolorowalistaakcent11"/>
        <w:autoSpaceDE w:val="0"/>
        <w:autoSpaceDN w:val="0"/>
        <w:adjustRightInd w:val="0"/>
        <w:spacing w:before="0" w:after="0" w:line="240" w:lineRule="auto"/>
        <w:ind w:left="709"/>
        <w:rPr>
          <w:rFonts w:ascii="Arial" w:hAnsi="Arial" w:cs="Arial"/>
          <w:bCs/>
          <w:sz w:val="22"/>
          <w:szCs w:val="22"/>
        </w:rPr>
      </w:pPr>
    </w:p>
    <w:tbl>
      <w:tblPr>
        <w:tblW w:w="0" w:type="auto"/>
        <w:jc w:val="center"/>
        <w:tblBorders>
          <w:bottom w:val="single" w:sz="4" w:space="0" w:color="auto"/>
        </w:tblBorders>
        <w:tblLook w:val="00A0" w:firstRow="1" w:lastRow="0" w:firstColumn="1" w:lastColumn="0" w:noHBand="0" w:noVBand="0"/>
      </w:tblPr>
      <w:tblGrid>
        <w:gridCol w:w="9070"/>
      </w:tblGrid>
      <w:tr w:rsidR="00D9784D" w:rsidRPr="005C1918" w14:paraId="3D9163C4" w14:textId="77777777" w:rsidTr="000405D0">
        <w:trPr>
          <w:jc w:val="center"/>
        </w:trPr>
        <w:tc>
          <w:tcPr>
            <w:tcW w:w="9102" w:type="dxa"/>
            <w:tcBorders>
              <w:bottom w:val="single" w:sz="4" w:space="0" w:color="auto"/>
            </w:tcBorders>
            <w:shd w:val="clear" w:color="auto" w:fill="D9D9D9" w:themeFill="background1" w:themeFillShade="D9"/>
          </w:tcPr>
          <w:p w14:paraId="3ACA760A" w14:textId="5678738A" w:rsidR="00D9784D" w:rsidRPr="005C1918" w:rsidRDefault="00D9784D" w:rsidP="001A25C8">
            <w:pPr>
              <w:suppressAutoHyphens/>
              <w:contextualSpacing/>
              <w:jc w:val="center"/>
              <w:textAlignment w:val="baseline"/>
              <w:rPr>
                <w:rFonts w:ascii="Arial" w:hAnsi="Arial" w:cs="Arial"/>
                <w:sz w:val="22"/>
                <w:szCs w:val="22"/>
              </w:rPr>
            </w:pPr>
            <w:r w:rsidRPr="005C1918">
              <w:rPr>
                <w:rFonts w:ascii="Arial" w:hAnsi="Arial" w:cs="Arial"/>
                <w:sz w:val="22"/>
                <w:szCs w:val="22"/>
              </w:rPr>
              <w:t>Rozdział 2</w:t>
            </w:r>
            <w:r w:rsidR="00CA32F1" w:rsidRPr="005C1918">
              <w:rPr>
                <w:rFonts w:ascii="Arial" w:hAnsi="Arial" w:cs="Arial"/>
                <w:sz w:val="22"/>
                <w:szCs w:val="22"/>
              </w:rPr>
              <w:t>0</w:t>
            </w:r>
          </w:p>
          <w:p w14:paraId="79189826" w14:textId="6B1590D4" w:rsidR="000405D0" w:rsidRPr="005C1918" w:rsidRDefault="000405D0" w:rsidP="001A25C8">
            <w:pPr>
              <w:suppressAutoHyphens/>
              <w:contextualSpacing/>
              <w:jc w:val="center"/>
              <w:textAlignment w:val="baseline"/>
              <w:rPr>
                <w:rFonts w:ascii="Arial" w:hAnsi="Arial" w:cs="Arial"/>
                <w:b/>
                <w:sz w:val="22"/>
                <w:szCs w:val="22"/>
              </w:rPr>
            </w:pPr>
            <w:r w:rsidRPr="005C1918">
              <w:rPr>
                <w:rFonts w:ascii="Arial" w:hAnsi="Arial" w:cs="Arial"/>
                <w:b/>
                <w:sz w:val="22"/>
                <w:szCs w:val="22"/>
              </w:rPr>
              <w:t xml:space="preserve">PROJEKTOWANE POSTANOWIENIA UMOWY W SPRAWIE ZAMÓWIENIA </w:t>
            </w:r>
          </w:p>
          <w:p w14:paraId="3F91D088" w14:textId="0EA1196C" w:rsidR="000405D0" w:rsidRPr="005C1918" w:rsidRDefault="000405D0" w:rsidP="001A25C8">
            <w:pPr>
              <w:suppressAutoHyphens/>
              <w:contextualSpacing/>
              <w:jc w:val="center"/>
              <w:textAlignment w:val="baseline"/>
              <w:rPr>
                <w:rFonts w:ascii="Arial" w:hAnsi="Arial" w:cs="Arial"/>
                <w:b/>
                <w:sz w:val="22"/>
                <w:szCs w:val="22"/>
              </w:rPr>
            </w:pPr>
            <w:r w:rsidRPr="005C1918">
              <w:rPr>
                <w:rFonts w:ascii="Arial" w:hAnsi="Arial" w:cs="Arial"/>
                <w:b/>
                <w:sz w:val="22"/>
                <w:szCs w:val="22"/>
              </w:rPr>
              <w:t xml:space="preserve">PUBLICZNEGO, KTÓRE ZOSTANĄ WPROWADZONE DO UMOWY </w:t>
            </w:r>
          </w:p>
          <w:p w14:paraId="041F3DC5" w14:textId="643EDCE6" w:rsidR="00D9784D" w:rsidRPr="005C1918" w:rsidRDefault="000405D0" w:rsidP="001A25C8">
            <w:pPr>
              <w:suppressAutoHyphens/>
              <w:contextualSpacing/>
              <w:jc w:val="center"/>
              <w:textAlignment w:val="baseline"/>
              <w:rPr>
                <w:rFonts w:ascii="Arial" w:hAnsi="Arial" w:cs="Arial"/>
                <w:sz w:val="22"/>
                <w:szCs w:val="22"/>
              </w:rPr>
            </w:pPr>
            <w:r w:rsidRPr="005C1918">
              <w:rPr>
                <w:rFonts w:ascii="Arial" w:hAnsi="Arial" w:cs="Arial"/>
                <w:b/>
                <w:sz w:val="22"/>
                <w:szCs w:val="22"/>
              </w:rPr>
              <w:t>W SPRAWIE ZAMÓWIENIA PUBLICZNEGO</w:t>
            </w:r>
          </w:p>
        </w:tc>
      </w:tr>
    </w:tbl>
    <w:p w14:paraId="118236C1" w14:textId="77777777" w:rsidR="005052D9" w:rsidRPr="005C1918" w:rsidRDefault="005052D9" w:rsidP="001A25C8">
      <w:pPr>
        <w:pStyle w:val="Kolorowalistaakcent11"/>
        <w:widowControl w:val="0"/>
        <w:suppressAutoHyphens/>
        <w:spacing w:before="0" w:after="0" w:line="240" w:lineRule="auto"/>
        <w:outlineLvl w:val="3"/>
        <w:rPr>
          <w:rFonts w:ascii="Arial" w:hAnsi="Arial" w:cs="Arial"/>
          <w:sz w:val="22"/>
          <w:szCs w:val="22"/>
        </w:rPr>
      </w:pPr>
    </w:p>
    <w:p w14:paraId="1440C3F8" w14:textId="2CAFE45A" w:rsidR="00CA32F1" w:rsidRPr="005C1918" w:rsidRDefault="00584EC1" w:rsidP="001A25C8">
      <w:pPr>
        <w:pStyle w:val="Kolorowalistaakcent11"/>
        <w:widowControl w:val="0"/>
        <w:numPr>
          <w:ilvl w:val="1"/>
          <w:numId w:val="157"/>
        </w:numPr>
        <w:suppressAutoHyphens/>
        <w:spacing w:before="0" w:after="0" w:line="240" w:lineRule="auto"/>
        <w:ind w:left="709" w:hanging="709"/>
        <w:outlineLvl w:val="3"/>
        <w:rPr>
          <w:rFonts w:ascii="Arial" w:hAnsi="Arial" w:cs="Arial"/>
          <w:sz w:val="22"/>
          <w:szCs w:val="22"/>
        </w:rPr>
      </w:pPr>
      <w:r w:rsidRPr="005C1918">
        <w:rPr>
          <w:rFonts w:ascii="Arial" w:hAnsi="Arial" w:cs="Arial"/>
          <w:b/>
          <w:bCs/>
          <w:sz w:val="22"/>
          <w:szCs w:val="22"/>
        </w:rPr>
        <w:t xml:space="preserve">Projektowane postanowienia umowy w sprawie zamówienia publicznego </w:t>
      </w:r>
      <w:r w:rsidR="005052D9" w:rsidRPr="005C1918">
        <w:rPr>
          <w:rFonts w:ascii="Arial" w:hAnsi="Arial" w:cs="Arial"/>
          <w:b/>
          <w:bCs/>
          <w:sz w:val="22"/>
          <w:szCs w:val="22"/>
        </w:rPr>
        <w:t>stanowi</w:t>
      </w:r>
      <w:r w:rsidRPr="005C1918">
        <w:rPr>
          <w:rFonts w:ascii="Arial" w:hAnsi="Arial" w:cs="Arial"/>
          <w:b/>
          <w:bCs/>
          <w:sz w:val="22"/>
          <w:szCs w:val="22"/>
        </w:rPr>
        <w:t>ą</w:t>
      </w:r>
      <w:r w:rsidRPr="005C1918">
        <w:rPr>
          <w:rFonts w:ascii="Arial" w:hAnsi="Arial" w:cs="Arial"/>
          <w:sz w:val="22"/>
          <w:szCs w:val="22"/>
        </w:rPr>
        <w:t xml:space="preserve"> </w:t>
      </w:r>
      <w:r w:rsidR="005052D9" w:rsidRPr="005C1918">
        <w:rPr>
          <w:rFonts w:ascii="Arial" w:hAnsi="Arial" w:cs="Arial"/>
          <w:b/>
          <w:sz w:val="22"/>
          <w:szCs w:val="22"/>
        </w:rPr>
        <w:t xml:space="preserve">Załącznik do </w:t>
      </w:r>
      <w:r w:rsidR="00A435B8" w:rsidRPr="005C1918">
        <w:rPr>
          <w:rFonts w:ascii="Arial" w:hAnsi="Arial" w:cs="Arial"/>
          <w:b/>
          <w:sz w:val="22"/>
          <w:szCs w:val="22"/>
        </w:rPr>
        <w:t>SWZ</w:t>
      </w:r>
      <w:r w:rsidR="005052D9" w:rsidRPr="005C1918">
        <w:rPr>
          <w:rFonts w:ascii="Arial" w:hAnsi="Arial" w:cs="Arial"/>
          <w:sz w:val="22"/>
          <w:szCs w:val="22"/>
        </w:rPr>
        <w:t>.</w:t>
      </w:r>
    </w:p>
    <w:p w14:paraId="109DD00A" w14:textId="6944ECE4" w:rsidR="00D9784D" w:rsidRPr="005C1918" w:rsidRDefault="00D9784D" w:rsidP="001A25C8">
      <w:pPr>
        <w:pStyle w:val="Kolorowalistaakcent11"/>
        <w:widowControl w:val="0"/>
        <w:numPr>
          <w:ilvl w:val="1"/>
          <w:numId w:val="157"/>
        </w:numPr>
        <w:suppressAutoHyphens/>
        <w:spacing w:before="0" w:after="0" w:line="240" w:lineRule="auto"/>
        <w:ind w:left="709" w:hanging="709"/>
        <w:outlineLvl w:val="3"/>
        <w:rPr>
          <w:rFonts w:ascii="Arial" w:hAnsi="Arial" w:cs="Arial"/>
          <w:sz w:val="22"/>
          <w:szCs w:val="22"/>
        </w:rPr>
      </w:pPr>
      <w:r w:rsidRPr="005C1918">
        <w:rPr>
          <w:rFonts w:ascii="Arial" w:hAnsi="Arial" w:cs="Arial"/>
          <w:sz w:val="22"/>
          <w:szCs w:val="22"/>
        </w:rPr>
        <w:t xml:space="preserve">Zamawiający przewiduje możliwości wprowadzenia zmian do zawartej umowy, na podstawie art. </w:t>
      </w:r>
      <w:r w:rsidR="007F1F51" w:rsidRPr="005C1918">
        <w:rPr>
          <w:rFonts w:ascii="Arial" w:hAnsi="Arial" w:cs="Arial"/>
          <w:sz w:val="22"/>
          <w:szCs w:val="22"/>
        </w:rPr>
        <w:t>454-455</w:t>
      </w:r>
      <w:r w:rsidRPr="005C1918">
        <w:rPr>
          <w:rFonts w:ascii="Arial" w:hAnsi="Arial" w:cs="Arial"/>
          <w:sz w:val="22"/>
          <w:szCs w:val="22"/>
        </w:rPr>
        <w:t xml:space="preserve"> ustawy</w:t>
      </w:r>
      <w:r w:rsidR="000405D0" w:rsidRPr="005C1918">
        <w:rPr>
          <w:rFonts w:ascii="Arial" w:hAnsi="Arial" w:cs="Arial"/>
          <w:sz w:val="22"/>
          <w:szCs w:val="22"/>
        </w:rPr>
        <w:t xml:space="preserve"> </w:t>
      </w:r>
      <w:proofErr w:type="spellStart"/>
      <w:r w:rsidR="000405D0" w:rsidRPr="005C1918">
        <w:rPr>
          <w:rFonts w:ascii="Arial" w:hAnsi="Arial" w:cs="Arial"/>
          <w:sz w:val="22"/>
          <w:szCs w:val="22"/>
        </w:rPr>
        <w:t>Pzp</w:t>
      </w:r>
      <w:proofErr w:type="spellEnd"/>
      <w:r w:rsidR="007F1F51" w:rsidRPr="005C1918">
        <w:rPr>
          <w:rFonts w:ascii="Arial" w:hAnsi="Arial" w:cs="Arial"/>
          <w:sz w:val="22"/>
          <w:szCs w:val="22"/>
        </w:rPr>
        <w:t xml:space="preserve"> oraz postanowień </w:t>
      </w:r>
      <w:r w:rsidR="0032584E" w:rsidRPr="005C1918">
        <w:rPr>
          <w:rFonts w:ascii="Arial" w:hAnsi="Arial" w:cs="Arial"/>
          <w:sz w:val="22"/>
          <w:szCs w:val="22"/>
        </w:rPr>
        <w:t>Projek</w:t>
      </w:r>
      <w:r w:rsidR="007F1F51" w:rsidRPr="005C1918">
        <w:rPr>
          <w:rFonts w:ascii="Arial" w:hAnsi="Arial" w:cs="Arial"/>
          <w:sz w:val="22"/>
          <w:szCs w:val="22"/>
        </w:rPr>
        <w:t>tu</w:t>
      </w:r>
      <w:r w:rsidR="0099367B" w:rsidRPr="005C1918">
        <w:rPr>
          <w:rFonts w:ascii="Arial" w:hAnsi="Arial" w:cs="Arial"/>
          <w:sz w:val="22"/>
          <w:szCs w:val="22"/>
        </w:rPr>
        <w:t xml:space="preserve"> </w:t>
      </w:r>
      <w:r w:rsidRPr="005C1918">
        <w:rPr>
          <w:rFonts w:ascii="Arial" w:hAnsi="Arial" w:cs="Arial"/>
          <w:sz w:val="22"/>
          <w:szCs w:val="22"/>
        </w:rPr>
        <w:t>Umowy.</w:t>
      </w:r>
    </w:p>
    <w:p w14:paraId="28A5864F" w14:textId="77777777" w:rsidR="00E81D7E" w:rsidRPr="005C1918" w:rsidRDefault="00E81D7E" w:rsidP="001A25C8">
      <w:pPr>
        <w:pStyle w:val="Kolorowalistaakcent11"/>
        <w:widowControl w:val="0"/>
        <w:suppressAutoHyphens/>
        <w:spacing w:before="0" w:after="0" w:line="240" w:lineRule="auto"/>
        <w:ind w:left="0"/>
        <w:outlineLvl w:val="3"/>
        <w:rPr>
          <w:rFonts w:ascii="Arial" w:hAnsi="Arial" w:cs="Arial"/>
          <w:sz w:val="22"/>
          <w:szCs w:val="22"/>
        </w:rPr>
      </w:pPr>
    </w:p>
    <w:tbl>
      <w:tblPr>
        <w:tblW w:w="0" w:type="auto"/>
        <w:jc w:val="center"/>
        <w:tblBorders>
          <w:bottom w:val="single" w:sz="4" w:space="0" w:color="auto"/>
        </w:tblBorders>
        <w:tblLook w:val="04A0" w:firstRow="1" w:lastRow="0" w:firstColumn="1" w:lastColumn="0" w:noHBand="0" w:noVBand="1"/>
      </w:tblPr>
      <w:tblGrid>
        <w:gridCol w:w="9070"/>
      </w:tblGrid>
      <w:tr w:rsidR="006708E0" w:rsidRPr="005C1918" w14:paraId="6C5E5AB1" w14:textId="77777777" w:rsidTr="000405D0">
        <w:trPr>
          <w:trHeight w:val="507"/>
          <w:jc w:val="center"/>
        </w:trPr>
        <w:tc>
          <w:tcPr>
            <w:tcW w:w="9072" w:type="dxa"/>
            <w:shd w:val="clear" w:color="auto" w:fill="D9D9D9" w:themeFill="background1" w:themeFillShade="D9"/>
          </w:tcPr>
          <w:p w14:paraId="1142CEE0" w14:textId="695D8184" w:rsidR="006708E0" w:rsidRPr="005C1918" w:rsidRDefault="006708E0" w:rsidP="001A25C8">
            <w:pPr>
              <w:suppressAutoHyphens/>
              <w:contextualSpacing/>
              <w:jc w:val="center"/>
              <w:textAlignment w:val="baseline"/>
              <w:rPr>
                <w:rFonts w:ascii="Arial" w:hAnsi="Arial" w:cs="Arial"/>
                <w:color w:val="000000"/>
                <w:sz w:val="22"/>
                <w:szCs w:val="22"/>
              </w:rPr>
            </w:pPr>
            <w:r w:rsidRPr="005C1918">
              <w:rPr>
                <w:rFonts w:ascii="Arial" w:hAnsi="Arial" w:cs="Arial"/>
                <w:color w:val="000000"/>
                <w:sz w:val="22"/>
                <w:szCs w:val="22"/>
              </w:rPr>
              <w:t>Rozdział 2</w:t>
            </w:r>
            <w:r w:rsidR="00CA32F1" w:rsidRPr="005C1918">
              <w:rPr>
                <w:rFonts w:ascii="Arial" w:hAnsi="Arial" w:cs="Arial"/>
                <w:color w:val="000000"/>
                <w:sz w:val="22"/>
                <w:szCs w:val="22"/>
              </w:rPr>
              <w:t>1</w:t>
            </w:r>
          </w:p>
          <w:p w14:paraId="4B07268A" w14:textId="77777777" w:rsidR="006708E0" w:rsidRPr="005C1918" w:rsidRDefault="006708E0" w:rsidP="001A25C8">
            <w:pPr>
              <w:suppressAutoHyphens/>
              <w:contextualSpacing/>
              <w:jc w:val="center"/>
              <w:textAlignment w:val="baseline"/>
              <w:rPr>
                <w:rFonts w:ascii="Arial" w:hAnsi="Arial" w:cs="Arial"/>
                <w:color w:val="000000"/>
                <w:sz w:val="22"/>
                <w:szCs w:val="22"/>
              </w:rPr>
            </w:pPr>
            <w:r w:rsidRPr="005C1918">
              <w:rPr>
                <w:rFonts w:ascii="Arial" w:hAnsi="Arial" w:cs="Arial"/>
                <w:b/>
                <w:color w:val="000000"/>
                <w:sz w:val="22"/>
                <w:szCs w:val="22"/>
              </w:rPr>
              <w:t>OCHRONA DANYCH OSOBOWYCH</w:t>
            </w:r>
          </w:p>
        </w:tc>
      </w:tr>
    </w:tbl>
    <w:p w14:paraId="7ACA1AFA" w14:textId="77777777" w:rsidR="00470482" w:rsidRPr="005C1918" w:rsidRDefault="00470482" w:rsidP="001A25C8">
      <w:pPr>
        <w:rPr>
          <w:rFonts w:ascii="Arial" w:hAnsi="Arial" w:cs="Arial"/>
          <w:bCs/>
          <w:sz w:val="22"/>
          <w:szCs w:val="22"/>
        </w:rPr>
      </w:pPr>
    </w:p>
    <w:p w14:paraId="2A58B0D5" w14:textId="77777777" w:rsidR="009D25F5" w:rsidRPr="005C1918" w:rsidRDefault="009D25F5" w:rsidP="001A25C8">
      <w:pPr>
        <w:jc w:val="both"/>
        <w:rPr>
          <w:rFonts w:ascii="Arial" w:hAnsi="Arial" w:cs="Arial"/>
          <w:sz w:val="22"/>
          <w:szCs w:val="22"/>
        </w:rPr>
      </w:pPr>
      <w:r w:rsidRPr="005C1918">
        <w:rPr>
          <w:rFonts w:ascii="Arial" w:hAnsi="Arial" w:cs="Arial"/>
          <w:sz w:val="22"/>
          <w:szCs w:val="22"/>
        </w:rPr>
        <w:t xml:space="preserve">Zgodnie z art. 13 ust. 1 i 2 rozporządzenia Parlamentu Europejskiego i Rady (UE) 2016/679 z dnia 27 kwietnia 2016 r. w sprawie ochrony osób fizycznych w związku z przetwarzaniem </w:t>
      </w:r>
      <w:r w:rsidRPr="005C1918">
        <w:rPr>
          <w:rFonts w:ascii="Arial" w:hAnsi="Arial" w:cs="Arial"/>
          <w:sz w:val="22"/>
          <w:szCs w:val="22"/>
        </w:rPr>
        <w:lastRenderedPageBreak/>
        <w:t xml:space="preserve">danych osobowych i w sprawie swobodnego przepływu takich danych oraz uchylenia dyrektywy 95/46/WE (ogólne rozporządzenie o ochronie danych) (Dz. Urz. UE L 119 z 04.05.2016, str. 1), dalej „RODO”, informuję, że: </w:t>
      </w:r>
    </w:p>
    <w:p w14:paraId="2784B286" w14:textId="77777777" w:rsidR="009D25F5" w:rsidRPr="005C1918" w:rsidRDefault="009D25F5" w:rsidP="001A25C8">
      <w:pPr>
        <w:numPr>
          <w:ilvl w:val="0"/>
          <w:numId w:val="65"/>
        </w:numPr>
        <w:contextualSpacing/>
        <w:jc w:val="both"/>
        <w:rPr>
          <w:rFonts w:ascii="Arial" w:hAnsi="Arial" w:cs="Arial"/>
          <w:sz w:val="22"/>
          <w:szCs w:val="22"/>
        </w:rPr>
      </w:pPr>
      <w:r w:rsidRPr="005C1918">
        <w:rPr>
          <w:rFonts w:ascii="Arial" w:hAnsi="Arial" w:cs="Arial"/>
          <w:sz w:val="22"/>
          <w:szCs w:val="22"/>
        </w:rPr>
        <w:t>Administratorem danych osobowych Wykonawcy oraz osób, których dane Wykonawca przekazał w niniejszym</w:t>
      </w:r>
    </w:p>
    <w:p w14:paraId="28C17BAC" w14:textId="77777777" w:rsidR="009D25F5" w:rsidRPr="005C1918" w:rsidRDefault="009D25F5" w:rsidP="001A25C8">
      <w:pPr>
        <w:ind w:left="360"/>
        <w:contextualSpacing/>
        <w:jc w:val="both"/>
        <w:rPr>
          <w:rFonts w:ascii="Arial" w:hAnsi="Arial" w:cs="Arial"/>
          <w:sz w:val="22"/>
          <w:szCs w:val="22"/>
        </w:rPr>
      </w:pPr>
      <w:r w:rsidRPr="005C1918">
        <w:rPr>
          <w:rFonts w:ascii="Arial" w:hAnsi="Arial" w:cs="Arial"/>
          <w:sz w:val="22"/>
          <w:szCs w:val="22"/>
        </w:rPr>
        <w:t>postępowaniu jest Zespół Szkół Licealnych im. Bolesława Chrobrego w Leżajsku siedzibą ul. M. Curie – Skłodowskiej 6, 37 – 300 Leżajsk, telefon 17 2420019, fax 17 2427628;</w:t>
      </w:r>
    </w:p>
    <w:p w14:paraId="4FC53E65" w14:textId="3653EA71" w:rsidR="009D25F5" w:rsidRPr="00C7338F" w:rsidRDefault="009D25F5" w:rsidP="001A25C8">
      <w:pPr>
        <w:numPr>
          <w:ilvl w:val="0"/>
          <w:numId w:val="65"/>
        </w:numPr>
        <w:contextualSpacing/>
        <w:jc w:val="both"/>
        <w:rPr>
          <w:rFonts w:ascii="Arial" w:hAnsi="Arial" w:cs="Arial"/>
          <w:sz w:val="22"/>
          <w:szCs w:val="22"/>
        </w:rPr>
      </w:pPr>
      <w:r w:rsidRPr="005C1918">
        <w:rPr>
          <w:rFonts w:ascii="Arial" w:hAnsi="Arial" w:cs="Arial"/>
          <w:sz w:val="22"/>
          <w:szCs w:val="22"/>
        </w:rPr>
        <w:t>Inspektorem ochrony danych w Starostwie Powiatowym w Leżajsku jest Pani Małgorzata Stachura, email:</w:t>
      </w:r>
      <w:r w:rsidR="00C7338F">
        <w:rPr>
          <w:rFonts w:ascii="Arial" w:hAnsi="Arial" w:cs="Arial"/>
          <w:sz w:val="22"/>
          <w:szCs w:val="22"/>
        </w:rPr>
        <w:t xml:space="preserve"> </w:t>
      </w:r>
      <w:r w:rsidRPr="00C7338F">
        <w:rPr>
          <w:rFonts w:ascii="Arial" w:hAnsi="Arial" w:cs="Arial"/>
          <w:sz w:val="22"/>
          <w:szCs w:val="22"/>
        </w:rPr>
        <w:t>iod@starostwo.lezajsk.pl;</w:t>
      </w:r>
    </w:p>
    <w:p w14:paraId="5CF78022" w14:textId="77777777" w:rsidR="009D25F5" w:rsidRPr="005C1918" w:rsidRDefault="009D25F5" w:rsidP="001A25C8">
      <w:pPr>
        <w:ind w:left="360"/>
        <w:contextualSpacing/>
        <w:jc w:val="both"/>
        <w:rPr>
          <w:rFonts w:ascii="Arial" w:hAnsi="Arial" w:cs="Arial"/>
          <w:sz w:val="22"/>
          <w:szCs w:val="22"/>
        </w:rPr>
      </w:pPr>
      <w:r w:rsidRPr="005C1918">
        <w:rPr>
          <w:rFonts w:ascii="Arial" w:hAnsi="Arial" w:cs="Arial"/>
          <w:sz w:val="22"/>
          <w:szCs w:val="22"/>
        </w:rPr>
        <w:t>Państwa dane osobowe przetwarzane będą na podstawie art. 6 ust. 1 lit. c</w:t>
      </w:r>
      <w:r w:rsidRPr="005C1918">
        <w:rPr>
          <w:rFonts w:ascii="Arial" w:hAnsi="Arial" w:cs="Arial"/>
          <w:i/>
          <w:sz w:val="22"/>
          <w:szCs w:val="22"/>
        </w:rPr>
        <w:t xml:space="preserve"> </w:t>
      </w:r>
      <w:r w:rsidRPr="005C1918">
        <w:rPr>
          <w:rFonts w:ascii="Arial" w:hAnsi="Arial" w:cs="Arial"/>
          <w:sz w:val="22"/>
          <w:szCs w:val="22"/>
        </w:rPr>
        <w:t>RODO w celu związanym z niniejszym postępowaniem o udzielenie zamówienia publicznego prowadzonym w trybie podstawowym, w związku z ustawą z dnia 11 września 2019 r. prawo zamówień publicznych (</w:t>
      </w:r>
      <w:proofErr w:type="spellStart"/>
      <w:r w:rsidRPr="005C1918">
        <w:rPr>
          <w:rFonts w:ascii="Arial" w:hAnsi="Arial" w:cs="Arial"/>
          <w:sz w:val="22"/>
          <w:szCs w:val="22"/>
        </w:rPr>
        <w:t>Pzp</w:t>
      </w:r>
      <w:proofErr w:type="spellEnd"/>
      <w:r w:rsidRPr="005C1918">
        <w:rPr>
          <w:rFonts w:ascii="Arial" w:hAnsi="Arial" w:cs="Arial"/>
          <w:sz w:val="22"/>
          <w:szCs w:val="22"/>
        </w:rPr>
        <w:t>);</w:t>
      </w:r>
    </w:p>
    <w:p w14:paraId="1DFB7138" w14:textId="77777777" w:rsidR="009D25F5" w:rsidRPr="005C1918" w:rsidRDefault="009D25F5" w:rsidP="001A25C8">
      <w:pPr>
        <w:numPr>
          <w:ilvl w:val="0"/>
          <w:numId w:val="65"/>
        </w:numPr>
        <w:contextualSpacing/>
        <w:jc w:val="both"/>
        <w:rPr>
          <w:rFonts w:ascii="Arial" w:hAnsi="Arial" w:cs="Arial"/>
          <w:sz w:val="22"/>
          <w:szCs w:val="22"/>
        </w:rPr>
      </w:pPr>
      <w:r w:rsidRPr="005C1918">
        <w:rPr>
          <w:rFonts w:ascii="Arial" w:hAnsi="Arial" w:cs="Arial"/>
          <w:sz w:val="22"/>
          <w:szCs w:val="22"/>
        </w:rPr>
        <w:t>Odbiorcami danych osobowych Wykonawcy będą osoby lub  podmioty, którym udostępniona zostanie dokumentacja postępowania w oparciu o art. 18 oraz art. 74 ustawy PZP</w:t>
      </w:r>
    </w:p>
    <w:p w14:paraId="52333527" w14:textId="77777777" w:rsidR="009D25F5" w:rsidRPr="005C1918" w:rsidRDefault="009D25F5" w:rsidP="001A25C8">
      <w:pPr>
        <w:numPr>
          <w:ilvl w:val="0"/>
          <w:numId w:val="65"/>
        </w:numPr>
        <w:contextualSpacing/>
        <w:jc w:val="both"/>
        <w:rPr>
          <w:rFonts w:ascii="Arial" w:hAnsi="Arial" w:cs="Arial"/>
          <w:sz w:val="22"/>
          <w:szCs w:val="22"/>
        </w:rPr>
      </w:pPr>
      <w:r w:rsidRPr="005C1918">
        <w:rPr>
          <w:rFonts w:ascii="Arial" w:hAnsi="Arial" w:cs="Arial"/>
          <w:sz w:val="22"/>
          <w:szCs w:val="22"/>
        </w:rPr>
        <w:t xml:space="preserve">Dane osobowe Wykonawcy będą przechowywane zgodnie z art. 78 ustawy </w:t>
      </w:r>
      <w:proofErr w:type="spellStart"/>
      <w:r w:rsidRPr="005C1918">
        <w:rPr>
          <w:rFonts w:ascii="Arial" w:hAnsi="Arial" w:cs="Arial"/>
          <w:sz w:val="22"/>
          <w:szCs w:val="22"/>
        </w:rPr>
        <w:t>Pzp</w:t>
      </w:r>
      <w:proofErr w:type="spellEnd"/>
      <w:r w:rsidRPr="005C1918">
        <w:rPr>
          <w:rFonts w:ascii="Arial" w:hAnsi="Arial" w:cs="Arial"/>
          <w:sz w:val="22"/>
          <w:szCs w:val="22"/>
        </w:rPr>
        <w:t>, przez okres co najmniej 10 lat od dnia zakończenia postępowania o udzielenie zamówienia, a jeżeli zobowiązania wskazane w ofercie i umowie przekroczą w/w przedział czasowy, okres przechowywania obejmuje ten termin.</w:t>
      </w:r>
    </w:p>
    <w:p w14:paraId="118B01C5" w14:textId="77777777" w:rsidR="009D25F5" w:rsidRPr="005C1918" w:rsidRDefault="009D25F5" w:rsidP="001A25C8">
      <w:pPr>
        <w:numPr>
          <w:ilvl w:val="0"/>
          <w:numId w:val="65"/>
        </w:numPr>
        <w:contextualSpacing/>
        <w:jc w:val="both"/>
        <w:rPr>
          <w:rFonts w:ascii="Arial" w:hAnsi="Arial" w:cs="Arial"/>
          <w:sz w:val="22"/>
          <w:szCs w:val="22"/>
        </w:rPr>
      </w:pPr>
      <w:r w:rsidRPr="005C1918">
        <w:rPr>
          <w:rFonts w:ascii="Arial" w:hAnsi="Arial" w:cs="Arial"/>
          <w:sz w:val="22"/>
          <w:szCs w:val="22"/>
        </w:rPr>
        <w:t xml:space="preserve">Obowiązek podania przez Wykonawcę danych osobowych bezpośrednio go dotyczących jest wymogiem ustawowym określonym w przepisach </w:t>
      </w:r>
      <w:proofErr w:type="spellStart"/>
      <w:r w:rsidRPr="005C1918">
        <w:rPr>
          <w:rFonts w:ascii="Arial" w:hAnsi="Arial" w:cs="Arial"/>
          <w:sz w:val="22"/>
          <w:szCs w:val="22"/>
        </w:rPr>
        <w:t>Pzp</w:t>
      </w:r>
      <w:proofErr w:type="spellEnd"/>
      <w:r w:rsidRPr="005C1918">
        <w:rPr>
          <w:rFonts w:ascii="Arial" w:hAnsi="Arial" w:cs="Arial"/>
          <w:sz w:val="22"/>
          <w:szCs w:val="22"/>
        </w:rPr>
        <w:t xml:space="preserve">, związanym z udziałem w postępowaniu o udzielenie zamówienia publicznego. Konsekwencje niepodania określonych danych wynikają z </w:t>
      </w:r>
      <w:proofErr w:type="spellStart"/>
      <w:r w:rsidRPr="005C1918">
        <w:rPr>
          <w:rFonts w:ascii="Arial" w:hAnsi="Arial" w:cs="Arial"/>
          <w:sz w:val="22"/>
          <w:szCs w:val="22"/>
        </w:rPr>
        <w:t>Pzp</w:t>
      </w:r>
      <w:proofErr w:type="spellEnd"/>
      <w:r w:rsidRPr="005C1918">
        <w:rPr>
          <w:rFonts w:ascii="Arial" w:hAnsi="Arial" w:cs="Arial"/>
          <w:sz w:val="22"/>
          <w:szCs w:val="22"/>
        </w:rPr>
        <w:t xml:space="preserve">.  </w:t>
      </w:r>
    </w:p>
    <w:p w14:paraId="1CCFABEC" w14:textId="77777777" w:rsidR="009D25F5" w:rsidRPr="005C1918" w:rsidRDefault="009D25F5" w:rsidP="001A25C8">
      <w:pPr>
        <w:numPr>
          <w:ilvl w:val="0"/>
          <w:numId w:val="65"/>
        </w:numPr>
        <w:contextualSpacing/>
        <w:jc w:val="both"/>
        <w:rPr>
          <w:rFonts w:ascii="Arial" w:eastAsia="Calibri" w:hAnsi="Arial" w:cs="Arial"/>
          <w:sz w:val="22"/>
          <w:szCs w:val="22"/>
          <w:lang w:eastAsia="en-US"/>
        </w:rPr>
      </w:pPr>
      <w:r w:rsidRPr="005C1918">
        <w:rPr>
          <w:rFonts w:ascii="Arial" w:hAnsi="Arial" w:cs="Arial"/>
          <w:sz w:val="22"/>
          <w:szCs w:val="22"/>
        </w:rPr>
        <w:t>Dane osobowe nie będą wykorzystywane do zautomatyzowanego podejmowania decyzji, w tym profilowania, o którym mowa w art. 22 ust. 1 i 4  RODO.</w:t>
      </w:r>
    </w:p>
    <w:p w14:paraId="66034FE7" w14:textId="77777777" w:rsidR="009D25F5" w:rsidRPr="005C1918" w:rsidRDefault="009D25F5" w:rsidP="001A25C8">
      <w:pPr>
        <w:numPr>
          <w:ilvl w:val="0"/>
          <w:numId w:val="65"/>
        </w:numPr>
        <w:contextualSpacing/>
        <w:jc w:val="both"/>
        <w:rPr>
          <w:rFonts w:ascii="Arial" w:hAnsi="Arial" w:cs="Arial"/>
          <w:sz w:val="22"/>
          <w:szCs w:val="22"/>
        </w:rPr>
      </w:pPr>
      <w:r w:rsidRPr="005C1918">
        <w:rPr>
          <w:rFonts w:ascii="Arial" w:hAnsi="Arial" w:cs="Arial"/>
          <w:sz w:val="22"/>
          <w:szCs w:val="22"/>
        </w:rPr>
        <w:t>Wykonawca posiada:</w:t>
      </w:r>
    </w:p>
    <w:p w14:paraId="281D4296" w14:textId="77777777" w:rsidR="009D25F5" w:rsidRPr="005C1918" w:rsidRDefault="009D25F5" w:rsidP="001A25C8">
      <w:pPr>
        <w:numPr>
          <w:ilvl w:val="0"/>
          <w:numId w:val="66"/>
        </w:numPr>
        <w:contextualSpacing/>
        <w:jc w:val="both"/>
        <w:rPr>
          <w:rFonts w:ascii="Arial" w:hAnsi="Arial" w:cs="Arial"/>
          <w:sz w:val="22"/>
          <w:szCs w:val="22"/>
        </w:rPr>
      </w:pPr>
      <w:r w:rsidRPr="005C1918">
        <w:rPr>
          <w:rFonts w:ascii="Arial" w:hAnsi="Arial" w:cs="Arial"/>
          <w:sz w:val="22"/>
          <w:szCs w:val="22"/>
        </w:rPr>
        <w:t>na podstawie art. 15 RODO prawo dostępu do danych osobowych dotyczących Wykonawcy;</w:t>
      </w:r>
    </w:p>
    <w:p w14:paraId="05903D07" w14:textId="77777777" w:rsidR="009D25F5" w:rsidRPr="005C1918" w:rsidRDefault="009D25F5" w:rsidP="001A25C8">
      <w:pPr>
        <w:numPr>
          <w:ilvl w:val="0"/>
          <w:numId w:val="66"/>
        </w:numPr>
        <w:contextualSpacing/>
        <w:jc w:val="both"/>
        <w:rPr>
          <w:rFonts w:ascii="Arial" w:hAnsi="Arial" w:cs="Arial"/>
          <w:sz w:val="22"/>
          <w:szCs w:val="22"/>
        </w:rPr>
      </w:pPr>
      <w:r w:rsidRPr="005C1918">
        <w:rPr>
          <w:rFonts w:ascii="Arial" w:hAnsi="Arial" w:cs="Arial"/>
          <w:sz w:val="22"/>
          <w:szCs w:val="22"/>
        </w:rPr>
        <w:t>na podstawie art. 16 RODO prawo do sprostowania danych osobowych</w:t>
      </w:r>
      <w:r w:rsidRPr="005C1918">
        <w:rPr>
          <w:rFonts w:ascii="Arial" w:hAnsi="Arial" w:cs="Arial"/>
          <w:b/>
          <w:sz w:val="22"/>
          <w:szCs w:val="22"/>
          <w:vertAlign w:val="superscript"/>
        </w:rPr>
        <w:t>*</w:t>
      </w:r>
      <w:r w:rsidRPr="005C1918">
        <w:rPr>
          <w:rFonts w:ascii="Arial" w:hAnsi="Arial" w:cs="Arial"/>
          <w:sz w:val="22"/>
          <w:szCs w:val="22"/>
        </w:rPr>
        <w:t>;</w:t>
      </w:r>
    </w:p>
    <w:p w14:paraId="0981E26E" w14:textId="77777777" w:rsidR="009D25F5" w:rsidRPr="005C1918" w:rsidRDefault="009D25F5" w:rsidP="001A25C8">
      <w:pPr>
        <w:numPr>
          <w:ilvl w:val="0"/>
          <w:numId w:val="66"/>
        </w:numPr>
        <w:contextualSpacing/>
        <w:jc w:val="both"/>
        <w:rPr>
          <w:rFonts w:ascii="Arial" w:hAnsi="Arial" w:cs="Arial"/>
          <w:sz w:val="22"/>
          <w:szCs w:val="22"/>
        </w:rPr>
      </w:pPr>
      <w:r w:rsidRPr="005C1918">
        <w:rPr>
          <w:rFonts w:ascii="Arial" w:hAnsi="Arial" w:cs="Arial"/>
          <w:sz w:val="22"/>
          <w:szCs w:val="22"/>
        </w:rPr>
        <w:t>na podstawie art. 18 RODO prawo żądania od administratora ograniczenia przetwarzania danych osobowych z zastrzeżeniem przypadków, o których mowa w art. 18 ust. 2 RODO **. Wystąpienie z żądaniem, o którym mowa w art.18 ust. 1  rozporządzenia 2016/679, nie ogranicza przetwarzania danych osobowych do czasu zakończenia postępowania o udzielenie zamówienia publicznego;</w:t>
      </w:r>
    </w:p>
    <w:p w14:paraId="56D841DE" w14:textId="13AF4AF9" w:rsidR="009D25F5" w:rsidRPr="005C1918" w:rsidRDefault="009D25F5" w:rsidP="001A25C8">
      <w:pPr>
        <w:numPr>
          <w:ilvl w:val="0"/>
          <w:numId w:val="66"/>
        </w:numPr>
        <w:contextualSpacing/>
        <w:jc w:val="both"/>
        <w:rPr>
          <w:rFonts w:ascii="Arial" w:hAnsi="Arial" w:cs="Arial"/>
          <w:i/>
          <w:sz w:val="22"/>
          <w:szCs w:val="22"/>
        </w:rPr>
      </w:pPr>
      <w:r w:rsidRPr="005C1918">
        <w:rPr>
          <w:rFonts w:ascii="Arial" w:hAnsi="Arial" w:cs="Arial"/>
          <w:sz w:val="22"/>
          <w:szCs w:val="22"/>
        </w:rPr>
        <w:t>prawo do wniesienia skargi do Prezesa Urzędu Ochrony Danych Osobowych, gdy Wykonawca  uzna, że przetwarzanie jego danych osobowych dotyczących narusza przepisy RODO</w:t>
      </w:r>
      <w:r w:rsidR="00C7338F">
        <w:rPr>
          <w:rFonts w:ascii="Arial" w:hAnsi="Arial" w:cs="Arial"/>
          <w:sz w:val="22"/>
          <w:szCs w:val="22"/>
        </w:rPr>
        <w:t>.</w:t>
      </w:r>
    </w:p>
    <w:p w14:paraId="4163CC6C" w14:textId="77777777" w:rsidR="009D25F5" w:rsidRPr="005C1918" w:rsidRDefault="009D25F5" w:rsidP="001A25C8">
      <w:pPr>
        <w:numPr>
          <w:ilvl w:val="0"/>
          <w:numId w:val="65"/>
        </w:numPr>
        <w:suppressAutoHyphens/>
        <w:jc w:val="both"/>
        <w:rPr>
          <w:rFonts w:ascii="Arial" w:hAnsi="Arial" w:cs="Arial"/>
          <w:i/>
          <w:sz w:val="22"/>
          <w:szCs w:val="22"/>
        </w:rPr>
      </w:pPr>
      <w:r w:rsidRPr="005C1918">
        <w:rPr>
          <w:rFonts w:ascii="Arial" w:hAnsi="Arial" w:cs="Arial"/>
          <w:sz w:val="22"/>
          <w:szCs w:val="22"/>
        </w:rPr>
        <w:t>Wykonawcy nie przysługuje:</w:t>
      </w:r>
    </w:p>
    <w:p w14:paraId="2CA61EDB" w14:textId="77777777" w:rsidR="009D25F5" w:rsidRPr="005C1918" w:rsidRDefault="009D25F5" w:rsidP="001A25C8">
      <w:pPr>
        <w:numPr>
          <w:ilvl w:val="0"/>
          <w:numId w:val="67"/>
        </w:numPr>
        <w:contextualSpacing/>
        <w:jc w:val="both"/>
        <w:rPr>
          <w:rFonts w:ascii="Arial" w:hAnsi="Arial" w:cs="Arial"/>
          <w:i/>
          <w:sz w:val="22"/>
          <w:szCs w:val="22"/>
        </w:rPr>
      </w:pPr>
      <w:r w:rsidRPr="005C1918">
        <w:rPr>
          <w:rFonts w:ascii="Arial" w:hAnsi="Arial" w:cs="Arial"/>
          <w:sz w:val="22"/>
          <w:szCs w:val="22"/>
        </w:rPr>
        <w:t>w związku z art. 17 ust. 3 lit. b, d lub e RODO prawo do usunięcia danych osobowych;</w:t>
      </w:r>
    </w:p>
    <w:p w14:paraId="7BFA864E" w14:textId="77777777" w:rsidR="009D25F5" w:rsidRPr="005C1918" w:rsidRDefault="009D25F5" w:rsidP="001A25C8">
      <w:pPr>
        <w:numPr>
          <w:ilvl w:val="0"/>
          <w:numId w:val="67"/>
        </w:numPr>
        <w:contextualSpacing/>
        <w:jc w:val="both"/>
        <w:rPr>
          <w:rFonts w:ascii="Arial" w:hAnsi="Arial" w:cs="Arial"/>
          <w:sz w:val="22"/>
          <w:szCs w:val="22"/>
        </w:rPr>
      </w:pPr>
      <w:r w:rsidRPr="005C1918">
        <w:rPr>
          <w:rFonts w:ascii="Arial" w:hAnsi="Arial" w:cs="Arial"/>
          <w:sz w:val="22"/>
          <w:szCs w:val="22"/>
        </w:rPr>
        <w:t>prawo do przenoszenia danych osobowych, o którym mowa w art. 20 RODO;</w:t>
      </w:r>
    </w:p>
    <w:p w14:paraId="54FF5ADE" w14:textId="77777777" w:rsidR="009D25F5" w:rsidRPr="005C1918" w:rsidRDefault="009D25F5" w:rsidP="001A25C8">
      <w:pPr>
        <w:numPr>
          <w:ilvl w:val="0"/>
          <w:numId w:val="67"/>
        </w:numPr>
        <w:contextualSpacing/>
        <w:jc w:val="both"/>
        <w:rPr>
          <w:rFonts w:ascii="Arial" w:hAnsi="Arial" w:cs="Arial"/>
          <w:i/>
          <w:sz w:val="22"/>
          <w:szCs w:val="22"/>
        </w:rPr>
      </w:pPr>
      <w:r w:rsidRPr="005C1918">
        <w:rPr>
          <w:rFonts w:ascii="Arial" w:hAnsi="Arial" w:cs="Arial"/>
          <w:sz w:val="22"/>
          <w:szCs w:val="22"/>
        </w:rPr>
        <w:t xml:space="preserve">na podstawie art. 21 RODO prawo sprzeciwu, wobec przetwarzania danych osobowych, gdyż podstawą prawną przetwarzania Państwa danych osobowych jest art. 6 ust. 1 lit. c RODO. </w:t>
      </w:r>
    </w:p>
    <w:p w14:paraId="634DCC4A" w14:textId="77777777" w:rsidR="009D25F5" w:rsidRPr="005C1918" w:rsidRDefault="009D25F5" w:rsidP="001A25C8">
      <w:pPr>
        <w:contextualSpacing/>
        <w:jc w:val="both"/>
        <w:rPr>
          <w:rFonts w:ascii="Arial" w:eastAsia="Calibri" w:hAnsi="Arial" w:cs="Arial"/>
          <w:i/>
          <w:sz w:val="22"/>
          <w:szCs w:val="22"/>
          <w:lang w:eastAsia="en-US"/>
        </w:rPr>
      </w:pPr>
      <w:r w:rsidRPr="005C1918">
        <w:rPr>
          <w:rFonts w:ascii="Arial" w:eastAsia="Calibri" w:hAnsi="Arial" w:cs="Arial"/>
          <w:b/>
          <w:i/>
          <w:sz w:val="22"/>
          <w:szCs w:val="22"/>
          <w:vertAlign w:val="superscript"/>
          <w:lang w:eastAsia="en-US"/>
        </w:rPr>
        <w:t xml:space="preserve">* </w:t>
      </w:r>
      <w:r w:rsidRPr="005C1918">
        <w:rPr>
          <w:rFonts w:ascii="Arial" w:eastAsia="Calibri" w:hAnsi="Arial" w:cs="Arial"/>
          <w:b/>
          <w:i/>
          <w:sz w:val="22"/>
          <w:szCs w:val="22"/>
          <w:lang w:eastAsia="en-US"/>
        </w:rPr>
        <w:t>Wyjaśnienie:</w:t>
      </w:r>
      <w:r w:rsidRPr="005C1918">
        <w:rPr>
          <w:rFonts w:ascii="Arial" w:eastAsia="Calibri" w:hAnsi="Arial" w:cs="Arial"/>
          <w:i/>
          <w:sz w:val="22"/>
          <w:szCs w:val="22"/>
          <w:lang w:eastAsia="en-US"/>
        </w:rPr>
        <w:t xml:space="preserve"> </w:t>
      </w:r>
      <w:r w:rsidRPr="005C1918">
        <w:rPr>
          <w:rFonts w:ascii="Arial" w:hAnsi="Arial" w:cs="Arial"/>
          <w:i/>
          <w:sz w:val="22"/>
          <w:szCs w:val="22"/>
        </w:rPr>
        <w:t xml:space="preserve">skorzystanie z prawa do sprostowania nie może skutkować zmianą </w:t>
      </w:r>
      <w:r w:rsidRPr="005C1918">
        <w:rPr>
          <w:rFonts w:ascii="Arial" w:eastAsia="Calibri" w:hAnsi="Arial" w:cs="Arial"/>
          <w:i/>
          <w:sz w:val="22"/>
          <w:szCs w:val="22"/>
          <w:lang w:eastAsia="en-US"/>
        </w:rPr>
        <w:t xml:space="preserve">wyniku postępowania o udzielenie zamówienia publicznego ani zmianą postanowień umowy w zakresie niezgodnym z </w:t>
      </w:r>
      <w:proofErr w:type="spellStart"/>
      <w:r w:rsidRPr="005C1918">
        <w:rPr>
          <w:rFonts w:ascii="Arial" w:eastAsia="Calibri" w:hAnsi="Arial" w:cs="Arial"/>
          <w:i/>
          <w:sz w:val="22"/>
          <w:szCs w:val="22"/>
          <w:lang w:eastAsia="en-US"/>
        </w:rPr>
        <w:t>Pzp</w:t>
      </w:r>
      <w:proofErr w:type="spellEnd"/>
      <w:r w:rsidRPr="005C1918">
        <w:rPr>
          <w:rFonts w:ascii="Arial" w:eastAsia="Calibri" w:hAnsi="Arial" w:cs="Arial"/>
          <w:i/>
          <w:sz w:val="22"/>
          <w:szCs w:val="22"/>
          <w:lang w:eastAsia="en-US"/>
        </w:rPr>
        <w:t xml:space="preserve"> oraz nie może naruszać integralności protokołu oraz jego załączników.</w:t>
      </w:r>
    </w:p>
    <w:p w14:paraId="3AA32453" w14:textId="77777777" w:rsidR="009D25F5" w:rsidRPr="005C1918" w:rsidRDefault="009D25F5" w:rsidP="001A25C8">
      <w:pPr>
        <w:contextualSpacing/>
        <w:jc w:val="both"/>
        <w:rPr>
          <w:rFonts w:ascii="Arial" w:hAnsi="Arial" w:cs="Arial"/>
          <w:i/>
          <w:sz w:val="22"/>
          <w:szCs w:val="22"/>
        </w:rPr>
      </w:pPr>
      <w:r w:rsidRPr="005C1918">
        <w:rPr>
          <w:rFonts w:ascii="Arial" w:eastAsia="Calibri" w:hAnsi="Arial" w:cs="Arial"/>
          <w:b/>
          <w:i/>
          <w:sz w:val="22"/>
          <w:szCs w:val="22"/>
          <w:vertAlign w:val="superscript"/>
          <w:lang w:eastAsia="en-US"/>
        </w:rPr>
        <w:t xml:space="preserve">** </w:t>
      </w:r>
      <w:r w:rsidRPr="005C1918">
        <w:rPr>
          <w:rFonts w:ascii="Arial" w:eastAsia="Calibri" w:hAnsi="Arial" w:cs="Arial"/>
          <w:b/>
          <w:i/>
          <w:sz w:val="22"/>
          <w:szCs w:val="22"/>
          <w:lang w:eastAsia="en-US"/>
        </w:rPr>
        <w:t>Wyjaśnienie:</w:t>
      </w:r>
      <w:r w:rsidRPr="005C1918">
        <w:rPr>
          <w:rFonts w:ascii="Arial" w:eastAsia="Calibri" w:hAnsi="Arial" w:cs="Arial"/>
          <w:i/>
          <w:sz w:val="22"/>
          <w:szCs w:val="22"/>
          <w:lang w:eastAsia="en-US"/>
        </w:rPr>
        <w:t xml:space="preserve"> prawo do ograniczenia przetwarzania nie ma zastosowania w odniesieniu do </w:t>
      </w:r>
      <w:r w:rsidRPr="005C1918">
        <w:rPr>
          <w:rFonts w:ascii="Arial" w:hAnsi="Arial" w:cs="Arial"/>
          <w:i/>
          <w:sz w:val="22"/>
          <w:szCs w:val="22"/>
        </w:rPr>
        <w:t>przechowywania, w celu zapewnienia korzystania ze środków ochrony prawnej lub w celu ochrony praw innej osoby fizycznej lub prawnej, lub z uwagi na ważne względy interesu publicznego Unii Europejskiej lub państwa członkowskiego.</w:t>
      </w:r>
    </w:p>
    <w:p w14:paraId="2DD06E9F" w14:textId="77777777" w:rsidR="00470482" w:rsidRPr="005C1918" w:rsidRDefault="00470482" w:rsidP="001A25C8">
      <w:pPr>
        <w:jc w:val="both"/>
        <w:rPr>
          <w:rFonts w:ascii="Arial" w:hAnsi="Arial" w:cs="Arial"/>
          <w:sz w:val="22"/>
          <w:szCs w:val="22"/>
          <w:shd w:val="clear" w:color="auto" w:fill="FFFFFF"/>
        </w:rPr>
      </w:pPr>
    </w:p>
    <w:tbl>
      <w:tblPr>
        <w:tblW w:w="0" w:type="auto"/>
        <w:jc w:val="center"/>
        <w:tblBorders>
          <w:bottom w:val="single" w:sz="4" w:space="0" w:color="auto"/>
        </w:tblBorders>
        <w:tblLook w:val="00A0" w:firstRow="1" w:lastRow="0" w:firstColumn="1" w:lastColumn="0" w:noHBand="0" w:noVBand="0"/>
      </w:tblPr>
      <w:tblGrid>
        <w:gridCol w:w="9070"/>
      </w:tblGrid>
      <w:tr w:rsidR="006708E0" w:rsidRPr="005C1918" w14:paraId="5763A675" w14:textId="77777777" w:rsidTr="00345645">
        <w:trPr>
          <w:jc w:val="center"/>
        </w:trPr>
        <w:tc>
          <w:tcPr>
            <w:tcW w:w="9072" w:type="dxa"/>
            <w:tcBorders>
              <w:bottom w:val="single" w:sz="4" w:space="0" w:color="auto"/>
            </w:tcBorders>
            <w:shd w:val="clear" w:color="auto" w:fill="D9D9D9" w:themeFill="background1" w:themeFillShade="D9"/>
          </w:tcPr>
          <w:p w14:paraId="758438AA" w14:textId="558C3E9E" w:rsidR="006708E0" w:rsidRPr="005C1918" w:rsidRDefault="006708E0" w:rsidP="001A25C8">
            <w:pPr>
              <w:suppressAutoHyphens/>
              <w:contextualSpacing/>
              <w:jc w:val="center"/>
              <w:textAlignment w:val="baseline"/>
              <w:rPr>
                <w:rFonts w:ascii="Arial" w:hAnsi="Arial" w:cs="Arial"/>
                <w:sz w:val="22"/>
                <w:szCs w:val="22"/>
              </w:rPr>
            </w:pPr>
            <w:r w:rsidRPr="005C1918">
              <w:rPr>
                <w:rFonts w:ascii="Arial" w:hAnsi="Arial" w:cs="Arial"/>
                <w:sz w:val="22"/>
                <w:szCs w:val="22"/>
              </w:rPr>
              <w:lastRenderedPageBreak/>
              <w:t>Rozdział 2</w:t>
            </w:r>
            <w:r w:rsidR="00CA32F1" w:rsidRPr="005C1918">
              <w:rPr>
                <w:rFonts w:ascii="Arial" w:hAnsi="Arial" w:cs="Arial"/>
                <w:sz w:val="22"/>
                <w:szCs w:val="22"/>
              </w:rPr>
              <w:t>2</w:t>
            </w:r>
          </w:p>
          <w:p w14:paraId="6C7ECBF7" w14:textId="77777777" w:rsidR="006708E0" w:rsidRPr="005C1918" w:rsidRDefault="006708E0" w:rsidP="001A25C8">
            <w:pPr>
              <w:suppressAutoHyphens/>
              <w:contextualSpacing/>
              <w:jc w:val="center"/>
              <w:textAlignment w:val="baseline"/>
              <w:rPr>
                <w:rFonts w:ascii="Arial" w:hAnsi="Arial" w:cs="Arial"/>
                <w:sz w:val="22"/>
                <w:szCs w:val="22"/>
              </w:rPr>
            </w:pPr>
            <w:r w:rsidRPr="005C1918">
              <w:rPr>
                <w:rFonts w:ascii="Arial" w:hAnsi="Arial" w:cs="Arial"/>
                <w:b/>
                <w:sz w:val="22"/>
                <w:szCs w:val="22"/>
              </w:rPr>
              <w:t>POUCZENIE O ŚRODKACH OCHRONY PRAWNEJ</w:t>
            </w:r>
          </w:p>
        </w:tc>
      </w:tr>
    </w:tbl>
    <w:p w14:paraId="190CA205" w14:textId="77777777" w:rsidR="00432D57" w:rsidRPr="005C1918" w:rsidRDefault="00432D57" w:rsidP="001A25C8">
      <w:pPr>
        <w:pStyle w:val="Kolorowalistaakcent11"/>
        <w:widowControl w:val="0"/>
        <w:suppressAutoHyphens/>
        <w:spacing w:before="0" w:after="0" w:line="240" w:lineRule="auto"/>
        <w:outlineLvl w:val="3"/>
        <w:rPr>
          <w:rFonts w:ascii="Arial" w:hAnsi="Arial" w:cs="Arial"/>
          <w:sz w:val="22"/>
          <w:szCs w:val="22"/>
        </w:rPr>
      </w:pPr>
    </w:p>
    <w:p w14:paraId="5F0AE8D9" w14:textId="37307D78" w:rsidR="00FF7543" w:rsidRPr="005C1918" w:rsidRDefault="00432D57" w:rsidP="001A25C8">
      <w:pPr>
        <w:pStyle w:val="Kolorowalistaakcent11"/>
        <w:widowControl w:val="0"/>
        <w:numPr>
          <w:ilvl w:val="1"/>
          <w:numId w:val="158"/>
        </w:numPr>
        <w:suppressAutoHyphens/>
        <w:spacing w:before="0" w:after="0" w:line="240" w:lineRule="auto"/>
        <w:ind w:left="426" w:hanging="426"/>
        <w:outlineLvl w:val="3"/>
        <w:rPr>
          <w:rFonts w:ascii="Arial" w:hAnsi="Arial" w:cs="Arial"/>
          <w:sz w:val="22"/>
          <w:szCs w:val="22"/>
        </w:rPr>
      </w:pPr>
      <w:r w:rsidRPr="005C1918">
        <w:rPr>
          <w:rFonts w:ascii="Arial" w:hAnsi="Arial" w:cs="Arial"/>
          <w:sz w:val="22"/>
          <w:szCs w:val="22"/>
        </w:rPr>
        <w:t>Środki ochrony prawnej przewidziane są w dziale IX ustawy.</w:t>
      </w:r>
    </w:p>
    <w:p w14:paraId="2259D508" w14:textId="77777777" w:rsidR="00FF7543" w:rsidRPr="005C1918" w:rsidRDefault="00FF7543" w:rsidP="001A25C8">
      <w:pPr>
        <w:pStyle w:val="Kolorowalistaakcent11"/>
        <w:widowControl w:val="0"/>
        <w:numPr>
          <w:ilvl w:val="1"/>
          <w:numId w:val="158"/>
        </w:numPr>
        <w:suppressAutoHyphens/>
        <w:spacing w:before="0" w:after="0" w:line="240" w:lineRule="auto"/>
        <w:ind w:left="426" w:hanging="426"/>
        <w:outlineLvl w:val="3"/>
        <w:rPr>
          <w:rFonts w:ascii="Arial" w:hAnsi="Arial" w:cs="Arial"/>
          <w:sz w:val="22"/>
          <w:szCs w:val="22"/>
        </w:rPr>
      </w:pPr>
      <w:r w:rsidRPr="005C1918">
        <w:rPr>
          <w:rFonts w:ascii="Arial" w:hAnsi="Arial" w:cs="Arial"/>
          <w:sz w:val="22"/>
          <w:szCs w:val="22"/>
        </w:rPr>
        <w:t xml:space="preserve">Wykonawcom a także innym podmiotom, jeżeli mają lub mieli interes w uzyskaniu zamówienia oraz ponieśli lub mogą ponieść szkodę w wyniku naruszenia przez Zamawiającego przepisów </w:t>
      </w:r>
      <w:proofErr w:type="spellStart"/>
      <w:r w:rsidRPr="005C1918">
        <w:rPr>
          <w:rFonts w:ascii="Arial" w:hAnsi="Arial" w:cs="Arial"/>
          <w:sz w:val="22"/>
          <w:szCs w:val="22"/>
        </w:rPr>
        <w:t>Pzp</w:t>
      </w:r>
      <w:proofErr w:type="spellEnd"/>
      <w:r w:rsidRPr="005C1918">
        <w:rPr>
          <w:rFonts w:ascii="Arial" w:hAnsi="Arial" w:cs="Arial"/>
          <w:sz w:val="22"/>
          <w:szCs w:val="22"/>
        </w:rPr>
        <w:t>, przysługują środki ochrony prawnej opisane w </w:t>
      </w:r>
      <w:proofErr w:type="spellStart"/>
      <w:r w:rsidRPr="005C1918">
        <w:rPr>
          <w:rFonts w:ascii="Arial" w:hAnsi="Arial" w:cs="Arial"/>
          <w:sz w:val="22"/>
          <w:szCs w:val="22"/>
        </w:rPr>
        <w:t>Pzp</w:t>
      </w:r>
      <w:proofErr w:type="spellEnd"/>
      <w:r w:rsidRPr="005C1918">
        <w:rPr>
          <w:rFonts w:ascii="Arial" w:hAnsi="Arial" w:cs="Arial"/>
          <w:sz w:val="22"/>
          <w:szCs w:val="22"/>
        </w:rPr>
        <w:t>:</w:t>
      </w:r>
    </w:p>
    <w:p w14:paraId="1AA63978" w14:textId="77777777" w:rsidR="00FF7543" w:rsidRPr="005C1918" w:rsidRDefault="00FF7543" w:rsidP="001A25C8">
      <w:pPr>
        <w:pStyle w:val="Kolorowalistaakcent11"/>
        <w:widowControl w:val="0"/>
        <w:suppressAutoHyphens/>
        <w:spacing w:before="0" w:after="0" w:line="240" w:lineRule="auto"/>
        <w:ind w:left="426"/>
        <w:outlineLvl w:val="3"/>
        <w:rPr>
          <w:rFonts w:ascii="Arial" w:hAnsi="Arial" w:cs="Arial"/>
          <w:b/>
          <w:sz w:val="22"/>
          <w:szCs w:val="22"/>
        </w:rPr>
      </w:pPr>
      <w:r w:rsidRPr="005C1918">
        <w:rPr>
          <w:rFonts w:ascii="Arial" w:hAnsi="Arial" w:cs="Arial"/>
          <w:sz w:val="22"/>
          <w:szCs w:val="22"/>
        </w:rPr>
        <w:t xml:space="preserve">- </w:t>
      </w:r>
      <w:r w:rsidRPr="005C1918">
        <w:rPr>
          <w:rFonts w:ascii="Arial" w:hAnsi="Arial" w:cs="Arial"/>
          <w:b/>
          <w:sz w:val="22"/>
          <w:szCs w:val="22"/>
        </w:rPr>
        <w:t xml:space="preserve">Odwołanie – rozdział 2 dział IX </w:t>
      </w:r>
      <w:proofErr w:type="spellStart"/>
      <w:r w:rsidRPr="005C1918">
        <w:rPr>
          <w:rFonts w:ascii="Arial" w:hAnsi="Arial" w:cs="Arial"/>
          <w:b/>
          <w:sz w:val="22"/>
          <w:szCs w:val="22"/>
        </w:rPr>
        <w:t>Pzp</w:t>
      </w:r>
      <w:proofErr w:type="spellEnd"/>
    </w:p>
    <w:p w14:paraId="22187554" w14:textId="32619A33" w:rsidR="00FF7543" w:rsidRPr="005C1918" w:rsidRDefault="00FF7543" w:rsidP="001A25C8">
      <w:pPr>
        <w:pStyle w:val="Kolorowalistaakcent11"/>
        <w:widowControl w:val="0"/>
        <w:suppressAutoHyphens/>
        <w:spacing w:before="0" w:after="0" w:line="240" w:lineRule="auto"/>
        <w:ind w:left="426"/>
        <w:outlineLvl w:val="3"/>
        <w:rPr>
          <w:rFonts w:ascii="Arial" w:hAnsi="Arial" w:cs="Arial"/>
          <w:sz w:val="22"/>
          <w:szCs w:val="22"/>
        </w:rPr>
      </w:pPr>
      <w:r w:rsidRPr="005C1918">
        <w:rPr>
          <w:rFonts w:ascii="Arial" w:hAnsi="Arial" w:cs="Arial"/>
          <w:b/>
          <w:sz w:val="22"/>
          <w:szCs w:val="22"/>
        </w:rPr>
        <w:t xml:space="preserve">- Postępowanie skargowe </w:t>
      </w:r>
      <w:r w:rsidRPr="005C1918">
        <w:rPr>
          <w:rFonts w:ascii="Arial" w:hAnsi="Arial" w:cs="Arial"/>
          <w:sz w:val="22"/>
          <w:szCs w:val="22"/>
        </w:rPr>
        <w:t xml:space="preserve">– art. 579-590 </w:t>
      </w:r>
      <w:proofErr w:type="spellStart"/>
      <w:r w:rsidRPr="005C1918">
        <w:rPr>
          <w:rFonts w:ascii="Arial" w:hAnsi="Arial" w:cs="Arial"/>
          <w:sz w:val="22"/>
          <w:szCs w:val="22"/>
        </w:rPr>
        <w:t>Pzp</w:t>
      </w:r>
      <w:proofErr w:type="spellEnd"/>
      <w:r w:rsidRPr="005C1918">
        <w:rPr>
          <w:rFonts w:ascii="Arial" w:hAnsi="Arial" w:cs="Arial"/>
          <w:sz w:val="22"/>
          <w:szCs w:val="22"/>
        </w:rPr>
        <w:t>.</w:t>
      </w:r>
    </w:p>
    <w:p w14:paraId="651583C2" w14:textId="77777777" w:rsidR="00F70B58" w:rsidRPr="005C1918" w:rsidRDefault="00F70B58" w:rsidP="001A25C8">
      <w:pPr>
        <w:pStyle w:val="Kolorowalistaakcent11"/>
        <w:widowControl w:val="0"/>
        <w:shd w:val="clear" w:color="auto" w:fill="FFFFFF"/>
        <w:suppressAutoHyphens/>
        <w:spacing w:before="0" w:after="0" w:line="240" w:lineRule="auto"/>
        <w:ind w:left="709"/>
        <w:outlineLvl w:val="3"/>
        <w:rPr>
          <w:rFonts w:ascii="Arial" w:hAnsi="Arial" w:cs="Arial"/>
          <w:color w:val="000000"/>
          <w:sz w:val="22"/>
          <w:szCs w:val="22"/>
        </w:rPr>
      </w:pPr>
    </w:p>
    <w:tbl>
      <w:tblPr>
        <w:tblW w:w="0" w:type="auto"/>
        <w:jc w:val="center"/>
        <w:tblBorders>
          <w:bottom w:val="single" w:sz="4" w:space="0" w:color="auto"/>
        </w:tblBorders>
        <w:tblLook w:val="00A0" w:firstRow="1" w:lastRow="0" w:firstColumn="1" w:lastColumn="0" w:noHBand="0" w:noVBand="0"/>
      </w:tblPr>
      <w:tblGrid>
        <w:gridCol w:w="9070"/>
      </w:tblGrid>
      <w:tr w:rsidR="00505199" w:rsidRPr="005C1918" w14:paraId="57187826" w14:textId="77777777" w:rsidTr="000405D0">
        <w:trPr>
          <w:trHeight w:val="507"/>
          <w:jc w:val="center"/>
        </w:trPr>
        <w:tc>
          <w:tcPr>
            <w:tcW w:w="9072" w:type="dxa"/>
            <w:tcBorders>
              <w:bottom w:val="single" w:sz="4" w:space="0" w:color="auto"/>
            </w:tcBorders>
            <w:shd w:val="clear" w:color="auto" w:fill="D9D9D9" w:themeFill="background1" w:themeFillShade="D9"/>
          </w:tcPr>
          <w:p w14:paraId="0E527410" w14:textId="2D6E5161" w:rsidR="00505199" w:rsidRPr="005C1918" w:rsidRDefault="00505199" w:rsidP="001A25C8">
            <w:pPr>
              <w:suppressAutoHyphens/>
              <w:contextualSpacing/>
              <w:jc w:val="center"/>
              <w:textAlignment w:val="baseline"/>
              <w:rPr>
                <w:rFonts w:ascii="Arial" w:hAnsi="Arial" w:cs="Arial"/>
                <w:sz w:val="22"/>
                <w:szCs w:val="22"/>
              </w:rPr>
            </w:pPr>
            <w:r w:rsidRPr="005C1918">
              <w:rPr>
                <w:rFonts w:ascii="Arial" w:hAnsi="Arial" w:cs="Arial"/>
                <w:sz w:val="22"/>
                <w:szCs w:val="22"/>
              </w:rPr>
              <w:t>Rozdział 2</w:t>
            </w:r>
            <w:r w:rsidR="00CA32F1" w:rsidRPr="005C1918">
              <w:rPr>
                <w:rFonts w:ascii="Arial" w:hAnsi="Arial" w:cs="Arial"/>
                <w:sz w:val="22"/>
                <w:szCs w:val="22"/>
              </w:rPr>
              <w:t>3</w:t>
            </w:r>
          </w:p>
          <w:p w14:paraId="0C3B3978" w14:textId="535F448A" w:rsidR="00505199" w:rsidRPr="005C1918" w:rsidRDefault="00505199" w:rsidP="001A25C8">
            <w:pPr>
              <w:suppressAutoHyphens/>
              <w:contextualSpacing/>
              <w:jc w:val="center"/>
              <w:textAlignment w:val="baseline"/>
              <w:rPr>
                <w:rFonts w:ascii="Arial" w:hAnsi="Arial" w:cs="Arial"/>
                <w:sz w:val="22"/>
                <w:szCs w:val="22"/>
              </w:rPr>
            </w:pPr>
            <w:r w:rsidRPr="005C1918">
              <w:rPr>
                <w:rFonts w:ascii="Arial" w:hAnsi="Arial" w:cs="Arial"/>
                <w:b/>
                <w:sz w:val="22"/>
                <w:szCs w:val="22"/>
              </w:rPr>
              <w:t>KLAUZULA ZATRUDNIENIA</w:t>
            </w:r>
          </w:p>
        </w:tc>
      </w:tr>
    </w:tbl>
    <w:p w14:paraId="049D9D9C" w14:textId="77777777" w:rsidR="000405D0" w:rsidRPr="005C1918" w:rsidRDefault="000405D0" w:rsidP="001A25C8">
      <w:pPr>
        <w:pStyle w:val="Kolorowalistaakcent11"/>
        <w:widowControl w:val="0"/>
        <w:shd w:val="clear" w:color="auto" w:fill="FFFFFF"/>
        <w:suppressAutoHyphens/>
        <w:spacing w:before="0" w:after="0" w:line="240" w:lineRule="auto"/>
        <w:ind w:left="709" w:hanging="567"/>
        <w:outlineLvl w:val="3"/>
        <w:rPr>
          <w:rFonts w:ascii="Arial" w:hAnsi="Arial" w:cs="Arial"/>
          <w:b/>
          <w:bCs/>
          <w:color w:val="000000"/>
          <w:sz w:val="22"/>
          <w:szCs w:val="22"/>
        </w:rPr>
      </w:pPr>
    </w:p>
    <w:p w14:paraId="3D33711C" w14:textId="185714C3" w:rsidR="00605BDA" w:rsidRDefault="00CA32F1" w:rsidP="001A25C8">
      <w:pPr>
        <w:pStyle w:val="Kolorowalistaakcent11"/>
        <w:widowControl w:val="0"/>
        <w:shd w:val="clear" w:color="auto" w:fill="FFFFFF"/>
        <w:suppressAutoHyphens/>
        <w:spacing w:before="0" w:after="0" w:line="240" w:lineRule="auto"/>
        <w:ind w:left="709" w:hanging="567"/>
        <w:outlineLvl w:val="3"/>
        <w:rPr>
          <w:rFonts w:ascii="Arial" w:hAnsi="Arial" w:cs="Arial"/>
          <w:color w:val="000000"/>
          <w:sz w:val="22"/>
          <w:szCs w:val="22"/>
        </w:rPr>
      </w:pPr>
      <w:r w:rsidRPr="005C1918">
        <w:rPr>
          <w:rFonts w:ascii="Arial" w:hAnsi="Arial" w:cs="Arial"/>
          <w:b/>
          <w:bCs/>
          <w:color w:val="000000"/>
          <w:sz w:val="22"/>
          <w:szCs w:val="22"/>
        </w:rPr>
        <w:t>23.1.</w:t>
      </w:r>
      <w:r w:rsidR="000B6958" w:rsidRPr="005C1918">
        <w:rPr>
          <w:rFonts w:ascii="Arial" w:hAnsi="Arial" w:cs="Arial"/>
          <w:color w:val="000000"/>
          <w:sz w:val="22"/>
          <w:szCs w:val="22"/>
        </w:rPr>
        <w:t xml:space="preserve"> </w:t>
      </w:r>
      <w:r w:rsidR="00605BDA" w:rsidRPr="005C1918">
        <w:rPr>
          <w:rFonts w:ascii="Arial" w:hAnsi="Arial" w:cs="Arial"/>
          <w:color w:val="000000"/>
          <w:sz w:val="22"/>
          <w:szCs w:val="22"/>
        </w:rPr>
        <w:t xml:space="preserve">W związku z tym, że postępowanie prowadzone jest wg przepisów dla dostaw nie obowiązuje </w:t>
      </w:r>
      <w:r w:rsidR="003C649E" w:rsidRPr="005C1918">
        <w:rPr>
          <w:rFonts w:ascii="Arial" w:hAnsi="Arial" w:cs="Arial"/>
          <w:color w:val="000000"/>
          <w:sz w:val="22"/>
          <w:szCs w:val="22"/>
        </w:rPr>
        <w:t xml:space="preserve">art. </w:t>
      </w:r>
      <w:r w:rsidR="000B6958" w:rsidRPr="005C1918">
        <w:rPr>
          <w:rFonts w:ascii="Arial" w:hAnsi="Arial" w:cs="Arial"/>
          <w:color w:val="000000"/>
          <w:sz w:val="22"/>
          <w:szCs w:val="22"/>
        </w:rPr>
        <w:t>95</w:t>
      </w:r>
      <w:r w:rsidR="003C649E" w:rsidRPr="005C1918">
        <w:rPr>
          <w:rFonts w:ascii="Arial" w:hAnsi="Arial" w:cs="Arial"/>
          <w:color w:val="000000"/>
          <w:sz w:val="22"/>
          <w:szCs w:val="22"/>
        </w:rPr>
        <w:t xml:space="preserve"> ust. </w:t>
      </w:r>
      <w:r w:rsidR="000B6958" w:rsidRPr="005C1918">
        <w:rPr>
          <w:rFonts w:ascii="Arial" w:hAnsi="Arial" w:cs="Arial"/>
          <w:color w:val="000000"/>
          <w:sz w:val="22"/>
          <w:szCs w:val="22"/>
        </w:rPr>
        <w:t>1</w:t>
      </w:r>
      <w:r w:rsidR="003C649E" w:rsidRPr="005C1918">
        <w:rPr>
          <w:rFonts w:ascii="Arial" w:hAnsi="Arial" w:cs="Arial"/>
          <w:color w:val="000000"/>
          <w:sz w:val="22"/>
          <w:szCs w:val="22"/>
        </w:rPr>
        <w:t xml:space="preserve"> ustawy</w:t>
      </w:r>
      <w:r w:rsidR="00345645" w:rsidRPr="005C1918">
        <w:rPr>
          <w:rFonts w:ascii="Arial" w:hAnsi="Arial" w:cs="Arial"/>
          <w:color w:val="000000"/>
          <w:sz w:val="22"/>
          <w:szCs w:val="22"/>
        </w:rPr>
        <w:t xml:space="preserve"> </w:t>
      </w:r>
      <w:proofErr w:type="spellStart"/>
      <w:r w:rsidR="00345645" w:rsidRPr="005C1918">
        <w:rPr>
          <w:rFonts w:ascii="Arial" w:hAnsi="Arial" w:cs="Arial"/>
          <w:color w:val="000000"/>
          <w:sz w:val="22"/>
          <w:szCs w:val="22"/>
        </w:rPr>
        <w:t>Pzp</w:t>
      </w:r>
      <w:proofErr w:type="spellEnd"/>
      <w:r w:rsidR="00605BDA" w:rsidRPr="005C1918">
        <w:rPr>
          <w:rFonts w:ascii="Arial" w:hAnsi="Arial" w:cs="Arial"/>
          <w:color w:val="000000"/>
          <w:sz w:val="22"/>
          <w:szCs w:val="22"/>
        </w:rPr>
        <w:t>.</w:t>
      </w:r>
    </w:p>
    <w:p w14:paraId="297B27BA" w14:textId="74AFCA08" w:rsidR="006A1C25" w:rsidRPr="005C1918" w:rsidRDefault="006A1C25" w:rsidP="001A25C8">
      <w:pPr>
        <w:pStyle w:val="Kolorowalistaakcent11"/>
        <w:widowControl w:val="0"/>
        <w:suppressAutoHyphens/>
        <w:spacing w:before="0" w:after="0" w:line="240" w:lineRule="auto"/>
        <w:ind w:left="0"/>
        <w:outlineLvl w:val="3"/>
        <w:rPr>
          <w:rFonts w:ascii="Arial" w:hAnsi="Arial" w:cs="Arial"/>
          <w:sz w:val="22"/>
          <w:szCs w:val="22"/>
        </w:rPr>
      </w:pPr>
    </w:p>
    <w:tbl>
      <w:tblPr>
        <w:tblW w:w="0" w:type="auto"/>
        <w:jc w:val="center"/>
        <w:tblBorders>
          <w:bottom w:val="single" w:sz="4" w:space="0" w:color="auto"/>
        </w:tblBorders>
        <w:tblLook w:val="00A0" w:firstRow="1" w:lastRow="0" w:firstColumn="1" w:lastColumn="0" w:noHBand="0" w:noVBand="0"/>
      </w:tblPr>
      <w:tblGrid>
        <w:gridCol w:w="9070"/>
      </w:tblGrid>
      <w:tr w:rsidR="00D9784D" w:rsidRPr="005C1918" w14:paraId="5FD4B59F" w14:textId="77777777" w:rsidTr="000405D0">
        <w:trPr>
          <w:trHeight w:val="507"/>
          <w:jc w:val="center"/>
        </w:trPr>
        <w:tc>
          <w:tcPr>
            <w:tcW w:w="9070" w:type="dxa"/>
            <w:tcBorders>
              <w:bottom w:val="single" w:sz="4" w:space="0" w:color="auto"/>
            </w:tcBorders>
            <w:shd w:val="clear" w:color="auto" w:fill="D9D9D9" w:themeFill="background1" w:themeFillShade="D9"/>
          </w:tcPr>
          <w:p w14:paraId="5FC16736" w14:textId="052ADD58" w:rsidR="00D9784D" w:rsidRPr="005C1918" w:rsidRDefault="00D9784D" w:rsidP="001A25C8">
            <w:pPr>
              <w:suppressAutoHyphens/>
              <w:contextualSpacing/>
              <w:jc w:val="center"/>
              <w:textAlignment w:val="baseline"/>
              <w:rPr>
                <w:rFonts w:ascii="Arial" w:hAnsi="Arial" w:cs="Arial"/>
                <w:sz w:val="22"/>
                <w:szCs w:val="22"/>
              </w:rPr>
            </w:pPr>
            <w:r w:rsidRPr="005C1918">
              <w:rPr>
                <w:rFonts w:ascii="Arial" w:hAnsi="Arial" w:cs="Arial"/>
                <w:sz w:val="22"/>
                <w:szCs w:val="22"/>
              </w:rPr>
              <w:t>Rozdział 2</w:t>
            </w:r>
            <w:r w:rsidR="00CA32F1" w:rsidRPr="005C1918">
              <w:rPr>
                <w:rFonts w:ascii="Arial" w:hAnsi="Arial" w:cs="Arial"/>
                <w:sz w:val="22"/>
                <w:szCs w:val="22"/>
              </w:rPr>
              <w:t>4</w:t>
            </w:r>
          </w:p>
          <w:p w14:paraId="19A1660D" w14:textId="77777777" w:rsidR="00D9784D" w:rsidRPr="005C1918" w:rsidRDefault="00D9784D" w:rsidP="001A25C8">
            <w:pPr>
              <w:suppressAutoHyphens/>
              <w:contextualSpacing/>
              <w:jc w:val="center"/>
              <w:textAlignment w:val="baseline"/>
              <w:rPr>
                <w:rFonts w:ascii="Arial" w:hAnsi="Arial" w:cs="Arial"/>
                <w:sz w:val="22"/>
                <w:szCs w:val="22"/>
              </w:rPr>
            </w:pPr>
            <w:r w:rsidRPr="005C1918">
              <w:rPr>
                <w:rFonts w:ascii="Arial" w:hAnsi="Arial" w:cs="Arial"/>
                <w:b/>
                <w:sz w:val="22"/>
                <w:szCs w:val="22"/>
              </w:rPr>
              <w:t>INFORMACJE DODATKOWE</w:t>
            </w:r>
          </w:p>
        </w:tc>
      </w:tr>
    </w:tbl>
    <w:p w14:paraId="7E4877BD" w14:textId="77777777" w:rsidR="00D9784D" w:rsidRPr="005C1918" w:rsidRDefault="00D9784D" w:rsidP="001A25C8">
      <w:pPr>
        <w:rPr>
          <w:rFonts w:ascii="Arial" w:hAnsi="Arial" w:cs="Arial"/>
          <w:bCs/>
          <w:sz w:val="22"/>
          <w:szCs w:val="22"/>
        </w:rPr>
      </w:pPr>
    </w:p>
    <w:p w14:paraId="4F0FA4A1" w14:textId="54DF0B9B" w:rsidR="00CA32F1" w:rsidRPr="005C1918" w:rsidRDefault="000405D0" w:rsidP="001A25C8">
      <w:pPr>
        <w:pStyle w:val="Akapitzlist"/>
        <w:widowControl w:val="0"/>
        <w:numPr>
          <w:ilvl w:val="1"/>
          <w:numId w:val="159"/>
        </w:numPr>
        <w:suppressAutoHyphens/>
        <w:spacing w:before="0" w:after="0" w:line="240" w:lineRule="auto"/>
        <w:outlineLvl w:val="3"/>
        <w:rPr>
          <w:rFonts w:ascii="Arial" w:eastAsia="Cambria" w:hAnsi="Arial" w:cs="Arial"/>
          <w:sz w:val="22"/>
          <w:szCs w:val="22"/>
        </w:rPr>
      </w:pPr>
      <w:r w:rsidRPr="005C1918">
        <w:rPr>
          <w:rFonts w:ascii="Arial" w:eastAsia="Cambria" w:hAnsi="Arial" w:cs="Arial"/>
          <w:sz w:val="22"/>
          <w:szCs w:val="22"/>
        </w:rPr>
        <w:t xml:space="preserve">Zamawiający </w:t>
      </w:r>
      <w:r w:rsidRPr="005C1918">
        <w:rPr>
          <w:rFonts w:ascii="Arial" w:eastAsia="Cambria" w:hAnsi="Arial" w:cs="Arial"/>
          <w:b/>
          <w:sz w:val="22"/>
          <w:szCs w:val="22"/>
          <w:u w:val="single"/>
        </w:rPr>
        <w:t>dopuszcza</w:t>
      </w:r>
      <w:r w:rsidRPr="005C1918">
        <w:rPr>
          <w:rFonts w:ascii="Arial" w:eastAsia="Cambria" w:hAnsi="Arial" w:cs="Arial"/>
          <w:sz w:val="22"/>
          <w:szCs w:val="22"/>
        </w:rPr>
        <w:t xml:space="preserve"> </w:t>
      </w:r>
      <w:r w:rsidRPr="005C1918">
        <w:rPr>
          <w:rFonts w:ascii="Arial" w:eastAsia="Cambria" w:hAnsi="Arial" w:cs="Arial"/>
          <w:b/>
          <w:bCs/>
          <w:sz w:val="22"/>
          <w:szCs w:val="22"/>
        </w:rPr>
        <w:t>składani</w:t>
      </w:r>
      <w:r w:rsidR="00596F09" w:rsidRPr="005C1918">
        <w:rPr>
          <w:rFonts w:ascii="Arial" w:eastAsia="Cambria" w:hAnsi="Arial" w:cs="Arial"/>
          <w:b/>
          <w:bCs/>
          <w:sz w:val="22"/>
          <w:szCs w:val="22"/>
        </w:rPr>
        <w:t>a</w:t>
      </w:r>
      <w:r w:rsidRPr="005C1918">
        <w:rPr>
          <w:rFonts w:ascii="Arial" w:eastAsia="Cambria" w:hAnsi="Arial" w:cs="Arial"/>
          <w:b/>
          <w:bCs/>
          <w:sz w:val="22"/>
          <w:szCs w:val="22"/>
        </w:rPr>
        <w:t xml:space="preserve"> ofert częściowych</w:t>
      </w:r>
      <w:r w:rsidRPr="005C1918">
        <w:rPr>
          <w:rFonts w:ascii="Arial" w:eastAsia="Cambria" w:hAnsi="Arial" w:cs="Arial"/>
          <w:sz w:val="22"/>
          <w:szCs w:val="22"/>
        </w:rPr>
        <w:t>.</w:t>
      </w:r>
      <w:r w:rsidR="00B1614B" w:rsidRPr="005C1918">
        <w:rPr>
          <w:rFonts w:ascii="Arial" w:eastAsia="Cambria" w:hAnsi="Arial" w:cs="Arial"/>
          <w:sz w:val="22"/>
          <w:szCs w:val="22"/>
        </w:rPr>
        <w:t xml:space="preserve"> Wykonawca składa ofertę na wybrane części /wybraną część.</w:t>
      </w:r>
    </w:p>
    <w:p w14:paraId="248B0A38" w14:textId="77777777" w:rsidR="00CA32F1" w:rsidRPr="005C1918" w:rsidRDefault="000405D0" w:rsidP="001A25C8">
      <w:pPr>
        <w:pStyle w:val="Akapitzlist"/>
        <w:widowControl w:val="0"/>
        <w:numPr>
          <w:ilvl w:val="1"/>
          <w:numId w:val="159"/>
        </w:numPr>
        <w:suppressAutoHyphens/>
        <w:spacing w:before="0" w:after="0" w:line="240" w:lineRule="auto"/>
        <w:outlineLvl w:val="3"/>
        <w:rPr>
          <w:rFonts w:ascii="Arial" w:eastAsia="Cambria" w:hAnsi="Arial" w:cs="Arial"/>
          <w:sz w:val="22"/>
          <w:szCs w:val="22"/>
        </w:rPr>
      </w:pPr>
      <w:r w:rsidRPr="005C1918">
        <w:rPr>
          <w:rFonts w:ascii="Arial" w:eastAsia="Cambria" w:hAnsi="Arial" w:cs="Arial"/>
          <w:sz w:val="22"/>
          <w:szCs w:val="22"/>
        </w:rPr>
        <w:t xml:space="preserve">Zamawiający </w:t>
      </w:r>
      <w:r w:rsidRPr="005C1918">
        <w:rPr>
          <w:rFonts w:ascii="Arial" w:eastAsia="Cambria" w:hAnsi="Arial" w:cs="Arial"/>
          <w:b/>
          <w:sz w:val="22"/>
          <w:szCs w:val="22"/>
          <w:u w:val="single"/>
        </w:rPr>
        <w:t>nie dopuszcza</w:t>
      </w:r>
      <w:r w:rsidRPr="005C1918">
        <w:rPr>
          <w:rFonts w:ascii="Arial" w:eastAsia="Cambria" w:hAnsi="Arial" w:cs="Arial"/>
          <w:sz w:val="22"/>
          <w:szCs w:val="22"/>
        </w:rPr>
        <w:t xml:space="preserve"> składania ofert wariantowych.</w:t>
      </w:r>
    </w:p>
    <w:p w14:paraId="62DE15CD" w14:textId="77777777" w:rsidR="00CA32F1" w:rsidRPr="005C1918" w:rsidRDefault="000405D0" w:rsidP="001A25C8">
      <w:pPr>
        <w:pStyle w:val="Akapitzlist"/>
        <w:widowControl w:val="0"/>
        <w:numPr>
          <w:ilvl w:val="1"/>
          <w:numId w:val="159"/>
        </w:numPr>
        <w:suppressAutoHyphens/>
        <w:spacing w:before="0" w:after="0" w:line="240" w:lineRule="auto"/>
        <w:outlineLvl w:val="3"/>
        <w:rPr>
          <w:rFonts w:ascii="Arial" w:eastAsia="Cambria" w:hAnsi="Arial" w:cs="Arial"/>
          <w:sz w:val="22"/>
          <w:szCs w:val="22"/>
        </w:rPr>
      </w:pPr>
      <w:r w:rsidRPr="005C1918">
        <w:rPr>
          <w:rFonts w:ascii="Arial" w:eastAsia="Cambria" w:hAnsi="Arial" w:cs="Arial"/>
          <w:sz w:val="22"/>
          <w:szCs w:val="22"/>
        </w:rPr>
        <w:t xml:space="preserve">Zamawiający </w:t>
      </w:r>
      <w:r w:rsidRPr="005C1918">
        <w:rPr>
          <w:rFonts w:ascii="Arial" w:eastAsia="Cambria" w:hAnsi="Arial" w:cs="Arial"/>
          <w:b/>
          <w:sz w:val="22"/>
          <w:szCs w:val="22"/>
          <w:u w:val="single"/>
        </w:rPr>
        <w:t>nie przewiduje</w:t>
      </w:r>
      <w:r w:rsidRPr="005C1918">
        <w:rPr>
          <w:rFonts w:ascii="Arial" w:eastAsia="Cambria" w:hAnsi="Arial" w:cs="Arial"/>
          <w:sz w:val="22"/>
          <w:szCs w:val="22"/>
        </w:rPr>
        <w:t xml:space="preserve"> wymagań wskazanych w art. 96 ust. 2 pkt 2 ustawy </w:t>
      </w:r>
      <w:proofErr w:type="spellStart"/>
      <w:r w:rsidRPr="005C1918">
        <w:rPr>
          <w:rFonts w:ascii="Arial" w:eastAsia="Cambria" w:hAnsi="Arial" w:cs="Arial"/>
          <w:sz w:val="22"/>
          <w:szCs w:val="22"/>
        </w:rPr>
        <w:t>Pzp</w:t>
      </w:r>
      <w:proofErr w:type="spellEnd"/>
      <w:r w:rsidRPr="005C1918">
        <w:rPr>
          <w:rFonts w:ascii="Arial" w:eastAsia="Cambria" w:hAnsi="Arial" w:cs="Arial"/>
          <w:sz w:val="22"/>
          <w:szCs w:val="22"/>
        </w:rPr>
        <w:t>.</w:t>
      </w:r>
    </w:p>
    <w:p w14:paraId="6C37A32F" w14:textId="77777777" w:rsidR="00CA32F1" w:rsidRPr="005C1918" w:rsidRDefault="000405D0" w:rsidP="001A25C8">
      <w:pPr>
        <w:pStyle w:val="Akapitzlist"/>
        <w:widowControl w:val="0"/>
        <w:numPr>
          <w:ilvl w:val="1"/>
          <w:numId w:val="159"/>
        </w:numPr>
        <w:suppressAutoHyphens/>
        <w:spacing w:before="0" w:after="0" w:line="240" w:lineRule="auto"/>
        <w:outlineLvl w:val="3"/>
        <w:rPr>
          <w:rFonts w:ascii="Arial" w:eastAsia="Cambria" w:hAnsi="Arial" w:cs="Arial"/>
          <w:sz w:val="22"/>
          <w:szCs w:val="22"/>
        </w:rPr>
      </w:pPr>
      <w:r w:rsidRPr="005C1918">
        <w:rPr>
          <w:rFonts w:ascii="Arial" w:eastAsia="Cambria" w:hAnsi="Arial" w:cs="Arial"/>
          <w:sz w:val="22"/>
          <w:szCs w:val="22"/>
        </w:rPr>
        <w:t xml:space="preserve">Zamawiający </w:t>
      </w:r>
      <w:r w:rsidRPr="005C1918">
        <w:rPr>
          <w:rFonts w:ascii="Arial" w:eastAsia="Cambria" w:hAnsi="Arial" w:cs="Arial"/>
          <w:b/>
          <w:sz w:val="22"/>
          <w:szCs w:val="22"/>
          <w:u w:val="single"/>
        </w:rPr>
        <w:t>nie przewiduje</w:t>
      </w:r>
      <w:r w:rsidRPr="005C1918">
        <w:rPr>
          <w:rFonts w:ascii="Arial" w:eastAsia="Cambria" w:hAnsi="Arial" w:cs="Arial"/>
          <w:b/>
          <w:sz w:val="22"/>
          <w:szCs w:val="22"/>
        </w:rPr>
        <w:t xml:space="preserve"> </w:t>
      </w:r>
      <w:r w:rsidRPr="005C1918">
        <w:rPr>
          <w:rFonts w:ascii="Arial" w:eastAsia="Cambria" w:hAnsi="Arial" w:cs="Arial"/>
          <w:sz w:val="22"/>
          <w:szCs w:val="22"/>
        </w:rPr>
        <w:t xml:space="preserve">zamówień, o których mowa w art. 214 ust. 1 pkt 7 i 8 ustawy </w:t>
      </w:r>
      <w:proofErr w:type="spellStart"/>
      <w:r w:rsidRPr="005C1918">
        <w:rPr>
          <w:rFonts w:ascii="Arial" w:eastAsia="Cambria" w:hAnsi="Arial" w:cs="Arial"/>
          <w:sz w:val="22"/>
          <w:szCs w:val="22"/>
        </w:rPr>
        <w:t>Pzp</w:t>
      </w:r>
      <w:proofErr w:type="spellEnd"/>
      <w:r w:rsidRPr="005C1918">
        <w:rPr>
          <w:rFonts w:ascii="Arial" w:eastAsia="Cambria" w:hAnsi="Arial" w:cs="Arial"/>
          <w:sz w:val="22"/>
          <w:szCs w:val="22"/>
        </w:rPr>
        <w:t>.</w:t>
      </w:r>
    </w:p>
    <w:p w14:paraId="17F7DFFD" w14:textId="216E70C5" w:rsidR="00CA32F1" w:rsidRPr="005C1918" w:rsidRDefault="000405D0" w:rsidP="001A25C8">
      <w:pPr>
        <w:pStyle w:val="Akapitzlist"/>
        <w:widowControl w:val="0"/>
        <w:numPr>
          <w:ilvl w:val="1"/>
          <w:numId w:val="159"/>
        </w:numPr>
        <w:suppressAutoHyphens/>
        <w:spacing w:before="0" w:after="0" w:line="240" w:lineRule="auto"/>
        <w:outlineLvl w:val="3"/>
        <w:rPr>
          <w:rFonts w:ascii="Arial" w:eastAsia="Cambria" w:hAnsi="Arial" w:cs="Arial"/>
          <w:sz w:val="22"/>
          <w:szCs w:val="22"/>
        </w:rPr>
      </w:pPr>
      <w:r w:rsidRPr="005C1918">
        <w:rPr>
          <w:rFonts w:ascii="Arial" w:eastAsia="Cambria" w:hAnsi="Arial" w:cs="Arial"/>
          <w:sz w:val="22"/>
          <w:szCs w:val="22"/>
        </w:rPr>
        <w:t xml:space="preserve">Zamawiający </w:t>
      </w:r>
      <w:r w:rsidR="00F95A82" w:rsidRPr="00F95A82">
        <w:rPr>
          <w:rFonts w:ascii="Arial" w:eastAsia="Cambria" w:hAnsi="Arial" w:cs="Arial"/>
          <w:b/>
          <w:bCs/>
          <w:sz w:val="22"/>
          <w:szCs w:val="22"/>
          <w:u w:val="single"/>
        </w:rPr>
        <w:t xml:space="preserve">nie </w:t>
      </w:r>
      <w:r w:rsidRPr="00F95A82">
        <w:rPr>
          <w:rFonts w:ascii="Arial" w:eastAsia="Cambria" w:hAnsi="Arial" w:cs="Arial"/>
          <w:b/>
          <w:bCs/>
          <w:sz w:val="22"/>
          <w:szCs w:val="22"/>
          <w:u w:val="single"/>
        </w:rPr>
        <w:t>wymaga</w:t>
      </w:r>
      <w:r w:rsidRPr="005C1918">
        <w:rPr>
          <w:rFonts w:ascii="Arial" w:eastAsia="Cambria" w:hAnsi="Arial" w:cs="Arial"/>
          <w:sz w:val="22"/>
          <w:szCs w:val="22"/>
        </w:rPr>
        <w:t xml:space="preserve"> przeprowadzenia przez Wykonawcę wizji lokalnej.</w:t>
      </w:r>
    </w:p>
    <w:p w14:paraId="309E5BE1" w14:textId="77777777" w:rsidR="00CA32F1" w:rsidRPr="005C1918" w:rsidRDefault="000405D0" w:rsidP="001A25C8">
      <w:pPr>
        <w:pStyle w:val="Akapitzlist"/>
        <w:widowControl w:val="0"/>
        <w:numPr>
          <w:ilvl w:val="1"/>
          <w:numId w:val="159"/>
        </w:numPr>
        <w:suppressAutoHyphens/>
        <w:spacing w:before="0" w:after="0" w:line="240" w:lineRule="auto"/>
        <w:outlineLvl w:val="3"/>
        <w:rPr>
          <w:rFonts w:ascii="Arial" w:eastAsia="Cambria" w:hAnsi="Arial" w:cs="Arial"/>
          <w:sz w:val="22"/>
          <w:szCs w:val="22"/>
        </w:rPr>
      </w:pPr>
      <w:r w:rsidRPr="005C1918">
        <w:rPr>
          <w:rFonts w:ascii="Arial" w:eastAsia="Cambria" w:hAnsi="Arial" w:cs="Arial"/>
          <w:sz w:val="22"/>
          <w:szCs w:val="22"/>
        </w:rPr>
        <w:t xml:space="preserve">Zamawiający </w:t>
      </w:r>
      <w:r w:rsidRPr="005C1918">
        <w:rPr>
          <w:rFonts w:ascii="Arial" w:eastAsia="Cambria" w:hAnsi="Arial" w:cs="Arial"/>
          <w:b/>
          <w:sz w:val="22"/>
          <w:szCs w:val="22"/>
          <w:u w:val="single"/>
        </w:rPr>
        <w:t>nie przewiduje</w:t>
      </w:r>
      <w:r w:rsidRPr="005C1918">
        <w:rPr>
          <w:rFonts w:ascii="Arial" w:eastAsia="Cambria" w:hAnsi="Arial" w:cs="Arial"/>
          <w:b/>
          <w:sz w:val="22"/>
          <w:szCs w:val="22"/>
        </w:rPr>
        <w:t xml:space="preserve"> </w:t>
      </w:r>
      <w:r w:rsidRPr="005C1918">
        <w:rPr>
          <w:rFonts w:ascii="Arial" w:eastAsia="Cambria" w:hAnsi="Arial" w:cs="Arial"/>
          <w:sz w:val="22"/>
          <w:szCs w:val="22"/>
        </w:rPr>
        <w:t>rozliczenia między Zamawiającym a Wykonawcą w walutach obcych.</w:t>
      </w:r>
    </w:p>
    <w:p w14:paraId="1F005849" w14:textId="77777777" w:rsidR="00CA32F1" w:rsidRPr="005C1918" w:rsidRDefault="000405D0" w:rsidP="001A25C8">
      <w:pPr>
        <w:pStyle w:val="Akapitzlist"/>
        <w:widowControl w:val="0"/>
        <w:numPr>
          <w:ilvl w:val="1"/>
          <w:numId w:val="159"/>
        </w:numPr>
        <w:suppressAutoHyphens/>
        <w:spacing w:before="0" w:after="0" w:line="240" w:lineRule="auto"/>
        <w:outlineLvl w:val="3"/>
        <w:rPr>
          <w:rFonts w:ascii="Arial" w:eastAsia="Cambria" w:hAnsi="Arial" w:cs="Arial"/>
          <w:sz w:val="22"/>
          <w:szCs w:val="22"/>
        </w:rPr>
      </w:pPr>
      <w:r w:rsidRPr="005C1918">
        <w:rPr>
          <w:rFonts w:ascii="Arial" w:eastAsia="Cambria" w:hAnsi="Arial" w:cs="Arial"/>
          <w:sz w:val="22"/>
          <w:szCs w:val="22"/>
        </w:rPr>
        <w:t xml:space="preserve">Zamawiający </w:t>
      </w:r>
      <w:r w:rsidRPr="005C1918">
        <w:rPr>
          <w:rFonts w:ascii="Arial" w:eastAsia="Cambria" w:hAnsi="Arial" w:cs="Arial"/>
          <w:b/>
          <w:sz w:val="22"/>
          <w:szCs w:val="22"/>
          <w:u w:val="single"/>
        </w:rPr>
        <w:t>nie przewiduje</w:t>
      </w:r>
      <w:r w:rsidRPr="005C1918">
        <w:rPr>
          <w:rFonts w:ascii="Arial" w:eastAsia="Cambria" w:hAnsi="Arial" w:cs="Arial"/>
          <w:b/>
          <w:sz w:val="22"/>
          <w:szCs w:val="22"/>
        </w:rPr>
        <w:t xml:space="preserve"> </w:t>
      </w:r>
      <w:r w:rsidRPr="005C1918">
        <w:rPr>
          <w:rFonts w:ascii="Arial" w:eastAsia="Cambria" w:hAnsi="Arial" w:cs="Arial"/>
          <w:sz w:val="22"/>
          <w:szCs w:val="22"/>
        </w:rPr>
        <w:t>zwrotu kosztów udziału w postępowaniu.</w:t>
      </w:r>
    </w:p>
    <w:p w14:paraId="1E18E0B1" w14:textId="77777777" w:rsidR="00CA32F1" w:rsidRPr="005C1918" w:rsidRDefault="000405D0" w:rsidP="001A25C8">
      <w:pPr>
        <w:pStyle w:val="Akapitzlist"/>
        <w:widowControl w:val="0"/>
        <w:numPr>
          <w:ilvl w:val="1"/>
          <w:numId w:val="159"/>
        </w:numPr>
        <w:suppressAutoHyphens/>
        <w:spacing w:before="0" w:after="0" w:line="240" w:lineRule="auto"/>
        <w:outlineLvl w:val="3"/>
        <w:rPr>
          <w:rFonts w:ascii="Arial" w:eastAsia="Cambria" w:hAnsi="Arial" w:cs="Arial"/>
          <w:sz w:val="22"/>
          <w:szCs w:val="22"/>
        </w:rPr>
      </w:pPr>
      <w:r w:rsidRPr="005C1918">
        <w:rPr>
          <w:rFonts w:ascii="Arial" w:eastAsia="Cambria" w:hAnsi="Arial" w:cs="Arial"/>
          <w:sz w:val="22"/>
          <w:szCs w:val="22"/>
        </w:rPr>
        <w:t xml:space="preserve">Zamawiający </w:t>
      </w:r>
      <w:r w:rsidRPr="005C1918">
        <w:rPr>
          <w:rFonts w:ascii="Arial" w:eastAsia="Cambria" w:hAnsi="Arial" w:cs="Arial"/>
          <w:b/>
          <w:sz w:val="22"/>
          <w:szCs w:val="22"/>
          <w:u w:val="single"/>
        </w:rPr>
        <w:t>nie wymaga</w:t>
      </w:r>
      <w:r w:rsidRPr="005C1918">
        <w:rPr>
          <w:rFonts w:ascii="Arial" w:eastAsia="Cambria" w:hAnsi="Arial" w:cs="Arial"/>
          <w:b/>
          <w:sz w:val="22"/>
          <w:szCs w:val="22"/>
        </w:rPr>
        <w:t xml:space="preserve"> </w:t>
      </w:r>
      <w:r w:rsidRPr="005C1918">
        <w:rPr>
          <w:rFonts w:ascii="Arial" w:eastAsia="Cambria" w:hAnsi="Arial" w:cs="Arial"/>
          <w:sz w:val="22"/>
          <w:szCs w:val="22"/>
        </w:rPr>
        <w:t xml:space="preserve">obowiązku osobistego wykonania przez Wykonawcę kluczowych zadań zgodnie z art. 60 i art. 121 ustawy </w:t>
      </w:r>
      <w:proofErr w:type="spellStart"/>
      <w:r w:rsidRPr="005C1918">
        <w:rPr>
          <w:rFonts w:ascii="Arial" w:eastAsia="Cambria" w:hAnsi="Arial" w:cs="Arial"/>
          <w:sz w:val="22"/>
          <w:szCs w:val="22"/>
        </w:rPr>
        <w:t>Pzp</w:t>
      </w:r>
      <w:proofErr w:type="spellEnd"/>
      <w:r w:rsidRPr="005C1918">
        <w:rPr>
          <w:rFonts w:ascii="Arial" w:eastAsia="Cambria" w:hAnsi="Arial" w:cs="Arial"/>
          <w:sz w:val="22"/>
          <w:szCs w:val="22"/>
        </w:rPr>
        <w:t>.</w:t>
      </w:r>
    </w:p>
    <w:p w14:paraId="2E1C2C26" w14:textId="77777777" w:rsidR="00CA32F1" w:rsidRPr="005C1918" w:rsidRDefault="000405D0" w:rsidP="001A25C8">
      <w:pPr>
        <w:pStyle w:val="Akapitzlist"/>
        <w:widowControl w:val="0"/>
        <w:numPr>
          <w:ilvl w:val="1"/>
          <w:numId w:val="159"/>
        </w:numPr>
        <w:suppressAutoHyphens/>
        <w:spacing w:before="0" w:after="0" w:line="240" w:lineRule="auto"/>
        <w:outlineLvl w:val="3"/>
        <w:rPr>
          <w:rFonts w:ascii="Arial" w:eastAsia="Cambria" w:hAnsi="Arial" w:cs="Arial"/>
          <w:sz w:val="22"/>
          <w:szCs w:val="22"/>
        </w:rPr>
      </w:pPr>
      <w:r w:rsidRPr="005C1918">
        <w:rPr>
          <w:rFonts w:ascii="Arial" w:eastAsia="Cambria" w:hAnsi="Arial" w:cs="Arial"/>
          <w:sz w:val="22"/>
          <w:szCs w:val="22"/>
        </w:rPr>
        <w:t xml:space="preserve">Zamawiający </w:t>
      </w:r>
      <w:r w:rsidRPr="005C1918">
        <w:rPr>
          <w:rFonts w:ascii="Arial" w:eastAsia="Cambria" w:hAnsi="Arial" w:cs="Arial"/>
          <w:b/>
          <w:sz w:val="22"/>
          <w:szCs w:val="22"/>
          <w:u w:val="single"/>
        </w:rPr>
        <w:t>nie przewiduje</w:t>
      </w:r>
      <w:r w:rsidRPr="005C1918">
        <w:rPr>
          <w:rFonts w:ascii="Arial" w:eastAsia="Cambria" w:hAnsi="Arial" w:cs="Arial"/>
          <w:b/>
          <w:sz w:val="22"/>
          <w:szCs w:val="22"/>
        </w:rPr>
        <w:t xml:space="preserve"> </w:t>
      </w:r>
      <w:r w:rsidRPr="005C1918">
        <w:rPr>
          <w:rFonts w:ascii="Arial" w:eastAsia="Cambria" w:hAnsi="Arial" w:cs="Arial"/>
          <w:sz w:val="22"/>
          <w:szCs w:val="22"/>
        </w:rPr>
        <w:t>zawarcia umowy ramowej.</w:t>
      </w:r>
    </w:p>
    <w:p w14:paraId="2C8D4252" w14:textId="77777777" w:rsidR="00CA32F1" w:rsidRPr="005C1918" w:rsidRDefault="000405D0" w:rsidP="001A25C8">
      <w:pPr>
        <w:pStyle w:val="Akapitzlist"/>
        <w:widowControl w:val="0"/>
        <w:numPr>
          <w:ilvl w:val="1"/>
          <w:numId w:val="159"/>
        </w:numPr>
        <w:suppressAutoHyphens/>
        <w:spacing w:before="0" w:after="0" w:line="240" w:lineRule="auto"/>
        <w:outlineLvl w:val="3"/>
        <w:rPr>
          <w:rFonts w:ascii="Arial" w:eastAsia="Cambria" w:hAnsi="Arial" w:cs="Arial"/>
          <w:sz w:val="22"/>
          <w:szCs w:val="22"/>
        </w:rPr>
      </w:pPr>
      <w:r w:rsidRPr="005C1918">
        <w:rPr>
          <w:rFonts w:ascii="Arial" w:eastAsia="Cambria" w:hAnsi="Arial" w:cs="Arial"/>
          <w:sz w:val="22"/>
          <w:szCs w:val="22"/>
        </w:rPr>
        <w:t xml:space="preserve">Zamawiający </w:t>
      </w:r>
      <w:r w:rsidRPr="005C1918">
        <w:rPr>
          <w:rFonts w:ascii="Arial" w:eastAsia="Cambria" w:hAnsi="Arial" w:cs="Arial"/>
          <w:b/>
          <w:sz w:val="22"/>
          <w:szCs w:val="22"/>
          <w:u w:val="single"/>
        </w:rPr>
        <w:t>nie przewiduje</w:t>
      </w:r>
      <w:r w:rsidRPr="005C1918">
        <w:rPr>
          <w:rFonts w:ascii="Arial" w:eastAsia="Cambria" w:hAnsi="Arial" w:cs="Arial"/>
          <w:b/>
          <w:sz w:val="22"/>
          <w:szCs w:val="22"/>
        </w:rPr>
        <w:t xml:space="preserve"> </w:t>
      </w:r>
      <w:r w:rsidRPr="005C1918">
        <w:rPr>
          <w:rFonts w:ascii="Arial" w:eastAsia="Cambria" w:hAnsi="Arial" w:cs="Arial"/>
          <w:sz w:val="22"/>
          <w:szCs w:val="22"/>
        </w:rPr>
        <w:t xml:space="preserve">wyboru </w:t>
      </w:r>
      <w:r w:rsidR="0028522F" w:rsidRPr="005C1918">
        <w:rPr>
          <w:rFonts w:ascii="Arial" w:eastAsia="Cambria" w:hAnsi="Arial" w:cs="Arial"/>
          <w:sz w:val="22"/>
          <w:szCs w:val="22"/>
        </w:rPr>
        <w:t xml:space="preserve">najkorzystniejszej oferty z </w:t>
      </w:r>
      <w:r w:rsidRPr="005C1918">
        <w:rPr>
          <w:rFonts w:ascii="Arial" w:eastAsia="Cambria" w:hAnsi="Arial" w:cs="Arial"/>
          <w:sz w:val="22"/>
          <w:szCs w:val="22"/>
        </w:rPr>
        <w:t xml:space="preserve">zastosowaniem aukcji elektronicznej wraz z informacjami, o których mowa w art. 230 ustawy </w:t>
      </w:r>
      <w:proofErr w:type="spellStart"/>
      <w:r w:rsidRPr="005C1918">
        <w:rPr>
          <w:rFonts w:ascii="Arial" w:eastAsia="Cambria" w:hAnsi="Arial" w:cs="Arial"/>
          <w:sz w:val="22"/>
          <w:szCs w:val="22"/>
        </w:rPr>
        <w:t>Pzp</w:t>
      </w:r>
      <w:proofErr w:type="spellEnd"/>
      <w:r w:rsidRPr="005C1918">
        <w:rPr>
          <w:rFonts w:ascii="Arial" w:eastAsia="Cambria" w:hAnsi="Arial" w:cs="Arial"/>
          <w:sz w:val="22"/>
          <w:szCs w:val="22"/>
        </w:rPr>
        <w:t>.</w:t>
      </w:r>
    </w:p>
    <w:p w14:paraId="20FFF07C" w14:textId="77777777" w:rsidR="00CA32F1" w:rsidRPr="005C1918" w:rsidRDefault="000405D0" w:rsidP="001A25C8">
      <w:pPr>
        <w:pStyle w:val="Akapitzlist"/>
        <w:widowControl w:val="0"/>
        <w:numPr>
          <w:ilvl w:val="1"/>
          <w:numId w:val="159"/>
        </w:numPr>
        <w:suppressAutoHyphens/>
        <w:spacing w:before="0" w:after="0" w:line="240" w:lineRule="auto"/>
        <w:outlineLvl w:val="3"/>
        <w:rPr>
          <w:rFonts w:ascii="Arial" w:eastAsia="Cambria" w:hAnsi="Arial" w:cs="Arial"/>
          <w:sz w:val="22"/>
          <w:szCs w:val="22"/>
        </w:rPr>
      </w:pPr>
      <w:r w:rsidRPr="005C1918">
        <w:rPr>
          <w:rFonts w:ascii="Arial" w:eastAsia="Cambria" w:hAnsi="Arial" w:cs="Arial"/>
          <w:sz w:val="22"/>
          <w:szCs w:val="22"/>
        </w:rPr>
        <w:t xml:space="preserve">Zamawiający </w:t>
      </w:r>
      <w:r w:rsidRPr="005C1918">
        <w:rPr>
          <w:rFonts w:ascii="Arial" w:eastAsia="Cambria" w:hAnsi="Arial" w:cs="Arial"/>
          <w:b/>
          <w:sz w:val="22"/>
          <w:szCs w:val="22"/>
          <w:u w:val="single"/>
        </w:rPr>
        <w:t>nie stawia</w:t>
      </w:r>
      <w:r w:rsidRPr="005C1918">
        <w:rPr>
          <w:rFonts w:ascii="Arial" w:eastAsia="Cambria" w:hAnsi="Arial" w:cs="Arial"/>
          <w:b/>
          <w:sz w:val="22"/>
          <w:szCs w:val="22"/>
        </w:rPr>
        <w:t xml:space="preserve"> </w:t>
      </w:r>
      <w:r w:rsidRPr="005C1918">
        <w:rPr>
          <w:rFonts w:ascii="Arial" w:eastAsia="Cambria" w:hAnsi="Arial" w:cs="Arial"/>
          <w:sz w:val="22"/>
          <w:szCs w:val="22"/>
        </w:rPr>
        <w:t xml:space="preserve">wymogu lub możliwości złożenia ofert w postaci katalogów elektronicznych lub dołączenia katalogów elektronicznych do oferty, w sytuacji określonej w art. 93 ustawy </w:t>
      </w:r>
      <w:proofErr w:type="spellStart"/>
      <w:r w:rsidRPr="005C1918">
        <w:rPr>
          <w:rFonts w:ascii="Arial" w:eastAsia="Cambria" w:hAnsi="Arial" w:cs="Arial"/>
          <w:sz w:val="22"/>
          <w:szCs w:val="22"/>
        </w:rPr>
        <w:t>Pzp</w:t>
      </w:r>
      <w:proofErr w:type="spellEnd"/>
      <w:r w:rsidRPr="005C1918">
        <w:rPr>
          <w:rFonts w:ascii="Arial" w:eastAsia="Cambria" w:hAnsi="Arial" w:cs="Arial"/>
          <w:sz w:val="22"/>
          <w:szCs w:val="22"/>
        </w:rPr>
        <w:t>.</w:t>
      </w:r>
    </w:p>
    <w:p w14:paraId="36F98A26" w14:textId="77777777" w:rsidR="00CA32F1" w:rsidRPr="005C1918" w:rsidRDefault="00651171" w:rsidP="001A25C8">
      <w:pPr>
        <w:pStyle w:val="Akapitzlist"/>
        <w:widowControl w:val="0"/>
        <w:numPr>
          <w:ilvl w:val="1"/>
          <w:numId w:val="159"/>
        </w:numPr>
        <w:suppressAutoHyphens/>
        <w:spacing w:before="0" w:after="0" w:line="240" w:lineRule="auto"/>
        <w:outlineLvl w:val="3"/>
        <w:rPr>
          <w:rFonts w:ascii="Arial" w:eastAsia="Cambria" w:hAnsi="Arial" w:cs="Arial"/>
          <w:sz w:val="22"/>
          <w:szCs w:val="22"/>
        </w:rPr>
      </w:pPr>
      <w:r w:rsidRPr="005C1918">
        <w:rPr>
          <w:rFonts w:ascii="Arial" w:hAnsi="Arial" w:cs="Arial"/>
          <w:b/>
          <w:color w:val="000000" w:themeColor="text1"/>
          <w:sz w:val="22"/>
          <w:szCs w:val="22"/>
        </w:rPr>
        <w:t xml:space="preserve">Zamawiający informuje, iż na podstawie art. </w:t>
      </w:r>
      <w:r w:rsidR="001755FB" w:rsidRPr="005C1918">
        <w:rPr>
          <w:rFonts w:ascii="Arial" w:hAnsi="Arial" w:cs="Arial"/>
          <w:b/>
          <w:color w:val="000000" w:themeColor="text1"/>
          <w:sz w:val="22"/>
          <w:szCs w:val="22"/>
        </w:rPr>
        <w:t xml:space="preserve">139 ust. 1 </w:t>
      </w:r>
      <w:r w:rsidRPr="005C1918">
        <w:rPr>
          <w:rFonts w:ascii="Arial" w:hAnsi="Arial" w:cs="Arial"/>
          <w:b/>
          <w:color w:val="000000" w:themeColor="text1"/>
          <w:sz w:val="22"/>
          <w:szCs w:val="22"/>
        </w:rPr>
        <w:t xml:space="preserve">ustawy </w:t>
      </w:r>
      <w:proofErr w:type="spellStart"/>
      <w:r w:rsidRPr="005C1918">
        <w:rPr>
          <w:rFonts w:ascii="Arial" w:hAnsi="Arial" w:cs="Arial"/>
          <w:b/>
          <w:color w:val="000000" w:themeColor="text1"/>
          <w:sz w:val="22"/>
          <w:szCs w:val="22"/>
        </w:rPr>
        <w:t>Pzp</w:t>
      </w:r>
      <w:proofErr w:type="spellEnd"/>
      <w:r w:rsidRPr="005C1918">
        <w:rPr>
          <w:rFonts w:ascii="Arial" w:hAnsi="Arial" w:cs="Arial"/>
          <w:b/>
          <w:color w:val="000000" w:themeColor="text1"/>
          <w:sz w:val="22"/>
          <w:szCs w:val="22"/>
        </w:rPr>
        <w:t xml:space="preserve"> może najpierw dokonać </w:t>
      </w:r>
      <w:r w:rsidR="001755FB" w:rsidRPr="005C1918">
        <w:rPr>
          <w:rFonts w:ascii="Arial" w:hAnsi="Arial" w:cs="Arial"/>
          <w:b/>
          <w:color w:val="000000" w:themeColor="text1"/>
          <w:sz w:val="22"/>
          <w:szCs w:val="22"/>
        </w:rPr>
        <w:t xml:space="preserve">badania i </w:t>
      </w:r>
      <w:r w:rsidRPr="005C1918">
        <w:rPr>
          <w:rFonts w:ascii="Arial" w:hAnsi="Arial" w:cs="Arial"/>
          <w:b/>
          <w:color w:val="000000" w:themeColor="text1"/>
          <w:sz w:val="22"/>
          <w:szCs w:val="22"/>
        </w:rPr>
        <w:t>oceny ofert, a następnie</w:t>
      </w:r>
      <w:r w:rsidR="001755FB" w:rsidRPr="005C1918">
        <w:rPr>
          <w:rFonts w:ascii="Arial" w:hAnsi="Arial" w:cs="Arial"/>
          <w:b/>
          <w:color w:val="000000" w:themeColor="text1"/>
          <w:sz w:val="22"/>
          <w:szCs w:val="22"/>
        </w:rPr>
        <w:t xml:space="preserve"> dokonać kwalifikacji podmiotowej Wykonawcy, którego oferta została najwyżej oceniona, w zakresie braku podstaw wykluczenia oraz spełniania warunków udziału w postępowaniu.</w:t>
      </w:r>
    </w:p>
    <w:p w14:paraId="3B90714B" w14:textId="77777777" w:rsidR="00CB7394" w:rsidRPr="005C1918" w:rsidRDefault="00CB7394" w:rsidP="001A25C8">
      <w:pPr>
        <w:pStyle w:val="Akapitzlist"/>
        <w:autoSpaceDE w:val="0"/>
        <w:autoSpaceDN w:val="0"/>
        <w:adjustRightInd w:val="0"/>
        <w:spacing w:before="0" w:after="0" w:line="240" w:lineRule="auto"/>
        <w:rPr>
          <w:rFonts w:ascii="Arial" w:hAnsi="Arial" w:cs="Arial"/>
          <w:bCs/>
          <w:color w:val="000000" w:themeColor="text1"/>
          <w:sz w:val="22"/>
          <w:szCs w:val="22"/>
        </w:rPr>
      </w:pPr>
    </w:p>
    <w:tbl>
      <w:tblPr>
        <w:tblW w:w="0" w:type="auto"/>
        <w:jc w:val="center"/>
        <w:tblBorders>
          <w:bottom w:val="single" w:sz="4" w:space="0" w:color="auto"/>
        </w:tblBorders>
        <w:tblLook w:val="00A0" w:firstRow="1" w:lastRow="0" w:firstColumn="1" w:lastColumn="0" w:noHBand="0" w:noVBand="0"/>
      </w:tblPr>
      <w:tblGrid>
        <w:gridCol w:w="9070"/>
      </w:tblGrid>
      <w:tr w:rsidR="00D9784D" w:rsidRPr="005C1918" w14:paraId="593D40C0" w14:textId="77777777" w:rsidTr="00500F76">
        <w:trPr>
          <w:trHeight w:val="507"/>
          <w:jc w:val="center"/>
        </w:trPr>
        <w:tc>
          <w:tcPr>
            <w:tcW w:w="9072" w:type="dxa"/>
            <w:tcBorders>
              <w:bottom w:val="single" w:sz="4" w:space="0" w:color="auto"/>
            </w:tcBorders>
            <w:shd w:val="clear" w:color="auto" w:fill="D9D9D9" w:themeFill="background1" w:themeFillShade="D9"/>
          </w:tcPr>
          <w:p w14:paraId="2CB9C69D" w14:textId="0DDA5307" w:rsidR="00D9784D" w:rsidRPr="005C1918" w:rsidRDefault="00D9784D" w:rsidP="001A25C8">
            <w:pPr>
              <w:suppressAutoHyphens/>
              <w:contextualSpacing/>
              <w:jc w:val="center"/>
              <w:textAlignment w:val="baseline"/>
              <w:rPr>
                <w:rFonts w:ascii="Arial" w:hAnsi="Arial" w:cs="Arial"/>
                <w:sz w:val="22"/>
                <w:szCs w:val="22"/>
              </w:rPr>
            </w:pPr>
            <w:r w:rsidRPr="005C1918">
              <w:rPr>
                <w:rFonts w:ascii="Arial" w:hAnsi="Arial" w:cs="Arial"/>
                <w:sz w:val="22"/>
                <w:szCs w:val="22"/>
              </w:rPr>
              <w:t>Rozdział 2</w:t>
            </w:r>
            <w:r w:rsidR="00CA32F1" w:rsidRPr="005C1918">
              <w:rPr>
                <w:rFonts w:ascii="Arial" w:hAnsi="Arial" w:cs="Arial"/>
                <w:sz w:val="22"/>
                <w:szCs w:val="22"/>
              </w:rPr>
              <w:t>5</w:t>
            </w:r>
          </w:p>
          <w:p w14:paraId="6E0537DE" w14:textId="5EDCD463" w:rsidR="00D9784D" w:rsidRPr="005C1918" w:rsidRDefault="00D9784D" w:rsidP="001A25C8">
            <w:pPr>
              <w:suppressAutoHyphens/>
              <w:contextualSpacing/>
              <w:jc w:val="center"/>
              <w:textAlignment w:val="baseline"/>
              <w:rPr>
                <w:rFonts w:ascii="Arial" w:hAnsi="Arial" w:cs="Arial"/>
                <w:sz w:val="22"/>
                <w:szCs w:val="22"/>
              </w:rPr>
            </w:pPr>
            <w:r w:rsidRPr="005C1918">
              <w:rPr>
                <w:rFonts w:ascii="Arial" w:hAnsi="Arial" w:cs="Arial"/>
                <w:b/>
                <w:sz w:val="22"/>
                <w:szCs w:val="22"/>
              </w:rPr>
              <w:t xml:space="preserve">ZAŁĄCZNIKI DO </w:t>
            </w:r>
            <w:r w:rsidR="00A435B8" w:rsidRPr="005C1918">
              <w:rPr>
                <w:rFonts w:ascii="Arial" w:hAnsi="Arial" w:cs="Arial"/>
                <w:b/>
                <w:sz w:val="22"/>
                <w:szCs w:val="22"/>
              </w:rPr>
              <w:t>SWZ</w:t>
            </w:r>
          </w:p>
        </w:tc>
      </w:tr>
    </w:tbl>
    <w:bookmarkEnd w:id="0"/>
    <w:p w14:paraId="423BA21F" w14:textId="030D5DAC" w:rsidR="00D16648" w:rsidRPr="005C1918" w:rsidRDefault="00D16648" w:rsidP="001A25C8">
      <w:pPr>
        <w:rPr>
          <w:rFonts w:ascii="Arial" w:hAnsi="Arial" w:cs="Arial"/>
          <w:sz w:val="22"/>
          <w:szCs w:val="22"/>
          <w:u w:val="single"/>
        </w:rPr>
      </w:pPr>
      <w:r w:rsidRPr="005C1918">
        <w:rPr>
          <w:rFonts w:ascii="Arial" w:hAnsi="Arial" w:cs="Arial"/>
          <w:sz w:val="22"/>
          <w:szCs w:val="22"/>
          <w:u w:val="single"/>
        </w:rPr>
        <w:t>Integralną częścią SWZ są załączniki:</w:t>
      </w:r>
    </w:p>
    <w:p w14:paraId="6DA0F867" w14:textId="7A65DCFE" w:rsidR="00D16648" w:rsidRPr="005C1918" w:rsidRDefault="00D16648" w:rsidP="001A25C8">
      <w:pPr>
        <w:ind w:left="2836" w:hanging="2836"/>
        <w:jc w:val="both"/>
        <w:rPr>
          <w:rFonts w:ascii="Arial" w:hAnsi="Arial" w:cs="Arial"/>
          <w:i/>
          <w:sz w:val="22"/>
          <w:szCs w:val="22"/>
        </w:rPr>
      </w:pPr>
      <w:r w:rsidRPr="005C1918">
        <w:rPr>
          <w:rFonts w:ascii="Arial" w:hAnsi="Arial" w:cs="Arial"/>
          <w:sz w:val="22"/>
          <w:szCs w:val="22"/>
        </w:rPr>
        <w:t xml:space="preserve">Załącznik Nr 1 – </w:t>
      </w:r>
      <w:r w:rsidRPr="005C1918">
        <w:rPr>
          <w:rFonts w:ascii="Arial" w:hAnsi="Arial" w:cs="Arial"/>
          <w:sz w:val="22"/>
          <w:szCs w:val="22"/>
        </w:rPr>
        <w:tab/>
      </w:r>
      <w:r w:rsidR="00596F09" w:rsidRPr="005C1918">
        <w:rPr>
          <w:rFonts w:ascii="Arial" w:hAnsi="Arial" w:cs="Arial"/>
          <w:sz w:val="22"/>
          <w:szCs w:val="22"/>
        </w:rPr>
        <w:t>Szczegółowy Opis Przedmiotu Zamówienia</w:t>
      </w:r>
      <w:r w:rsidR="00751FFA" w:rsidRPr="005C1918">
        <w:rPr>
          <w:rFonts w:ascii="Arial" w:hAnsi="Arial" w:cs="Arial"/>
          <w:sz w:val="22"/>
          <w:szCs w:val="22"/>
        </w:rPr>
        <w:t>,</w:t>
      </w:r>
    </w:p>
    <w:p w14:paraId="579E89BE" w14:textId="5ABD39D2" w:rsidR="00D16648" w:rsidRPr="005C1918" w:rsidRDefault="00D16648" w:rsidP="001A25C8">
      <w:pPr>
        <w:ind w:left="2832" w:hanging="2832"/>
        <w:jc w:val="both"/>
        <w:rPr>
          <w:rFonts w:ascii="Arial" w:hAnsi="Arial" w:cs="Arial"/>
          <w:sz w:val="22"/>
          <w:szCs w:val="22"/>
        </w:rPr>
      </w:pPr>
      <w:r w:rsidRPr="005C1918">
        <w:rPr>
          <w:rFonts w:ascii="Arial" w:hAnsi="Arial" w:cs="Arial"/>
          <w:sz w:val="22"/>
          <w:szCs w:val="22"/>
        </w:rPr>
        <w:t xml:space="preserve">Załącznik Nr 2 – </w:t>
      </w:r>
      <w:r w:rsidRPr="005C1918">
        <w:rPr>
          <w:rFonts w:ascii="Arial" w:hAnsi="Arial" w:cs="Arial"/>
          <w:sz w:val="22"/>
          <w:szCs w:val="22"/>
        </w:rPr>
        <w:tab/>
      </w:r>
      <w:r w:rsidR="00584EC1" w:rsidRPr="005C1918">
        <w:rPr>
          <w:rFonts w:ascii="Arial" w:hAnsi="Arial" w:cs="Arial"/>
          <w:sz w:val="22"/>
          <w:szCs w:val="22"/>
        </w:rPr>
        <w:t>Projektowane postanowienia umowy w sprawie zamówienia publicznego,</w:t>
      </w:r>
    </w:p>
    <w:p w14:paraId="2C3A0595" w14:textId="0B4882F6" w:rsidR="00D16648" w:rsidRPr="005C1918" w:rsidRDefault="00D16648" w:rsidP="001A25C8">
      <w:pPr>
        <w:ind w:left="2832" w:hanging="2832"/>
        <w:jc w:val="both"/>
        <w:rPr>
          <w:rFonts w:ascii="Arial" w:hAnsi="Arial" w:cs="Arial"/>
          <w:color w:val="000000" w:themeColor="text1"/>
          <w:sz w:val="22"/>
          <w:szCs w:val="22"/>
        </w:rPr>
      </w:pPr>
      <w:r w:rsidRPr="005C1918">
        <w:rPr>
          <w:rFonts w:ascii="Arial" w:hAnsi="Arial" w:cs="Arial"/>
          <w:color w:val="000000" w:themeColor="text1"/>
          <w:sz w:val="22"/>
          <w:szCs w:val="22"/>
        </w:rPr>
        <w:t xml:space="preserve">Załącznik Nr 3 – </w:t>
      </w:r>
      <w:r w:rsidRPr="005C1918">
        <w:rPr>
          <w:rFonts w:ascii="Arial" w:hAnsi="Arial" w:cs="Arial"/>
          <w:color w:val="000000" w:themeColor="text1"/>
          <w:sz w:val="22"/>
          <w:szCs w:val="22"/>
        </w:rPr>
        <w:tab/>
        <w:t>Wzór Formularza ofertowego</w:t>
      </w:r>
      <w:r w:rsidR="005B63BD" w:rsidRPr="005C1918">
        <w:rPr>
          <w:rFonts w:ascii="Arial" w:hAnsi="Arial" w:cs="Arial"/>
          <w:color w:val="000000" w:themeColor="text1"/>
          <w:sz w:val="22"/>
          <w:szCs w:val="22"/>
        </w:rPr>
        <w:t>,</w:t>
      </w:r>
    </w:p>
    <w:p w14:paraId="143730D8" w14:textId="25F21D4E" w:rsidR="00D16648" w:rsidRPr="005C1918" w:rsidRDefault="00120BD2" w:rsidP="001A25C8">
      <w:pPr>
        <w:ind w:left="2832" w:hanging="2832"/>
        <w:jc w:val="both"/>
        <w:rPr>
          <w:rFonts w:ascii="Arial" w:hAnsi="Arial" w:cs="Arial"/>
          <w:color w:val="000000" w:themeColor="text1"/>
          <w:sz w:val="22"/>
          <w:szCs w:val="22"/>
        </w:rPr>
      </w:pPr>
      <w:r w:rsidRPr="005C1918">
        <w:rPr>
          <w:rFonts w:ascii="Arial" w:hAnsi="Arial" w:cs="Arial"/>
          <w:color w:val="000000" w:themeColor="text1"/>
          <w:sz w:val="22"/>
          <w:szCs w:val="22"/>
        </w:rPr>
        <w:t xml:space="preserve">Załącznik Nr </w:t>
      </w:r>
      <w:r w:rsidR="00E278BA" w:rsidRPr="005C1918">
        <w:rPr>
          <w:rFonts w:ascii="Arial" w:hAnsi="Arial" w:cs="Arial"/>
          <w:color w:val="000000" w:themeColor="text1"/>
          <w:sz w:val="22"/>
          <w:szCs w:val="22"/>
        </w:rPr>
        <w:t>4</w:t>
      </w:r>
      <w:r w:rsidRPr="005C1918">
        <w:rPr>
          <w:rFonts w:ascii="Arial" w:hAnsi="Arial" w:cs="Arial"/>
          <w:color w:val="000000" w:themeColor="text1"/>
          <w:sz w:val="22"/>
          <w:szCs w:val="22"/>
        </w:rPr>
        <w:t xml:space="preserve"> –</w:t>
      </w:r>
      <w:r w:rsidRPr="005C1918">
        <w:rPr>
          <w:rFonts w:ascii="Arial" w:hAnsi="Arial" w:cs="Arial"/>
          <w:color w:val="000000" w:themeColor="text1"/>
          <w:sz w:val="22"/>
          <w:szCs w:val="22"/>
        </w:rPr>
        <w:tab/>
      </w:r>
      <w:r w:rsidRPr="005C1918">
        <w:rPr>
          <w:rFonts w:ascii="Arial" w:hAnsi="Arial" w:cs="Arial"/>
          <w:color w:val="000000" w:themeColor="text1"/>
          <w:sz w:val="22"/>
          <w:szCs w:val="22"/>
        </w:rPr>
        <w:tab/>
      </w:r>
      <w:r w:rsidR="0059379B" w:rsidRPr="005C1918">
        <w:rPr>
          <w:rFonts w:ascii="Arial" w:hAnsi="Arial" w:cs="Arial"/>
          <w:color w:val="000000" w:themeColor="text1"/>
          <w:sz w:val="22"/>
          <w:szCs w:val="22"/>
        </w:rPr>
        <w:t xml:space="preserve">Wzór oświadczenia Wykonawców wspólnie ubiegających się o udzielenie zamówienia – </w:t>
      </w:r>
      <w:r w:rsidR="0059379B" w:rsidRPr="005C1918">
        <w:rPr>
          <w:rFonts w:ascii="Arial" w:hAnsi="Arial" w:cs="Arial"/>
          <w:i/>
          <w:color w:val="000000" w:themeColor="text1"/>
          <w:sz w:val="22"/>
          <w:szCs w:val="22"/>
        </w:rPr>
        <w:t>jeżeli dotyczy,</w:t>
      </w:r>
    </w:p>
    <w:p w14:paraId="0D296D2A" w14:textId="4499BB6B" w:rsidR="00345645" w:rsidRPr="005C1918" w:rsidRDefault="00345645" w:rsidP="001A25C8">
      <w:pPr>
        <w:ind w:left="2832" w:hanging="2832"/>
        <w:jc w:val="both"/>
        <w:rPr>
          <w:rFonts w:ascii="Arial" w:hAnsi="Arial" w:cs="Arial"/>
          <w:sz w:val="22"/>
          <w:szCs w:val="22"/>
        </w:rPr>
      </w:pPr>
      <w:r w:rsidRPr="005C1918">
        <w:rPr>
          <w:rFonts w:ascii="Arial" w:hAnsi="Arial" w:cs="Arial"/>
          <w:sz w:val="22"/>
          <w:szCs w:val="22"/>
        </w:rPr>
        <w:t xml:space="preserve">Załącznik Nr </w:t>
      </w:r>
      <w:r w:rsidR="00695357" w:rsidRPr="005C1918">
        <w:rPr>
          <w:rFonts w:ascii="Arial" w:hAnsi="Arial" w:cs="Arial"/>
          <w:sz w:val="22"/>
          <w:szCs w:val="22"/>
        </w:rPr>
        <w:t>5</w:t>
      </w:r>
      <w:r w:rsidRPr="005C1918">
        <w:rPr>
          <w:rFonts w:ascii="Arial" w:hAnsi="Arial" w:cs="Arial"/>
          <w:sz w:val="22"/>
          <w:szCs w:val="22"/>
        </w:rPr>
        <w:t xml:space="preserve"> – </w:t>
      </w:r>
      <w:r w:rsidRPr="005C1918">
        <w:rPr>
          <w:rFonts w:ascii="Arial" w:hAnsi="Arial" w:cs="Arial"/>
          <w:sz w:val="22"/>
          <w:szCs w:val="22"/>
        </w:rPr>
        <w:tab/>
        <w:t xml:space="preserve">Wzór oświadczenia Wykonawcy, w zakresie art. 108 ust. 1 pkt 5 ustawy </w:t>
      </w:r>
      <w:proofErr w:type="spellStart"/>
      <w:r w:rsidRPr="005C1918">
        <w:rPr>
          <w:rFonts w:ascii="Arial" w:hAnsi="Arial" w:cs="Arial"/>
          <w:sz w:val="22"/>
          <w:szCs w:val="22"/>
        </w:rPr>
        <w:t>Pzp</w:t>
      </w:r>
      <w:proofErr w:type="spellEnd"/>
      <w:r w:rsidRPr="005C1918">
        <w:rPr>
          <w:rFonts w:ascii="Arial" w:hAnsi="Arial" w:cs="Arial"/>
          <w:sz w:val="22"/>
          <w:szCs w:val="22"/>
        </w:rPr>
        <w:t>, o braku przynależności do tej samej grupy kapitałowej.</w:t>
      </w:r>
    </w:p>
    <w:p w14:paraId="1DCBB300" w14:textId="27279F38" w:rsidR="007E7B7C" w:rsidRDefault="00D16648" w:rsidP="001A25C8">
      <w:pPr>
        <w:ind w:left="2836" w:hanging="2836"/>
        <w:jc w:val="both"/>
        <w:rPr>
          <w:rFonts w:ascii="Arial" w:hAnsi="Arial" w:cs="Arial"/>
          <w:sz w:val="22"/>
          <w:szCs w:val="22"/>
        </w:rPr>
      </w:pPr>
      <w:r w:rsidRPr="005C1918">
        <w:rPr>
          <w:rFonts w:ascii="Arial" w:hAnsi="Arial" w:cs="Arial"/>
          <w:sz w:val="22"/>
          <w:szCs w:val="22"/>
        </w:rPr>
        <w:lastRenderedPageBreak/>
        <w:t xml:space="preserve">Załącznik Nr </w:t>
      </w:r>
      <w:r w:rsidR="00695357" w:rsidRPr="005C1918">
        <w:rPr>
          <w:rFonts w:ascii="Arial" w:hAnsi="Arial" w:cs="Arial"/>
          <w:sz w:val="22"/>
          <w:szCs w:val="22"/>
        </w:rPr>
        <w:t>6</w:t>
      </w:r>
      <w:r w:rsidRPr="005C1918">
        <w:rPr>
          <w:rFonts w:ascii="Arial" w:hAnsi="Arial" w:cs="Arial"/>
          <w:sz w:val="22"/>
          <w:szCs w:val="22"/>
        </w:rPr>
        <w:t xml:space="preserve"> – </w:t>
      </w:r>
      <w:r w:rsidRPr="005C1918">
        <w:rPr>
          <w:rFonts w:ascii="Arial" w:hAnsi="Arial" w:cs="Arial"/>
          <w:sz w:val="22"/>
          <w:szCs w:val="22"/>
        </w:rPr>
        <w:tab/>
        <w:t xml:space="preserve">Wzór </w:t>
      </w:r>
      <w:r w:rsidR="00D330CC" w:rsidRPr="005C1918">
        <w:rPr>
          <w:rFonts w:ascii="Arial" w:hAnsi="Arial" w:cs="Arial"/>
          <w:sz w:val="22"/>
          <w:szCs w:val="22"/>
        </w:rPr>
        <w:t>zobowiązania podmiotu trzecieg</w:t>
      </w:r>
      <w:r w:rsidR="00FF7543" w:rsidRPr="005C1918">
        <w:rPr>
          <w:rFonts w:ascii="Arial" w:hAnsi="Arial" w:cs="Arial"/>
          <w:sz w:val="22"/>
          <w:szCs w:val="22"/>
        </w:rPr>
        <w:t>o</w:t>
      </w:r>
    </w:p>
    <w:p w14:paraId="11DB5849" w14:textId="77777777" w:rsidR="001A25C8" w:rsidRDefault="001A25C8" w:rsidP="001A25C8">
      <w:pPr>
        <w:ind w:left="2836" w:hanging="2836"/>
        <w:jc w:val="both"/>
        <w:rPr>
          <w:rFonts w:ascii="Arial" w:hAnsi="Arial" w:cs="Arial"/>
          <w:sz w:val="22"/>
          <w:szCs w:val="22"/>
        </w:rPr>
      </w:pPr>
    </w:p>
    <w:p w14:paraId="0FC37999" w14:textId="0E7EA8A4" w:rsidR="001A25C8" w:rsidRPr="002F295D" w:rsidRDefault="001A25C8" w:rsidP="001A25C8">
      <w:pPr>
        <w:ind w:left="2832" w:hanging="2832"/>
        <w:jc w:val="both"/>
        <w:rPr>
          <w:rFonts w:ascii="Arial" w:hAnsi="Arial" w:cs="Arial"/>
        </w:rPr>
      </w:pPr>
      <w:r>
        <w:rPr>
          <w:rFonts w:ascii="Arial" w:hAnsi="Arial" w:cs="Arial"/>
        </w:rPr>
        <w:t xml:space="preserve">Załącznik nr 7 - </w:t>
      </w:r>
      <w:r>
        <w:rPr>
          <w:rFonts w:ascii="Arial" w:hAnsi="Arial" w:cs="Arial"/>
        </w:rPr>
        <w:tab/>
      </w:r>
      <w:r w:rsidRPr="00651705">
        <w:rPr>
          <w:rFonts w:ascii="Arial" w:hAnsi="Arial" w:cs="Arial"/>
        </w:rPr>
        <w:t xml:space="preserve">Wzór oświadczenia podmiotu udostępniającego zasoby dotyczącego przesłanek wykluczenia z art. 5k rozporządzenia 833/2014 oraz art. 7 ust. 1 ustawy o szczególnych rozwiązaniach w zakresie przeciwdziałania wspieraniu agresji na Ukrainę oraz służących ochronie bezpieczeństwa narodowego składanego na podstawie art. 125 ust. 1 ustawy </w:t>
      </w:r>
      <w:proofErr w:type="spellStart"/>
      <w:r w:rsidRPr="00651705">
        <w:rPr>
          <w:rFonts w:ascii="Arial" w:hAnsi="Arial" w:cs="Arial"/>
        </w:rPr>
        <w:t>Pzp</w:t>
      </w:r>
      <w:proofErr w:type="spellEnd"/>
      <w:r w:rsidRPr="00651705">
        <w:rPr>
          <w:rFonts w:ascii="Arial" w:hAnsi="Arial" w:cs="Arial"/>
        </w:rPr>
        <w:t xml:space="preserve"> – jeżeli dotyczy,</w:t>
      </w:r>
    </w:p>
    <w:p w14:paraId="72D5751B" w14:textId="3AEE45A6" w:rsidR="001A25C8" w:rsidRPr="002F295D" w:rsidRDefault="001A25C8" w:rsidP="001A25C8">
      <w:pPr>
        <w:ind w:left="2836" w:hanging="2836"/>
        <w:jc w:val="both"/>
        <w:rPr>
          <w:rFonts w:ascii="Arial" w:hAnsi="Arial" w:cs="Arial"/>
        </w:rPr>
      </w:pPr>
      <w:r>
        <w:rPr>
          <w:rFonts w:ascii="Arial" w:hAnsi="Arial" w:cs="Arial"/>
        </w:rPr>
        <w:t xml:space="preserve">Załącznik Nr 8 - </w:t>
      </w:r>
      <w:r>
        <w:rPr>
          <w:rFonts w:ascii="Arial" w:hAnsi="Arial" w:cs="Arial"/>
        </w:rPr>
        <w:tab/>
      </w:r>
      <w:r w:rsidRPr="00651705">
        <w:rPr>
          <w:rFonts w:ascii="Arial" w:hAnsi="Arial" w:cs="Arial"/>
        </w:rPr>
        <w:t xml:space="preserve">Wzór oświadczenia dotyczącego przesłanek wykluczenia z art. 5k rozporządzenia 833/2014 oraz art. 7 ust. 1 ustawy o szczególnych rozwiązaniach w zakresie przeciwdziałania wspieraniu agresji na Ukrainę oraz służących ochronie bezpieczeństwa narodowego składanego na podstawie art. 125 ust. 1 ustawy </w:t>
      </w:r>
      <w:proofErr w:type="spellStart"/>
      <w:r w:rsidRPr="00651705">
        <w:rPr>
          <w:rFonts w:ascii="Arial" w:hAnsi="Arial" w:cs="Arial"/>
        </w:rPr>
        <w:t>Pzp</w:t>
      </w:r>
      <w:proofErr w:type="spellEnd"/>
    </w:p>
    <w:p w14:paraId="13F7429F" w14:textId="77777777" w:rsidR="001A25C8" w:rsidRPr="00E77919" w:rsidRDefault="001A25C8" w:rsidP="001A25C8">
      <w:pPr>
        <w:ind w:left="2836" w:hanging="2836"/>
        <w:jc w:val="both"/>
        <w:rPr>
          <w:rFonts w:ascii="Arial" w:hAnsi="Arial" w:cs="Arial"/>
          <w:sz w:val="22"/>
          <w:szCs w:val="22"/>
        </w:rPr>
      </w:pPr>
    </w:p>
    <w:sectPr w:rsidR="001A25C8" w:rsidRPr="00E77919" w:rsidSect="006E78DC">
      <w:headerReference w:type="even" r:id="rId15"/>
      <w:headerReference w:type="default" r:id="rId16"/>
      <w:footerReference w:type="even" r:id="rId17"/>
      <w:footerReference w:type="default" r:id="rId18"/>
      <w:headerReference w:type="first" r:id="rId19"/>
      <w:footerReference w:type="first" r:id="rId20"/>
      <w:pgSz w:w="11906" w:h="16838" w:code="9"/>
      <w:pgMar w:top="1560" w:right="1418" w:bottom="1418" w:left="1418" w:header="329" w:footer="125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13875" w14:textId="77777777" w:rsidR="00E35E7A" w:rsidRDefault="00E35E7A">
      <w:r>
        <w:separator/>
      </w:r>
    </w:p>
  </w:endnote>
  <w:endnote w:type="continuationSeparator" w:id="0">
    <w:p w14:paraId="35E6DE4E" w14:textId="77777777" w:rsidR="00E35E7A" w:rsidRDefault="00E35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200247B" w:usb2="00000009" w:usb3="00000000" w:csb0="000001FF" w:csb1="00000000"/>
  </w:font>
  <w:font w:name="Garamond">
    <w:panose1 w:val="02020404030301010803"/>
    <w:charset w:val="EE"/>
    <w:family w:val="roman"/>
    <w:pitch w:val="variable"/>
    <w:sig w:usb0="00000287" w:usb1="00000000" w:usb2="00000000" w:usb3="00000000" w:csb0="0000009F" w:csb1="00000000"/>
  </w:font>
  <w:font w:name="Trebuchet MS">
    <w:panose1 w:val="020B0603020202020204"/>
    <w:charset w:val="EE"/>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Univers-PL">
    <w:altName w:val="Gabriola"/>
    <w:panose1 w:val="00000000000000000000"/>
    <w:charset w:val="C8"/>
    <w:family w:val="decorative"/>
    <w:notTrueType/>
    <w:pitch w:val="variable"/>
    <w:sig w:usb0="00000001" w:usb1="00000000" w:usb2="00000000" w:usb3="00000000" w:csb0="00000000" w:csb1="00000000"/>
  </w:font>
  <w:font w:name="Times">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Optima">
    <w:charset w:val="00"/>
    <w:family w:val="auto"/>
    <w:pitch w:val="variable"/>
    <w:sig w:usb0="80000067"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200247B" w:usb2="00000009" w:usb3="00000000" w:csb0="000001FF" w:csb1="00000000"/>
  </w:font>
  <w:font w:name="Helvetica">
    <w:panose1 w:val="020B0604020202020204"/>
    <w:charset w:val="00"/>
    <w:family w:val="swiss"/>
    <w:pitch w:val="variable"/>
    <w:sig w:usb0="00000007" w:usb1="00000000" w:usb2="00000000" w:usb3="00000000" w:csb0="00000003" w:csb1="00000000"/>
  </w:font>
  <w:font w:name="Helvetica Neue">
    <w:altName w:val="Sylfaen"/>
    <w:charset w:val="00"/>
    <w:family w:val="auto"/>
    <w:pitch w:val="variable"/>
    <w:sig w:usb0="E50002FF" w:usb1="500079DB" w:usb2="00000010" w:usb3="00000000" w:csb0="00000001" w:csb1="00000000"/>
  </w:font>
  <w:font w:name="Lucida Sans Unicode">
    <w:panose1 w:val="020B0602030504020204"/>
    <w:charset w:val="EE"/>
    <w:family w:val="swiss"/>
    <w:pitch w:val="variable"/>
    <w:sig w:usb0="80000AFF" w:usb1="0000396B" w:usb2="00000000" w:usb3="00000000" w:csb0="000000BF" w:csb1="00000000"/>
  </w:font>
  <w:font w:name="Sylfaen">
    <w:panose1 w:val="010A0502050306030303"/>
    <w:charset w:val="EE"/>
    <w:family w:val="roman"/>
    <w:pitch w:val="variable"/>
    <w:sig w:usb0="04000687" w:usb1="00000000" w:usb2="00000000" w:usb3="00000000" w:csb0="0000009F" w:csb1="00000000"/>
  </w:font>
  <w:font w:name="TimesNewRoman">
    <w:altName w:val="Yu Gothic"/>
    <w:panose1 w:val="00000000000000000000"/>
    <w:charset w:val="80"/>
    <w:family w:val="auto"/>
    <w:notTrueType/>
    <w:pitch w:val="default"/>
    <w:sig w:usb0="00000005" w:usb1="08070000" w:usb2="00000010" w:usb3="00000000" w:csb0="0002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F19C2" w14:textId="30DAB5A0" w:rsidR="0015208B" w:rsidRDefault="0015208B">
    <w:pPr>
      <w:pStyle w:val="Stopka"/>
      <w:jc w:val="center"/>
    </w:pPr>
    <w:r>
      <w:rPr>
        <w:noProof/>
      </w:rPr>
      <mc:AlternateContent>
        <mc:Choice Requires="wpg">
          <w:drawing>
            <wp:anchor distT="0" distB="0" distL="114300" distR="114300" simplePos="0" relativeHeight="251657216" behindDoc="0" locked="0" layoutInCell="1" allowOverlap="1" wp14:anchorId="1482CA5C" wp14:editId="18B347EB">
              <wp:simplePos x="0" y="0"/>
              <wp:positionH relativeFrom="column">
                <wp:posOffset>-868680</wp:posOffset>
              </wp:positionH>
              <wp:positionV relativeFrom="paragraph">
                <wp:posOffset>-240665</wp:posOffset>
              </wp:positionV>
              <wp:extent cx="7339330" cy="854710"/>
              <wp:effectExtent l="0" t="0" r="13970" b="2540"/>
              <wp:wrapSquare wrapText="bothSides"/>
              <wp:docPr id="1" name="Grupa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39330" cy="854710"/>
                        <a:chOff x="-13" y="15225"/>
                        <a:chExt cx="11890" cy="1410"/>
                      </a:xfrm>
                    </wpg:grpSpPr>
                    <wps:wsp>
                      <wps:cNvPr id="7" name="Text Box 6"/>
                      <wps:cNvSpPr txBox="1">
                        <a:spLocks noChangeArrowheads="1"/>
                      </wps:cNvSpPr>
                      <wps:spPr bwMode="auto">
                        <a:xfrm>
                          <a:off x="1294" y="15225"/>
                          <a:ext cx="3438" cy="1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33CC"/>
                              </a:solidFill>
                              <a:miter lim="800000"/>
                              <a:headEnd/>
                              <a:tailEnd/>
                            </a14:hiddenLine>
                          </a:ext>
                        </a:extLst>
                      </wps:spPr>
                      <wps:txbx>
                        <w:txbxContent>
                          <w:p w14:paraId="1332E115" w14:textId="77777777" w:rsidR="0015208B" w:rsidRDefault="0015208B" w:rsidP="00C51DF4">
                            <w:pPr>
                              <w:widowControl w:val="0"/>
                              <w:rPr>
                                <w:rFonts w:ascii="Arial" w:hAnsi="Arial" w:cs="Arial"/>
                                <w:sz w:val="14"/>
                                <w:szCs w:val="14"/>
                              </w:rPr>
                            </w:pPr>
                          </w:p>
                          <w:p w14:paraId="21F1955C" w14:textId="77777777" w:rsidR="0015208B" w:rsidRDefault="0015208B" w:rsidP="00C51DF4">
                            <w:pPr>
                              <w:widowControl w:val="0"/>
                              <w:rPr>
                                <w:rFonts w:ascii="Arial" w:hAnsi="Arial" w:cs="Arial"/>
                                <w:b/>
                                <w:bCs/>
                                <w:sz w:val="16"/>
                                <w:szCs w:val="16"/>
                              </w:rPr>
                            </w:pPr>
                            <w:r>
                              <w:rPr>
                                <w:rFonts w:ascii="Arial" w:hAnsi="Arial" w:cs="Arial"/>
                                <w:b/>
                                <w:bCs/>
                                <w:sz w:val="16"/>
                                <w:szCs w:val="16"/>
                              </w:rPr>
                              <w:t>BENEFICJENT:</w:t>
                            </w:r>
                          </w:p>
                          <w:p w14:paraId="4BFB9CC6" w14:textId="77777777" w:rsidR="0015208B" w:rsidRPr="00E11A36" w:rsidRDefault="0015208B" w:rsidP="00C51DF4">
                            <w:pPr>
                              <w:widowControl w:val="0"/>
                              <w:rPr>
                                <w:rFonts w:ascii="Arial" w:hAnsi="Arial" w:cs="Arial"/>
                                <w:b/>
                                <w:bCs/>
                                <w:sz w:val="16"/>
                                <w:szCs w:val="16"/>
                              </w:rPr>
                            </w:pPr>
                            <w:r>
                              <w:rPr>
                                <w:rFonts w:ascii="Arial" w:hAnsi="Arial" w:cs="Arial"/>
                                <w:b/>
                                <w:bCs/>
                                <w:sz w:val="16"/>
                                <w:szCs w:val="16"/>
                              </w:rPr>
                              <w:t>GŁÓWNY URZĄD STATYSTYCZNY</w:t>
                            </w:r>
                          </w:p>
                          <w:p w14:paraId="0EBA342B" w14:textId="77777777" w:rsidR="0015208B" w:rsidRPr="00E11A36" w:rsidRDefault="0015208B" w:rsidP="00C51DF4">
                            <w:pPr>
                              <w:widowControl w:val="0"/>
                              <w:rPr>
                                <w:rFonts w:ascii="Arial" w:hAnsi="Arial" w:cs="Arial"/>
                                <w:sz w:val="16"/>
                                <w:szCs w:val="16"/>
                              </w:rPr>
                            </w:pPr>
                            <w:r w:rsidRPr="00E11A36">
                              <w:rPr>
                                <w:rFonts w:ascii="Arial" w:hAnsi="Arial" w:cs="Arial"/>
                                <w:sz w:val="16"/>
                                <w:szCs w:val="16"/>
                              </w:rPr>
                              <w:t>Al. Niepodległości 208</w:t>
                            </w:r>
                          </w:p>
                          <w:p w14:paraId="1870201A" w14:textId="77777777" w:rsidR="0015208B" w:rsidRDefault="0015208B" w:rsidP="00C51DF4">
                            <w:pPr>
                              <w:widowControl w:val="0"/>
                              <w:rPr>
                                <w:rFonts w:ascii="Arial" w:hAnsi="Arial" w:cs="Arial"/>
                                <w:sz w:val="14"/>
                                <w:szCs w:val="14"/>
                              </w:rPr>
                            </w:pPr>
                            <w:r w:rsidRPr="00E11A36">
                              <w:rPr>
                                <w:rFonts w:ascii="Arial" w:hAnsi="Arial" w:cs="Arial"/>
                                <w:sz w:val="16"/>
                                <w:szCs w:val="16"/>
                              </w:rPr>
                              <w:t>00-925 Warszawa</w:t>
                            </w:r>
                          </w:p>
                          <w:p w14:paraId="208C4E0E" w14:textId="77777777" w:rsidR="0015208B" w:rsidRDefault="0015208B"/>
                        </w:txbxContent>
                      </wps:txbx>
                      <wps:bodyPr rot="0" vert="horz" wrap="square" lIns="36576" tIns="36576" rIns="36576" bIns="36576" anchor="t" anchorCtr="0" upright="1">
                        <a:noAutofit/>
                      </wps:bodyPr>
                    </wps:wsp>
                    <wps:wsp>
                      <wps:cNvPr id="8" name="Text Box 7"/>
                      <wps:cNvSpPr txBox="1">
                        <a:spLocks noChangeArrowheads="1"/>
                      </wps:cNvSpPr>
                      <wps:spPr bwMode="auto">
                        <a:xfrm>
                          <a:off x="4344" y="15228"/>
                          <a:ext cx="2766" cy="10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33CC"/>
                              </a:solidFill>
                              <a:miter lim="800000"/>
                              <a:headEnd/>
                              <a:tailEnd/>
                            </a14:hiddenLine>
                          </a:ext>
                        </a:extLst>
                      </wps:spPr>
                      <wps:txbx>
                        <w:txbxContent>
                          <w:p w14:paraId="77981F56" w14:textId="77777777" w:rsidR="0015208B" w:rsidRDefault="0015208B" w:rsidP="00C51DF4">
                            <w:pPr>
                              <w:widowControl w:val="0"/>
                              <w:rPr>
                                <w:rFonts w:ascii="Arial" w:hAnsi="Arial" w:cs="Arial"/>
                                <w:sz w:val="14"/>
                                <w:szCs w:val="14"/>
                              </w:rPr>
                            </w:pPr>
                          </w:p>
                          <w:p w14:paraId="21F71164" w14:textId="370D62ED" w:rsidR="0015208B" w:rsidRPr="003074FC" w:rsidRDefault="0015208B" w:rsidP="00C51DF4">
                            <w:pPr>
                              <w:widowControl w:val="0"/>
                              <w:rPr>
                                <w:rFonts w:ascii="Arial" w:hAnsi="Arial" w:cs="Arial"/>
                                <w:sz w:val="16"/>
                                <w:szCs w:val="16"/>
                                <w:lang w:val="en-US"/>
                              </w:rPr>
                            </w:pPr>
                            <w:r>
                              <w:rPr>
                                <w:rFonts w:ascii="Arial" w:hAnsi="Arial" w:cs="Arial"/>
                                <w:sz w:val="16"/>
                                <w:szCs w:val="16"/>
                                <w:lang w:val="en-US"/>
                              </w:rPr>
                              <w:t>tel. (</w:t>
                            </w:r>
                            <w:r w:rsidRPr="003074FC">
                              <w:rPr>
                                <w:rFonts w:ascii="Arial" w:hAnsi="Arial" w:cs="Arial"/>
                                <w:sz w:val="16"/>
                                <w:szCs w:val="16"/>
                                <w:lang w:val="en-US"/>
                              </w:rPr>
                              <w:t>22) 608 3</w:t>
                            </w:r>
                            <w:r>
                              <w:rPr>
                                <w:rFonts w:ascii="Arial" w:hAnsi="Arial" w:cs="Arial"/>
                                <w:sz w:val="16"/>
                                <w:szCs w:val="16"/>
                                <w:lang w:val="en-US"/>
                              </w:rPr>
                              <w:t>100</w:t>
                            </w:r>
                          </w:p>
                          <w:p w14:paraId="1E62F994" w14:textId="60E87551" w:rsidR="0015208B" w:rsidRPr="003074FC" w:rsidRDefault="0015208B" w:rsidP="00C51DF4">
                            <w:pPr>
                              <w:widowControl w:val="0"/>
                              <w:rPr>
                                <w:rFonts w:ascii="Arial" w:hAnsi="Arial" w:cs="Arial"/>
                                <w:sz w:val="16"/>
                                <w:szCs w:val="16"/>
                                <w:lang w:val="en-US"/>
                              </w:rPr>
                            </w:pPr>
                            <w:r>
                              <w:rPr>
                                <w:rFonts w:ascii="Arial" w:hAnsi="Arial" w:cs="Arial"/>
                                <w:sz w:val="16"/>
                                <w:szCs w:val="16"/>
                                <w:lang w:val="en-US"/>
                              </w:rPr>
                              <w:t>fax (</w:t>
                            </w:r>
                            <w:r w:rsidRPr="003074FC">
                              <w:rPr>
                                <w:rFonts w:ascii="Arial" w:hAnsi="Arial" w:cs="Arial"/>
                                <w:sz w:val="16"/>
                                <w:szCs w:val="16"/>
                                <w:lang w:val="en-US"/>
                              </w:rPr>
                              <w:t xml:space="preserve">22) </w:t>
                            </w:r>
                            <w:r>
                              <w:rPr>
                                <w:rFonts w:ascii="Arial" w:hAnsi="Arial" w:cs="Arial"/>
                                <w:sz w:val="16"/>
                                <w:szCs w:val="16"/>
                                <w:lang w:val="en-US"/>
                              </w:rPr>
                              <w:t>608 38 63</w:t>
                            </w:r>
                          </w:p>
                          <w:p w14:paraId="560D6AD8" w14:textId="77777777" w:rsidR="0015208B" w:rsidRPr="003074FC" w:rsidRDefault="0015208B" w:rsidP="00C51DF4">
                            <w:pPr>
                              <w:widowControl w:val="0"/>
                              <w:rPr>
                                <w:rFonts w:ascii="Arial" w:hAnsi="Arial" w:cs="Arial"/>
                                <w:sz w:val="16"/>
                                <w:szCs w:val="16"/>
                                <w:lang w:val="en-US"/>
                              </w:rPr>
                            </w:pPr>
                            <w:r w:rsidRPr="003074FC">
                              <w:rPr>
                                <w:rFonts w:ascii="Arial" w:hAnsi="Arial" w:cs="Arial"/>
                                <w:sz w:val="16"/>
                                <w:szCs w:val="16"/>
                                <w:lang w:val="en-US"/>
                              </w:rPr>
                              <w:t>www.stat.gov.pl</w:t>
                            </w:r>
                          </w:p>
                          <w:p w14:paraId="5BC8D6A1" w14:textId="77777777" w:rsidR="0015208B" w:rsidRPr="00BC0929" w:rsidRDefault="0015208B" w:rsidP="00C51DF4">
                            <w:pPr>
                              <w:widowControl w:val="0"/>
                              <w:rPr>
                                <w:lang w:val="en-US"/>
                              </w:rPr>
                            </w:pPr>
                          </w:p>
                        </w:txbxContent>
                      </wps:txbx>
                      <wps:bodyPr rot="0" vert="horz" wrap="square" lIns="36576" tIns="36576" rIns="36576" bIns="36576" anchor="t" anchorCtr="0" upright="1">
                        <a:noAutofit/>
                      </wps:bodyPr>
                    </wps:wsp>
                    <wps:wsp>
                      <wps:cNvPr id="9" name="Line 8"/>
                      <wps:cNvCnPr>
                        <a:cxnSpLocks noChangeShapeType="1"/>
                      </wps:cNvCnPr>
                      <wps:spPr bwMode="auto">
                        <a:xfrm flipV="1">
                          <a:off x="-13" y="15277"/>
                          <a:ext cx="11870" cy="4"/>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CCCCCC">
                                    <a:alpha val="74998"/>
                                  </a:srgbClr>
                                </a:outerShdw>
                              </a:effectLst>
                            </a14:hiddenEffects>
                          </a:ext>
                        </a:extLst>
                      </wps:spPr>
                      <wps:bodyPr/>
                    </wps:wsp>
                    <pic:pic xmlns:pic="http://schemas.openxmlformats.org/drawingml/2006/picture">
                      <pic:nvPicPr>
                        <pic:cNvPr id="10" name="Picture 9"/>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312" y="16302"/>
                          <a:ext cx="11565" cy="33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312" y="15469"/>
                          <a:ext cx="788" cy="63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482CA5C" id="Grupa 2" o:spid="_x0000_s1026" style="position:absolute;left:0;text-align:left;margin-left:-68.4pt;margin-top:-18.95pt;width:577.9pt;height:67.3pt;z-index:251657216" coordorigin="-13,15225" coordsize="11890,14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">
              <v:shapetype id="_x0000_t202" coordsize="21600,21600" o:spt="202" path="m,l,21600r21600,l21600,xe">
                <v:stroke joinstyle="miter"/>
                <v:path gradientshapeok="t" o:connecttype="rect"/>
              </v:shapetype>
              <v:shape id="Text Box 6" o:spid="_x0000_s1027" type="#_x0000_t202" style="position:absolute;left:1294;top:15225;width:3438;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" filled="f" stroked="f" strokecolor="#03c">
                <v:textbox inset="2.88pt,2.88pt,2.88pt,2.88pt">
                  <w:txbxContent>
                    <w:p w14:paraId="1332E115" w14:textId="77777777" w:rsidR="0015208B" w:rsidRDefault="0015208B" w:rsidP="00C51DF4">
                      <w:pPr>
                        <w:widowControl w:val="0"/>
                        <w:rPr>
                          <w:rFonts w:ascii="Arial" w:hAnsi="Arial" w:cs="Arial"/>
                          <w:sz w:val="14"/>
                          <w:szCs w:val="14"/>
                        </w:rPr>
                      </w:pPr>
                    </w:p>
                    <w:p w14:paraId="21F1955C" w14:textId="77777777" w:rsidR="0015208B" w:rsidRDefault="0015208B" w:rsidP="00C51DF4">
                      <w:pPr>
                        <w:widowControl w:val="0"/>
                        <w:rPr>
                          <w:rFonts w:ascii="Arial" w:hAnsi="Arial" w:cs="Arial"/>
                          <w:b/>
                          <w:bCs/>
                          <w:sz w:val="16"/>
                          <w:szCs w:val="16"/>
                        </w:rPr>
                      </w:pPr>
                      <w:r>
                        <w:rPr>
                          <w:rFonts w:ascii="Arial" w:hAnsi="Arial" w:cs="Arial"/>
                          <w:b/>
                          <w:bCs/>
                          <w:sz w:val="16"/>
                          <w:szCs w:val="16"/>
                        </w:rPr>
                        <w:t>BENEFICJENT:</w:t>
                      </w:r>
                    </w:p>
                    <w:p w14:paraId="4BFB9CC6" w14:textId="77777777" w:rsidR="0015208B" w:rsidRPr="00E11A36" w:rsidRDefault="0015208B" w:rsidP="00C51DF4">
                      <w:pPr>
                        <w:widowControl w:val="0"/>
                        <w:rPr>
                          <w:rFonts w:ascii="Arial" w:hAnsi="Arial" w:cs="Arial"/>
                          <w:b/>
                          <w:bCs/>
                          <w:sz w:val="16"/>
                          <w:szCs w:val="16"/>
                        </w:rPr>
                      </w:pPr>
                      <w:r>
                        <w:rPr>
                          <w:rFonts w:ascii="Arial" w:hAnsi="Arial" w:cs="Arial"/>
                          <w:b/>
                          <w:bCs/>
                          <w:sz w:val="16"/>
                          <w:szCs w:val="16"/>
                        </w:rPr>
                        <w:t>GŁÓWNY URZĄD STATYSTYCZNY</w:t>
                      </w:r>
                    </w:p>
                    <w:p w14:paraId="0EBA342B" w14:textId="77777777" w:rsidR="0015208B" w:rsidRPr="00E11A36" w:rsidRDefault="0015208B" w:rsidP="00C51DF4">
                      <w:pPr>
                        <w:widowControl w:val="0"/>
                        <w:rPr>
                          <w:rFonts w:ascii="Arial" w:hAnsi="Arial" w:cs="Arial"/>
                          <w:sz w:val="16"/>
                          <w:szCs w:val="16"/>
                        </w:rPr>
                      </w:pPr>
                      <w:r w:rsidRPr="00E11A36">
                        <w:rPr>
                          <w:rFonts w:ascii="Arial" w:hAnsi="Arial" w:cs="Arial"/>
                          <w:sz w:val="16"/>
                          <w:szCs w:val="16"/>
                        </w:rPr>
                        <w:t>Al. Niepodległości 208</w:t>
                      </w:r>
                    </w:p>
                    <w:p w14:paraId="1870201A" w14:textId="77777777" w:rsidR="0015208B" w:rsidRDefault="0015208B" w:rsidP="00C51DF4">
                      <w:pPr>
                        <w:widowControl w:val="0"/>
                        <w:rPr>
                          <w:rFonts w:ascii="Arial" w:hAnsi="Arial" w:cs="Arial"/>
                          <w:sz w:val="14"/>
                          <w:szCs w:val="14"/>
                        </w:rPr>
                      </w:pPr>
                      <w:r w:rsidRPr="00E11A36">
                        <w:rPr>
                          <w:rFonts w:ascii="Arial" w:hAnsi="Arial" w:cs="Arial"/>
                          <w:sz w:val="16"/>
                          <w:szCs w:val="16"/>
                        </w:rPr>
                        <w:t>00-925 Warszawa</w:t>
                      </w:r>
                    </w:p>
                    <w:p w14:paraId="208C4E0E" w14:textId="77777777" w:rsidR="0015208B" w:rsidRDefault="0015208B"/>
                  </w:txbxContent>
                </v:textbox>
              </v:shape>
              <v:shape id="Text Box 7" o:spid="_x0000_s1028" type="#_x0000_t202" style="position:absolute;left:4344;top:15228;width:2766;height:1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" filled="f" stroked="f" strokecolor="#03c">
                <v:textbox inset="2.88pt,2.88pt,2.88pt,2.88pt">
                  <w:txbxContent>
                    <w:p w14:paraId="77981F56" w14:textId="77777777" w:rsidR="0015208B" w:rsidRDefault="0015208B" w:rsidP="00C51DF4">
                      <w:pPr>
                        <w:widowControl w:val="0"/>
                        <w:rPr>
                          <w:rFonts w:ascii="Arial" w:hAnsi="Arial" w:cs="Arial"/>
                          <w:sz w:val="14"/>
                          <w:szCs w:val="14"/>
                        </w:rPr>
                      </w:pPr>
                    </w:p>
                    <w:p w14:paraId="21F71164" w14:textId="370D62ED" w:rsidR="0015208B" w:rsidRPr="003074FC" w:rsidRDefault="0015208B" w:rsidP="00C51DF4">
                      <w:pPr>
                        <w:widowControl w:val="0"/>
                        <w:rPr>
                          <w:rFonts w:ascii="Arial" w:hAnsi="Arial" w:cs="Arial"/>
                          <w:sz w:val="16"/>
                          <w:szCs w:val="16"/>
                          <w:lang w:val="en-US"/>
                        </w:rPr>
                      </w:pPr>
                      <w:r>
                        <w:rPr>
                          <w:rFonts w:ascii="Arial" w:hAnsi="Arial" w:cs="Arial"/>
                          <w:sz w:val="16"/>
                          <w:szCs w:val="16"/>
                          <w:lang w:val="en-US"/>
                        </w:rPr>
                        <w:t>tel. (</w:t>
                      </w:r>
                      <w:r w:rsidRPr="003074FC">
                        <w:rPr>
                          <w:rFonts w:ascii="Arial" w:hAnsi="Arial" w:cs="Arial"/>
                          <w:sz w:val="16"/>
                          <w:szCs w:val="16"/>
                          <w:lang w:val="en-US"/>
                        </w:rPr>
                        <w:t>22) 608 3</w:t>
                      </w:r>
                      <w:r>
                        <w:rPr>
                          <w:rFonts w:ascii="Arial" w:hAnsi="Arial" w:cs="Arial"/>
                          <w:sz w:val="16"/>
                          <w:szCs w:val="16"/>
                          <w:lang w:val="en-US"/>
                        </w:rPr>
                        <w:t>100</w:t>
                      </w:r>
                    </w:p>
                    <w:p w14:paraId="1E62F994" w14:textId="60E87551" w:rsidR="0015208B" w:rsidRPr="003074FC" w:rsidRDefault="0015208B" w:rsidP="00C51DF4">
                      <w:pPr>
                        <w:widowControl w:val="0"/>
                        <w:rPr>
                          <w:rFonts w:ascii="Arial" w:hAnsi="Arial" w:cs="Arial"/>
                          <w:sz w:val="16"/>
                          <w:szCs w:val="16"/>
                          <w:lang w:val="en-US"/>
                        </w:rPr>
                      </w:pPr>
                      <w:r>
                        <w:rPr>
                          <w:rFonts w:ascii="Arial" w:hAnsi="Arial" w:cs="Arial"/>
                          <w:sz w:val="16"/>
                          <w:szCs w:val="16"/>
                          <w:lang w:val="en-US"/>
                        </w:rPr>
                        <w:t>fax (</w:t>
                      </w:r>
                      <w:r w:rsidRPr="003074FC">
                        <w:rPr>
                          <w:rFonts w:ascii="Arial" w:hAnsi="Arial" w:cs="Arial"/>
                          <w:sz w:val="16"/>
                          <w:szCs w:val="16"/>
                          <w:lang w:val="en-US"/>
                        </w:rPr>
                        <w:t xml:space="preserve">22) </w:t>
                      </w:r>
                      <w:r>
                        <w:rPr>
                          <w:rFonts w:ascii="Arial" w:hAnsi="Arial" w:cs="Arial"/>
                          <w:sz w:val="16"/>
                          <w:szCs w:val="16"/>
                          <w:lang w:val="en-US"/>
                        </w:rPr>
                        <w:t>608 38 63</w:t>
                      </w:r>
                    </w:p>
                    <w:p w14:paraId="560D6AD8" w14:textId="77777777" w:rsidR="0015208B" w:rsidRPr="003074FC" w:rsidRDefault="0015208B" w:rsidP="00C51DF4">
                      <w:pPr>
                        <w:widowControl w:val="0"/>
                        <w:rPr>
                          <w:rFonts w:ascii="Arial" w:hAnsi="Arial" w:cs="Arial"/>
                          <w:sz w:val="16"/>
                          <w:szCs w:val="16"/>
                          <w:lang w:val="en-US"/>
                        </w:rPr>
                      </w:pPr>
                      <w:r w:rsidRPr="003074FC">
                        <w:rPr>
                          <w:rFonts w:ascii="Arial" w:hAnsi="Arial" w:cs="Arial"/>
                          <w:sz w:val="16"/>
                          <w:szCs w:val="16"/>
                          <w:lang w:val="en-US"/>
                        </w:rPr>
                        <w:t>www.stat.gov.pl</w:t>
                      </w:r>
                    </w:p>
                    <w:p w14:paraId="5BC8D6A1" w14:textId="77777777" w:rsidR="0015208B" w:rsidRPr="00BC0929" w:rsidRDefault="0015208B" w:rsidP="00C51DF4">
                      <w:pPr>
                        <w:widowControl w:val="0"/>
                        <w:rPr>
                          <w:lang w:val="en-US"/>
                        </w:rPr>
                      </w:pPr>
                    </w:p>
                  </w:txbxContent>
                </v:textbox>
              </v:shape>
              <v:line id="Line 8" o:spid="_x0000_s1029" style="position:absolute;flip:y;visibility:visible;mso-wrap-style:square" from="-13,15277" to="11857,15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" strokeweight=".5pt">
                <v:shadow color="#ccc" opacity="49150f" offset=".74833mm,.74833mm"/>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0" type="#_x0000_t75" style="position:absolute;left:312;top:16302;width:11565;height: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">
                <v:imagedata r:id="rId3" o:title=""/>
                <o:lock v:ext="edit" aspectratio="f"/>
              </v:shape>
              <v:shape id="Picture 10" o:spid="_x0000_s1031" type="#_x0000_t75" style="position:absolute;left:312;top:15469;width:788;height: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">
                <v:imagedata r:id="rId4" o:title=""/>
              </v:shape>
              <w10:wrap type="square"/>
            </v:group>
          </w:pict>
        </mc:Fallback>
      </mc:AlternateContent>
    </w:r>
    <w:r>
      <w:rPr>
        <w:noProof/>
      </w:rPr>
      <mc:AlternateContent>
        <mc:Choice Requires="wps">
          <w:drawing>
            <wp:anchor distT="0" distB="0" distL="114300" distR="114300" simplePos="0" relativeHeight="251658240" behindDoc="0" locked="0" layoutInCell="1" allowOverlap="1" wp14:anchorId="7899D72D" wp14:editId="04200FC2">
              <wp:simplePos x="0" y="0"/>
              <wp:positionH relativeFrom="column">
                <wp:posOffset>3234055</wp:posOffset>
              </wp:positionH>
              <wp:positionV relativeFrom="paragraph">
                <wp:posOffset>-193040</wp:posOffset>
              </wp:positionV>
              <wp:extent cx="3342005" cy="564515"/>
              <wp:effectExtent l="0" t="0" r="10795" b="26035"/>
              <wp:wrapNone/>
              <wp:docPr id="34" name="Pole tekstowe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2005" cy="564515"/>
                      </a:xfrm>
                      <a:prstGeom prst="rect">
                        <a:avLst/>
                      </a:prstGeom>
                      <a:solidFill>
                        <a:srgbClr val="FFFFFF"/>
                      </a:solidFill>
                      <a:ln w="9525">
                        <a:solidFill>
                          <a:srgbClr val="FFFFFF"/>
                        </a:solidFill>
                        <a:miter lim="800000"/>
                        <a:headEnd/>
                        <a:tailEnd/>
                      </a:ln>
                    </wps:spPr>
                    <wps:txbx>
                      <w:txbxContent>
                        <w:p w14:paraId="77E48292" w14:textId="77777777" w:rsidR="0015208B" w:rsidRPr="00FD3B32" w:rsidRDefault="0015208B" w:rsidP="00C51DF4">
                          <w:pPr>
                            <w:pStyle w:val="Stopka"/>
                            <w:jc w:val="center"/>
                            <w:rPr>
                              <w:rFonts w:ascii="Arial" w:hAnsi="Arial" w:cs="Arial"/>
                              <w:color w:val="17365D"/>
                              <w:sz w:val="16"/>
                              <w:szCs w:val="16"/>
                              <w:shd w:val="clear" w:color="auto" w:fill="FFFFFF"/>
                            </w:rPr>
                          </w:pPr>
                          <w:r w:rsidRPr="00FD3B32">
                            <w:rPr>
                              <w:rFonts w:ascii="Arial" w:hAnsi="Arial" w:cs="Arial"/>
                              <w:color w:val="17365D"/>
                              <w:sz w:val="16"/>
                              <w:szCs w:val="16"/>
                              <w:shd w:val="clear" w:color="auto" w:fill="FFFFFF"/>
                            </w:rPr>
                            <w:t>Projekt współfinansowany przez Unię Europejską z Europejskiego Funduszu Rozwoju Regionalnego oraz ze środków budżetu państwa.</w:t>
                          </w:r>
                          <w:r w:rsidRPr="00FD3B32">
                            <w:rPr>
                              <w:rFonts w:ascii="Arial" w:hAnsi="Arial" w:cs="Arial"/>
                              <w:color w:val="17365D"/>
                              <w:sz w:val="16"/>
                              <w:szCs w:val="16"/>
                            </w:rPr>
                            <w:br/>
                          </w:r>
                          <w:r w:rsidRPr="00FD3B32">
                            <w:rPr>
                              <w:rFonts w:ascii="Arial" w:hAnsi="Arial" w:cs="Arial"/>
                              <w:color w:val="17365D"/>
                              <w:sz w:val="16"/>
                              <w:szCs w:val="16"/>
                              <w:shd w:val="clear" w:color="auto" w:fill="FFFFFF"/>
                            </w:rPr>
                            <w:t xml:space="preserve">7. Oś Priorytetowa: </w:t>
                          </w:r>
                        </w:p>
                        <w:p w14:paraId="147203CB" w14:textId="77777777" w:rsidR="0015208B" w:rsidRPr="00FD3B32" w:rsidRDefault="0015208B" w:rsidP="00C51DF4">
                          <w:pPr>
                            <w:pStyle w:val="Stopka"/>
                            <w:jc w:val="center"/>
                            <w:rPr>
                              <w:color w:val="17365D"/>
                              <w:sz w:val="16"/>
                              <w:szCs w:val="16"/>
                            </w:rPr>
                          </w:pPr>
                          <w:r w:rsidRPr="00FD3B32">
                            <w:rPr>
                              <w:rFonts w:ascii="Arial" w:hAnsi="Arial" w:cs="Arial"/>
                              <w:color w:val="17365D"/>
                              <w:sz w:val="16"/>
                              <w:szCs w:val="16"/>
                              <w:shd w:val="clear" w:color="auto" w:fill="FFFFFF"/>
                            </w:rPr>
                            <w:t>Społeczeństwo informacyjne – budowa elektronicznej administracji</w:t>
                          </w:r>
                        </w:p>
                        <w:p w14:paraId="750833D2" w14:textId="77777777" w:rsidR="0015208B" w:rsidRDefault="0015208B" w:rsidP="00C51DF4">
                          <w:pPr>
                            <w:pStyle w:val="Stopka"/>
                          </w:pPr>
                        </w:p>
                        <w:p w14:paraId="56B8FE84" w14:textId="77777777" w:rsidR="0015208B" w:rsidRDefault="0015208B" w:rsidP="00C51DF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99D72D" id="Pole tekstowe 34" o:spid="_x0000_s1032" type="#_x0000_t202" style="position:absolute;left:0;text-align:left;margin-left:254.65pt;margin-top:-15.2pt;width:263.15pt;height:4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" strokecolor="white">
              <v:textbox>
                <w:txbxContent>
                  <w:p w14:paraId="77E48292" w14:textId="77777777" w:rsidR="0015208B" w:rsidRPr="00FD3B32" w:rsidRDefault="0015208B" w:rsidP="00C51DF4">
                    <w:pPr>
                      <w:pStyle w:val="Stopka"/>
                      <w:jc w:val="center"/>
                      <w:rPr>
                        <w:rFonts w:ascii="Arial" w:hAnsi="Arial" w:cs="Arial"/>
                        <w:color w:val="17365D"/>
                        <w:sz w:val="16"/>
                        <w:szCs w:val="16"/>
                        <w:shd w:val="clear" w:color="auto" w:fill="FFFFFF"/>
                      </w:rPr>
                    </w:pPr>
                    <w:r w:rsidRPr="00FD3B32">
                      <w:rPr>
                        <w:rFonts w:ascii="Arial" w:hAnsi="Arial" w:cs="Arial"/>
                        <w:color w:val="17365D"/>
                        <w:sz w:val="16"/>
                        <w:szCs w:val="16"/>
                        <w:shd w:val="clear" w:color="auto" w:fill="FFFFFF"/>
                      </w:rPr>
                      <w:t>Projekt współfinansowany przez Unię Europejską z Europejskiego Funduszu Rozwoju Regionalnego oraz ze środków budżetu państwa.</w:t>
                    </w:r>
                    <w:r w:rsidRPr="00FD3B32">
                      <w:rPr>
                        <w:rFonts w:ascii="Arial" w:hAnsi="Arial" w:cs="Arial"/>
                        <w:color w:val="17365D"/>
                        <w:sz w:val="16"/>
                        <w:szCs w:val="16"/>
                      </w:rPr>
                      <w:br/>
                    </w:r>
                    <w:r w:rsidRPr="00FD3B32">
                      <w:rPr>
                        <w:rFonts w:ascii="Arial" w:hAnsi="Arial" w:cs="Arial"/>
                        <w:color w:val="17365D"/>
                        <w:sz w:val="16"/>
                        <w:szCs w:val="16"/>
                        <w:shd w:val="clear" w:color="auto" w:fill="FFFFFF"/>
                      </w:rPr>
                      <w:t xml:space="preserve">7. Oś Priorytetowa: </w:t>
                    </w:r>
                  </w:p>
                  <w:p w14:paraId="147203CB" w14:textId="77777777" w:rsidR="0015208B" w:rsidRPr="00FD3B32" w:rsidRDefault="0015208B" w:rsidP="00C51DF4">
                    <w:pPr>
                      <w:pStyle w:val="Stopka"/>
                      <w:jc w:val="center"/>
                      <w:rPr>
                        <w:color w:val="17365D"/>
                        <w:sz w:val="16"/>
                        <w:szCs w:val="16"/>
                      </w:rPr>
                    </w:pPr>
                    <w:r w:rsidRPr="00FD3B32">
                      <w:rPr>
                        <w:rFonts w:ascii="Arial" w:hAnsi="Arial" w:cs="Arial"/>
                        <w:color w:val="17365D"/>
                        <w:sz w:val="16"/>
                        <w:szCs w:val="16"/>
                        <w:shd w:val="clear" w:color="auto" w:fill="FFFFFF"/>
                      </w:rPr>
                      <w:t>Społeczeństwo informacyjne – budowa elektronicznej administracji</w:t>
                    </w:r>
                  </w:p>
                  <w:p w14:paraId="750833D2" w14:textId="77777777" w:rsidR="0015208B" w:rsidRDefault="0015208B" w:rsidP="00C51DF4">
                    <w:pPr>
                      <w:pStyle w:val="Stopka"/>
                    </w:pPr>
                  </w:p>
                  <w:p w14:paraId="56B8FE84" w14:textId="77777777" w:rsidR="0015208B" w:rsidRDefault="0015208B" w:rsidP="00C51DF4"/>
                </w:txbxContent>
              </v:textbox>
            </v:shape>
          </w:pict>
        </mc:Fallback>
      </mc:AlternateContent>
    </w:r>
    <w:r>
      <w:fldChar w:fldCharType="begin"/>
    </w:r>
    <w:r>
      <w:instrText xml:space="preserve"> PAGE   \* MERGEFORMAT </w:instrText>
    </w:r>
    <w:r>
      <w:fldChar w:fldCharType="separate"/>
    </w:r>
    <w:r>
      <w:rPr>
        <w:noProof/>
      </w:rPr>
      <w:t>22</w:t>
    </w:r>
    <w:r>
      <w:rPr>
        <w:noProof/>
      </w:rPr>
      <w:fldChar w:fldCharType="end"/>
    </w:r>
  </w:p>
  <w:p w14:paraId="54DC297A" w14:textId="77777777" w:rsidR="0015208B" w:rsidRDefault="0015208B" w:rsidP="00C51DF4">
    <w:pPr>
      <w:pStyle w:val="Stopka"/>
      <w:tabs>
        <w:tab w:val="clear" w:pos="4536"/>
        <w:tab w:val="clear" w:pos="9072"/>
        <w:tab w:val="left" w:pos="673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6717DE" w14:textId="13EC7364" w:rsidR="0015208B" w:rsidRPr="00BA303A" w:rsidRDefault="0015208B" w:rsidP="00C51DF4">
    <w:pPr>
      <w:pStyle w:val="Stopka"/>
      <w:rPr>
        <w:rFonts w:ascii="Cambria" w:hAnsi="Cambria"/>
        <w:b/>
        <w:sz w:val="20"/>
        <w:bdr w:val="single" w:sz="4" w:space="0" w:color="auto"/>
      </w:rPr>
    </w:pPr>
    <w:r w:rsidRPr="00BA303A">
      <w:rPr>
        <w:rFonts w:ascii="Cambria" w:hAnsi="Cambria"/>
        <w:sz w:val="20"/>
        <w:bdr w:val="single" w:sz="4" w:space="0" w:color="auto"/>
      </w:rPr>
      <w:tab/>
    </w:r>
    <w:r>
      <w:rPr>
        <w:rFonts w:ascii="Cambria" w:hAnsi="Cambria"/>
        <w:sz w:val="20"/>
        <w:bdr w:val="single" w:sz="4" w:space="0" w:color="auto"/>
      </w:rPr>
      <w:t xml:space="preserve">Specyfikacja </w:t>
    </w:r>
    <w:r w:rsidRPr="00BA303A">
      <w:rPr>
        <w:rFonts w:ascii="Cambria" w:hAnsi="Cambria"/>
        <w:sz w:val="20"/>
        <w:bdr w:val="single" w:sz="4" w:space="0" w:color="auto"/>
      </w:rPr>
      <w:t>Warunków Zamówienia (</w:t>
    </w:r>
    <w:r>
      <w:rPr>
        <w:rFonts w:ascii="Cambria" w:hAnsi="Cambria"/>
        <w:sz w:val="20"/>
        <w:bdr w:val="single" w:sz="4" w:space="0" w:color="auto"/>
      </w:rPr>
      <w:t>SWZ</w:t>
    </w:r>
    <w:r w:rsidRPr="00BA303A">
      <w:rPr>
        <w:rFonts w:ascii="Cambria" w:hAnsi="Cambria"/>
        <w:sz w:val="20"/>
        <w:bdr w:val="single" w:sz="4" w:space="0" w:color="auto"/>
      </w:rPr>
      <w:t>)</w:t>
    </w:r>
    <w:r w:rsidRPr="00BA303A">
      <w:rPr>
        <w:rFonts w:ascii="Cambria" w:hAnsi="Cambria"/>
        <w:sz w:val="20"/>
        <w:bdr w:val="single" w:sz="4" w:space="0" w:color="auto"/>
      </w:rPr>
      <w:tab/>
      <w:t xml:space="preserve">Strona </w:t>
    </w:r>
    <w:r w:rsidRPr="00BA303A">
      <w:rPr>
        <w:rFonts w:ascii="Cambria" w:hAnsi="Cambria"/>
        <w:b/>
        <w:sz w:val="20"/>
        <w:bdr w:val="single" w:sz="4" w:space="0" w:color="auto"/>
      </w:rPr>
      <w:fldChar w:fldCharType="begin"/>
    </w:r>
    <w:r w:rsidRPr="00BA303A">
      <w:rPr>
        <w:rFonts w:ascii="Cambria" w:hAnsi="Cambria"/>
        <w:b/>
        <w:sz w:val="20"/>
        <w:bdr w:val="single" w:sz="4" w:space="0" w:color="auto"/>
      </w:rPr>
      <w:instrText>PAGE</w:instrText>
    </w:r>
    <w:r w:rsidRPr="00BA303A">
      <w:rPr>
        <w:rFonts w:ascii="Cambria" w:hAnsi="Cambria"/>
        <w:b/>
        <w:sz w:val="20"/>
        <w:bdr w:val="single" w:sz="4" w:space="0" w:color="auto"/>
      </w:rPr>
      <w:fldChar w:fldCharType="separate"/>
    </w:r>
    <w:r>
      <w:rPr>
        <w:rFonts w:ascii="Cambria" w:hAnsi="Cambria"/>
        <w:b/>
        <w:noProof/>
        <w:sz w:val="20"/>
        <w:bdr w:val="single" w:sz="4" w:space="0" w:color="auto"/>
      </w:rPr>
      <w:t>44</w:t>
    </w:r>
    <w:r w:rsidRPr="00BA303A">
      <w:rPr>
        <w:rFonts w:ascii="Cambria" w:hAnsi="Cambria"/>
        <w:b/>
        <w:sz w:val="20"/>
        <w:bdr w:val="single" w:sz="4" w:space="0" w:color="auto"/>
      </w:rPr>
      <w:fldChar w:fldCharType="end"/>
    </w:r>
    <w:r w:rsidRPr="00BA303A">
      <w:rPr>
        <w:rFonts w:ascii="Cambria" w:hAnsi="Cambria"/>
        <w:sz w:val="20"/>
        <w:bdr w:val="single" w:sz="4" w:space="0" w:color="auto"/>
      </w:rPr>
      <w:t xml:space="preserve"> z </w:t>
    </w:r>
    <w:r w:rsidRPr="00BA303A">
      <w:rPr>
        <w:rFonts w:ascii="Cambria" w:hAnsi="Cambria"/>
        <w:b/>
        <w:sz w:val="20"/>
        <w:bdr w:val="single" w:sz="4" w:space="0" w:color="auto"/>
      </w:rPr>
      <w:fldChar w:fldCharType="begin"/>
    </w:r>
    <w:r w:rsidRPr="00BA303A">
      <w:rPr>
        <w:rFonts w:ascii="Cambria" w:hAnsi="Cambria"/>
        <w:b/>
        <w:sz w:val="20"/>
        <w:bdr w:val="single" w:sz="4" w:space="0" w:color="auto"/>
      </w:rPr>
      <w:instrText>NUMPAGES</w:instrText>
    </w:r>
    <w:r w:rsidRPr="00BA303A">
      <w:rPr>
        <w:rFonts w:ascii="Cambria" w:hAnsi="Cambria"/>
        <w:b/>
        <w:sz w:val="20"/>
        <w:bdr w:val="single" w:sz="4" w:space="0" w:color="auto"/>
      </w:rPr>
      <w:fldChar w:fldCharType="separate"/>
    </w:r>
    <w:r>
      <w:rPr>
        <w:rFonts w:ascii="Cambria" w:hAnsi="Cambria"/>
        <w:b/>
        <w:noProof/>
        <w:sz w:val="20"/>
        <w:bdr w:val="single" w:sz="4" w:space="0" w:color="auto"/>
      </w:rPr>
      <w:t>44</w:t>
    </w:r>
    <w:r w:rsidRPr="00BA303A">
      <w:rPr>
        <w:rFonts w:ascii="Cambria" w:hAnsi="Cambria"/>
        <w:b/>
        <w:sz w:val="20"/>
        <w:bdr w:val="single" w:sz="4" w:space="0" w:color="auto"/>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2301F" w14:textId="7D85BAA6" w:rsidR="0015208B" w:rsidRPr="00BA303A" w:rsidRDefault="0015208B" w:rsidP="00C51DF4">
    <w:pPr>
      <w:pStyle w:val="Stopka"/>
      <w:rPr>
        <w:rFonts w:ascii="Cambria" w:hAnsi="Cambria"/>
        <w:b/>
        <w:sz w:val="20"/>
        <w:bdr w:val="single" w:sz="4" w:space="0" w:color="auto"/>
      </w:rPr>
    </w:pPr>
    <w:r w:rsidRPr="00BA303A">
      <w:rPr>
        <w:rFonts w:ascii="Cambria" w:hAnsi="Cambria"/>
        <w:sz w:val="20"/>
        <w:bdr w:val="single" w:sz="4" w:space="0" w:color="auto"/>
      </w:rPr>
      <w:tab/>
    </w:r>
    <w:r>
      <w:rPr>
        <w:rFonts w:ascii="Cambria" w:hAnsi="Cambria"/>
        <w:sz w:val="20"/>
        <w:bdr w:val="single" w:sz="4" w:space="0" w:color="auto"/>
      </w:rPr>
      <w:t>Specyfikacja Warunków Zamówienia</w:t>
    </w:r>
    <w:r w:rsidRPr="00BA303A">
      <w:rPr>
        <w:rFonts w:ascii="Cambria" w:hAnsi="Cambria"/>
        <w:sz w:val="20"/>
        <w:bdr w:val="single" w:sz="4" w:space="0" w:color="auto"/>
      </w:rPr>
      <w:tab/>
      <w:t xml:space="preserve">Strona </w:t>
    </w:r>
    <w:r w:rsidRPr="00BA303A">
      <w:rPr>
        <w:rFonts w:ascii="Cambria" w:hAnsi="Cambria"/>
        <w:b/>
        <w:sz w:val="20"/>
        <w:bdr w:val="single" w:sz="4" w:space="0" w:color="auto"/>
      </w:rPr>
      <w:fldChar w:fldCharType="begin"/>
    </w:r>
    <w:r w:rsidRPr="00BA303A">
      <w:rPr>
        <w:rFonts w:ascii="Cambria" w:hAnsi="Cambria"/>
        <w:b/>
        <w:sz w:val="20"/>
        <w:bdr w:val="single" w:sz="4" w:space="0" w:color="auto"/>
      </w:rPr>
      <w:instrText>PAGE</w:instrText>
    </w:r>
    <w:r w:rsidRPr="00BA303A">
      <w:rPr>
        <w:rFonts w:ascii="Cambria" w:hAnsi="Cambria"/>
        <w:b/>
        <w:sz w:val="20"/>
        <w:bdr w:val="single" w:sz="4" w:space="0" w:color="auto"/>
      </w:rPr>
      <w:fldChar w:fldCharType="separate"/>
    </w:r>
    <w:r>
      <w:rPr>
        <w:rFonts w:ascii="Cambria" w:hAnsi="Cambria"/>
        <w:b/>
        <w:noProof/>
        <w:sz w:val="20"/>
        <w:bdr w:val="single" w:sz="4" w:space="0" w:color="auto"/>
      </w:rPr>
      <w:t>1</w:t>
    </w:r>
    <w:r w:rsidRPr="00BA303A">
      <w:rPr>
        <w:rFonts w:ascii="Cambria" w:hAnsi="Cambria"/>
        <w:b/>
        <w:sz w:val="20"/>
        <w:bdr w:val="single" w:sz="4" w:space="0" w:color="auto"/>
      </w:rPr>
      <w:fldChar w:fldCharType="end"/>
    </w:r>
    <w:r w:rsidRPr="00BA303A">
      <w:rPr>
        <w:rFonts w:ascii="Cambria" w:hAnsi="Cambria"/>
        <w:sz w:val="20"/>
        <w:bdr w:val="single" w:sz="4" w:space="0" w:color="auto"/>
      </w:rPr>
      <w:t xml:space="preserve"> z </w:t>
    </w:r>
    <w:r w:rsidRPr="00BA303A">
      <w:rPr>
        <w:rFonts w:ascii="Cambria" w:hAnsi="Cambria"/>
        <w:b/>
        <w:sz w:val="20"/>
        <w:bdr w:val="single" w:sz="4" w:space="0" w:color="auto"/>
      </w:rPr>
      <w:fldChar w:fldCharType="begin"/>
    </w:r>
    <w:r w:rsidRPr="00BA303A">
      <w:rPr>
        <w:rFonts w:ascii="Cambria" w:hAnsi="Cambria"/>
        <w:b/>
        <w:sz w:val="20"/>
        <w:bdr w:val="single" w:sz="4" w:space="0" w:color="auto"/>
      </w:rPr>
      <w:instrText>NUMPAGES</w:instrText>
    </w:r>
    <w:r w:rsidRPr="00BA303A">
      <w:rPr>
        <w:rFonts w:ascii="Cambria" w:hAnsi="Cambria"/>
        <w:b/>
        <w:sz w:val="20"/>
        <w:bdr w:val="single" w:sz="4" w:space="0" w:color="auto"/>
      </w:rPr>
      <w:fldChar w:fldCharType="separate"/>
    </w:r>
    <w:r>
      <w:rPr>
        <w:rFonts w:ascii="Cambria" w:hAnsi="Cambria"/>
        <w:b/>
        <w:noProof/>
        <w:sz w:val="20"/>
        <w:bdr w:val="single" w:sz="4" w:space="0" w:color="auto"/>
      </w:rPr>
      <w:t>44</w:t>
    </w:r>
    <w:r w:rsidRPr="00BA303A">
      <w:rPr>
        <w:rFonts w:ascii="Cambria" w:hAnsi="Cambria"/>
        <w:b/>
        <w:sz w:val="20"/>
        <w:bdr w:val="single" w:sz="4" w:space="0" w:color="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9664A3" w14:textId="77777777" w:rsidR="00E35E7A" w:rsidRDefault="00E35E7A">
      <w:r>
        <w:separator/>
      </w:r>
    </w:p>
  </w:footnote>
  <w:footnote w:type="continuationSeparator" w:id="0">
    <w:p w14:paraId="69ED4938" w14:textId="77777777" w:rsidR="00E35E7A" w:rsidRDefault="00E35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3A139" w14:textId="77777777" w:rsidR="0015208B" w:rsidRDefault="0015208B">
    <w:pPr>
      <w:pStyle w:val="Nagwek"/>
    </w:pPr>
    <w:r>
      <w:rPr>
        <w:noProof/>
      </w:rPr>
      <w:drawing>
        <wp:inline distT="0" distB="0" distL="0" distR="0" wp14:anchorId="50393A46" wp14:editId="3E7D7243">
          <wp:extent cx="6212840" cy="697865"/>
          <wp:effectExtent l="19050" t="0" r="0" b="0"/>
          <wp:docPr id="23" name="Obraz 9" descr="logo PGS 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9" descr="logo PGS II.png"/>
                  <pic:cNvPicPr>
                    <a:picLocks noChangeAspect="1" noChangeArrowheads="1"/>
                  </pic:cNvPicPr>
                </pic:nvPicPr>
                <pic:blipFill>
                  <a:blip r:embed="rId1"/>
                  <a:srcRect/>
                  <a:stretch>
                    <a:fillRect/>
                  </a:stretch>
                </pic:blipFill>
                <pic:spPr bwMode="auto">
                  <a:xfrm>
                    <a:off x="0" y="0"/>
                    <a:ext cx="6212840" cy="69786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5DFD6" w14:textId="77777777" w:rsidR="0015208B" w:rsidRDefault="0015208B" w:rsidP="005969C3">
    <w:pPr>
      <w:jc w:val="center"/>
      <w:rPr>
        <w:rFonts w:ascii="Cambria" w:hAnsi="Cambria"/>
        <w:bCs/>
        <w:color w:val="000000"/>
        <w:sz w:val="18"/>
        <w:szCs w:val="18"/>
      </w:rPr>
    </w:pPr>
  </w:p>
  <w:p w14:paraId="1018F7F3" w14:textId="17EBD2CE" w:rsidR="0015208B" w:rsidRDefault="006E78DC" w:rsidP="006E78DC">
    <w:pPr>
      <w:tabs>
        <w:tab w:val="left" w:pos="2805"/>
      </w:tabs>
      <w:rPr>
        <w:rFonts w:ascii="Cambria" w:hAnsi="Cambria"/>
        <w:bCs/>
        <w:color w:val="000000"/>
        <w:sz w:val="18"/>
        <w:szCs w:val="18"/>
      </w:rPr>
    </w:pPr>
    <w:r>
      <w:rPr>
        <w:rFonts w:ascii="Cambria" w:hAnsi="Cambria"/>
        <w:bCs/>
        <w:color w:val="000000"/>
        <w:sz w:val="18"/>
        <w:szCs w:val="18"/>
      </w:rPr>
      <w:tab/>
    </w:r>
  </w:p>
  <w:p w14:paraId="28ECEBA3" w14:textId="7FBDA32D" w:rsidR="0015208B" w:rsidRDefault="0015208B" w:rsidP="005969C3">
    <w:pPr>
      <w:pStyle w:val="Nagwek"/>
      <w:rPr>
        <w:rFonts w:ascii="Cambria" w:hAnsi="Cambria"/>
        <w:bCs/>
        <w:color w:val="000000"/>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AF120" w14:textId="77777777" w:rsidR="0015208B" w:rsidRDefault="0015208B" w:rsidP="002F720D">
    <w:pPr>
      <w:jc w:val="center"/>
      <w:rPr>
        <w:rFonts w:ascii="Cambria" w:hAnsi="Cambria"/>
        <w:bCs/>
        <w:color w:val="000000"/>
        <w:sz w:val="18"/>
        <w:szCs w:val="18"/>
      </w:rPr>
    </w:pPr>
  </w:p>
  <w:p w14:paraId="650154A1" w14:textId="6FB973DC" w:rsidR="0015208B" w:rsidRDefault="00086CD9" w:rsidP="002F720D">
    <w:pPr>
      <w:jc w:val="center"/>
      <w:rPr>
        <w:rFonts w:ascii="Cambria" w:hAnsi="Cambria"/>
        <w:bCs/>
        <w:color w:val="000000"/>
        <w:sz w:val="18"/>
        <w:szCs w:val="18"/>
      </w:rPr>
    </w:pPr>
    <w:r>
      <w:rPr>
        <w:rFonts w:ascii="Cambria" w:hAnsi="Cambria"/>
        <w:bCs/>
        <w:noProof/>
        <w:color w:val="000000"/>
        <w:sz w:val="18"/>
        <w:szCs w:val="18"/>
      </w:rPr>
      <w:drawing>
        <wp:inline distT="0" distB="0" distL="0" distR="0" wp14:anchorId="7F5D18D2" wp14:editId="47E678EA">
          <wp:extent cx="5694045" cy="560705"/>
          <wp:effectExtent l="0" t="0" r="1905" b="0"/>
          <wp:docPr id="59999266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94045" cy="560705"/>
                  </a:xfrm>
                  <a:prstGeom prst="rect">
                    <a:avLst/>
                  </a:prstGeom>
                  <a:noFill/>
                </pic:spPr>
              </pic:pic>
            </a:graphicData>
          </a:graphic>
        </wp:inline>
      </w:drawing>
    </w:r>
  </w:p>
  <w:p w14:paraId="7F189600" w14:textId="6A12BBE9" w:rsidR="0015208B" w:rsidRDefault="0015208B" w:rsidP="002F720D">
    <w:pPr>
      <w:pStyle w:val="Nagwek"/>
      <w:rPr>
        <w:rFonts w:ascii="Cambria" w:hAnsi="Cambria"/>
        <w:bCs/>
        <w:color w:val="000000"/>
        <w:sz w:val="18"/>
        <w:szCs w:val="18"/>
      </w:rPr>
    </w:pPr>
  </w:p>
  <w:p w14:paraId="6D3F8551" w14:textId="77777777" w:rsidR="0015208B" w:rsidRPr="00EF5869" w:rsidRDefault="0015208B" w:rsidP="002F720D">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3F6A2A6"/>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B538BB"/>
    <w:multiLevelType w:val="multilevel"/>
    <w:tmpl w:val="851ADA86"/>
    <w:lvl w:ilvl="0">
      <w:start w:val="11"/>
      <w:numFmt w:val="decimal"/>
      <w:lvlText w:val="%1."/>
      <w:lvlJc w:val="left"/>
      <w:pPr>
        <w:ind w:left="500" w:hanging="500"/>
      </w:pPr>
      <w:rPr>
        <w:rFonts w:cs="Times New Roman" w:hint="default"/>
      </w:rPr>
    </w:lvl>
    <w:lvl w:ilvl="1">
      <w:start w:val="1"/>
      <w:numFmt w:val="decimal"/>
      <w:lvlText w:val="%1.%2."/>
      <w:lvlJc w:val="left"/>
      <w:pPr>
        <w:ind w:left="720" w:hanging="720"/>
      </w:pPr>
      <w:rPr>
        <w:rFonts w:asciiTheme="majorHAnsi" w:hAnsiTheme="majorHAnsi" w:cs="Times New Roman" w:hint="default"/>
        <w:b/>
        <w:color w:val="000000" w:themeColor="text1"/>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15:restartNumberingAfterBreak="0">
    <w:nsid w:val="02505309"/>
    <w:multiLevelType w:val="multilevel"/>
    <w:tmpl w:val="0B58905C"/>
    <w:lvl w:ilvl="0">
      <w:start w:val="13"/>
      <w:numFmt w:val="decimal"/>
      <w:lvlText w:val="%1."/>
      <w:lvlJc w:val="left"/>
      <w:pPr>
        <w:ind w:left="500" w:hanging="500"/>
      </w:pPr>
      <w:rPr>
        <w:rFonts w:cs="Times New Roman" w:hint="default"/>
      </w:rPr>
    </w:lvl>
    <w:lvl w:ilvl="1">
      <w:start w:val="1"/>
      <w:numFmt w:val="decimal"/>
      <w:lvlText w:val="%1.%2."/>
      <w:lvlJc w:val="left"/>
      <w:pPr>
        <w:ind w:left="720" w:hanging="720"/>
      </w:pPr>
      <w:rPr>
        <w:rFonts w:cs="Times New Roman" w:hint="default"/>
        <w:b/>
        <w:sz w:val="24"/>
        <w:szCs w:val="24"/>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 w15:restartNumberingAfterBreak="0">
    <w:nsid w:val="026809AE"/>
    <w:multiLevelType w:val="hybridMultilevel"/>
    <w:tmpl w:val="4C3CFE38"/>
    <w:lvl w:ilvl="0" w:tplc="E23E07BE">
      <w:start w:val="1"/>
      <w:numFmt w:val="decimal"/>
      <w:lvlText w:val="%1)"/>
      <w:lvlJc w:val="left"/>
      <w:pPr>
        <w:ind w:left="1080" w:hanging="360"/>
      </w:pPr>
    </w:lvl>
    <w:lvl w:ilvl="1" w:tplc="04150019">
      <w:start w:val="1"/>
      <w:numFmt w:val="lowerLetter"/>
      <w:lvlText w:val="%2."/>
      <w:lvlJc w:val="left"/>
      <w:pPr>
        <w:ind w:left="1800" w:hanging="360"/>
      </w:pPr>
    </w:lvl>
    <w:lvl w:ilvl="2" w:tplc="0415001B">
      <w:start w:val="1"/>
      <w:numFmt w:val="lowerRoman"/>
      <w:lvlText w:val="%3."/>
      <w:lvlJc w:val="right"/>
      <w:pPr>
        <w:ind w:left="2520" w:hanging="180"/>
      </w:pPr>
    </w:lvl>
    <w:lvl w:ilvl="3" w:tplc="0415000F">
      <w:start w:val="1"/>
      <w:numFmt w:val="decimal"/>
      <w:lvlText w:val="%4."/>
      <w:lvlJc w:val="left"/>
      <w:pPr>
        <w:ind w:left="3240" w:hanging="360"/>
      </w:pPr>
    </w:lvl>
    <w:lvl w:ilvl="4" w:tplc="04150019">
      <w:start w:val="1"/>
      <w:numFmt w:val="lowerLetter"/>
      <w:lvlText w:val="%5."/>
      <w:lvlJc w:val="left"/>
      <w:pPr>
        <w:ind w:left="3960" w:hanging="360"/>
      </w:pPr>
    </w:lvl>
    <w:lvl w:ilvl="5" w:tplc="0415001B">
      <w:start w:val="1"/>
      <w:numFmt w:val="lowerRoman"/>
      <w:lvlText w:val="%6."/>
      <w:lvlJc w:val="right"/>
      <w:pPr>
        <w:ind w:left="4680" w:hanging="180"/>
      </w:pPr>
    </w:lvl>
    <w:lvl w:ilvl="6" w:tplc="0415000F">
      <w:start w:val="1"/>
      <w:numFmt w:val="decimal"/>
      <w:lvlText w:val="%7."/>
      <w:lvlJc w:val="left"/>
      <w:pPr>
        <w:ind w:left="5400" w:hanging="360"/>
      </w:pPr>
    </w:lvl>
    <w:lvl w:ilvl="7" w:tplc="04150019">
      <w:start w:val="1"/>
      <w:numFmt w:val="lowerLetter"/>
      <w:lvlText w:val="%8."/>
      <w:lvlJc w:val="left"/>
      <w:pPr>
        <w:ind w:left="6120" w:hanging="360"/>
      </w:pPr>
    </w:lvl>
    <w:lvl w:ilvl="8" w:tplc="0415001B">
      <w:start w:val="1"/>
      <w:numFmt w:val="lowerRoman"/>
      <w:lvlText w:val="%9."/>
      <w:lvlJc w:val="right"/>
      <w:pPr>
        <w:ind w:left="6840" w:hanging="180"/>
      </w:pPr>
    </w:lvl>
  </w:abstractNum>
  <w:abstractNum w:abstractNumId="4" w15:restartNumberingAfterBreak="0">
    <w:nsid w:val="03296389"/>
    <w:multiLevelType w:val="multilevel"/>
    <w:tmpl w:val="EE1C6F0A"/>
    <w:lvl w:ilvl="0">
      <w:start w:val="23"/>
      <w:numFmt w:val="decimal"/>
      <w:lvlText w:val="%1"/>
      <w:lvlJc w:val="left"/>
      <w:pPr>
        <w:ind w:left="444" w:hanging="444"/>
      </w:pPr>
      <w:rPr>
        <w:rFonts w:hint="default"/>
      </w:rPr>
    </w:lvl>
    <w:lvl w:ilvl="1">
      <w:start w:val="1"/>
      <w:numFmt w:val="decimal"/>
      <w:lvlText w:val="%1.%2"/>
      <w:lvlJc w:val="left"/>
      <w:pPr>
        <w:ind w:left="1164" w:hanging="444"/>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033A69A8"/>
    <w:multiLevelType w:val="multilevel"/>
    <w:tmpl w:val="B55624BE"/>
    <w:lvl w:ilvl="0">
      <w:start w:val="25"/>
      <w:numFmt w:val="decimal"/>
      <w:lvlText w:val="%1."/>
      <w:lvlJc w:val="left"/>
      <w:pPr>
        <w:ind w:left="500" w:hanging="500"/>
      </w:pPr>
      <w:rPr>
        <w:rFonts w:hint="default"/>
      </w:rPr>
    </w:lvl>
    <w:lvl w:ilvl="1">
      <w:start w:val="1"/>
      <w:numFmt w:val="decimal"/>
      <w:lvlText w:val="%1.%2."/>
      <w:lvlJc w:val="left"/>
      <w:pPr>
        <w:ind w:left="720" w:hanging="720"/>
      </w:pPr>
      <w:rPr>
        <w:rFonts w:hint="default"/>
        <w:b/>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3F44F0D"/>
    <w:multiLevelType w:val="hybridMultilevel"/>
    <w:tmpl w:val="AD1807CC"/>
    <w:lvl w:ilvl="0" w:tplc="BBFC4972">
      <w:start w:val="1"/>
      <w:numFmt w:val="decimal"/>
      <w:lvlText w:val="%1)"/>
      <w:lvlJc w:val="left"/>
      <w:pPr>
        <w:ind w:left="720" w:hanging="360"/>
      </w:pPr>
      <w:rPr>
        <w:rFonts w:hint="default"/>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3FB5454"/>
    <w:multiLevelType w:val="multilevel"/>
    <w:tmpl w:val="63AE8AAA"/>
    <w:lvl w:ilvl="0">
      <w:start w:val="17"/>
      <w:numFmt w:val="decimal"/>
      <w:lvlText w:val="%1."/>
      <w:lvlJc w:val="left"/>
      <w:pPr>
        <w:ind w:left="500" w:hanging="500"/>
      </w:pPr>
      <w:rPr>
        <w:rFonts w:hint="default"/>
      </w:rPr>
    </w:lvl>
    <w:lvl w:ilvl="1">
      <w:start w:val="1"/>
      <w:numFmt w:val="decimal"/>
      <w:lvlText w:val="%1.%2."/>
      <w:lvlJc w:val="left"/>
      <w:pPr>
        <w:ind w:left="1145" w:hanging="720"/>
      </w:pPr>
      <w:rPr>
        <w:rFonts w:hint="default"/>
        <w:b/>
        <w:bCs/>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8" w15:restartNumberingAfterBreak="0">
    <w:nsid w:val="04C53822"/>
    <w:multiLevelType w:val="hybridMultilevel"/>
    <w:tmpl w:val="A9DAA968"/>
    <w:lvl w:ilvl="0" w:tplc="4E9AD19A">
      <w:start w:val="1"/>
      <w:numFmt w:val="decimal"/>
      <w:pStyle w:val="Listanumerowana3"/>
      <w:lvlText w:val="%1)"/>
      <w:lvlJc w:val="left"/>
      <w:pPr>
        <w:ind w:left="1060" w:hanging="360"/>
      </w:pPr>
      <w:rPr>
        <w:rFonts w:cs="Times New Roman"/>
        <w:b w:val="0"/>
      </w:rPr>
    </w:lvl>
    <w:lvl w:ilvl="1" w:tplc="04150019">
      <w:start w:val="1"/>
      <w:numFmt w:val="lowerLetter"/>
      <w:lvlText w:val="%2."/>
      <w:lvlJc w:val="left"/>
      <w:pPr>
        <w:ind w:left="1780" w:hanging="360"/>
      </w:pPr>
      <w:rPr>
        <w:rFonts w:cs="Times New Roman"/>
      </w:rPr>
    </w:lvl>
    <w:lvl w:ilvl="2" w:tplc="0415001B" w:tentative="1">
      <w:start w:val="1"/>
      <w:numFmt w:val="lowerRoman"/>
      <w:lvlText w:val="%3."/>
      <w:lvlJc w:val="right"/>
      <w:pPr>
        <w:ind w:left="2500" w:hanging="180"/>
      </w:pPr>
      <w:rPr>
        <w:rFonts w:cs="Times New Roman"/>
      </w:rPr>
    </w:lvl>
    <w:lvl w:ilvl="3" w:tplc="0415000F" w:tentative="1">
      <w:start w:val="1"/>
      <w:numFmt w:val="decimal"/>
      <w:lvlText w:val="%4."/>
      <w:lvlJc w:val="left"/>
      <w:pPr>
        <w:ind w:left="3220" w:hanging="360"/>
      </w:pPr>
      <w:rPr>
        <w:rFonts w:cs="Times New Roman"/>
      </w:rPr>
    </w:lvl>
    <w:lvl w:ilvl="4" w:tplc="04150019" w:tentative="1">
      <w:start w:val="1"/>
      <w:numFmt w:val="lowerLetter"/>
      <w:lvlText w:val="%5."/>
      <w:lvlJc w:val="left"/>
      <w:pPr>
        <w:ind w:left="3940" w:hanging="360"/>
      </w:pPr>
      <w:rPr>
        <w:rFonts w:cs="Times New Roman"/>
      </w:rPr>
    </w:lvl>
    <w:lvl w:ilvl="5" w:tplc="0415001B" w:tentative="1">
      <w:start w:val="1"/>
      <w:numFmt w:val="lowerRoman"/>
      <w:lvlText w:val="%6."/>
      <w:lvlJc w:val="right"/>
      <w:pPr>
        <w:ind w:left="4660" w:hanging="180"/>
      </w:pPr>
      <w:rPr>
        <w:rFonts w:cs="Times New Roman"/>
      </w:rPr>
    </w:lvl>
    <w:lvl w:ilvl="6" w:tplc="0415000F" w:tentative="1">
      <w:start w:val="1"/>
      <w:numFmt w:val="decimal"/>
      <w:lvlText w:val="%7."/>
      <w:lvlJc w:val="left"/>
      <w:pPr>
        <w:ind w:left="5380" w:hanging="360"/>
      </w:pPr>
      <w:rPr>
        <w:rFonts w:cs="Times New Roman"/>
      </w:rPr>
    </w:lvl>
    <w:lvl w:ilvl="7" w:tplc="04150019" w:tentative="1">
      <w:start w:val="1"/>
      <w:numFmt w:val="lowerLetter"/>
      <w:lvlText w:val="%8."/>
      <w:lvlJc w:val="left"/>
      <w:pPr>
        <w:ind w:left="6100" w:hanging="360"/>
      </w:pPr>
      <w:rPr>
        <w:rFonts w:cs="Times New Roman"/>
      </w:rPr>
    </w:lvl>
    <w:lvl w:ilvl="8" w:tplc="0415001B" w:tentative="1">
      <w:start w:val="1"/>
      <w:numFmt w:val="lowerRoman"/>
      <w:lvlText w:val="%9."/>
      <w:lvlJc w:val="right"/>
      <w:pPr>
        <w:ind w:left="6820" w:hanging="180"/>
      </w:pPr>
      <w:rPr>
        <w:rFonts w:cs="Times New Roman"/>
      </w:rPr>
    </w:lvl>
  </w:abstractNum>
  <w:abstractNum w:abstractNumId="9" w15:restartNumberingAfterBreak="0">
    <w:nsid w:val="054B4E4C"/>
    <w:multiLevelType w:val="hybridMultilevel"/>
    <w:tmpl w:val="18B42204"/>
    <w:lvl w:ilvl="0" w:tplc="64243F56">
      <w:start w:val="1"/>
      <w:numFmt w:val="decimal"/>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10" w15:restartNumberingAfterBreak="0">
    <w:nsid w:val="08D62A4A"/>
    <w:multiLevelType w:val="multilevel"/>
    <w:tmpl w:val="21BEBA28"/>
    <w:lvl w:ilvl="0">
      <w:start w:val="9"/>
      <w:numFmt w:val="decimal"/>
      <w:lvlText w:val="%1."/>
      <w:lvlJc w:val="left"/>
      <w:pPr>
        <w:ind w:left="360" w:hanging="360"/>
      </w:pPr>
      <w:rPr>
        <w:rFonts w:cs="Times New Roman" w:hint="default"/>
      </w:rPr>
    </w:lvl>
    <w:lvl w:ilvl="1">
      <w:start w:val="1"/>
      <w:numFmt w:val="decimal"/>
      <w:lvlText w:val="%1.%2."/>
      <w:lvlJc w:val="left"/>
      <w:pPr>
        <w:ind w:left="720" w:hanging="720"/>
      </w:pPr>
      <w:rPr>
        <w:rFonts w:cs="Times New Roman" w:hint="default"/>
        <w:b/>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1" w15:restartNumberingAfterBreak="0">
    <w:nsid w:val="097A406D"/>
    <w:multiLevelType w:val="hybridMultilevel"/>
    <w:tmpl w:val="C5EA151E"/>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09E2604B"/>
    <w:multiLevelType w:val="hybridMultilevel"/>
    <w:tmpl w:val="1BB6614A"/>
    <w:lvl w:ilvl="0" w:tplc="7D245DFA">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0A830782"/>
    <w:multiLevelType w:val="multilevel"/>
    <w:tmpl w:val="C01443AC"/>
    <w:lvl w:ilvl="0">
      <w:start w:val="2"/>
      <w:numFmt w:val="decimal"/>
      <w:lvlText w:val="%1."/>
      <w:lvlJc w:val="left"/>
      <w:pPr>
        <w:ind w:left="360" w:hanging="360"/>
      </w:pPr>
      <w:rPr>
        <w:rFonts w:cs="Times New Roman"/>
      </w:rPr>
    </w:lvl>
    <w:lvl w:ilvl="1">
      <w:start w:val="1"/>
      <w:numFmt w:val="decimal"/>
      <w:lvlText w:val="%1.%2."/>
      <w:lvlJc w:val="left"/>
      <w:pPr>
        <w:ind w:left="720" w:hanging="720"/>
      </w:pPr>
      <w:rPr>
        <w:rFonts w:cs="Times New Roman"/>
        <w:b/>
        <w:sz w:val="24"/>
        <w:szCs w:val="24"/>
      </w:rPr>
    </w:lvl>
    <w:lvl w:ilvl="2">
      <w:start w:val="1"/>
      <w:numFmt w:val="decimal"/>
      <w:lvlText w:val="%1.%2.%3."/>
      <w:lvlJc w:val="left"/>
      <w:pPr>
        <w:ind w:left="720" w:hanging="720"/>
      </w:pPr>
      <w:rPr>
        <w:rFonts w:cs="Times New Roman"/>
      </w:rPr>
    </w:lvl>
    <w:lvl w:ilvl="3">
      <w:start w:val="1"/>
      <w:numFmt w:val="decimal"/>
      <w:lvlText w:val="%1.%2.%3.%4."/>
      <w:lvlJc w:val="left"/>
      <w:pPr>
        <w:ind w:left="1080" w:hanging="10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800" w:hanging="1800"/>
      </w:pPr>
      <w:rPr>
        <w:rFonts w:cs="Times New Roman"/>
      </w:rPr>
    </w:lvl>
    <w:lvl w:ilvl="8">
      <w:start w:val="1"/>
      <w:numFmt w:val="decimal"/>
      <w:lvlText w:val="%1.%2.%3.%4.%5.%6.%7.%8.%9."/>
      <w:lvlJc w:val="left"/>
      <w:pPr>
        <w:ind w:left="1800" w:hanging="1800"/>
      </w:pPr>
      <w:rPr>
        <w:rFonts w:cs="Times New Roman"/>
      </w:rPr>
    </w:lvl>
  </w:abstractNum>
  <w:abstractNum w:abstractNumId="14" w15:restartNumberingAfterBreak="0">
    <w:nsid w:val="0B8A6895"/>
    <w:multiLevelType w:val="hybridMultilevel"/>
    <w:tmpl w:val="08A28B8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0BBD01ED"/>
    <w:multiLevelType w:val="hybridMultilevel"/>
    <w:tmpl w:val="31A62BAE"/>
    <w:lvl w:ilvl="0" w:tplc="67208E2A">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6" w15:restartNumberingAfterBreak="0">
    <w:nsid w:val="0C4D250D"/>
    <w:multiLevelType w:val="hybridMultilevel"/>
    <w:tmpl w:val="6E52C0C8"/>
    <w:lvl w:ilvl="0" w:tplc="A6AE0862">
      <w:start w:val="1"/>
      <w:numFmt w:val="decimal"/>
      <w:lvlText w:val="%1)"/>
      <w:lvlJc w:val="left"/>
      <w:pPr>
        <w:ind w:left="644" w:hanging="360"/>
      </w:pPr>
      <w:rPr>
        <w:rFonts w:hint="default"/>
      </w:rPr>
    </w:lvl>
    <w:lvl w:ilvl="1" w:tplc="0DAA7E18">
      <w:start w:val="1"/>
      <w:numFmt w:val="decimal"/>
      <w:lvlText w:val="%2."/>
      <w:lvlJc w:val="left"/>
      <w:pPr>
        <w:ind w:left="1364" w:hanging="360"/>
      </w:pPr>
      <w:rPr>
        <w:rFonts w:hint="default"/>
      </w:rPr>
    </w:lvl>
    <w:lvl w:ilvl="2" w:tplc="EC200D44">
      <w:start w:val="1"/>
      <w:numFmt w:val="lowerLetter"/>
      <w:lvlText w:val="%3)"/>
      <w:lvlJc w:val="left"/>
      <w:pPr>
        <w:ind w:left="2264" w:hanging="360"/>
      </w:pPr>
      <w:rPr>
        <w:rFonts w:hint="default"/>
      </w:r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7" w15:restartNumberingAfterBreak="0">
    <w:nsid w:val="0F4D32E1"/>
    <w:multiLevelType w:val="hybridMultilevel"/>
    <w:tmpl w:val="2FF8B04A"/>
    <w:lvl w:ilvl="0" w:tplc="04150011">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8" w15:restartNumberingAfterBreak="0">
    <w:nsid w:val="103C79BF"/>
    <w:multiLevelType w:val="hybridMultilevel"/>
    <w:tmpl w:val="6C54693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104C6943"/>
    <w:multiLevelType w:val="hybridMultilevel"/>
    <w:tmpl w:val="27ECEFA6"/>
    <w:lvl w:ilvl="0" w:tplc="A6AE0862">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20" w15:restartNumberingAfterBreak="0">
    <w:nsid w:val="11BC7EDC"/>
    <w:multiLevelType w:val="multilevel"/>
    <w:tmpl w:val="3536C056"/>
    <w:lvl w:ilvl="0">
      <w:start w:val="11"/>
      <w:numFmt w:val="decimal"/>
      <w:pStyle w:val="Listanumerowana"/>
      <w:lvlText w:val="%1."/>
      <w:lvlJc w:val="left"/>
      <w:pPr>
        <w:ind w:left="360" w:hanging="360"/>
      </w:pPr>
      <w:rPr>
        <w:rFonts w:cs="Times New Roman" w:hint="default"/>
        <w:b/>
      </w:rPr>
    </w:lvl>
    <w:lvl w:ilvl="1">
      <w:start w:val="1"/>
      <w:numFmt w:val="decimal"/>
      <w:pStyle w:val="Listanumerowana2"/>
      <w:lvlText w:val="%1.%2."/>
      <w:lvlJc w:val="left"/>
      <w:pPr>
        <w:ind w:left="360" w:hanging="360"/>
      </w:pPr>
      <w:rPr>
        <w:rFonts w:cs="Times New Roman" w:hint="default"/>
        <w:b/>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pStyle w:val="Listanumerowana5"/>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1" w15:restartNumberingAfterBreak="0">
    <w:nsid w:val="129231ED"/>
    <w:multiLevelType w:val="hybridMultilevel"/>
    <w:tmpl w:val="5F7A522A"/>
    <w:lvl w:ilvl="0" w:tplc="6824C732">
      <w:start w:val="1"/>
      <w:numFmt w:val="lowerLetter"/>
      <w:lvlText w:val="%1)"/>
      <w:lvlJc w:val="left"/>
      <w:pPr>
        <w:ind w:left="1353" w:hanging="360"/>
      </w:pPr>
      <w:rPr>
        <w:rFonts w:hint="default"/>
        <w:b w:val="0"/>
      </w:rPr>
    </w:lvl>
    <w:lvl w:ilvl="1" w:tplc="04150019">
      <w:start w:val="1"/>
      <w:numFmt w:val="lowerLetter"/>
      <w:lvlText w:val="%2."/>
      <w:lvlJc w:val="left"/>
      <w:pPr>
        <w:ind w:left="2073" w:hanging="360"/>
      </w:pPr>
    </w:lvl>
    <w:lvl w:ilvl="2" w:tplc="0415001B" w:tentative="1">
      <w:start w:val="1"/>
      <w:numFmt w:val="lowerRoman"/>
      <w:lvlText w:val="%3."/>
      <w:lvlJc w:val="right"/>
      <w:pPr>
        <w:ind w:left="2793" w:hanging="180"/>
      </w:pPr>
    </w:lvl>
    <w:lvl w:ilvl="3" w:tplc="0415000F" w:tentative="1">
      <w:start w:val="1"/>
      <w:numFmt w:val="decimal"/>
      <w:lvlText w:val="%4."/>
      <w:lvlJc w:val="left"/>
      <w:pPr>
        <w:ind w:left="3513" w:hanging="360"/>
      </w:pPr>
    </w:lvl>
    <w:lvl w:ilvl="4" w:tplc="04150019" w:tentative="1">
      <w:start w:val="1"/>
      <w:numFmt w:val="lowerLetter"/>
      <w:lvlText w:val="%5."/>
      <w:lvlJc w:val="left"/>
      <w:pPr>
        <w:ind w:left="4233" w:hanging="360"/>
      </w:pPr>
    </w:lvl>
    <w:lvl w:ilvl="5" w:tplc="0415001B" w:tentative="1">
      <w:start w:val="1"/>
      <w:numFmt w:val="lowerRoman"/>
      <w:lvlText w:val="%6."/>
      <w:lvlJc w:val="right"/>
      <w:pPr>
        <w:ind w:left="4953" w:hanging="180"/>
      </w:pPr>
    </w:lvl>
    <w:lvl w:ilvl="6" w:tplc="0415000F" w:tentative="1">
      <w:start w:val="1"/>
      <w:numFmt w:val="decimal"/>
      <w:lvlText w:val="%7."/>
      <w:lvlJc w:val="left"/>
      <w:pPr>
        <w:ind w:left="5673" w:hanging="360"/>
      </w:pPr>
    </w:lvl>
    <w:lvl w:ilvl="7" w:tplc="04150019" w:tentative="1">
      <w:start w:val="1"/>
      <w:numFmt w:val="lowerLetter"/>
      <w:lvlText w:val="%8."/>
      <w:lvlJc w:val="left"/>
      <w:pPr>
        <w:ind w:left="6393" w:hanging="360"/>
      </w:pPr>
    </w:lvl>
    <w:lvl w:ilvl="8" w:tplc="0415001B" w:tentative="1">
      <w:start w:val="1"/>
      <w:numFmt w:val="lowerRoman"/>
      <w:lvlText w:val="%9."/>
      <w:lvlJc w:val="right"/>
      <w:pPr>
        <w:ind w:left="7113" w:hanging="180"/>
      </w:pPr>
    </w:lvl>
  </w:abstractNum>
  <w:abstractNum w:abstractNumId="22" w15:restartNumberingAfterBreak="0">
    <w:nsid w:val="12E17D33"/>
    <w:multiLevelType w:val="multilevel"/>
    <w:tmpl w:val="E19A72DA"/>
    <w:lvl w:ilvl="0">
      <w:start w:val="2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12EB7188"/>
    <w:multiLevelType w:val="hybridMultilevel"/>
    <w:tmpl w:val="C4AA324A"/>
    <w:lvl w:ilvl="0" w:tplc="B7001A06">
      <w:start w:val="1"/>
      <w:numFmt w:val="decimal"/>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24" w15:restartNumberingAfterBreak="0">
    <w:nsid w:val="13096597"/>
    <w:multiLevelType w:val="hybridMultilevel"/>
    <w:tmpl w:val="21DC6E26"/>
    <w:lvl w:ilvl="0" w:tplc="41B64878">
      <w:start w:val="1"/>
      <w:numFmt w:val="decimal"/>
      <w:lvlText w:val="%1."/>
      <w:lvlJc w:val="left"/>
      <w:pPr>
        <w:ind w:left="720" w:hanging="360"/>
      </w:pPr>
      <w:rPr>
        <w:rFonts w:hint="default"/>
        <w:strike w:val="0"/>
        <w:sz w:val="16"/>
        <w:szCs w:val="16"/>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14AF3C2D"/>
    <w:multiLevelType w:val="hybridMultilevel"/>
    <w:tmpl w:val="EEF016C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170A0634"/>
    <w:multiLevelType w:val="hybridMultilevel"/>
    <w:tmpl w:val="4DFE648E"/>
    <w:lvl w:ilvl="0" w:tplc="1A129B94">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190207A8"/>
    <w:multiLevelType w:val="multilevel"/>
    <w:tmpl w:val="6F742358"/>
    <w:lvl w:ilvl="0">
      <w:start w:val="5"/>
      <w:numFmt w:val="decimal"/>
      <w:lvlText w:val="%1."/>
      <w:lvlJc w:val="left"/>
      <w:pPr>
        <w:ind w:left="360" w:hanging="360"/>
      </w:pPr>
      <w:rPr>
        <w:rFonts w:cs="Times New Roman"/>
      </w:rPr>
    </w:lvl>
    <w:lvl w:ilvl="1">
      <w:start w:val="1"/>
      <w:numFmt w:val="decimal"/>
      <w:lvlText w:val="%1.%2."/>
      <w:lvlJc w:val="left"/>
      <w:pPr>
        <w:ind w:left="720" w:hanging="720"/>
      </w:pPr>
      <w:rPr>
        <w:rFonts w:cs="Times New Roman"/>
        <w:b/>
      </w:rPr>
    </w:lvl>
    <w:lvl w:ilvl="2">
      <w:start w:val="1"/>
      <w:numFmt w:val="decimal"/>
      <w:lvlText w:val="%1.%2.%3."/>
      <w:lvlJc w:val="left"/>
      <w:pPr>
        <w:ind w:left="720" w:hanging="720"/>
      </w:pPr>
      <w:rPr>
        <w:rFonts w:cs="Times New Roman"/>
      </w:rPr>
    </w:lvl>
    <w:lvl w:ilvl="3">
      <w:start w:val="1"/>
      <w:numFmt w:val="decimal"/>
      <w:lvlText w:val="%1.%2.%3.%4."/>
      <w:lvlJc w:val="left"/>
      <w:pPr>
        <w:ind w:left="1080" w:hanging="10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800" w:hanging="1800"/>
      </w:pPr>
      <w:rPr>
        <w:rFonts w:cs="Times New Roman"/>
      </w:rPr>
    </w:lvl>
    <w:lvl w:ilvl="8">
      <w:start w:val="1"/>
      <w:numFmt w:val="decimal"/>
      <w:lvlText w:val="%1.%2.%3.%4.%5.%6.%7.%8.%9."/>
      <w:lvlJc w:val="left"/>
      <w:pPr>
        <w:ind w:left="1800" w:hanging="1800"/>
      </w:pPr>
      <w:rPr>
        <w:rFonts w:cs="Times New Roman"/>
      </w:rPr>
    </w:lvl>
  </w:abstractNum>
  <w:abstractNum w:abstractNumId="28" w15:restartNumberingAfterBreak="0">
    <w:nsid w:val="190516C4"/>
    <w:multiLevelType w:val="multilevel"/>
    <w:tmpl w:val="9DB0D752"/>
    <w:lvl w:ilvl="0">
      <w:start w:val="21"/>
      <w:numFmt w:val="decimal"/>
      <w:lvlText w:val="%1"/>
      <w:lvlJc w:val="left"/>
      <w:pPr>
        <w:ind w:left="444" w:hanging="444"/>
      </w:pPr>
      <w:rPr>
        <w:rFonts w:hint="default"/>
      </w:rPr>
    </w:lvl>
    <w:lvl w:ilvl="1">
      <w:start w:val="1"/>
      <w:numFmt w:val="decimal"/>
      <w:lvlText w:val="%1.%2"/>
      <w:lvlJc w:val="left"/>
      <w:pPr>
        <w:ind w:left="444" w:hanging="444"/>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19C00A1C"/>
    <w:multiLevelType w:val="hybridMultilevel"/>
    <w:tmpl w:val="2A72BD5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1A013DC8"/>
    <w:multiLevelType w:val="multilevel"/>
    <w:tmpl w:val="63AE8AAA"/>
    <w:lvl w:ilvl="0">
      <w:start w:val="17"/>
      <w:numFmt w:val="decimal"/>
      <w:lvlText w:val="%1."/>
      <w:lvlJc w:val="left"/>
      <w:pPr>
        <w:ind w:left="500" w:hanging="500"/>
      </w:pPr>
      <w:rPr>
        <w:rFonts w:hint="default"/>
      </w:rPr>
    </w:lvl>
    <w:lvl w:ilvl="1">
      <w:start w:val="1"/>
      <w:numFmt w:val="decimal"/>
      <w:lvlText w:val="%1.%2."/>
      <w:lvlJc w:val="left"/>
      <w:pPr>
        <w:ind w:left="1145" w:hanging="720"/>
      </w:pPr>
      <w:rPr>
        <w:rFonts w:hint="default"/>
        <w:b/>
        <w:bCs/>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31" w15:restartNumberingAfterBreak="0">
    <w:nsid w:val="1AC475A5"/>
    <w:multiLevelType w:val="hybridMultilevel"/>
    <w:tmpl w:val="BEAEBEBE"/>
    <w:lvl w:ilvl="0" w:tplc="14AA3E00">
      <w:start w:val="1"/>
      <w:numFmt w:val="lowerLetter"/>
      <w:lvlText w:val="%1)"/>
      <w:lvlJc w:val="left"/>
      <w:pPr>
        <w:ind w:left="1429" w:hanging="360"/>
      </w:pPr>
      <w:rPr>
        <w:rFonts w:ascii="Arial" w:eastAsia="Times New Roman" w:hAnsi="Arial" w:cs="Arial" w:hint="default"/>
      </w:rPr>
    </w:lvl>
    <w:lvl w:ilvl="1" w:tplc="014CF8DC">
      <w:start w:val="1"/>
      <w:numFmt w:val="decimal"/>
      <w:lvlText w:val="%2)"/>
      <w:lvlJc w:val="left"/>
      <w:pPr>
        <w:ind w:left="2149" w:hanging="360"/>
      </w:pPr>
      <w:rPr>
        <w:rFonts w:ascii="Times New Roman" w:hAnsi="Times New Roman" w:cs="Times New Roman" w:hint="default"/>
        <w:b/>
        <w:color w:val="auto"/>
        <w:sz w:val="22"/>
      </w:rPr>
    </w:lvl>
    <w:lvl w:ilvl="2" w:tplc="424CAA5E">
      <w:start w:val="1"/>
      <w:numFmt w:val="lowerLetter"/>
      <w:lvlText w:val="%3)"/>
      <w:lvlJc w:val="left"/>
      <w:pPr>
        <w:ind w:left="1069" w:hanging="360"/>
      </w:pPr>
      <w:rPr>
        <w:rFonts w:ascii="Cambria" w:eastAsia="Times New Roman" w:hAnsi="Cambria" w:cs="Arial" w:hint="default"/>
      </w:rPr>
    </w:lvl>
    <w:lvl w:ilvl="3" w:tplc="0415000F" w:tentative="1">
      <w:start w:val="1"/>
      <w:numFmt w:val="decimal"/>
      <w:lvlText w:val="%4."/>
      <w:lvlJc w:val="left"/>
      <w:pPr>
        <w:ind w:left="3589" w:hanging="360"/>
      </w:pPr>
      <w:rPr>
        <w:rFonts w:cs="Times New Roman"/>
      </w:rPr>
    </w:lvl>
    <w:lvl w:ilvl="4" w:tplc="04150019" w:tentative="1">
      <w:start w:val="1"/>
      <w:numFmt w:val="lowerLetter"/>
      <w:lvlText w:val="%5."/>
      <w:lvlJc w:val="left"/>
      <w:pPr>
        <w:ind w:left="4309" w:hanging="360"/>
      </w:pPr>
      <w:rPr>
        <w:rFonts w:cs="Times New Roman"/>
      </w:rPr>
    </w:lvl>
    <w:lvl w:ilvl="5" w:tplc="0415001B" w:tentative="1">
      <w:start w:val="1"/>
      <w:numFmt w:val="lowerRoman"/>
      <w:lvlText w:val="%6."/>
      <w:lvlJc w:val="right"/>
      <w:pPr>
        <w:ind w:left="5029" w:hanging="180"/>
      </w:pPr>
      <w:rPr>
        <w:rFonts w:cs="Times New Roman"/>
      </w:rPr>
    </w:lvl>
    <w:lvl w:ilvl="6" w:tplc="0415000F" w:tentative="1">
      <w:start w:val="1"/>
      <w:numFmt w:val="decimal"/>
      <w:lvlText w:val="%7."/>
      <w:lvlJc w:val="left"/>
      <w:pPr>
        <w:ind w:left="5749" w:hanging="360"/>
      </w:pPr>
      <w:rPr>
        <w:rFonts w:cs="Times New Roman"/>
      </w:rPr>
    </w:lvl>
    <w:lvl w:ilvl="7" w:tplc="04150019" w:tentative="1">
      <w:start w:val="1"/>
      <w:numFmt w:val="lowerLetter"/>
      <w:lvlText w:val="%8."/>
      <w:lvlJc w:val="left"/>
      <w:pPr>
        <w:ind w:left="6469" w:hanging="360"/>
      </w:pPr>
      <w:rPr>
        <w:rFonts w:cs="Times New Roman"/>
      </w:rPr>
    </w:lvl>
    <w:lvl w:ilvl="8" w:tplc="0415001B" w:tentative="1">
      <w:start w:val="1"/>
      <w:numFmt w:val="lowerRoman"/>
      <w:lvlText w:val="%9."/>
      <w:lvlJc w:val="right"/>
      <w:pPr>
        <w:ind w:left="7189" w:hanging="180"/>
      </w:pPr>
      <w:rPr>
        <w:rFonts w:cs="Times New Roman"/>
      </w:rPr>
    </w:lvl>
  </w:abstractNum>
  <w:abstractNum w:abstractNumId="32" w15:restartNumberingAfterBreak="0">
    <w:nsid w:val="1AFF5BE9"/>
    <w:multiLevelType w:val="multilevel"/>
    <w:tmpl w:val="977C0ECE"/>
    <w:lvl w:ilvl="0">
      <w:start w:val="7"/>
      <w:numFmt w:val="decimal"/>
      <w:lvlText w:val="%1"/>
      <w:lvlJc w:val="left"/>
      <w:pPr>
        <w:ind w:left="360" w:hanging="360"/>
      </w:pPr>
      <w:rPr>
        <w:rFonts w:eastAsia="Times New Roman" w:cs="Times New Roman" w:hint="default"/>
      </w:rPr>
    </w:lvl>
    <w:lvl w:ilvl="1">
      <w:start w:val="9"/>
      <w:numFmt w:val="decimal"/>
      <w:lvlText w:val="%1.%2"/>
      <w:lvlJc w:val="left"/>
      <w:pPr>
        <w:ind w:left="360" w:hanging="360"/>
      </w:pPr>
      <w:rPr>
        <w:rFonts w:eastAsia="Times New Roman" w:cs="Times New Roman" w:hint="default"/>
      </w:rPr>
    </w:lvl>
    <w:lvl w:ilvl="2">
      <w:start w:val="1"/>
      <w:numFmt w:val="decimal"/>
      <w:lvlText w:val="%1.%2.%3"/>
      <w:lvlJc w:val="left"/>
      <w:pPr>
        <w:ind w:left="720" w:hanging="720"/>
      </w:pPr>
      <w:rPr>
        <w:rFonts w:eastAsia="Times New Roman" w:cs="Times New Roman" w:hint="default"/>
      </w:rPr>
    </w:lvl>
    <w:lvl w:ilvl="3">
      <w:start w:val="1"/>
      <w:numFmt w:val="decimal"/>
      <w:lvlText w:val="%1.%2.%3.%4"/>
      <w:lvlJc w:val="left"/>
      <w:pPr>
        <w:ind w:left="1080" w:hanging="1080"/>
      </w:pPr>
      <w:rPr>
        <w:rFonts w:eastAsia="Times New Roman" w:cs="Times New Roman" w:hint="default"/>
      </w:rPr>
    </w:lvl>
    <w:lvl w:ilvl="4">
      <w:start w:val="1"/>
      <w:numFmt w:val="decimal"/>
      <w:lvlText w:val="%1.%2.%3.%4.%5"/>
      <w:lvlJc w:val="left"/>
      <w:pPr>
        <w:ind w:left="1080" w:hanging="1080"/>
      </w:pPr>
      <w:rPr>
        <w:rFonts w:eastAsia="Times New Roman" w:cs="Times New Roman" w:hint="default"/>
      </w:rPr>
    </w:lvl>
    <w:lvl w:ilvl="5">
      <w:start w:val="1"/>
      <w:numFmt w:val="decimal"/>
      <w:lvlText w:val="%1.%2.%3.%4.%5.%6"/>
      <w:lvlJc w:val="left"/>
      <w:pPr>
        <w:ind w:left="1440" w:hanging="1440"/>
      </w:pPr>
      <w:rPr>
        <w:rFonts w:eastAsia="Times New Roman" w:cs="Times New Roman" w:hint="default"/>
      </w:rPr>
    </w:lvl>
    <w:lvl w:ilvl="6">
      <w:start w:val="1"/>
      <w:numFmt w:val="decimal"/>
      <w:lvlText w:val="%1.%2.%3.%4.%5.%6.%7"/>
      <w:lvlJc w:val="left"/>
      <w:pPr>
        <w:ind w:left="1440" w:hanging="1440"/>
      </w:pPr>
      <w:rPr>
        <w:rFonts w:eastAsia="Times New Roman" w:cs="Times New Roman" w:hint="default"/>
      </w:rPr>
    </w:lvl>
    <w:lvl w:ilvl="7">
      <w:start w:val="1"/>
      <w:numFmt w:val="decimal"/>
      <w:lvlText w:val="%1.%2.%3.%4.%5.%6.%7.%8"/>
      <w:lvlJc w:val="left"/>
      <w:pPr>
        <w:ind w:left="1800" w:hanging="1800"/>
      </w:pPr>
      <w:rPr>
        <w:rFonts w:eastAsia="Times New Roman" w:cs="Times New Roman" w:hint="default"/>
      </w:rPr>
    </w:lvl>
    <w:lvl w:ilvl="8">
      <w:start w:val="1"/>
      <w:numFmt w:val="decimal"/>
      <w:lvlText w:val="%1.%2.%3.%4.%5.%6.%7.%8.%9"/>
      <w:lvlJc w:val="left"/>
      <w:pPr>
        <w:ind w:left="1800" w:hanging="1800"/>
      </w:pPr>
      <w:rPr>
        <w:rFonts w:eastAsia="Times New Roman" w:cs="Times New Roman" w:hint="default"/>
      </w:rPr>
    </w:lvl>
  </w:abstractNum>
  <w:abstractNum w:abstractNumId="33" w15:restartNumberingAfterBreak="0">
    <w:nsid w:val="1B221EF9"/>
    <w:multiLevelType w:val="hybridMultilevel"/>
    <w:tmpl w:val="EB6078E0"/>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1B4D13EC"/>
    <w:multiLevelType w:val="hybridMultilevel"/>
    <w:tmpl w:val="F48A009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1C645B74"/>
    <w:multiLevelType w:val="hybridMultilevel"/>
    <w:tmpl w:val="65B67544"/>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1C663C2A"/>
    <w:multiLevelType w:val="hybridMultilevel"/>
    <w:tmpl w:val="87925C4E"/>
    <w:lvl w:ilvl="0" w:tplc="FFFFFFFF">
      <w:start w:val="1"/>
      <w:numFmt w:val="bullet"/>
      <w:lvlText w:val="•"/>
      <w:lvlJc w:val="left"/>
      <w:pPr>
        <w:ind w:left="749" w:hanging="360"/>
      </w:pPr>
      <w:rPr>
        <w:rFonts w:hint="default"/>
      </w:rPr>
    </w:lvl>
    <w:lvl w:ilvl="1" w:tplc="04150003" w:tentative="1">
      <w:start w:val="1"/>
      <w:numFmt w:val="bullet"/>
      <w:lvlText w:val="o"/>
      <w:lvlJc w:val="left"/>
      <w:pPr>
        <w:ind w:left="1469" w:hanging="360"/>
      </w:pPr>
      <w:rPr>
        <w:rFonts w:ascii="Courier New" w:hAnsi="Courier New" w:cs="Courier New" w:hint="default"/>
      </w:rPr>
    </w:lvl>
    <w:lvl w:ilvl="2" w:tplc="04150005" w:tentative="1">
      <w:start w:val="1"/>
      <w:numFmt w:val="bullet"/>
      <w:lvlText w:val=""/>
      <w:lvlJc w:val="left"/>
      <w:pPr>
        <w:ind w:left="2189" w:hanging="360"/>
      </w:pPr>
      <w:rPr>
        <w:rFonts w:ascii="Wingdings" w:hAnsi="Wingdings" w:hint="default"/>
      </w:rPr>
    </w:lvl>
    <w:lvl w:ilvl="3" w:tplc="04150001" w:tentative="1">
      <w:start w:val="1"/>
      <w:numFmt w:val="bullet"/>
      <w:lvlText w:val=""/>
      <w:lvlJc w:val="left"/>
      <w:pPr>
        <w:ind w:left="2909" w:hanging="360"/>
      </w:pPr>
      <w:rPr>
        <w:rFonts w:ascii="Symbol" w:hAnsi="Symbol" w:hint="default"/>
      </w:rPr>
    </w:lvl>
    <w:lvl w:ilvl="4" w:tplc="04150003" w:tentative="1">
      <w:start w:val="1"/>
      <w:numFmt w:val="bullet"/>
      <w:lvlText w:val="o"/>
      <w:lvlJc w:val="left"/>
      <w:pPr>
        <w:ind w:left="3629" w:hanging="360"/>
      </w:pPr>
      <w:rPr>
        <w:rFonts w:ascii="Courier New" w:hAnsi="Courier New" w:cs="Courier New" w:hint="default"/>
      </w:rPr>
    </w:lvl>
    <w:lvl w:ilvl="5" w:tplc="04150005" w:tentative="1">
      <w:start w:val="1"/>
      <w:numFmt w:val="bullet"/>
      <w:lvlText w:val=""/>
      <w:lvlJc w:val="left"/>
      <w:pPr>
        <w:ind w:left="4349" w:hanging="360"/>
      </w:pPr>
      <w:rPr>
        <w:rFonts w:ascii="Wingdings" w:hAnsi="Wingdings" w:hint="default"/>
      </w:rPr>
    </w:lvl>
    <w:lvl w:ilvl="6" w:tplc="04150001" w:tentative="1">
      <w:start w:val="1"/>
      <w:numFmt w:val="bullet"/>
      <w:lvlText w:val=""/>
      <w:lvlJc w:val="left"/>
      <w:pPr>
        <w:ind w:left="5069" w:hanging="360"/>
      </w:pPr>
      <w:rPr>
        <w:rFonts w:ascii="Symbol" w:hAnsi="Symbol" w:hint="default"/>
      </w:rPr>
    </w:lvl>
    <w:lvl w:ilvl="7" w:tplc="04150003" w:tentative="1">
      <w:start w:val="1"/>
      <w:numFmt w:val="bullet"/>
      <w:lvlText w:val="o"/>
      <w:lvlJc w:val="left"/>
      <w:pPr>
        <w:ind w:left="5789" w:hanging="360"/>
      </w:pPr>
      <w:rPr>
        <w:rFonts w:ascii="Courier New" w:hAnsi="Courier New" w:cs="Courier New" w:hint="default"/>
      </w:rPr>
    </w:lvl>
    <w:lvl w:ilvl="8" w:tplc="04150005" w:tentative="1">
      <w:start w:val="1"/>
      <w:numFmt w:val="bullet"/>
      <w:lvlText w:val=""/>
      <w:lvlJc w:val="left"/>
      <w:pPr>
        <w:ind w:left="6509" w:hanging="360"/>
      </w:pPr>
      <w:rPr>
        <w:rFonts w:ascii="Wingdings" w:hAnsi="Wingdings" w:hint="default"/>
      </w:rPr>
    </w:lvl>
  </w:abstractNum>
  <w:abstractNum w:abstractNumId="37" w15:restartNumberingAfterBreak="0">
    <w:nsid w:val="1C940EBB"/>
    <w:multiLevelType w:val="hybridMultilevel"/>
    <w:tmpl w:val="B1F6A02A"/>
    <w:lvl w:ilvl="0" w:tplc="04150011">
      <w:start w:val="1"/>
      <w:numFmt w:val="decimal"/>
      <w:lvlText w:val="%1)"/>
      <w:lvlJc w:val="left"/>
      <w:pPr>
        <w:ind w:left="1854" w:hanging="360"/>
      </w:pPr>
    </w:lvl>
    <w:lvl w:ilvl="1" w:tplc="04150019" w:tentative="1">
      <w:start w:val="1"/>
      <w:numFmt w:val="lowerLetter"/>
      <w:lvlText w:val="%2."/>
      <w:lvlJc w:val="left"/>
      <w:pPr>
        <w:ind w:left="2574" w:hanging="360"/>
      </w:pPr>
    </w:lvl>
    <w:lvl w:ilvl="2" w:tplc="04150011">
      <w:start w:val="1"/>
      <w:numFmt w:val="decimal"/>
      <w:lvlText w:val="%3)"/>
      <w:lvlJc w:val="left"/>
      <w:pPr>
        <w:ind w:left="2907" w:hanging="360"/>
      </w:pPr>
    </w:lvl>
    <w:lvl w:ilvl="3" w:tplc="0415000F" w:tentative="1">
      <w:start w:val="1"/>
      <w:numFmt w:val="decimal"/>
      <w:lvlText w:val="%4."/>
      <w:lvlJc w:val="left"/>
      <w:pPr>
        <w:ind w:left="4014" w:hanging="360"/>
      </w:pPr>
    </w:lvl>
    <w:lvl w:ilvl="4" w:tplc="04150019" w:tentative="1">
      <w:start w:val="1"/>
      <w:numFmt w:val="lowerLetter"/>
      <w:lvlText w:val="%5."/>
      <w:lvlJc w:val="left"/>
      <w:pPr>
        <w:ind w:left="4734" w:hanging="360"/>
      </w:pPr>
    </w:lvl>
    <w:lvl w:ilvl="5" w:tplc="0415001B" w:tentative="1">
      <w:start w:val="1"/>
      <w:numFmt w:val="lowerRoman"/>
      <w:lvlText w:val="%6."/>
      <w:lvlJc w:val="right"/>
      <w:pPr>
        <w:ind w:left="5454" w:hanging="180"/>
      </w:pPr>
    </w:lvl>
    <w:lvl w:ilvl="6" w:tplc="0415000F" w:tentative="1">
      <w:start w:val="1"/>
      <w:numFmt w:val="decimal"/>
      <w:lvlText w:val="%7."/>
      <w:lvlJc w:val="left"/>
      <w:pPr>
        <w:ind w:left="6174" w:hanging="360"/>
      </w:pPr>
    </w:lvl>
    <w:lvl w:ilvl="7" w:tplc="04150019" w:tentative="1">
      <w:start w:val="1"/>
      <w:numFmt w:val="lowerLetter"/>
      <w:lvlText w:val="%8."/>
      <w:lvlJc w:val="left"/>
      <w:pPr>
        <w:ind w:left="6894" w:hanging="360"/>
      </w:pPr>
    </w:lvl>
    <w:lvl w:ilvl="8" w:tplc="0415001B" w:tentative="1">
      <w:start w:val="1"/>
      <w:numFmt w:val="lowerRoman"/>
      <w:lvlText w:val="%9."/>
      <w:lvlJc w:val="right"/>
      <w:pPr>
        <w:ind w:left="7614" w:hanging="180"/>
      </w:pPr>
    </w:lvl>
  </w:abstractNum>
  <w:abstractNum w:abstractNumId="38" w15:restartNumberingAfterBreak="0">
    <w:nsid w:val="1CE774A8"/>
    <w:multiLevelType w:val="hybridMultilevel"/>
    <w:tmpl w:val="7F2AD15A"/>
    <w:lvl w:ilvl="0" w:tplc="FA8A2E40">
      <w:start w:val="1"/>
      <w:numFmt w:val="bullet"/>
      <w:lvlText w:val=""/>
      <w:lvlJc w:val="left"/>
      <w:pPr>
        <w:ind w:left="2421" w:hanging="360"/>
      </w:pPr>
      <w:rPr>
        <w:rFonts w:ascii="Symbol" w:hAnsi="Symbol" w:hint="default"/>
        <w:color w:val="000000"/>
      </w:rPr>
    </w:lvl>
    <w:lvl w:ilvl="1" w:tplc="04150003">
      <w:start w:val="1"/>
      <w:numFmt w:val="bullet"/>
      <w:lvlText w:val="o"/>
      <w:lvlJc w:val="left"/>
      <w:pPr>
        <w:ind w:left="1440" w:hanging="360"/>
      </w:pPr>
      <w:rPr>
        <w:rFonts w:ascii="Courier New" w:hAnsi="Courier New" w:cs="Times New Roman"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Times New Roman"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Times New Roman" w:hint="default"/>
      </w:rPr>
    </w:lvl>
    <w:lvl w:ilvl="8" w:tplc="04150005">
      <w:start w:val="1"/>
      <w:numFmt w:val="bullet"/>
      <w:lvlText w:val=""/>
      <w:lvlJc w:val="left"/>
      <w:pPr>
        <w:ind w:left="6480" w:hanging="360"/>
      </w:pPr>
      <w:rPr>
        <w:rFonts w:ascii="Wingdings" w:hAnsi="Wingdings" w:hint="default"/>
      </w:rPr>
    </w:lvl>
  </w:abstractNum>
  <w:abstractNum w:abstractNumId="39" w15:restartNumberingAfterBreak="0">
    <w:nsid w:val="1D15718D"/>
    <w:multiLevelType w:val="hybridMultilevel"/>
    <w:tmpl w:val="FD682604"/>
    <w:lvl w:ilvl="0" w:tplc="FFFFFFFF">
      <w:start w:val="1"/>
      <w:numFmt w:val="bullet"/>
      <w:lvlText w:val="•"/>
      <w:lvlJc w:val="left"/>
      <w:pPr>
        <w:ind w:left="720" w:hanging="360"/>
      </w:p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1E77736E"/>
    <w:multiLevelType w:val="hybridMultilevel"/>
    <w:tmpl w:val="1250F98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1F2F753A"/>
    <w:multiLevelType w:val="multilevel"/>
    <w:tmpl w:val="4F945694"/>
    <w:lvl w:ilvl="0">
      <w:start w:val="19"/>
      <w:numFmt w:val="decimal"/>
      <w:lvlText w:val="%1"/>
      <w:lvlJc w:val="left"/>
      <w:pPr>
        <w:ind w:left="444" w:hanging="444"/>
      </w:pPr>
      <w:rPr>
        <w:rFonts w:hint="default"/>
      </w:rPr>
    </w:lvl>
    <w:lvl w:ilvl="1">
      <w:start w:val="1"/>
      <w:numFmt w:val="decimal"/>
      <w:lvlText w:val="%1.%2"/>
      <w:lvlJc w:val="left"/>
      <w:pPr>
        <w:ind w:left="444" w:hanging="444"/>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1F3B548C"/>
    <w:multiLevelType w:val="multilevel"/>
    <w:tmpl w:val="FC34E5A8"/>
    <w:lvl w:ilvl="0">
      <w:start w:val="4"/>
      <w:numFmt w:val="decimal"/>
      <w:lvlText w:val="%1."/>
      <w:lvlJc w:val="left"/>
      <w:pPr>
        <w:ind w:left="360" w:hanging="360"/>
      </w:pPr>
      <w:rPr>
        <w:rFonts w:cs="Times New Roman"/>
      </w:rPr>
    </w:lvl>
    <w:lvl w:ilvl="1">
      <w:start w:val="1"/>
      <w:numFmt w:val="decimal"/>
      <w:lvlText w:val="%1.%2."/>
      <w:lvlJc w:val="left"/>
      <w:pPr>
        <w:ind w:left="720" w:hanging="720"/>
      </w:pPr>
      <w:rPr>
        <w:rFonts w:cs="Times New Roman"/>
        <w:b/>
        <w:i w:val="0"/>
        <w:sz w:val="24"/>
        <w:szCs w:val="24"/>
      </w:rPr>
    </w:lvl>
    <w:lvl w:ilvl="2">
      <w:start w:val="1"/>
      <w:numFmt w:val="decimal"/>
      <w:lvlText w:val="%1.%2.%3."/>
      <w:lvlJc w:val="left"/>
      <w:pPr>
        <w:ind w:left="720" w:hanging="720"/>
      </w:pPr>
      <w:rPr>
        <w:rFonts w:cs="Times New Roman"/>
        <w:b/>
        <w:color w:val="000000" w:themeColor="text1"/>
      </w:rPr>
    </w:lvl>
    <w:lvl w:ilvl="3">
      <w:start w:val="1"/>
      <w:numFmt w:val="decimal"/>
      <w:lvlText w:val="%1.%2.%3.%4."/>
      <w:lvlJc w:val="left"/>
      <w:pPr>
        <w:ind w:left="1080" w:hanging="10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800" w:hanging="1800"/>
      </w:pPr>
      <w:rPr>
        <w:rFonts w:cs="Times New Roman"/>
      </w:rPr>
    </w:lvl>
    <w:lvl w:ilvl="8">
      <w:start w:val="1"/>
      <w:numFmt w:val="decimal"/>
      <w:lvlText w:val="%1.%2.%3.%4.%5.%6.%7.%8.%9."/>
      <w:lvlJc w:val="left"/>
      <w:pPr>
        <w:ind w:left="1800" w:hanging="1800"/>
      </w:pPr>
      <w:rPr>
        <w:rFonts w:cs="Times New Roman"/>
      </w:rPr>
    </w:lvl>
  </w:abstractNum>
  <w:abstractNum w:abstractNumId="43" w15:restartNumberingAfterBreak="0">
    <w:nsid w:val="201E5C55"/>
    <w:multiLevelType w:val="hybridMultilevel"/>
    <w:tmpl w:val="04406DF2"/>
    <w:lvl w:ilvl="0" w:tplc="04150017">
      <w:start w:val="1"/>
      <w:numFmt w:val="lowerLetter"/>
      <w:lvlText w:val="%1)"/>
      <w:lvlJc w:val="left"/>
      <w:pPr>
        <w:ind w:left="2421" w:hanging="360"/>
      </w:pPr>
    </w:lvl>
    <w:lvl w:ilvl="1" w:tplc="04150017">
      <w:start w:val="1"/>
      <w:numFmt w:val="lowerLetter"/>
      <w:lvlText w:val="%2)"/>
      <w:lvlJc w:val="left"/>
      <w:pPr>
        <w:ind w:left="3141" w:hanging="360"/>
      </w:pPr>
    </w:lvl>
    <w:lvl w:ilvl="2" w:tplc="0415001B" w:tentative="1">
      <w:start w:val="1"/>
      <w:numFmt w:val="lowerRoman"/>
      <w:lvlText w:val="%3."/>
      <w:lvlJc w:val="right"/>
      <w:pPr>
        <w:ind w:left="3861" w:hanging="180"/>
      </w:pPr>
    </w:lvl>
    <w:lvl w:ilvl="3" w:tplc="0415000F" w:tentative="1">
      <w:start w:val="1"/>
      <w:numFmt w:val="decimal"/>
      <w:lvlText w:val="%4."/>
      <w:lvlJc w:val="left"/>
      <w:pPr>
        <w:ind w:left="4581" w:hanging="360"/>
      </w:pPr>
    </w:lvl>
    <w:lvl w:ilvl="4" w:tplc="04150019" w:tentative="1">
      <w:start w:val="1"/>
      <w:numFmt w:val="lowerLetter"/>
      <w:lvlText w:val="%5."/>
      <w:lvlJc w:val="left"/>
      <w:pPr>
        <w:ind w:left="5301" w:hanging="360"/>
      </w:pPr>
    </w:lvl>
    <w:lvl w:ilvl="5" w:tplc="0415001B" w:tentative="1">
      <w:start w:val="1"/>
      <w:numFmt w:val="lowerRoman"/>
      <w:lvlText w:val="%6."/>
      <w:lvlJc w:val="right"/>
      <w:pPr>
        <w:ind w:left="6021" w:hanging="180"/>
      </w:pPr>
    </w:lvl>
    <w:lvl w:ilvl="6" w:tplc="0415000F" w:tentative="1">
      <w:start w:val="1"/>
      <w:numFmt w:val="decimal"/>
      <w:lvlText w:val="%7."/>
      <w:lvlJc w:val="left"/>
      <w:pPr>
        <w:ind w:left="6741" w:hanging="360"/>
      </w:pPr>
    </w:lvl>
    <w:lvl w:ilvl="7" w:tplc="04150019" w:tentative="1">
      <w:start w:val="1"/>
      <w:numFmt w:val="lowerLetter"/>
      <w:lvlText w:val="%8."/>
      <w:lvlJc w:val="left"/>
      <w:pPr>
        <w:ind w:left="7461" w:hanging="360"/>
      </w:pPr>
    </w:lvl>
    <w:lvl w:ilvl="8" w:tplc="0415001B" w:tentative="1">
      <w:start w:val="1"/>
      <w:numFmt w:val="lowerRoman"/>
      <w:lvlText w:val="%9."/>
      <w:lvlJc w:val="right"/>
      <w:pPr>
        <w:ind w:left="8181" w:hanging="180"/>
      </w:pPr>
    </w:lvl>
  </w:abstractNum>
  <w:abstractNum w:abstractNumId="44" w15:restartNumberingAfterBreak="0">
    <w:nsid w:val="207D1D7F"/>
    <w:multiLevelType w:val="hybridMultilevel"/>
    <w:tmpl w:val="0862F95A"/>
    <w:lvl w:ilvl="0" w:tplc="131ED09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15:restartNumberingAfterBreak="0">
    <w:nsid w:val="20B274C4"/>
    <w:multiLevelType w:val="hybridMultilevel"/>
    <w:tmpl w:val="C110F8A0"/>
    <w:lvl w:ilvl="0" w:tplc="A344D9C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6" w15:restartNumberingAfterBreak="0">
    <w:nsid w:val="21236C43"/>
    <w:multiLevelType w:val="multilevel"/>
    <w:tmpl w:val="193C7A0E"/>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212D7C57"/>
    <w:multiLevelType w:val="multilevel"/>
    <w:tmpl w:val="C62AF5BA"/>
    <w:lvl w:ilvl="0">
      <w:start w:val="11"/>
      <w:numFmt w:val="decimal"/>
      <w:lvlText w:val="%1"/>
      <w:lvlJc w:val="left"/>
      <w:pPr>
        <w:ind w:left="528" w:hanging="528"/>
      </w:pPr>
      <w:rPr>
        <w:rFonts w:hint="default"/>
      </w:rPr>
    </w:lvl>
    <w:lvl w:ilvl="1">
      <w:start w:val="10"/>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2234539D"/>
    <w:multiLevelType w:val="hybridMultilevel"/>
    <w:tmpl w:val="51E41268"/>
    <w:lvl w:ilvl="0" w:tplc="04150017">
      <w:start w:val="1"/>
      <w:numFmt w:val="lowerLetter"/>
      <w:lvlText w:val="%1)"/>
      <w:lvlJc w:val="left"/>
      <w:pPr>
        <w:ind w:left="2563" w:hanging="360"/>
      </w:pPr>
    </w:lvl>
    <w:lvl w:ilvl="1" w:tplc="04150017">
      <w:start w:val="1"/>
      <w:numFmt w:val="lowerLetter"/>
      <w:lvlText w:val="%2)"/>
      <w:lvlJc w:val="left"/>
      <w:pPr>
        <w:ind w:left="3141" w:hanging="360"/>
      </w:pPr>
    </w:lvl>
    <w:lvl w:ilvl="2" w:tplc="6BB8E336">
      <w:start w:val="1"/>
      <w:numFmt w:val="decimal"/>
      <w:lvlText w:val="%3)"/>
      <w:lvlJc w:val="left"/>
      <w:pPr>
        <w:ind w:left="4183" w:hanging="360"/>
      </w:pPr>
      <w:rPr>
        <w:rFonts w:hint="default"/>
      </w:rPr>
    </w:lvl>
    <w:lvl w:ilvl="3" w:tplc="0415000F" w:tentative="1">
      <w:start w:val="1"/>
      <w:numFmt w:val="decimal"/>
      <w:lvlText w:val="%4."/>
      <w:lvlJc w:val="left"/>
      <w:pPr>
        <w:ind w:left="4723" w:hanging="360"/>
      </w:pPr>
    </w:lvl>
    <w:lvl w:ilvl="4" w:tplc="04150019" w:tentative="1">
      <w:start w:val="1"/>
      <w:numFmt w:val="lowerLetter"/>
      <w:lvlText w:val="%5."/>
      <w:lvlJc w:val="left"/>
      <w:pPr>
        <w:ind w:left="5443" w:hanging="360"/>
      </w:pPr>
    </w:lvl>
    <w:lvl w:ilvl="5" w:tplc="0415001B" w:tentative="1">
      <w:start w:val="1"/>
      <w:numFmt w:val="lowerRoman"/>
      <w:lvlText w:val="%6."/>
      <w:lvlJc w:val="right"/>
      <w:pPr>
        <w:ind w:left="6163" w:hanging="180"/>
      </w:pPr>
    </w:lvl>
    <w:lvl w:ilvl="6" w:tplc="0415000F" w:tentative="1">
      <w:start w:val="1"/>
      <w:numFmt w:val="decimal"/>
      <w:lvlText w:val="%7."/>
      <w:lvlJc w:val="left"/>
      <w:pPr>
        <w:ind w:left="6883" w:hanging="360"/>
      </w:pPr>
    </w:lvl>
    <w:lvl w:ilvl="7" w:tplc="04150019" w:tentative="1">
      <w:start w:val="1"/>
      <w:numFmt w:val="lowerLetter"/>
      <w:lvlText w:val="%8."/>
      <w:lvlJc w:val="left"/>
      <w:pPr>
        <w:ind w:left="7603" w:hanging="360"/>
      </w:pPr>
    </w:lvl>
    <w:lvl w:ilvl="8" w:tplc="0415001B" w:tentative="1">
      <w:start w:val="1"/>
      <w:numFmt w:val="lowerRoman"/>
      <w:lvlText w:val="%9."/>
      <w:lvlJc w:val="right"/>
      <w:pPr>
        <w:ind w:left="8323" w:hanging="180"/>
      </w:pPr>
    </w:lvl>
  </w:abstractNum>
  <w:abstractNum w:abstractNumId="49" w15:restartNumberingAfterBreak="0">
    <w:nsid w:val="22B22DBA"/>
    <w:multiLevelType w:val="hybridMultilevel"/>
    <w:tmpl w:val="ED102692"/>
    <w:lvl w:ilvl="0" w:tplc="FFFFFFFF">
      <w:start w:val="1"/>
      <w:numFmt w:val="bullet"/>
      <w:lvlText w:val="•"/>
      <w:lvlJc w:val="left"/>
      <w:pPr>
        <w:ind w:left="780" w:hanging="360"/>
      </w:pPr>
      <w:rPr>
        <w:rFonts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50" w15:restartNumberingAfterBreak="0">
    <w:nsid w:val="237913E7"/>
    <w:multiLevelType w:val="multilevel"/>
    <w:tmpl w:val="6A20B682"/>
    <w:lvl w:ilvl="0">
      <w:start w:val="13"/>
      <w:numFmt w:val="decimal"/>
      <w:lvlText w:val="%1"/>
      <w:lvlJc w:val="left"/>
      <w:pPr>
        <w:ind w:left="600" w:hanging="600"/>
      </w:pPr>
      <w:rPr>
        <w:rFonts w:hint="default"/>
      </w:rPr>
    </w:lvl>
    <w:lvl w:ilvl="1">
      <w:start w:val="17"/>
      <w:numFmt w:val="decimal"/>
      <w:lvlText w:val="%1.%2"/>
      <w:lvlJc w:val="left"/>
      <w:pPr>
        <w:ind w:left="1220" w:hanging="720"/>
      </w:pPr>
      <w:rPr>
        <w:rFonts w:hint="default"/>
      </w:rPr>
    </w:lvl>
    <w:lvl w:ilvl="2">
      <w:start w:val="1"/>
      <w:numFmt w:val="decimal"/>
      <w:lvlText w:val="%1.%2.%3"/>
      <w:lvlJc w:val="left"/>
      <w:pPr>
        <w:ind w:left="1720" w:hanging="720"/>
      </w:pPr>
      <w:rPr>
        <w:rFonts w:hint="default"/>
      </w:rPr>
    </w:lvl>
    <w:lvl w:ilvl="3">
      <w:start w:val="1"/>
      <w:numFmt w:val="decimal"/>
      <w:lvlText w:val="%1.%2.%3.%4"/>
      <w:lvlJc w:val="left"/>
      <w:pPr>
        <w:ind w:left="2580" w:hanging="1080"/>
      </w:pPr>
      <w:rPr>
        <w:rFonts w:hint="default"/>
      </w:rPr>
    </w:lvl>
    <w:lvl w:ilvl="4">
      <w:start w:val="1"/>
      <w:numFmt w:val="decimal"/>
      <w:lvlText w:val="%1.%2.%3.%4.%5"/>
      <w:lvlJc w:val="left"/>
      <w:pPr>
        <w:ind w:left="3440" w:hanging="1440"/>
      </w:pPr>
      <w:rPr>
        <w:rFonts w:hint="default"/>
      </w:rPr>
    </w:lvl>
    <w:lvl w:ilvl="5">
      <w:start w:val="1"/>
      <w:numFmt w:val="decimal"/>
      <w:lvlText w:val="%1.%2.%3.%4.%5.%6"/>
      <w:lvlJc w:val="left"/>
      <w:pPr>
        <w:ind w:left="3940" w:hanging="1440"/>
      </w:pPr>
      <w:rPr>
        <w:rFonts w:hint="default"/>
      </w:rPr>
    </w:lvl>
    <w:lvl w:ilvl="6">
      <w:start w:val="1"/>
      <w:numFmt w:val="decimal"/>
      <w:lvlText w:val="%1.%2.%3.%4.%5.%6.%7"/>
      <w:lvlJc w:val="left"/>
      <w:pPr>
        <w:ind w:left="4800" w:hanging="1800"/>
      </w:pPr>
      <w:rPr>
        <w:rFonts w:hint="default"/>
      </w:rPr>
    </w:lvl>
    <w:lvl w:ilvl="7">
      <w:start w:val="1"/>
      <w:numFmt w:val="decimal"/>
      <w:lvlText w:val="%1.%2.%3.%4.%5.%6.%7.%8"/>
      <w:lvlJc w:val="left"/>
      <w:pPr>
        <w:ind w:left="5660" w:hanging="2160"/>
      </w:pPr>
      <w:rPr>
        <w:rFonts w:hint="default"/>
      </w:rPr>
    </w:lvl>
    <w:lvl w:ilvl="8">
      <w:start w:val="1"/>
      <w:numFmt w:val="decimal"/>
      <w:lvlText w:val="%1.%2.%3.%4.%5.%6.%7.%8.%9"/>
      <w:lvlJc w:val="left"/>
      <w:pPr>
        <w:ind w:left="6160" w:hanging="2160"/>
      </w:pPr>
      <w:rPr>
        <w:rFonts w:hint="default"/>
      </w:rPr>
    </w:lvl>
  </w:abstractNum>
  <w:abstractNum w:abstractNumId="51" w15:restartNumberingAfterBreak="0">
    <w:nsid w:val="23C14D4E"/>
    <w:multiLevelType w:val="hybridMultilevel"/>
    <w:tmpl w:val="D6089D66"/>
    <w:lvl w:ilvl="0" w:tplc="DE10CDB4">
      <w:start w:val="1"/>
      <w:numFmt w:val="bullet"/>
      <w:lvlText w:val=""/>
      <w:lvlJc w:val="left"/>
      <w:pPr>
        <w:ind w:left="754" w:hanging="360"/>
      </w:pPr>
      <w:rPr>
        <w:rFonts w:ascii="Symbol" w:hAnsi="Symbol" w:hint="default"/>
        <w:color w:val="000000" w:themeColor="text1"/>
      </w:rPr>
    </w:lvl>
    <w:lvl w:ilvl="1" w:tplc="04150003">
      <w:start w:val="1"/>
      <w:numFmt w:val="bullet"/>
      <w:lvlText w:val="o"/>
      <w:lvlJc w:val="left"/>
      <w:pPr>
        <w:ind w:left="1440" w:hanging="360"/>
      </w:pPr>
      <w:rPr>
        <w:rFonts w:ascii="Courier New" w:hAnsi="Courier New" w:cs="Times New Roman"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Times New Roman"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Times New Roman" w:hint="default"/>
      </w:rPr>
    </w:lvl>
    <w:lvl w:ilvl="8" w:tplc="04150005">
      <w:start w:val="1"/>
      <w:numFmt w:val="bullet"/>
      <w:lvlText w:val=""/>
      <w:lvlJc w:val="left"/>
      <w:pPr>
        <w:ind w:left="6480" w:hanging="360"/>
      </w:pPr>
      <w:rPr>
        <w:rFonts w:ascii="Wingdings" w:hAnsi="Wingdings" w:hint="default"/>
      </w:rPr>
    </w:lvl>
  </w:abstractNum>
  <w:abstractNum w:abstractNumId="52" w15:restartNumberingAfterBreak="0">
    <w:nsid w:val="23DF57C4"/>
    <w:multiLevelType w:val="hybridMultilevel"/>
    <w:tmpl w:val="08807830"/>
    <w:lvl w:ilvl="0" w:tplc="2FCE3738">
      <w:start w:val="1"/>
      <w:numFmt w:val="decimal"/>
      <w:lvlText w:val="%1."/>
      <w:lvlJc w:val="left"/>
      <w:pPr>
        <w:ind w:left="1440" w:hanging="360"/>
      </w:pPr>
      <w:rPr>
        <w:rFonts w:ascii="Times New Roman" w:eastAsia="Times New Roman" w:hAnsi="Times New Roman" w:cs="Times New Roman"/>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53" w15:restartNumberingAfterBreak="0">
    <w:nsid w:val="245B689F"/>
    <w:multiLevelType w:val="hybridMultilevel"/>
    <w:tmpl w:val="19287920"/>
    <w:lvl w:ilvl="0" w:tplc="27425414">
      <w:start w:val="1"/>
      <w:numFmt w:val="decimal"/>
      <w:lvlText w:val="%1)"/>
      <w:lvlJc w:val="left"/>
      <w:pPr>
        <w:ind w:left="720" w:hanging="360"/>
      </w:pPr>
      <w:rPr>
        <w:color w:val="auto"/>
      </w:rPr>
    </w:lvl>
    <w:lvl w:ilvl="1" w:tplc="04150019" w:tentative="1">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4" w15:restartNumberingAfterBreak="0">
    <w:nsid w:val="25770F1C"/>
    <w:multiLevelType w:val="multilevel"/>
    <w:tmpl w:val="04D26616"/>
    <w:lvl w:ilvl="0">
      <w:start w:val="10"/>
      <w:numFmt w:val="decimal"/>
      <w:lvlText w:val="%1."/>
      <w:lvlJc w:val="left"/>
      <w:pPr>
        <w:ind w:left="495" w:hanging="495"/>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5" w15:restartNumberingAfterBreak="0">
    <w:nsid w:val="290136AE"/>
    <w:multiLevelType w:val="multilevel"/>
    <w:tmpl w:val="F8AC63A2"/>
    <w:lvl w:ilvl="0">
      <w:start w:val="11"/>
      <w:numFmt w:val="decimal"/>
      <w:lvlText w:val="%1"/>
      <w:lvlJc w:val="left"/>
      <w:pPr>
        <w:ind w:left="380" w:hanging="3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6" w15:restartNumberingAfterBreak="0">
    <w:nsid w:val="29085614"/>
    <w:multiLevelType w:val="multilevel"/>
    <w:tmpl w:val="F482BB5C"/>
    <w:lvl w:ilvl="0">
      <w:start w:val="6"/>
      <w:numFmt w:val="decimal"/>
      <w:lvlText w:val="%1."/>
      <w:lvlJc w:val="left"/>
      <w:pPr>
        <w:ind w:left="360" w:hanging="360"/>
      </w:pPr>
      <w:rPr>
        <w:rFonts w:cs="Times New Roman" w:hint="default"/>
      </w:rPr>
    </w:lvl>
    <w:lvl w:ilvl="1">
      <w:start w:val="1"/>
      <w:numFmt w:val="decimal"/>
      <w:lvlText w:val="%1.%2."/>
      <w:lvlJc w:val="left"/>
      <w:pPr>
        <w:ind w:left="720" w:hanging="720"/>
      </w:pPr>
      <w:rPr>
        <w:rFonts w:cs="Times New Roman" w:hint="default"/>
        <w:b/>
        <w:i w:val="0"/>
      </w:rPr>
    </w:lvl>
    <w:lvl w:ilvl="2">
      <w:start w:val="1"/>
      <w:numFmt w:val="decimal"/>
      <w:lvlText w:val="%1.%2.%3."/>
      <w:lvlJc w:val="left"/>
      <w:pPr>
        <w:ind w:left="143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57" w15:restartNumberingAfterBreak="0">
    <w:nsid w:val="29625B3F"/>
    <w:multiLevelType w:val="hybridMultilevel"/>
    <w:tmpl w:val="89E0CEDE"/>
    <w:lvl w:ilvl="0" w:tplc="22D4631A">
      <w:start w:val="4"/>
      <w:numFmt w:val="decimal"/>
      <w:lvlText w:val="%1)"/>
      <w:lvlJc w:val="left"/>
      <w:pPr>
        <w:ind w:left="1996" w:hanging="360"/>
      </w:pPr>
      <w:rPr>
        <w:rFonts w:hint="default"/>
      </w:rPr>
    </w:lvl>
    <w:lvl w:ilvl="1" w:tplc="04150019" w:tentative="1">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8" w15:restartNumberingAfterBreak="0">
    <w:nsid w:val="29654622"/>
    <w:multiLevelType w:val="multilevel"/>
    <w:tmpl w:val="53BE392A"/>
    <w:lvl w:ilvl="0">
      <w:start w:val="14"/>
      <w:numFmt w:val="decimal"/>
      <w:lvlText w:val="%1."/>
      <w:lvlJc w:val="left"/>
      <w:pPr>
        <w:ind w:left="495" w:hanging="495"/>
      </w:pPr>
      <w:rPr>
        <w:rFonts w:hint="default"/>
      </w:rPr>
    </w:lvl>
    <w:lvl w:ilvl="1">
      <w:start w:val="1"/>
      <w:numFmt w:val="decimal"/>
      <w:lvlText w:val="%1.%2."/>
      <w:lvlJc w:val="left"/>
      <w:pPr>
        <w:ind w:left="720" w:hanging="720"/>
      </w:pPr>
      <w:rPr>
        <w:rFonts w:hint="default"/>
        <w:b/>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2965492F"/>
    <w:multiLevelType w:val="multilevel"/>
    <w:tmpl w:val="84E6FB4A"/>
    <w:lvl w:ilvl="0">
      <w:start w:val="11"/>
      <w:numFmt w:val="decimal"/>
      <w:lvlText w:val="%1"/>
      <w:lvlJc w:val="left"/>
      <w:pPr>
        <w:ind w:left="528" w:hanging="528"/>
      </w:pPr>
      <w:rPr>
        <w:rFonts w:hint="default"/>
      </w:rPr>
    </w:lvl>
    <w:lvl w:ilvl="1">
      <w:start w:val="23"/>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29ED2978"/>
    <w:multiLevelType w:val="hybridMultilevel"/>
    <w:tmpl w:val="9F4A5E8E"/>
    <w:lvl w:ilvl="0" w:tplc="D6B22770">
      <w:start w:val="1"/>
      <w:numFmt w:val="lowerLetter"/>
      <w:lvlText w:val="%1)"/>
      <w:lvlJc w:val="left"/>
      <w:pPr>
        <w:ind w:left="1854" w:hanging="360"/>
      </w:pPr>
      <w:rPr>
        <w:rFonts w:ascii="Cambria" w:eastAsia="SimSun" w:hAnsi="Cambria" w:cs="Times New Roman"/>
      </w:rPr>
    </w:lvl>
    <w:lvl w:ilvl="1" w:tplc="04150019" w:tentative="1">
      <w:start w:val="1"/>
      <w:numFmt w:val="lowerLetter"/>
      <w:lvlText w:val="%2."/>
      <w:lvlJc w:val="left"/>
      <w:pPr>
        <w:ind w:left="2574" w:hanging="360"/>
      </w:pPr>
    </w:lvl>
    <w:lvl w:ilvl="2" w:tplc="0415001B">
      <w:start w:val="1"/>
      <w:numFmt w:val="lowerRoman"/>
      <w:lvlText w:val="%3."/>
      <w:lvlJc w:val="right"/>
      <w:pPr>
        <w:ind w:left="3294" w:hanging="180"/>
      </w:pPr>
    </w:lvl>
    <w:lvl w:ilvl="3" w:tplc="0415000F" w:tentative="1">
      <w:start w:val="1"/>
      <w:numFmt w:val="decimal"/>
      <w:lvlText w:val="%4."/>
      <w:lvlJc w:val="left"/>
      <w:pPr>
        <w:ind w:left="4014" w:hanging="360"/>
      </w:pPr>
    </w:lvl>
    <w:lvl w:ilvl="4" w:tplc="04150019" w:tentative="1">
      <w:start w:val="1"/>
      <w:numFmt w:val="lowerLetter"/>
      <w:lvlText w:val="%5."/>
      <w:lvlJc w:val="left"/>
      <w:pPr>
        <w:ind w:left="4734" w:hanging="360"/>
      </w:pPr>
    </w:lvl>
    <w:lvl w:ilvl="5" w:tplc="0415001B" w:tentative="1">
      <w:start w:val="1"/>
      <w:numFmt w:val="lowerRoman"/>
      <w:lvlText w:val="%6."/>
      <w:lvlJc w:val="right"/>
      <w:pPr>
        <w:ind w:left="5454" w:hanging="180"/>
      </w:pPr>
    </w:lvl>
    <w:lvl w:ilvl="6" w:tplc="0415000F" w:tentative="1">
      <w:start w:val="1"/>
      <w:numFmt w:val="decimal"/>
      <w:lvlText w:val="%7."/>
      <w:lvlJc w:val="left"/>
      <w:pPr>
        <w:ind w:left="6174" w:hanging="360"/>
      </w:pPr>
    </w:lvl>
    <w:lvl w:ilvl="7" w:tplc="04150019" w:tentative="1">
      <w:start w:val="1"/>
      <w:numFmt w:val="lowerLetter"/>
      <w:lvlText w:val="%8."/>
      <w:lvlJc w:val="left"/>
      <w:pPr>
        <w:ind w:left="6894" w:hanging="360"/>
      </w:pPr>
    </w:lvl>
    <w:lvl w:ilvl="8" w:tplc="0415001B" w:tentative="1">
      <w:start w:val="1"/>
      <w:numFmt w:val="lowerRoman"/>
      <w:lvlText w:val="%9."/>
      <w:lvlJc w:val="right"/>
      <w:pPr>
        <w:ind w:left="7614" w:hanging="180"/>
      </w:pPr>
    </w:lvl>
  </w:abstractNum>
  <w:abstractNum w:abstractNumId="61" w15:restartNumberingAfterBreak="0">
    <w:nsid w:val="2AB22DE3"/>
    <w:multiLevelType w:val="multilevel"/>
    <w:tmpl w:val="C6D2EA12"/>
    <w:lvl w:ilvl="0">
      <w:start w:val="6"/>
      <w:numFmt w:val="decimal"/>
      <w:lvlText w:val="%1."/>
      <w:lvlJc w:val="left"/>
      <w:pPr>
        <w:ind w:left="380" w:hanging="380"/>
      </w:pPr>
      <w:rPr>
        <w:rFonts w:eastAsia="Cambria" w:cs="Cambria" w:hint="default"/>
        <w:color w:val="auto"/>
      </w:rPr>
    </w:lvl>
    <w:lvl w:ilvl="1">
      <w:start w:val="1"/>
      <w:numFmt w:val="decimal"/>
      <w:lvlText w:val="%1.%2."/>
      <w:lvlJc w:val="left"/>
      <w:pPr>
        <w:ind w:left="720" w:hanging="720"/>
      </w:pPr>
      <w:rPr>
        <w:rFonts w:eastAsia="Cambria" w:cs="Cambria" w:hint="default"/>
        <w:b/>
        <w:color w:val="auto"/>
      </w:rPr>
    </w:lvl>
    <w:lvl w:ilvl="2">
      <w:start w:val="1"/>
      <w:numFmt w:val="decimal"/>
      <w:lvlText w:val="%1.%2.%3."/>
      <w:lvlJc w:val="left"/>
      <w:pPr>
        <w:ind w:left="720" w:hanging="720"/>
      </w:pPr>
      <w:rPr>
        <w:rFonts w:eastAsia="Cambria" w:cs="Cambria" w:hint="default"/>
        <w:color w:val="auto"/>
      </w:rPr>
    </w:lvl>
    <w:lvl w:ilvl="3">
      <w:start w:val="1"/>
      <w:numFmt w:val="decimal"/>
      <w:lvlText w:val="%1.%2.%3.%4."/>
      <w:lvlJc w:val="left"/>
      <w:pPr>
        <w:ind w:left="1080" w:hanging="1080"/>
      </w:pPr>
      <w:rPr>
        <w:rFonts w:eastAsia="Cambria" w:cs="Cambria" w:hint="default"/>
        <w:color w:val="auto"/>
      </w:rPr>
    </w:lvl>
    <w:lvl w:ilvl="4">
      <w:start w:val="1"/>
      <w:numFmt w:val="decimal"/>
      <w:lvlText w:val="%1.%2.%3.%4.%5."/>
      <w:lvlJc w:val="left"/>
      <w:pPr>
        <w:ind w:left="1080" w:hanging="1080"/>
      </w:pPr>
      <w:rPr>
        <w:rFonts w:eastAsia="Cambria" w:cs="Cambria" w:hint="default"/>
        <w:color w:val="auto"/>
      </w:rPr>
    </w:lvl>
    <w:lvl w:ilvl="5">
      <w:start w:val="1"/>
      <w:numFmt w:val="decimal"/>
      <w:lvlText w:val="%1.%2.%3.%4.%5.%6."/>
      <w:lvlJc w:val="left"/>
      <w:pPr>
        <w:ind w:left="1440" w:hanging="1440"/>
      </w:pPr>
      <w:rPr>
        <w:rFonts w:eastAsia="Cambria" w:cs="Cambria" w:hint="default"/>
        <w:color w:val="auto"/>
      </w:rPr>
    </w:lvl>
    <w:lvl w:ilvl="6">
      <w:start w:val="1"/>
      <w:numFmt w:val="decimal"/>
      <w:lvlText w:val="%1.%2.%3.%4.%5.%6.%7."/>
      <w:lvlJc w:val="left"/>
      <w:pPr>
        <w:ind w:left="1440" w:hanging="1440"/>
      </w:pPr>
      <w:rPr>
        <w:rFonts w:eastAsia="Cambria" w:cs="Cambria" w:hint="default"/>
        <w:color w:val="auto"/>
      </w:rPr>
    </w:lvl>
    <w:lvl w:ilvl="7">
      <w:start w:val="1"/>
      <w:numFmt w:val="decimal"/>
      <w:lvlText w:val="%1.%2.%3.%4.%5.%6.%7.%8."/>
      <w:lvlJc w:val="left"/>
      <w:pPr>
        <w:ind w:left="1800" w:hanging="1800"/>
      </w:pPr>
      <w:rPr>
        <w:rFonts w:eastAsia="Cambria" w:cs="Cambria" w:hint="default"/>
        <w:color w:val="auto"/>
      </w:rPr>
    </w:lvl>
    <w:lvl w:ilvl="8">
      <w:start w:val="1"/>
      <w:numFmt w:val="decimal"/>
      <w:lvlText w:val="%1.%2.%3.%4.%5.%6.%7.%8.%9."/>
      <w:lvlJc w:val="left"/>
      <w:pPr>
        <w:ind w:left="1800" w:hanging="1800"/>
      </w:pPr>
      <w:rPr>
        <w:rFonts w:eastAsia="Cambria" w:cs="Cambria" w:hint="default"/>
        <w:color w:val="auto"/>
      </w:rPr>
    </w:lvl>
  </w:abstractNum>
  <w:abstractNum w:abstractNumId="62" w15:restartNumberingAfterBreak="0">
    <w:nsid w:val="2D025F1E"/>
    <w:multiLevelType w:val="hybridMultilevel"/>
    <w:tmpl w:val="AB4631F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3" w15:restartNumberingAfterBreak="0">
    <w:nsid w:val="2D1702A1"/>
    <w:multiLevelType w:val="hybridMultilevel"/>
    <w:tmpl w:val="96DE5C9A"/>
    <w:lvl w:ilvl="0" w:tplc="A18AC4F0">
      <w:start w:val="1"/>
      <w:numFmt w:val="decimal"/>
      <w:lvlText w:val="%1."/>
      <w:lvlJc w:val="left"/>
      <w:pPr>
        <w:tabs>
          <w:tab w:val="num" w:pos="360"/>
        </w:tabs>
        <w:ind w:left="360" w:hanging="360"/>
      </w:pPr>
      <w:rPr>
        <w:color w:val="000000"/>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64" w15:restartNumberingAfterBreak="0">
    <w:nsid w:val="2D5F4436"/>
    <w:multiLevelType w:val="hybridMultilevel"/>
    <w:tmpl w:val="13ACF0D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5" w15:restartNumberingAfterBreak="0">
    <w:nsid w:val="30557B4E"/>
    <w:multiLevelType w:val="multilevel"/>
    <w:tmpl w:val="F774E0E0"/>
    <w:lvl w:ilvl="0">
      <w:start w:val="2"/>
      <w:numFmt w:val="decimal"/>
      <w:lvlText w:val="%1."/>
      <w:lvlJc w:val="left"/>
      <w:pPr>
        <w:ind w:left="720" w:hanging="360"/>
      </w:pPr>
      <w:rPr>
        <w:rFonts w:hint="default"/>
      </w:rPr>
    </w:lvl>
    <w:lvl w:ilvl="1">
      <w:start w:val="1"/>
      <w:numFmt w:val="decimal"/>
      <w:isLgl/>
      <w:lvlText w:val="%1.%2"/>
      <w:lvlJc w:val="left"/>
      <w:pPr>
        <w:ind w:left="804" w:hanging="360"/>
      </w:pPr>
      <w:rPr>
        <w:rFonts w:hint="default"/>
      </w:rPr>
    </w:lvl>
    <w:lvl w:ilvl="2">
      <w:start w:val="1"/>
      <w:numFmt w:val="decimal"/>
      <w:isLgl/>
      <w:lvlText w:val="%1.%2.%3"/>
      <w:lvlJc w:val="left"/>
      <w:pPr>
        <w:ind w:left="1248" w:hanging="720"/>
      </w:pPr>
      <w:rPr>
        <w:rFonts w:hint="default"/>
      </w:rPr>
    </w:lvl>
    <w:lvl w:ilvl="3">
      <w:start w:val="1"/>
      <w:numFmt w:val="decimal"/>
      <w:isLgl/>
      <w:lvlText w:val="%1.%2.%3.%4"/>
      <w:lvlJc w:val="left"/>
      <w:pPr>
        <w:ind w:left="1332" w:hanging="720"/>
      </w:pPr>
      <w:rPr>
        <w:rFonts w:hint="default"/>
      </w:rPr>
    </w:lvl>
    <w:lvl w:ilvl="4">
      <w:start w:val="1"/>
      <w:numFmt w:val="decimal"/>
      <w:isLgl/>
      <w:lvlText w:val="%1.%2.%3.%4.%5"/>
      <w:lvlJc w:val="left"/>
      <w:pPr>
        <w:ind w:left="1776" w:hanging="1080"/>
      </w:pPr>
      <w:rPr>
        <w:rFonts w:hint="default"/>
      </w:rPr>
    </w:lvl>
    <w:lvl w:ilvl="5">
      <w:start w:val="1"/>
      <w:numFmt w:val="decimal"/>
      <w:isLgl/>
      <w:lvlText w:val="%1.%2.%3.%4.%5.%6"/>
      <w:lvlJc w:val="left"/>
      <w:pPr>
        <w:ind w:left="1860" w:hanging="1080"/>
      </w:pPr>
      <w:rPr>
        <w:rFonts w:hint="default"/>
      </w:rPr>
    </w:lvl>
    <w:lvl w:ilvl="6">
      <w:start w:val="1"/>
      <w:numFmt w:val="decimal"/>
      <w:isLgl/>
      <w:lvlText w:val="%1.%2.%3.%4.%5.%6.%7"/>
      <w:lvlJc w:val="left"/>
      <w:pPr>
        <w:ind w:left="2304" w:hanging="1440"/>
      </w:pPr>
      <w:rPr>
        <w:rFonts w:hint="default"/>
      </w:rPr>
    </w:lvl>
    <w:lvl w:ilvl="7">
      <w:start w:val="1"/>
      <w:numFmt w:val="decimal"/>
      <w:isLgl/>
      <w:lvlText w:val="%1.%2.%3.%4.%5.%6.%7.%8"/>
      <w:lvlJc w:val="left"/>
      <w:pPr>
        <w:ind w:left="2388" w:hanging="1440"/>
      </w:pPr>
      <w:rPr>
        <w:rFonts w:hint="default"/>
      </w:rPr>
    </w:lvl>
    <w:lvl w:ilvl="8">
      <w:start w:val="1"/>
      <w:numFmt w:val="decimal"/>
      <w:isLgl/>
      <w:lvlText w:val="%1.%2.%3.%4.%5.%6.%7.%8.%9"/>
      <w:lvlJc w:val="left"/>
      <w:pPr>
        <w:ind w:left="2832" w:hanging="1800"/>
      </w:pPr>
      <w:rPr>
        <w:rFonts w:hint="default"/>
      </w:rPr>
    </w:lvl>
  </w:abstractNum>
  <w:abstractNum w:abstractNumId="66" w15:restartNumberingAfterBreak="0">
    <w:nsid w:val="30AA248B"/>
    <w:multiLevelType w:val="hybridMultilevel"/>
    <w:tmpl w:val="2B968330"/>
    <w:lvl w:ilvl="0" w:tplc="4324165A">
      <w:start w:val="1"/>
      <w:numFmt w:val="decimal"/>
      <w:lvlText w:val="%1."/>
      <w:lvlJc w:val="left"/>
      <w:rPr>
        <w:rFonts w:hint="default"/>
        <w:b w:val="0"/>
        <w:color w:val="00000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7" w15:restartNumberingAfterBreak="0">
    <w:nsid w:val="31E67707"/>
    <w:multiLevelType w:val="hybridMultilevel"/>
    <w:tmpl w:val="026A1166"/>
    <w:lvl w:ilvl="0" w:tplc="04150011">
      <w:start w:val="1"/>
      <w:numFmt w:val="decimal"/>
      <w:lvlText w:val="%1)"/>
      <w:lvlJc w:val="left"/>
      <w:pPr>
        <w:ind w:left="1429" w:hanging="360"/>
      </w:pPr>
    </w:lvl>
    <w:lvl w:ilvl="1" w:tplc="04150011">
      <w:start w:val="1"/>
      <w:numFmt w:val="decimal"/>
      <w:lvlText w:val="%2)"/>
      <w:lvlJc w:val="left"/>
      <w:pPr>
        <w:ind w:left="2907" w:hanging="360"/>
      </w:pPr>
    </w:lvl>
    <w:lvl w:ilvl="2" w:tplc="DB18D924">
      <w:start w:val="1"/>
      <w:numFmt w:val="lowerLetter"/>
      <w:lvlText w:val="%3)"/>
      <w:lvlJc w:val="left"/>
      <w:pPr>
        <w:ind w:left="3049" w:hanging="360"/>
      </w:pPr>
      <w:rPr>
        <w:rFonts w:hint="default"/>
      </w:r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68" w15:restartNumberingAfterBreak="0">
    <w:nsid w:val="329B0FFF"/>
    <w:multiLevelType w:val="hybridMultilevel"/>
    <w:tmpl w:val="C8A01C90"/>
    <w:lvl w:ilvl="0" w:tplc="04150017">
      <w:start w:val="1"/>
      <w:numFmt w:val="lowerLetter"/>
      <w:lvlText w:val="%1)"/>
      <w:lvlJc w:val="left"/>
      <w:pPr>
        <w:ind w:left="795" w:hanging="360"/>
      </w:pPr>
    </w:lvl>
    <w:lvl w:ilvl="1" w:tplc="04150019" w:tentative="1">
      <w:start w:val="1"/>
      <w:numFmt w:val="lowerLetter"/>
      <w:lvlText w:val="%2."/>
      <w:lvlJc w:val="left"/>
      <w:pPr>
        <w:ind w:left="1515" w:hanging="360"/>
      </w:pPr>
    </w:lvl>
    <w:lvl w:ilvl="2" w:tplc="0415001B" w:tentative="1">
      <w:start w:val="1"/>
      <w:numFmt w:val="lowerRoman"/>
      <w:lvlText w:val="%3."/>
      <w:lvlJc w:val="right"/>
      <w:pPr>
        <w:ind w:left="2235" w:hanging="180"/>
      </w:pPr>
    </w:lvl>
    <w:lvl w:ilvl="3" w:tplc="0415000F" w:tentative="1">
      <w:start w:val="1"/>
      <w:numFmt w:val="decimal"/>
      <w:lvlText w:val="%4."/>
      <w:lvlJc w:val="left"/>
      <w:pPr>
        <w:ind w:left="2955" w:hanging="360"/>
      </w:pPr>
    </w:lvl>
    <w:lvl w:ilvl="4" w:tplc="04150019" w:tentative="1">
      <w:start w:val="1"/>
      <w:numFmt w:val="lowerLetter"/>
      <w:lvlText w:val="%5."/>
      <w:lvlJc w:val="left"/>
      <w:pPr>
        <w:ind w:left="3675" w:hanging="360"/>
      </w:pPr>
    </w:lvl>
    <w:lvl w:ilvl="5" w:tplc="0415001B" w:tentative="1">
      <w:start w:val="1"/>
      <w:numFmt w:val="lowerRoman"/>
      <w:lvlText w:val="%6."/>
      <w:lvlJc w:val="right"/>
      <w:pPr>
        <w:ind w:left="4395" w:hanging="180"/>
      </w:pPr>
    </w:lvl>
    <w:lvl w:ilvl="6" w:tplc="0415000F" w:tentative="1">
      <w:start w:val="1"/>
      <w:numFmt w:val="decimal"/>
      <w:lvlText w:val="%7."/>
      <w:lvlJc w:val="left"/>
      <w:pPr>
        <w:ind w:left="5115" w:hanging="360"/>
      </w:pPr>
    </w:lvl>
    <w:lvl w:ilvl="7" w:tplc="04150019" w:tentative="1">
      <w:start w:val="1"/>
      <w:numFmt w:val="lowerLetter"/>
      <w:lvlText w:val="%8."/>
      <w:lvlJc w:val="left"/>
      <w:pPr>
        <w:ind w:left="5835" w:hanging="360"/>
      </w:pPr>
    </w:lvl>
    <w:lvl w:ilvl="8" w:tplc="0415001B" w:tentative="1">
      <w:start w:val="1"/>
      <w:numFmt w:val="lowerRoman"/>
      <w:lvlText w:val="%9."/>
      <w:lvlJc w:val="right"/>
      <w:pPr>
        <w:ind w:left="6555" w:hanging="180"/>
      </w:pPr>
    </w:lvl>
  </w:abstractNum>
  <w:abstractNum w:abstractNumId="69" w15:restartNumberingAfterBreak="0">
    <w:nsid w:val="336E4A20"/>
    <w:multiLevelType w:val="multilevel"/>
    <w:tmpl w:val="C3FC0EB0"/>
    <w:lvl w:ilvl="0">
      <w:start w:val="6"/>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35A54A4E"/>
    <w:multiLevelType w:val="hybridMultilevel"/>
    <w:tmpl w:val="95E88C3C"/>
    <w:lvl w:ilvl="0" w:tplc="CD52817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1" w15:restartNumberingAfterBreak="0">
    <w:nsid w:val="35A830D7"/>
    <w:multiLevelType w:val="multilevel"/>
    <w:tmpl w:val="BCE88602"/>
    <w:lvl w:ilvl="0">
      <w:start w:val="20"/>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2" w15:restartNumberingAfterBreak="0">
    <w:nsid w:val="35DE5004"/>
    <w:multiLevelType w:val="hybridMultilevel"/>
    <w:tmpl w:val="1CECCC32"/>
    <w:lvl w:ilvl="0" w:tplc="FFFFFFFF">
      <w:start w:val="1"/>
      <w:numFmt w:val="bullet"/>
      <w:lvlText w:val="•"/>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3" w15:restartNumberingAfterBreak="0">
    <w:nsid w:val="360E07BA"/>
    <w:multiLevelType w:val="hybridMultilevel"/>
    <w:tmpl w:val="2BF6F6DC"/>
    <w:lvl w:ilvl="0" w:tplc="FC421154">
      <w:start w:val="1"/>
      <w:numFmt w:val="decimal"/>
      <w:lvlText w:val="%1."/>
      <w:lvlJc w:val="left"/>
      <w:pPr>
        <w:ind w:left="720" w:hanging="360"/>
      </w:pPr>
      <w:rPr>
        <w:rFonts w:hint="default"/>
        <w:color w:val="212121"/>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4" w15:restartNumberingAfterBreak="0">
    <w:nsid w:val="361A5215"/>
    <w:multiLevelType w:val="hybridMultilevel"/>
    <w:tmpl w:val="6270C3A0"/>
    <w:lvl w:ilvl="0" w:tplc="BDE80F7E">
      <w:start w:val="1"/>
      <w:numFmt w:val="lowerLetter"/>
      <w:lvlText w:val="%1)"/>
      <w:lvlJc w:val="left"/>
      <w:pPr>
        <w:ind w:left="524" w:hanging="360"/>
      </w:pPr>
      <w:rPr>
        <w:rFonts w:hint="default"/>
        <w:u w:val="single"/>
      </w:rPr>
    </w:lvl>
    <w:lvl w:ilvl="1" w:tplc="04150019" w:tentative="1">
      <w:start w:val="1"/>
      <w:numFmt w:val="lowerLetter"/>
      <w:lvlText w:val="%2."/>
      <w:lvlJc w:val="left"/>
      <w:pPr>
        <w:ind w:left="1244" w:hanging="360"/>
      </w:pPr>
    </w:lvl>
    <w:lvl w:ilvl="2" w:tplc="0415001B" w:tentative="1">
      <w:start w:val="1"/>
      <w:numFmt w:val="lowerRoman"/>
      <w:lvlText w:val="%3."/>
      <w:lvlJc w:val="right"/>
      <w:pPr>
        <w:ind w:left="1964" w:hanging="180"/>
      </w:pPr>
    </w:lvl>
    <w:lvl w:ilvl="3" w:tplc="0415000F" w:tentative="1">
      <w:start w:val="1"/>
      <w:numFmt w:val="decimal"/>
      <w:lvlText w:val="%4."/>
      <w:lvlJc w:val="left"/>
      <w:pPr>
        <w:ind w:left="2684" w:hanging="360"/>
      </w:pPr>
    </w:lvl>
    <w:lvl w:ilvl="4" w:tplc="04150019" w:tentative="1">
      <w:start w:val="1"/>
      <w:numFmt w:val="lowerLetter"/>
      <w:lvlText w:val="%5."/>
      <w:lvlJc w:val="left"/>
      <w:pPr>
        <w:ind w:left="3404" w:hanging="360"/>
      </w:pPr>
    </w:lvl>
    <w:lvl w:ilvl="5" w:tplc="0415001B" w:tentative="1">
      <w:start w:val="1"/>
      <w:numFmt w:val="lowerRoman"/>
      <w:lvlText w:val="%6."/>
      <w:lvlJc w:val="right"/>
      <w:pPr>
        <w:ind w:left="4124" w:hanging="180"/>
      </w:pPr>
    </w:lvl>
    <w:lvl w:ilvl="6" w:tplc="0415000F" w:tentative="1">
      <w:start w:val="1"/>
      <w:numFmt w:val="decimal"/>
      <w:lvlText w:val="%7."/>
      <w:lvlJc w:val="left"/>
      <w:pPr>
        <w:ind w:left="4844" w:hanging="360"/>
      </w:pPr>
    </w:lvl>
    <w:lvl w:ilvl="7" w:tplc="04150019" w:tentative="1">
      <w:start w:val="1"/>
      <w:numFmt w:val="lowerLetter"/>
      <w:lvlText w:val="%8."/>
      <w:lvlJc w:val="left"/>
      <w:pPr>
        <w:ind w:left="5564" w:hanging="360"/>
      </w:pPr>
    </w:lvl>
    <w:lvl w:ilvl="8" w:tplc="0415001B" w:tentative="1">
      <w:start w:val="1"/>
      <w:numFmt w:val="lowerRoman"/>
      <w:lvlText w:val="%9."/>
      <w:lvlJc w:val="right"/>
      <w:pPr>
        <w:ind w:left="6284" w:hanging="180"/>
      </w:pPr>
    </w:lvl>
  </w:abstractNum>
  <w:abstractNum w:abstractNumId="75" w15:restartNumberingAfterBreak="0">
    <w:nsid w:val="373828B7"/>
    <w:multiLevelType w:val="hybridMultilevel"/>
    <w:tmpl w:val="96A8563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6" w15:restartNumberingAfterBreak="0">
    <w:nsid w:val="37882954"/>
    <w:multiLevelType w:val="hybridMultilevel"/>
    <w:tmpl w:val="49A23310"/>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7" w15:restartNumberingAfterBreak="0">
    <w:nsid w:val="384F6016"/>
    <w:multiLevelType w:val="multilevel"/>
    <w:tmpl w:val="FD7C0026"/>
    <w:lvl w:ilvl="0">
      <w:start w:val="1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8" w15:restartNumberingAfterBreak="0">
    <w:nsid w:val="3D8E2476"/>
    <w:multiLevelType w:val="hybridMultilevel"/>
    <w:tmpl w:val="442CAE78"/>
    <w:lvl w:ilvl="0" w:tplc="A40E265C">
      <w:start w:val="1"/>
      <w:numFmt w:val="decimal"/>
      <w:lvlText w:val="%1."/>
      <w:lvlJc w:val="left"/>
      <w:pPr>
        <w:ind w:left="720" w:hanging="360"/>
      </w:pPr>
      <w:rPr>
        <w:rFonts w:hint="default"/>
        <w:b/>
        <w:bCs/>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9" w15:restartNumberingAfterBreak="0">
    <w:nsid w:val="3D9F2EFA"/>
    <w:multiLevelType w:val="multilevel"/>
    <w:tmpl w:val="73701478"/>
    <w:lvl w:ilvl="0">
      <w:start w:val="1"/>
      <w:numFmt w:val="decimal"/>
      <w:lvlText w:val="%1."/>
      <w:lvlJc w:val="left"/>
      <w:pPr>
        <w:ind w:left="720" w:hanging="360"/>
      </w:pPr>
      <w:rPr>
        <w:rFonts w:hint="default"/>
        <w:b/>
        <w:color w:val="000000"/>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abstractNum w:abstractNumId="80" w15:restartNumberingAfterBreak="0">
    <w:nsid w:val="401945E4"/>
    <w:multiLevelType w:val="multilevel"/>
    <w:tmpl w:val="FB2C53F6"/>
    <w:lvl w:ilvl="0">
      <w:start w:val="15"/>
      <w:numFmt w:val="decimal"/>
      <w:lvlText w:val="%1."/>
      <w:lvlJc w:val="left"/>
      <w:pPr>
        <w:ind w:left="495" w:hanging="495"/>
      </w:pPr>
      <w:rPr>
        <w:rFonts w:hint="default"/>
      </w:rPr>
    </w:lvl>
    <w:lvl w:ilvl="1">
      <w:start w:val="1"/>
      <w:numFmt w:val="decimal"/>
      <w:lvlText w:val="%1.%2."/>
      <w:lvlJc w:val="left"/>
      <w:pPr>
        <w:ind w:left="720" w:hanging="720"/>
      </w:pPr>
      <w:rPr>
        <w:rFonts w:hint="default"/>
        <w:b/>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41BF6E76"/>
    <w:multiLevelType w:val="hybridMultilevel"/>
    <w:tmpl w:val="BF3E4154"/>
    <w:lvl w:ilvl="0" w:tplc="04150017">
      <w:start w:val="1"/>
      <w:numFmt w:val="lowerLetter"/>
      <w:lvlText w:val="%1)"/>
      <w:lvlJc w:val="left"/>
      <w:pPr>
        <w:ind w:left="1854" w:hanging="360"/>
      </w:pPr>
    </w:lvl>
    <w:lvl w:ilvl="1" w:tplc="AA5AE38C">
      <w:start w:val="1"/>
      <w:numFmt w:val="lowerLetter"/>
      <w:lvlText w:val="%2)"/>
      <w:lvlJc w:val="left"/>
      <w:pPr>
        <w:ind w:left="3141" w:hanging="360"/>
      </w:pPr>
      <w:rPr>
        <w:sz w:val="24"/>
        <w:szCs w:val="24"/>
      </w:rPr>
    </w:lvl>
    <w:lvl w:ilvl="2" w:tplc="0415001B" w:tentative="1">
      <w:start w:val="1"/>
      <w:numFmt w:val="lowerRoman"/>
      <w:lvlText w:val="%3."/>
      <w:lvlJc w:val="right"/>
      <w:pPr>
        <w:ind w:left="3294" w:hanging="180"/>
      </w:pPr>
    </w:lvl>
    <w:lvl w:ilvl="3" w:tplc="0415000F" w:tentative="1">
      <w:start w:val="1"/>
      <w:numFmt w:val="decimal"/>
      <w:lvlText w:val="%4."/>
      <w:lvlJc w:val="left"/>
      <w:pPr>
        <w:ind w:left="4014" w:hanging="360"/>
      </w:pPr>
    </w:lvl>
    <w:lvl w:ilvl="4" w:tplc="04150019" w:tentative="1">
      <w:start w:val="1"/>
      <w:numFmt w:val="lowerLetter"/>
      <w:lvlText w:val="%5."/>
      <w:lvlJc w:val="left"/>
      <w:pPr>
        <w:ind w:left="4734" w:hanging="360"/>
      </w:pPr>
    </w:lvl>
    <w:lvl w:ilvl="5" w:tplc="0415001B" w:tentative="1">
      <w:start w:val="1"/>
      <w:numFmt w:val="lowerRoman"/>
      <w:lvlText w:val="%6."/>
      <w:lvlJc w:val="right"/>
      <w:pPr>
        <w:ind w:left="5454" w:hanging="180"/>
      </w:pPr>
    </w:lvl>
    <w:lvl w:ilvl="6" w:tplc="0415000F" w:tentative="1">
      <w:start w:val="1"/>
      <w:numFmt w:val="decimal"/>
      <w:lvlText w:val="%7."/>
      <w:lvlJc w:val="left"/>
      <w:pPr>
        <w:ind w:left="6174" w:hanging="360"/>
      </w:pPr>
    </w:lvl>
    <w:lvl w:ilvl="7" w:tplc="04150019" w:tentative="1">
      <w:start w:val="1"/>
      <w:numFmt w:val="lowerLetter"/>
      <w:lvlText w:val="%8."/>
      <w:lvlJc w:val="left"/>
      <w:pPr>
        <w:ind w:left="6894" w:hanging="360"/>
      </w:pPr>
    </w:lvl>
    <w:lvl w:ilvl="8" w:tplc="0415001B" w:tentative="1">
      <w:start w:val="1"/>
      <w:numFmt w:val="lowerRoman"/>
      <w:lvlText w:val="%9."/>
      <w:lvlJc w:val="right"/>
      <w:pPr>
        <w:ind w:left="7614" w:hanging="180"/>
      </w:pPr>
    </w:lvl>
  </w:abstractNum>
  <w:abstractNum w:abstractNumId="82" w15:restartNumberingAfterBreak="0">
    <w:nsid w:val="42B279A0"/>
    <w:multiLevelType w:val="hybridMultilevel"/>
    <w:tmpl w:val="7D603B7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3" w15:restartNumberingAfterBreak="0">
    <w:nsid w:val="438507DC"/>
    <w:multiLevelType w:val="hybridMultilevel"/>
    <w:tmpl w:val="70A03314"/>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4" w15:restartNumberingAfterBreak="0">
    <w:nsid w:val="43CE0094"/>
    <w:multiLevelType w:val="hybridMultilevel"/>
    <w:tmpl w:val="B482860E"/>
    <w:lvl w:ilvl="0" w:tplc="04150017">
      <w:start w:val="1"/>
      <w:numFmt w:val="lowerLetter"/>
      <w:lvlText w:val="%1)"/>
      <w:lvlJc w:val="left"/>
      <w:pPr>
        <w:ind w:left="1146" w:hanging="360"/>
      </w:pPr>
      <w:rPr>
        <w:rFonts w:hint="default"/>
        <w:color w:val="auto"/>
      </w:rPr>
    </w:lvl>
    <w:lvl w:ilvl="1" w:tplc="04150003">
      <w:start w:val="1"/>
      <w:numFmt w:val="bullet"/>
      <w:lvlText w:val="o"/>
      <w:lvlJc w:val="left"/>
      <w:pPr>
        <w:ind w:left="1866" w:hanging="360"/>
      </w:pPr>
      <w:rPr>
        <w:rFonts w:ascii="Courier New" w:hAnsi="Courier New" w:cs="Courier New" w:hint="default"/>
      </w:rPr>
    </w:lvl>
    <w:lvl w:ilvl="2" w:tplc="04150005">
      <w:start w:val="1"/>
      <w:numFmt w:val="bullet"/>
      <w:lvlText w:val=""/>
      <w:lvlJc w:val="left"/>
      <w:pPr>
        <w:ind w:left="2586" w:hanging="360"/>
      </w:pPr>
      <w:rPr>
        <w:rFonts w:ascii="Wingdings" w:hAnsi="Wingdings" w:hint="default"/>
      </w:rPr>
    </w:lvl>
    <w:lvl w:ilvl="3" w:tplc="04150001">
      <w:start w:val="1"/>
      <w:numFmt w:val="bullet"/>
      <w:lvlText w:val=""/>
      <w:lvlJc w:val="left"/>
      <w:pPr>
        <w:ind w:left="3306" w:hanging="360"/>
      </w:pPr>
      <w:rPr>
        <w:rFonts w:ascii="Symbol" w:hAnsi="Symbol" w:hint="default"/>
      </w:rPr>
    </w:lvl>
    <w:lvl w:ilvl="4" w:tplc="04150003">
      <w:start w:val="1"/>
      <w:numFmt w:val="bullet"/>
      <w:lvlText w:val="o"/>
      <w:lvlJc w:val="left"/>
      <w:pPr>
        <w:ind w:left="4026" w:hanging="360"/>
      </w:pPr>
      <w:rPr>
        <w:rFonts w:ascii="Courier New" w:hAnsi="Courier New" w:cs="Courier New" w:hint="default"/>
      </w:rPr>
    </w:lvl>
    <w:lvl w:ilvl="5" w:tplc="04150005">
      <w:start w:val="1"/>
      <w:numFmt w:val="bullet"/>
      <w:lvlText w:val=""/>
      <w:lvlJc w:val="left"/>
      <w:pPr>
        <w:ind w:left="4746" w:hanging="360"/>
      </w:pPr>
      <w:rPr>
        <w:rFonts w:ascii="Wingdings" w:hAnsi="Wingdings" w:hint="default"/>
      </w:rPr>
    </w:lvl>
    <w:lvl w:ilvl="6" w:tplc="04150001">
      <w:start w:val="1"/>
      <w:numFmt w:val="bullet"/>
      <w:lvlText w:val=""/>
      <w:lvlJc w:val="left"/>
      <w:pPr>
        <w:ind w:left="5466" w:hanging="360"/>
      </w:pPr>
      <w:rPr>
        <w:rFonts w:ascii="Symbol" w:hAnsi="Symbol" w:hint="default"/>
      </w:rPr>
    </w:lvl>
    <w:lvl w:ilvl="7" w:tplc="04150003">
      <w:start w:val="1"/>
      <w:numFmt w:val="bullet"/>
      <w:lvlText w:val="o"/>
      <w:lvlJc w:val="left"/>
      <w:pPr>
        <w:ind w:left="6186" w:hanging="360"/>
      </w:pPr>
      <w:rPr>
        <w:rFonts w:ascii="Courier New" w:hAnsi="Courier New" w:cs="Courier New" w:hint="default"/>
      </w:rPr>
    </w:lvl>
    <w:lvl w:ilvl="8" w:tplc="04150005">
      <w:start w:val="1"/>
      <w:numFmt w:val="bullet"/>
      <w:lvlText w:val=""/>
      <w:lvlJc w:val="left"/>
      <w:pPr>
        <w:ind w:left="6906" w:hanging="360"/>
      </w:pPr>
      <w:rPr>
        <w:rFonts w:ascii="Wingdings" w:hAnsi="Wingdings" w:hint="default"/>
      </w:rPr>
    </w:lvl>
  </w:abstractNum>
  <w:abstractNum w:abstractNumId="85" w15:restartNumberingAfterBreak="0">
    <w:nsid w:val="43D46E4D"/>
    <w:multiLevelType w:val="hybridMultilevel"/>
    <w:tmpl w:val="7C36AD00"/>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6" w15:restartNumberingAfterBreak="0">
    <w:nsid w:val="45547AE3"/>
    <w:multiLevelType w:val="hybridMultilevel"/>
    <w:tmpl w:val="3B9E7686"/>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7" w15:restartNumberingAfterBreak="0">
    <w:nsid w:val="45C60D90"/>
    <w:multiLevelType w:val="multilevel"/>
    <w:tmpl w:val="3E384A5E"/>
    <w:lvl w:ilvl="0">
      <w:start w:val="17"/>
      <w:numFmt w:val="decimal"/>
      <w:lvlText w:val="%1."/>
      <w:lvlJc w:val="left"/>
      <w:pPr>
        <w:ind w:left="500" w:hanging="5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471956B4"/>
    <w:multiLevelType w:val="hybridMultilevel"/>
    <w:tmpl w:val="B3EC1A2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9" w15:restartNumberingAfterBreak="0">
    <w:nsid w:val="48634010"/>
    <w:multiLevelType w:val="multilevel"/>
    <w:tmpl w:val="4198D6C6"/>
    <w:styleLink w:val="WWNum66"/>
    <w:lvl w:ilvl="0">
      <w:start w:val="1"/>
      <w:numFmt w:val="decimal"/>
      <w:lvlText w:val="%1)"/>
      <w:lvlJc w:val="left"/>
      <w:pPr>
        <w:ind w:left="420" w:hanging="360"/>
      </w:pPr>
      <w:rPr>
        <w:rFonts w:ascii="Verdana" w:hAnsi="Verdana"/>
        <w:b/>
        <w:i w:val="0"/>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90" w15:restartNumberingAfterBreak="0">
    <w:nsid w:val="49870A74"/>
    <w:multiLevelType w:val="hybridMultilevel"/>
    <w:tmpl w:val="8CA4DFFE"/>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1" w15:restartNumberingAfterBreak="0">
    <w:nsid w:val="4AAE48C2"/>
    <w:multiLevelType w:val="multilevel"/>
    <w:tmpl w:val="F058F4B8"/>
    <w:lvl w:ilvl="0">
      <w:start w:val="19"/>
      <w:numFmt w:val="decimal"/>
      <w:lvlText w:val="%1."/>
      <w:lvlJc w:val="left"/>
      <w:pPr>
        <w:ind w:left="360" w:hanging="360"/>
      </w:pPr>
      <w:rPr>
        <w:rFonts w:eastAsia="SimSun" w:cs="Arial" w:hint="default"/>
        <w:b w:val="0"/>
      </w:rPr>
    </w:lvl>
    <w:lvl w:ilvl="1">
      <w:start w:val="3"/>
      <w:numFmt w:val="decimal"/>
      <w:lvlText w:val="%1.%2."/>
      <w:lvlJc w:val="left"/>
      <w:pPr>
        <w:ind w:left="720" w:hanging="720"/>
      </w:pPr>
      <w:rPr>
        <w:rFonts w:eastAsia="SimSun" w:cs="Arial" w:hint="default"/>
        <w:b w:val="0"/>
      </w:rPr>
    </w:lvl>
    <w:lvl w:ilvl="2">
      <w:start w:val="1"/>
      <w:numFmt w:val="decimal"/>
      <w:lvlText w:val="%1.%2.%3."/>
      <w:lvlJc w:val="left"/>
      <w:pPr>
        <w:ind w:left="720" w:hanging="720"/>
      </w:pPr>
      <w:rPr>
        <w:rFonts w:eastAsia="SimSun" w:cs="Arial" w:hint="default"/>
        <w:b w:val="0"/>
      </w:rPr>
    </w:lvl>
    <w:lvl w:ilvl="3">
      <w:start w:val="1"/>
      <w:numFmt w:val="decimal"/>
      <w:lvlText w:val="%1.%2.%3.%4."/>
      <w:lvlJc w:val="left"/>
      <w:pPr>
        <w:ind w:left="1080" w:hanging="1080"/>
      </w:pPr>
      <w:rPr>
        <w:rFonts w:eastAsia="SimSun" w:cs="Arial" w:hint="default"/>
        <w:b w:val="0"/>
      </w:rPr>
    </w:lvl>
    <w:lvl w:ilvl="4">
      <w:start w:val="1"/>
      <w:numFmt w:val="decimal"/>
      <w:lvlText w:val="%1.%2.%3.%4.%5."/>
      <w:lvlJc w:val="left"/>
      <w:pPr>
        <w:ind w:left="1080" w:hanging="1080"/>
      </w:pPr>
      <w:rPr>
        <w:rFonts w:eastAsia="SimSun" w:cs="Arial" w:hint="default"/>
        <w:b w:val="0"/>
      </w:rPr>
    </w:lvl>
    <w:lvl w:ilvl="5">
      <w:start w:val="1"/>
      <w:numFmt w:val="decimal"/>
      <w:lvlText w:val="%1.%2.%3.%4.%5.%6."/>
      <w:lvlJc w:val="left"/>
      <w:pPr>
        <w:ind w:left="1440" w:hanging="1440"/>
      </w:pPr>
      <w:rPr>
        <w:rFonts w:eastAsia="SimSun" w:cs="Arial" w:hint="default"/>
        <w:b w:val="0"/>
      </w:rPr>
    </w:lvl>
    <w:lvl w:ilvl="6">
      <w:start w:val="1"/>
      <w:numFmt w:val="decimal"/>
      <w:lvlText w:val="%1.%2.%3.%4.%5.%6.%7."/>
      <w:lvlJc w:val="left"/>
      <w:pPr>
        <w:ind w:left="1440" w:hanging="1440"/>
      </w:pPr>
      <w:rPr>
        <w:rFonts w:eastAsia="SimSun" w:cs="Arial" w:hint="default"/>
        <w:b w:val="0"/>
      </w:rPr>
    </w:lvl>
    <w:lvl w:ilvl="7">
      <w:start w:val="1"/>
      <w:numFmt w:val="decimal"/>
      <w:lvlText w:val="%1.%2.%3.%4.%5.%6.%7.%8."/>
      <w:lvlJc w:val="left"/>
      <w:pPr>
        <w:ind w:left="1800" w:hanging="1800"/>
      </w:pPr>
      <w:rPr>
        <w:rFonts w:eastAsia="SimSun" w:cs="Arial" w:hint="default"/>
        <w:b w:val="0"/>
      </w:rPr>
    </w:lvl>
    <w:lvl w:ilvl="8">
      <w:start w:val="1"/>
      <w:numFmt w:val="decimal"/>
      <w:lvlText w:val="%1.%2.%3.%4.%5.%6.%7.%8.%9."/>
      <w:lvlJc w:val="left"/>
      <w:pPr>
        <w:ind w:left="1800" w:hanging="1800"/>
      </w:pPr>
      <w:rPr>
        <w:rFonts w:eastAsia="SimSun" w:cs="Arial" w:hint="default"/>
        <w:b w:val="0"/>
      </w:rPr>
    </w:lvl>
  </w:abstractNum>
  <w:abstractNum w:abstractNumId="92" w15:restartNumberingAfterBreak="0">
    <w:nsid w:val="4D643BD5"/>
    <w:multiLevelType w:val="hybridMultilevel"/>
    <w:tmpl w:val="38A8D91C"/>
    <w:lvl w:ilvl="0" w:tplc="3BE2C49C">
      <w:start w:val="1"/>
      <w:numFmt w:val="bullet"/>
      <w:lvlText w:val=""/>
      <w:lvlJc w:val="left"/>
      <w:pPr>
        <w:ind w:left="1854" w:hanging="360"/>
      </w:pPr>
      <w:rPr>
        <w:rFonts w:ascii="Symbol" w:hAnsi="Symbol" w:hint="default"/>
      </w:rPr>
    </w:lvl>
    <w:lvl w:ilvl="1" w:tplc="04150003" w:tentative="1">
      <w:start w:val="1"/>
      <w:numFmt w:val="bullet"/>
      <w:lvlText w:val="o"/>
      <w:lvlJc w:val="left"/>
      <w:pPr>
        <w:ind w:left="2574" w:hanging="360"/>
      </w:pPr>
      <w:rPr>
        <w:rFonts w:ascii="Courier New" w:hAnsi="Courier New" w:hint="default"/>
      </w:rPr>
    </w:lvl>
    <w:lvl w:ilvl="2" w:tplc="04150005" w:tentative="1">
      <w:start w:val="1"/>
      <w:numFmt w:val="bullet"/>
      <w:lvlText w:val=""/>
      <w:lvlJc w:val="left"/>
      <w:pPr>
        <w:ind w:left="3294" w:hanging="360"/>
      </w:pPr>
      <w:rPr>
        <w:rFonts w:ascii="Wingdings" w:hAnsi="Wingdings" w:hint="default"/>
      </w:rPr>
    </w:lvl>
    <w:lvl w:ilvl="3" w:tplc="04150001" w:tentative="1">
      <w:start w:val="1"/>
      <w:numFmt w:val="bullet"/>
      <w:lvlText w:val=""/>
      <w:lvlJc w:val="left"/>
      <w:pPr>
        <w:ind w:left="4014" w:hanging="360"/>
      </w:pPr>
      <w:rPr>
        <w:rFonts w:ascii="Symbol" w:hAnsi="Symbol" w:hint="default"/>
      </w:rPr>
    </w:lvl>
    <w:lvl w:ilvl="4" w:tplc="04150003" w:tentative="1">
      <w:start w:val="1"/>
      <w:numFmt w:val="bullet"/>
      <w:lvlText w:val="o"/>
      <w:lvlJc w:val="left"/>
      <w:pPr>
        <w:ind w:left="4734" w:hanging="360"/>
      </w:pPr>
      <w:rPr>
        <w:rFonts w:ascii="Courier New" w:hAnsi="Courier New" w:hint="default"/>
      </w:rPr>
    </w:lvl>
    <w:lvl w:ilvl="5" w:tplc="04150005" w:tentative="1">
      <w:start w:val="1"/>
      <w:numFmt w:val="bullet"/>
      <w:lvlText w:val=""/>
      <w:lvlJc w:val="left"/>
      <w:pPr>
        <w:ind w:left="5454" w:hanging="360"/>
      </w:pPr>
      <w:rPr>
        <w:rFonts w:ascii="Wingdings" w:hAnsi="Wingdings" w:hint="default"/>
      </w:rPr>
    </w:lvl>
    <w:lvl w:ilvl="6" w:tplc="04150001" w:tentative="1">
      <w:start w:val="1"/>
      <w:numFmt w:val="bullet"/>
      <w:lvlText w:val=""/>
      <w:lvlJc w:val="left"/>
      <w:pPr>
        <w:ind w:left="6174" w:hanging="360"/>
      </w:pPr>
      <w:rPr>
        <w:rFonts w:ascii="Symbol" w:hAnsi="Symbol" w:hint="default"/>
      </w:rPr>
    </w:lvl>
    <w:lvl w:ilvl="7" w:tplc="04150003" w:tentative="1">
      <w:start w:val="1"/>
      <w:numFmt w:val="bullet"/>
      <w:lvlText w:val="o"/>
      <w:lvlJc w:val="left"/>
      <w:pPr>
        <w:ind w:left="6894" w:hanging="360"/>
      </w:pPr>
      <w:rPr>
        <w:rFonts w:ascii="Courier New" w:hAnsi="Courier New" w:hint="default"/>
      </w:rPr>
    </w:lvl>
    <w:lvl w:ilvl="8" w:tplc="04150005" w:tentative="1">
      <w:start w:val="1"/>
      <w:numFmt w:val="bullet"/>
      <w:lvlText w:val=""/>
      <w:lvlJc w:val="left"/>
      <w:pPr>
        <w:ind w:left="7614" w:hanging="360"/>
      </w:pPr>
      <w:rPr>
        <w:rFonts w:ascii="Wingdings" w:hAnsi="Wingdings" w:hint="default"/>
      </w:rPr>
    </w:lvl>
  </w:abstractNum>
  <w:abstractNum w:abstractNumId="93" w15:restartNumberingAfterBreak="0">
    <w:nsid w:val="4DFF7572"/>
    <w:multiLevelType w:val="hybridMultilevel"/>
    <w:tmpl w:val="A11EA38A"/>
    <w:lvl w:ilvl="0" w:tplc="04150011">
      <w:start w:val="1"/>
      <w:numFmt w:val="decimal"/>
      <w:lvlText w:val="%1)"/>
      <w:lvlJc w:val="left"/>
      <w:pPr>
        <w:ind w:left="1854" w:hanging="360"/>
      </w:pPr>
    </w:lvl>
    <w:lvl w:ilvl="1" w:tplc="6FD81344">
      <w:start w:val="1"/>
      <w:numFmt w:val="lowerLetter"/>
      <w:lvlText w:val="%2)"/>
      <w:lvlJc w:val="left"/>
      <w:pPr>
        <w:ind w:left="2574" w:hanging="360"/>
      </w:pPr>
      <w:rPr>
        <w:rFonts w:hint="default"/>
      </w:rPr>
    </w:lvl>
    <w:lvl w:ilvl="2" w:tplc="04150011">
      <w:start w:val="1"/>
      <w:numFmt w:val="decimal"/>
      <w:lvlText w:val="%3)"/>
      <w:lvlJc w:val="left"/>
      <w:pPr>
        <w:ind w:left="2907" w:hanging="360"/>
      </w:pPr>
    </w:lvl>
    <w:lvl w:ilvl="3" w:tplc="0415000F" w:tentative="1">
      <w:start w:val="1"/>
      <w:numFmt w:val="decimal"/>
      <w:lvlText w:val="%4."/>
      <w:lvlJc w:val="left"/>
      <w:pPr>
        <w:ind w:left="4014" w:hanging="360"/>
      </w:pPr>
    </w:lvl>
    <w:lvl w:ilvl="4" w:tplc="04150019" w:tentative="1">
      <w:start w:val="1"/>
      <w:numFmt w:val="lowerLetter"/>
      <w:lvlText w:val="%5."/>
      <w:lvlJc w:val="left"/>
      <w:pPr>
        <w:ind w:left="4734" w:hanging="360"/>
      </w:pPr>
    </w:lvl>
    <w:lvl w:ilvl="5" w:tplc="0415001B" w:tentative="1">
      <w:start w:val="1"/>
      <w:numFmt w:val="lowerRoman"/>
      <w:lvlText w:val="%6."/>
      <w:lvlJc w:val="right"/>
      <w:pPr>
        <w:ind w:left="5454" w:hanging="180"/>
      </w:pPr>
    </w:lvl>
    <w:lvl w:ilvl="6" w:tplc="0415000F" w:tentative="1">
      <w:start w:val="1"/>
      <w:numFmt w:val="decimal"/>
      <w:lvlText w:val="%7."/>
      <w:lvlJc w:val="left"/>
      <w:pPr>
        <w:ind w:left="6174" w:hanging="360"/>
      </w:pPr>
    </w:lvl>
    <w:lvl w:ilvl="7" w:tplc="04150019" w:tentative="1">
      <w:start w:val="1"/>
      <w:numFmt w:val="lowerLetter"/>
      <w:lvlText w:val="%8."/>
      <w:lvlJc w:val="left"/>
      <w:pPr>
        <w:ind w:left="6894" w:hanging="360"/>
      </w:pPr>
    </w:lvl>
    <w:lvl w:ilvl="8" w:tplc="0415001B" w:tentative="1">
      <w:start w:val="1"/>
      <w:numFmt w:val="lowerRoman"/>
      <w:lvlText w:val="%9."/>
      <w:lvlJc w:val="right"/>
      <w:pPr>
        <w:ind w:left="7614" w:hanging="180"/>
      </w:pPr>
    </w:lvl>
  </w:abstractNum>
  <w:abstractNum w:abstractNumId="94" w15:restartNumberingAfterBreak="0">
    <w:nsid w:val="505646AB"/>
    <w:multiLevelType w:val="hybridMultilevel"/>
    <w:tmpl w:val="66C89158"/>
    <w:lvl w:ilvl="0" w:tplc="04150011">
      <w:start w:val="1"/>
      <w:numFmt w:val="decimal"/>
      <w:lvlText w:val="%1)"/>
      <w:lvlJc w:val="left"/>
      <w:pPr>
        <w:ind w:left="1287" w:hanging="360"/>
      </w:pPr>
    </w:lvl>
    <w:lvl w:ilvl="1" w:tplc="04150019" w:tentative="1">
      <w:start w:val="1"/>
      <w:numFmt w:val="lowerLetter"/>
      <w:lvlText w:val="%2."/>
      <w:lvlJc w:val="left"/>
      <w:pPr>
        <w:ind w:left="2007" w:hanging="360"/>
      </w:pPr>
    </w:lvl>
    <w:lvl w:ilvl="2" w:tplc="04150011">
      <w:start w:val="1"/>
      <w:numFmt w:val="decimal"/>
      <w:lvlText w:val="%3)"/>
      <w:lvlJc w:val="left"/>
      <w:pPr>
        <w:ind w:left="1996" w:hanging="36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95" w15:restartNumberingAfterBreak="0">
    <w:nsid w:val="516C72DB"/>
    <w:multiLevelType w:val="hybridMultilevel"/>
    <w:tmpl w:val="37C85EDC"/>
    <w:lvl w:ilvl="0" w:tplc="0415000B">
      <w:start w:val="1"/>
      <w:numFmt w:val="bullet"/>
      <w:lvlText w:val=""/>
      <w:lvlJc w:val="left"/>
      <w:pPr>
        <w:ind w:left="780" w:hanging="360"/>
      </w:pPr>
      <w:rPr>
        <w:rFonts w:ascii="Wingdings" w:hAnsi="Wingdings"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96" w15:restartNumberingAfterBreak="0">
    <w:nsid w:val="535D65F4"/>
    <w:multiLevelType w:val="multilevel"/>
    <w:tmpl w:val="067AEF72"/>
    <w:lvl w:ilvl="0">
      <w:start w:val="12"/>
      <w:numFmt w:val="decimal"/>
      <w:lvlText w:val="%1."/>
      <w:lvlJc w:val="left"/>
      <w:pPr>
        <w:ind w:left="500" w:hanging="500"/>
      </w:pPr>
      <w:rPr>
        <w:rFonts w:cs="Times New Roman" w:hint="default"/>
      </w:rPr>
    </w:lvl>
    <w:lvl w:ilvl="1">
      <w:start w:val="1"/>
      <w:numFmt w:val="decimal"/>
      <w:lvlText w:val="%1.%2."/>
      <w:lvlJc w:val="left"/>
      <w:pPr>
        <w:ind w:left="720" w:hanging="720"/>
      </w:pPr>
      <w:rPr>
        <w:rFonts w:cs="Times New Roman" w:hint="default"/>
        <w:b/>
        <w:i w:val="0"/>
      </w:rPr>
    </w:lvl>
    <w:lvl w:ilvl="2">
      <w:start w:val="1"/>
      <w:numFmt w:val="decimal"/>
      <w:lvlText w:val="%1.%2.%3."/>
      <w:lvlJc w:val="left"/>
      <w:pPr>
        <w:ind w:left="1146"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97" w15:restartNumberingAfterBreak="0">
    <w:nsid w:val="549A6888"/>
    <w:multiLevelType w:val="hybridMultilevel"/>
    <w:tmpl w:val="CB2CF524"/>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8" w15:restartNumberingAfterBreak="0">
    <w:nsid w:val="54CC5A03"/>
    <w:multiLevelType w:val="hybridMultilevel"/>
    <w:tmpl w:val="BD46988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9" w15:restartNumberingAfterBreak="0">
    <w:nsid w:val="54D07632"/>
    <w:multiLevelType w:val="hybridMultilevel"/>
    <w:tmpl w:val="ACFA7C9A"/>
    <w:lvl w:ilvl="0" w:tplc="9C561D3E">
      <w:start w:val="1"/>
      <w:numFmt w:val="decimal"/>
      <w:lvlText w:val="%1."/>
      <w:lvlJc w:val="left"/>
      <w:pPr>
        <w:ind w:left="1440" w:hanging="360"/>
      </w:pPr>
      <w:rPr>
        <w:rFonts w:asciiTheme="minorHAnsi" w:eastAsia="Verdana" w:hAnsiTheme="minorHAnsi" w:cstheme="minorHAnsi"/>
      </w:rPr>
    </w:lvl>
    <w:lvl w:ilvl="1" w:tplc="04150019">
      <w:start w:val="1"/>
      <w:numFmt w:val="lowerLetter"/>
      <w:lvlText w:val="%2."/>
      <w:lvlJc w:val="left"/>
      <w:pPr>
        <w:ind w:left="1440" w:hanging="360"/>
      </w:pPr>
    </w:lvl>
    <w:lvl w:ilvl="2" w:tplc="04150001">
      <w:start w:val="1"/>
      <w:numFmt w:val="bullet"/>
      <w:lvlText w:val=""/>
      <w:lvlJc w:val="left"/>
      <w:pPr>
        <w:ind w:left="2340" w:hanging="360"/>
      </w:pPr>
      <w:rPr>
        <w:rFonts w:ascii="Symbol" w:hAnsi="Symbol" w:hint="default"/>
      </w:r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0" w15:restartNumberingAfterBreak="0">
    <w:nsid w:val="56455801"/>
    <w:multiLevelType w:val="hybridMultilevel"/>
    <w:tmpl w:val="E12A9916"/>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01" w15:restartNumberingAfterBreak="0">
    <w:nsid w:val="57F04B33"/>
    <w:multiLevelType w:val="hybridMultilevel"/>
    <w:tmpl w:val="98E64E0C"/>
    <w:lvl w:ilvl="0" w:tplc="260A9B7E">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02" w15:restartNumberingAfterBreak="0">
    <w:nsid w:val="5978226D"/>
    <w:multiLevelType w:val="multilevel"/>
    <w:tmpl w:val="6BFAED50"/>
    <w:lvl w:ilvl="0">
      <w:start w:val="1"/>
      <w:numFmt w:val="decimal"/>
      <w:lvlText w:val="%1."/>
      <w:lvlJc w:val="left"/>
      <w:pPr>
        <w:ind w:left="567" w:hanging="567"/>
      </w:pPr>
      <w:rPr>
        <w:rFonts w:hint="default"/>
        <w:b w:val="0"/>
        <w:i w:val="0"/>
        <w:lang w:val="pl-PL"/>
      </w:rPr>
    </w:lvl>
    <w:lvl w:ilvl="1">
      <w:start w:val="1"/>
      <w:numFmt w:val="decimal"/>
      <w:lvlText w:val="%2)"/>
      <w:lvlJc w:val="left"/>
      <w:pPr>
        <w:ind w:left="907" w:hanging="340"/>
      </w:pPr>
      <w:rPr>
        <w:rFonts w:hint="default"/>
        <w:b w:val="0"/>
      </w:rPr>
    </w:lvl>
    <w:lvl w:ilvl="2">
      <w:start w:val="1"/>
      <w:numFmt w:val="lowerLetter"/>
      <w:lvlText w:val="%3)"/>
      <w:lvlJc w:val="right"/>
      <w:pPr>
        <w:ind w:left="1418"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3" w15:restartNumberingAfterBreak="0">
    <w:nsid w:val="5ADD15F2"/>
    <w:multiLevelType w:val="hybridMultilevel"/>
    <w:tmpl w:val="04E03D3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4" w15:restartNumberingAfterBreak="0">
    <w:nsid w:val="5AF76E75"/>
    <w:multiLevelType w:val="multilevel"/>
    <w:tmpl w:val="80EA2CFC"/>
    <w:lvl w:ilvl="0">
      <w:start w:val="1"/>
      <w:numFmt w:val="decimal"/>
      <w:lvlText w:val="%1"/>
      <w:lvlJc w:val="left"/>
      <w:pPr>
        <w:ind w:left="360" w:hanging="360"/>
      </w:pPr>
      <w:rPr>
        <w:rFonts w:hint="default"/>
        <w:b/>
      </w:rPr>
    </w:lvl>
    <w:lvl w:ilvl="1">
      <w:start w:val="1"/>
      <w:numFmt w:val="lowerLetter"/>
      <w:lvlText w:val="%2)"/>
      <w:lvlJc w:val="left"/>
      <w:pPr>
        <w:ind w:left="1800" w:hanging="360"/>
      </w:pPr>
      <w:rPr>
        <w:rFonts w:ascii="Garamond" w:eastAsia="Verdana" w:hAnsi="Garamond" w:cstheme="minorHAnsi"/>
        <w:b/>
      </w:rPr>
    </w:lvl>
    <w:lvl w:ilvl="2">
      <w:start w:val="1"/>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280" w:hanging="108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520" w:hanging="1440"/>
      </w:pPr>
      <w:rPr>
        <w:rFonts w:hint="default"/>
        <w:b/>
      </w:rPr>
    </w:lvl>
    <w:lvl w:ilvl="8">
      <w:start w:val="1"/>
      <w:numFmt w:val="decimal"/>
      <w:lvlText w:val="%1.%2.%3.%4.%5.%6.%7.%8.%9"/>
      <w:lvlJc w:val="left"/>
      <w:pPr>
        <w:ind w:left="13320" w:hanging="1800"/>
      </w:pPr>
      <w:rPr>
        <w:rFonts w:hint="default"/>
        <w:b/>
      </w:rPr>
    </w:lvl>
  </w:abstractNum>
  <w:abstractNum w:abstractNumId="105" w15:restartNumberingAfterBreak="0">
    <w:nsid w:val="5B9A7F6C"/>
    <w:multiLevelType w:val="hybridMultilevel"/>
    <w:tmpl w:val="4E241102"/>
    <w:lvl w:ilvl="0" w:tplc="A21EE678">
      <w:start w:val="1"/>
      <w:numFmt w:val="decimal"/>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106" w15:restartNumberingAfterBreak="0">
    <w:nsid w:val="5CA55DEB"/>
    <w:multiLevelType w:val="multilevel"/>
    <w:tmpl w:val="FFC8614C"/>
    <w:lvl w:ilvl="0">
      <w:start w:val="18"/>
      <w:numFmt w:val="decimal"/>
      <w:lvlText w:val="%1."/>
      <w:lvlJc w:val="left"/>
      <w:pPr>
        <w:ind w:left="500" w:hanging="500"/>
      </w:pPr>
      <w:rPr>
        <w:rFonts w:hint="default"/>
      </w:rPr>
    </w:lvl>
    <w:lvl w:ilvl="1">
      <w:start w:val="1"/>
      <w:numFmt w:val="decimal"/>
      <w:lvlText w:val="%1.%2."/>
      <w:lvlJc w:val="left"/>
      <w:pPr>
        <w:ind w:left="1145" w:hanging="720"/>
      </w:pPr>
      <w:rPr>
        <w:rFonts w:hint="default"/>
        <w:b/>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107" w15:restartNumberingAfterBreak="0">
    <w:nsid w:val="5CF44D94"/>
    <w:multiLevelType w:val="hybridMultilevel"/>
    <w:tmpl w:val="C9C046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8" w15:restartNumberingAfterBreak="0">
    <w:nsid w:val="5D473D09"/>
    <w:multiLevelType w:val="hybridMultilevel"/>
    <w:tmpl w:val="49966410"/>
    <w:lvl w:ilvl="0" w:tplc="6A9075D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9" w15:restartNumberingAfterBreak="0">
    <w:nsid w:val="5D530533"/>
    <w:multiLevelType w:val="multilevel"/>
    <w:tmpl w:val="5EBA6B3A"/>
    <w:lvl w:ilvl="0">
      <w:start w:val="16"/>
      <w:numFmt w:val="decimal"/>
      <w:lvlText w:val="%1."/>
      <w:lvlJc w:val="left"/>
      <w:pPr>
        <w:ind w:left="495" w:hanging="495"/>
      </w:pPr>
      <w:rPr>
        <w:rFonts w:hint="default"/>
      </w:rPr>
    </w:lvl>
    <w:lvl w:ilvl="1">
      <w:start w:val="1"/>
      <w:numFmt w:val="decimal"/>
      <w:lvlText w:val="%1.%2."/>
      <w:lvlJc w:val="left"/>
      <w:pPr>
        <w:ind w:left="720" w:hanging="720"/>
      </w:pPr>
      <w:rPr>
        <w:rFonts w:hint="default"/>
        <w:b/>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0" w15:restartNumberingAfterBreak="0">
    <w:nsid w:val="5E133666"/>
    <w:multiLevelType w:val="multilevel"/>
    <w:tmpl w:val="6116F4D6"/>
    <w:lvl w:ilvl="0">
      <w:start w:val="24"/>
      <w:numFmt w:val="decimal"/>
      <w:lvlText w:val="%1."/>
      <w:lvlJc w:val="left"/>
      <w:pPr>
        <w:ind w:left="430" w:hanging="4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1" w15:restartNumberingAfterBreak="0">
    <w:nsid w:val="5E3730AB"/>
    <w:multiLevelType w:val="multilevel"/>
    <w:tmpl w:val="7AAC7704"/>
    <w:lvl w:ilvl="0">
      <w:start w:val="1"/>
      <w:numFmt w:val="decimal"/>
      <w:lvlText w:val="%1."/>
      <w:lvlJc w:val="left"/>
      <w:pPr>
        <w:ind w:left="360" w:hanging="360"/>
      </w:pPr>
      <w:rPr>
        <w:rFonts w:cs="Times New Roman" w:hint="default"/>
        <w:b/>
      </w:rPr>
    </w:lvl>
    <w:lvl w:ilvl="1">
      <w:start w:val="1"/>
      <w:numFmt w:val="decimal"/>
      <w:lvlText w:val="%1.%2."/>
      <w:lvlJc w:val="left"/>
      <w:pPr>
        <w:ind w:left="432" w:hanging="432"/>
      </w:pPr>
      <w:rPr>
        <w:rFonts w:ascii="Cambria" w:hAnsi="Cambria" w:cs="Arial" w:hint="default"/>
        <w:b/>
        <w:i w:val="0"/>
        <w:color w:val="auto"/>
        <w:sz w:val="24"/>
        <w:szCs w:val="24"/>
      </w:rPr>
    </w:lvl>
    <w:lvl w:ilvl="2">
      <w:start w:val="1"/>
      <w:numFmt w:val="decimal"/>
      <w:lvlText w:val="%3)"/>
      <w:lvlJc w:val="left"/>
      <w:pPr>
        <w:ind w:left="2773" w:hanging="504"/>
      </w:pPr>
      <w:rPr>
        <w:rFonts w:ascii="Cambria" w:hAnsi="Cambria" w:cs="Arial" w:hint="default"/>
        <w:b w:val="0"/>
        <w:bCs w:val="0"/>
        <w:sz w:val="24"/>
        <w:szCs w:val="24"/>
      </w:rPr>
    </w:lvl>
    <w:lvl w:ilvl="3">
      <w:start w:val="1"/>
      <w:numFmt w:val="decimal"/>
      <w:lvlText w:val="%1.%2.%3.%4."/>
      <w:lvlJc w:val="left"/>
      <w:pPr>
        <w:ind w:left="1728" w:hanging="648"/>
      </w:pPr>
      <w:rPr>
        <w:rFonts w:cs="Times New Roman" w:hint="default"/>
        <w:b w:val="0"/>
      </w:rPr>
    </w:lvl>
    <w:lvl w:ilvl="4">
      <w:start w:val="1"/>
      <w:numFmt w:val="decimal"/>
      <w:lvlText w:val="%1.%2.%3.%4.%5."/>
      <w:lvlJc w:val="left"/>
      <w:pPr>
        <w:ind w:left="2232" w:hanging="792"/>
      </w:pPr>
      <w:rPr>
        <w:rFonts w:cs="Times New Roman" w:hint="default"/>
        <w:b/>
      </w:rPr>
    </w:lvl>
    <w:lvl w:ilvl="5">
      <w:start w:val="1"/>
      <w:numFmt w:val="decimal"/>
      <w:lvlText w:val="%1.%2.%3.%4.%5.%6."/>
      <w:lvlJc w:val="left"/>
      <w:pPr>
        <w:ind w:left="2736" w:hanging="936"/>
      </w:pPr>
      <w:rPr>
        <w:rFonts w:cs="Times New Roman" w:hint="default"/>
        <w:b/>
      </w:rPr>
    </w:lvl>
    <w:lvl w:ilvl="6">
      <w:start w:val="1"/>
      <w:numFmt w:val="decimal"/>
      <w:lvlText w:val="%1.%2.%3.%4.%5.%6.%7."/>
      <w:lvlJc w:val="left"/>
      <w:pPr>
        <w:ind w:left="3240" w:hanging="1080"/>
      </w:pPr>
      <w:rPr>
        <w:rFonts w:cs="Times New Roman" w:hint="default"/>
        <w:b/>
      </w:rPr>
    </w:lvl>
    <w:lvl w:ilvl="7">
      <w:start w:val="1"/>
      <w:numFmt w:val="decimal"/>
      <w:lvlText w:val="%1.%2.%3.%4.%5.%6.%7.%8."/>
      <w:lvlJc w:val="left"/>
      <w:pPr>
        <w:ind w:left="3744" w:hanging="1224"/>
      </w:pPr>
      <w:rPr>
        <w:rFonts w:cs="Times New Roman" w:hint="default"/>
        <w:b/>
      </w:rPr>
    </w:lvl>
    <w:lvl w:ilvl="8">
      <w:start w:val="1"/>
      <w:numFmt w:val="decimal"/>
      <w:lvlText w:val="%1.%2.%3.%4.%5.%6.%7.%8.%9."/>
      <w:lvlJc w:val="left"/>
      <w:pPr>
        <w:ind w:left="4320" w:hanging="1440"/>
      </w:pPr>
      <w:rPr>
        <w:rFonts w:cs="Times New Roman" w:hint="default"/>
        <w:b/>
      </w:rPr>
    </w:lvl>
  </w:abstractNum>
  <w:abstractNum w:abstractNumId="112" w15:restartNumberingAfterBreak="0">
    <w:nsid w:val="5EFD541D"/>
    <w:multiLevelType w:val="hybridMultilevel"/>
    <w:tmpl w:val="2B3E3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3" w15:restartNumberingAfterBreak="0">
    <w:nsid w:val="5EFD6899"/>
    <w:multiLevelType w:val="hybridMultilevel"/>
    <w:tmpl w:val="4D6A72FA"/>
    <w:lvl w:ilvl="0" w:tplc="77C8C80E">
      <w:start w:val="1"/>
      <w:numFmt w:val="decimal"/>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4" w15:restartNumberingAfterBreak="0">
    <w:nsid w:val="5F297694"/>
    <w:multiLevelType w:val="hybridMultilevel"/>
    <w:tmpl w:val="8E1C2FAC"/>
    <w:lvl w:ilvl="0" w:tplc="04150017">
      <w:start w:val="1"/>
      <w:numFmt w:val="lowerLetter"/>
      <w:lvlText w:val="%1)"/>
      <w:lvlJc w:val="left"/>
      <w:pPr>
        <w:ind w:left="720" w:hanging="360"/>
      </w:pPr>
      <w:rPr>
        <w:rFonts w:cs="Times New Roman"/>
      </w:rPr>
    </w:lvl>
    <w:lvl w:ilvl="1" w:tplc="04150017">
      <w:start w:val="1"/>
      <w:numFmt w:val="lowerLetter"/>
      <w:lvlText w:val="%2)"/>
      <w:lvlJc w:val="left"/>
      <w:pPr>
        <w:ind w:left="1440" w:hanging="360"/>
      </w:pPr>
      <w:rPr>
        <w:rFonts w:cs="Times New Roman"/>
      </w:rPr>
    </w:lvl>
    <w:lvl w:ilvl="2" w:tplc="323450A2">
      <w:start w:val="11"/>
      <w:numFmt w:val="decimal"/>
      <w:lvlText w:val="%3"/>
      <w:lvlJc w:val="left"/>
      <w:pPr>
        <w:ind w:left="2340" w:hanging="360"/>
      </w:pPr>
      <w:rPr>
        <w:rFonts w:hint="default"/>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15" w15:restartNumberingAfterBreak="0">
    <w:nsid w:val="5F2D7D7F"/>
    <w:multiLevelType w:val="multilevel"/>
    <w:tmpl w:val="181C4A4E"/>
    <w:lvl w:ilvl="0">
      <w:start w:val="1"/>
      <w:numFmt w:val="decimal"/>
      <w:lvlText w:val="%1."/>
      <w:lvlJc w:val="left"/>
      <w:pPr>
        <w:ind w:left="720" w:hanging="360"/>
      </w:pPr>
      <w:rPr>
        <w:rFonts w:hint="default"/>
      </w:rPr>
    </w:lvl>
    <w:lvl w:ilvl="1">
      <w:start w:val="4"/>
      <w:numFmt w:val="decimal"/>
      <w:isLgl/>
      <w:lvlText w:val="%1.%2."/>
      <w:lvlJc w:val="left"/>
      <w:pPr>
        <w:ind w:left="1137" w:hanging="390"/>
      </w:pPr>
      <w:rPr>
        <w:rFonts w:hint="default"/>
      </w:rPr>
    </w:lvl>
    <w:lvl w:ilvl="2">
      <w:start w:val="1"/>
      <w:numFmt w:val="lowerLetter"/>
      <w:isLgl/>
      <w:lvlText w:val="%3)"/>
      <w:lvlJc w:val="left"/>
      <w:pPr>
        <w:ind w:left="1854" w:hanging="720"/>
      </w:pPr>
      <w:rPr>
        <w:rFonts w:ascii="Garamond" w:eastAsia="Times New Roman" w:hAnsi="Garamond" w:cstheme="minorBidi"/>
      </w:rPr>
    </w:lvl>
    <w:lvl w:ilvl="3">
      <w:start w:val="1"/>
      <w:numFmt w:val="decimal"/>
      <w:isLgl/>
      <w:lvlText w:val="%1.%2.%3.%4."/>
      <w:lvlJc w:val="left"/>
      <w:pPr>
        <w:ind w:left="2241" w:hanging="720"/>
      </w:pPr>
      <w:rPr>
        <w:rFonts w:hint="default"/>
      </w:rPr>
    </w:lvl>
    <w:lvl w:ilvl="4">
      <w:start w:val="1"/>
      <w:numFmt w:val="decimal"/>
      <w:isLgl/>
      <w:lvlText w:val="%1.%2.%3.%4.%5."/>
      <w:lvlJc w:val="left"/>
      <w:pPr>
        <w:ind w:left="2988" w:hanging="1080"/>
      </w:pPr>
      <w:rPr>
        <w:rFonts w:hint="default"/>
      </w:rPr>
    </w:lvl>
    <w:lvl w:ilvl="5">
      <w:start w:val="1"/>
      <w:numFmt w:val="decimal"/>
      <w:isLgl/>
      <w:lvlText w:val="%1.%2.%3.%4.%5.%6."/>
      <w:lvlJc w:val="left"/>
      <w:pPr>
        <w:ind w:left="3375" w:hanging="1080"/>
      </w:pPr>
      <w:rPr>
        <w:rFonts w:hint="default"/>
      </w:rPr>
    </w:lvl>
    <w:lvl w:ilvl="6">
      <w:start w:val="1"/>
      <w:numFmt w:val="decimal"/>
      <w:isLgl/>
      <w:lvlText w:val="%1.%2.%3.%4.%5.%6.%7."/>
      <w:lvlJc w:val="left"/>
      <w:pPr>
        <w:ind w:left="4122" w:hanging="1440"/>
      </w:pPr>
      <w:rPr>
        <w:rFonts w:hint="default"/>
      </w:rPr>
    </w:lvl>
    <w:lvl w:ilvl="7">
      <w:start w:val="1"/>
      <w:numFmt w:val="decimal"/>
      <w:isLgl/>
      <w:lvlText w:val="%1.%2.%3.%4.%5.%6.%7.%8."/>
      <w:lvlJc w:val="left"/>
      <w:pPr>
        <w:ind w:left="4509" w:hanging="1440"/>
      </w:pPr>
      <w:rPr>
        <w:rFonts w:hint="default"/>
      </w:rPr>
    </w:lvl>
    <w:lvl w:ilvl="8">
      <w:start w:val="1"/>
      <w:numFmt w:val="decimal"/>
      <w:isLgl/>
      <w:lvlText w:val="%1.%2.%3.%4.%5.%6.%7.%8.%9."/>
      <w:lvlJc w:val="left"/>
      <w:pPr>
        <w:ind w:left="5256" w:hanging="1800"/>
      </w:pPr>
      <w:rPr>
        <w:rFonts w:hint="default"/>
      </w:rPr>
    </w:lvl>
  </w:abstractNum>
  <w:abstractNum w:abstractNumId="116" w15:restartNumberingAfterBreak="0">
    <w:nsid w:val="5F4827AB"/>
    <w:multiLevelType w:val="hybridMultilevel"/>
    <w:tmpl w:val="73D4FE20"/>
    <w:lvl w:ilvl="0" w:tplc="8DB27E4A">
      <w:start w:val="1"/>
      <w:numFmt w:val="lowerLetter"/>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17" w15:restartNumberingAfterBreak="0">
    <w:nsid w:val="60C81A23"/>
    <w:multiLevelType w:val="multilevel"/>
    <w:tmpl w:val="E8B06386"/>
    <w:lvl w:ilvl="0">
      <w:start w:val="7"/>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8" w15:restartNumberingAfterBreak="0">
    <w:nsid w:val="623B44CE"/>
    <w:multiLevelType w:val="hybridMultilevel"/>
    <w:tmpl w:val="A89A8ABE"/>
    <w:lvl w:ilvl="0" w:tplc="7B7EF522">
      <w:start w:val="1"/>
      <w:numFmt w:val="decimal"/>
      <w:lvlText w:val="%1)"/>
      <w:lvlJc w:val="left"/>
      <w:pPr>
        <w:ind w:left="2629" w:hanging="360"/>
      </w:pPr>
      <w:rPr>
        <w:rFonts w:hint="default"/>
      </w:rPr>
    </w:lvl>
    <w:lvl w:ilvl="1" w:tplc="04150019" w:tentative="1">
      <w:start w:val="1"/>
      <w:numFmt w:val="lowerLetter"/>
      <w:lvlText w:val="%2."/>
      <w:lvlJc w:val="left"/>
      <w:pPr>
        <w:ind w:left="3349" w:hanging="360"/>
      </w:pPr>
    </w:lvl>
    <w:lvl w:ilvl="2" w:tplc="0415001B" w:tentative="1">
      <w:start w:val="1"/>
      <w:numFmt w:val="lowerRoman"/>
      <w:lvlText w:val="%3."/>
      <w:lvlJc w:val="right"/>
      <w:pPr>
        <w:ind w:left="4069" w:hanging="180"/>
      </w:pPr>
    </w:lvl>
    <w:lvl w:ilvl="3" w:tplc="0415000F" w:tentative="1">
      <w:start w:val="1"/>
      <w:numFmt w:val="decimal"/>
      <w:lvlText w:val="%4."/>
      <w:lvlJc w:val="left"/>
      <w:pPr>
        <w:ind w:left="4789" w:hanging="360"/>
      </w:pPr>
    </w:lvl>
    <w:lvl w:ilvl="4" w:tplc="04150019" w:tentative="1">
      <w:start w:val="1"/>
      <w:numFmt w:val="lowerLetter"/>
      <w:lvlText w:val="%5."/>
      <w:lvlJc w:val="left"/>
      <w:pPr>
        <w:ind w:left="5509" w:hanging="360"/>
      </w:pPr>
    </w:lvl>
    <w:lvl w:ilvl="5" w:tplc="0415001B" w:tentative="1">
      <w:start w:val="1"/>
      <w:numFmt w:val="lowerRoman"/>
      <w:lvlText w:val="%6."/>
      <w:lvlJc w:val="right"/>
      <w:pPr>
        <w:ind w:left="6229" w:hanging="180"/>
      </w:pPr>
    </w:lvl>
    <w:lvl w:ilvl="6" w:tplc="0415000F" w:tentative="1">
      <w:start w:val="1"/>
      <w:numFmt w:val="decimal"/>
      <w:lvlText w:val="%7."/>
      <w:lvlJc w:val="left"/>
      <w:pPr>
        <w:ind w:left="6949" w:hanging="360"/>
      </w:pPr>
    </w:lvl>
    <w:lvl w:ilvl="7" w:tplc="04150019" w:tentative="1">
      <w:start w:val="1"/>
      <w:numFmt w:val="lowerLetter"/>
      <w:lvlText w:val="%8."/>
      <w:lvlJc w:val="left"/>
      <w:pPr>
        <w:ind w:left="7669" w:hanging="360"/>
      </w:pPr>
    </w:lvl>
    <w:lvl w:ilvl="8" w:tplc="0415001B" w:tentative="1">
      <w:start w:val="1"/>
      <w:numFmt w:val="lowerRoman"/>
      <w:lvlText w:val="%9."/>
      <w:lvlJc w:val="right"/>
      <w:pPr>
        <w:ind w:left="8389" w:hanging="180"/>
      </w:pPr>
    </w:lvl>
  </w:abstractNum>
  <w:abstractNum w:abstractNumId="119" w15:restartNumberingAfterBreak="0">
    <w:nsid w:val="623F5D4E"/>
    <w:multiLevelType w:val="hybridMultilevel"/>
    <w:tmpl w:val="806AFCEA"/>
    <w:lvl w:ilvl="0" w:tplc="00AE578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0" w15:restartNumberingAfterBreak="0">
    <w:nsid w:val="629D5AAD"/>
    <w:multiLevelType w:val="multilevel"/>
    <w:tmpl w:val="8DEAD7D4"/>
    <w:lvl w:ilvl="0">
      <w:start w:val="17"/>
      <w:numFmt w:val="decimal"/>
      <w:lvlText w:val="%1"/>
      <w:lvlJc w:val="left"/>
      <w:pPr>
        <w:ind w:left="420" w:hanging="420"/>
      </w:pPr>
      <w:rPr>
        <w:rFonts w:hint="default"/>
        <w:color w:val="auto"/>
      </w:rPr>
    </w:lvl>
    <w:lvl w:ilvl="1">
      <w:start w:val="4"/>
      <w:numFmt w:val="decimal"/>
      <w:lvlText w:val="%1.%2"/>
      <w:lvlJc w:val="left"/>
      <w:pPr>
        <w:ind w:left="846" w:hanging="420"/>
      </w:pPr>
      <w:rPr>
        <w:rFonts w:hint="default"/>
        <w:b/>
        <w:bCs/>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21" w15:restartNumberingAfterBreak="0">
    <w:nsid w:val="631C02D8"/>
    <w:multiLevelType w:val="hybridMultilevel"/>
    <w:tmpl w:val="43AA2D7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2" w15:restartNumberingAfterBreak="0">
    <w:nsid w:val="631D1638"/>
    <w:multiLevelType w:val="hybridMultilevel"/>
    <w:tmpl w:val="FF483998"/>
    <w:lvl w:ilvl="0" w:tplc="BD54EC32">
      <w:start w:val="1"/>
      <w:numFmt w:val="decimal"/>
      <w:lvlText w:val="%1)"/>
      <w:lvlJc w:val="left"/>
      <w:pPr>
        <w:ind w:left="360" w:hanging="360"/>
      </w:pPr>
      <w:rPr>
        <w:rFonts w:hint="default"/>
      </w:rPr>
    </w:lvl>
    <w:lvl w:ilvl="1" w:tplc="04150003">
      <w:start w:val="1"/>
      <w:numFmt w:val="bullet"/>
      <w:lvlText w:val="o"/>
      <w:lvlJc w:val="left"/>
      <w:pPr>
        <w:ind w:left="1080" w:hanging="360"/>
      </w:pPr>
      <w:rPr>
        <w:rFonts w:ascii="Courier New" w:hAnsi="Courier New" w:cs="Courier New" w:hint="default"/>
      </w:rPr>
    </w:lvl>
    <w:lvl w:ilvl="2" w:tplc="0415000F">
      <w:start w:val="1"/>
      <w:numFmt w:val="decimal"/>
      <w:lvlText w:val="%3."/>
      <w:lvlJc w:val="left"/>
      <w:pPr>
        <w:ind w:left="1800" w:hanging="360"/>
      </w:pPr>
      <w:rPr>
        <w:rFonts w:hint="default"/>
      </w:rPr>
    </w:lvl>
    <w:lvl w:ilvl="3" w:tplc="04150001">
      <w:start w:val="1"/>
      <w:numFmt w:val="bullet"/>
      <w:lvlText w:val=""/>
      <w:lvlJc w:val="left"/>
      <w:pPr>
        <w:ind w:left="2520" w:hanging="360"/>
      </w:pPr>
      <w:rPr>
        <w:rFonts w:ascii="Symbol" w:hAnsi="Symbol" w:hint="default"/>
      </w:rPr>
    </w:lvl>
    <w:lvl w:ilvl="4" w:tplc="04150003">
      <w:start w:val="1"/>
      <w:numFmt w:val="bullet"/>
      <w:lvlText w:val="o"/>
      <w:lvlJc w:val="left"/>
      <w:pPr>
        <w:ind w:left="3240" w:hanging="360"/>
      </w:pPr>
      <w:rPr>
        <w:rFonts w:ascii="Courier New" w:hAnsi="Courier New" w:cs="Courier New" w:hint="default"/>
      </w:rPr>
    </w:lvl>
    <w:lvl w:ilvl="5" w:tplc="04150005">
      <w:start w:val="1"/>
      <w:numFmt w:val="bullet"/>
      <w:lvlText w:val=""/>
      <w:lvlJc w:val="left"/>
      <w:pPr>
        <w:ind w:left="3960" w:hanging="360"/>
      </w:pPr>
      <w:rPr>
        <w:rFonts w:ascii="Wingdings" w:hAnsi="Wingdings" w:hint="default"/>
      </w:rPr>
    </w:lvl>
    <w:lvl w:ilvl="6" w:tplc="04150001">
      <w:start w:val="1"/>
      <w:numFmt w:val="bullet"/>
      <w:lvlText w:val=""/>
      <w:lvlJc w:val="left"/>
      <w:pPr>
        <w:ind w:left="4680" w:hanging="360"/>
      </w:pPr>
      <w:rPr>
        <w:rFonts w:ascii="Symbol" w:hAnsi="Symbol" w:hint="default"/>
      </w:rPr>
    </w:lvl>
    <w:lvl w:ilvl="7" w:tplc="04150003">
      <w:start w:val="1"/>
      <w:numFmt w:val="bullet"/>
      <w:lvlText w:val="o"/>
      <w:lvlJc w:val="left"/>
      <w:pPr>
        <w:ind w:left="5400" w:hanging="360"/>
      </w:pPr>
      <w:rPr>
        <w:rFonts w:ascii="Courier New" w:hAnsi="Courier New" w:cs="Courier New" w:hint="default"/>
      </w:rPr>
    </w:lvl>
    <w:lvl w:ilvl="8" w:tplc="04150005">
      <w:start w:val="1"/>
      <w:numFmt w:val="bullet"/>
      <w:lvlText w:val=""/>
      <w:lvlJc w:val="left"/>
      <w:pPr>
        <w:ind w:left="6120" w:hanging="360"/>
      </w:pPr>
      <w:rPr>
        <w:rFonts w:ascii="Wingdings" w:hAnsi="Wingdings" w:hint="default"/>
      </w:rPr>
    </w:lvl>
  </w:abstractNum>
  <w:abstractNum w:abstractNumId="123" w15:restartNumberingAfterBreak="0">
    <w:nsid w:val="64FD0EE8"/>
    <w:multiLevelType w:val="hybridMultilevel"/>
    <w:tmpl w:val="0DB08EAE"/>
    <w:lvl w:ilvl="0" w:tplc="04150017">
      <w:start w:val="1"/>
      <w:numFmt w:val="lowerLetter"/>
      <w:lvlText w:val="%1)"/>
      <w:lvlJc w:val="left"/>
      <w:pPr>
        <w:ind w:left="1440" w:hanging="360"/>
      </w:pPr>
      <w:rPr>
        <w:rFonts w:cs="Times New Roman"/>
      </w:rPr>
    </w:lvl>
    <w:lvl w:ilvl="1" w:tplc="04150019">
      <w:start w:val="1"/>
      <w:numFmt w:val="lowerLetter"/>
      <w:lvlText w:val="%2."/>
      <w:lvlJc w:val="left"/>
      <w:pPr>
        <w:ind w:left="2160" w:hanging="360"/>
      </w:pPr>
      <w:rPr>
        <w:rFonts w:cs="Times New Roman"/>
      </w:rPr>
    </w:lvl>
    <w:lvl w:ilvl="2" w:tplc="0415001B" w:tentative="1">
      <w:start w:val="1"/>
      <w:numFmt w:val="lowerRoman"/>
      <w:lvlText w:val="%3."/>
      <w:lvlJc w:val="right"/>
      <w:pPr>
        <w:ind w:left="2880" w:hanging="180"/>
      </w:pPr>
      <w:rPr>
        <w:rFonts w:cs="Times New Roman"/>
      </w:rPr>
    </w:lvl>
    <w:lvl w:ilvl="3" w:tplc="0415000F" w:tentative="1">
      <w:start w:val="1"/>
      <w:numFmt w:val="decimal"/>
      <w:lvlText w:val="%4."/>
      <w:lvlJc w:val="left"/>
      <w:pPr>
        <w:ind w:left="3600" w:hanging="360"/>
      </w:pPr>
      <w:rPr>
        <w:rFonts w:cs="Times New Roman"/>
      </w:rPr>
    </w:lvl>
    <w:lvl w:ilvl="4" w:tplc="04150019" w:tentative="1">
      <w:start w:val="1"/>
      <w:numFmt w:val="lowerLetter"/>
      <w:lvlText w:val="%5."/>
      <w:lvlJc w:val="left"/>
      <w:pPr>
        <w:ind w:left="4320" w:hanging="360"/>
      </w:pPr>
      <w:rPr>
        <w:rFonts w:cs="Times New Roman"/>
      </w:rPr>
    </w:lvl>
    <w:lvl w:ilvl="5" w:tplc="0415001B" w:tentative="1">
      <w:start w:val="1"/>
      <w:numFmt w:val="lowerRoman"/>
      <w:lvlText w:val="%6."/>
      <w:lvlJc w:val="right"/>
      <w:pPr>
        <w:ind w:left="5040" w:hanging="180"/>
      </w:pPr>
      <w:rPr>
        <w:rFonts w:cs="Times New Roman"/>
      </w:rPr>
    </w:lvl>
    <w:lvl w:ilvl="6" w:tplc="0415000F" w:tentative="1">
      <w:start w:val="1"/>
      <w:numFmt w:val="decimal"/>
      <w:lvlText w:val="%7."/>
      <w:lvlJc w:val="left"/>
      <w:pPr>
        <w:ind w:left="5760" w:hanging="360"/>
      </w:pPr>
      <w:rPr>
        <w:rFonts w:cs="Times New Roman"/>
      </w:rPr>
    </w:lvl>
    <w:lvl w:ilvl="7" w:tplc="04150019" w:tentative="1">
      <w:start w:val="1"/>
      <w:numFmt w:val="lowerLetter"/>
      <w:lvlText w:val="%8."/>
      <w:lvlJc w:val="left"/>
      <w:pPr>
        <w:ind w:left="6480" w:hanging="360"/>
      </w:pPr>
      <w:rPr>
        <w:rFonts w:cs="Times New Roman"/>
      </w:rPr>
    </w:lvl>
    <w:lvl w:ilvl="8" w:tplc="0415001B" w:tentative="1">
      <w:start w:val="1"/>
      <w:numFmt w:val="lowerRoman"/>
      <w:lvlText w:val="%9."/>
      <w:lvlJc w:val="right"/>
      <w:pPr>
        <w:ind w:left="7200" w:hanging="180"/>
      </w:pPr>
      <w:rPr>
        <w:rFonts w:cs="Times New Roman"/>
      </w:rPr>
    </w:lvl>
  </w:abstractNum>
  <w:abstractNum w:abstractNumId="124" w15:restartNumberingAfterBreak="0">
    <w:nsid w:val="650F352A"/>
    <w:multiLevelType w:val="hybridMultilevel"/>
    <w:tmpl w:val="A37081A2"/>
    <w:styleLink w:val="Zaimportowanystyl40"/>
    <w:lvl w:ilvl="0" w:tplc="B2365114">
      <w:start w:val="1"/>
      <w:numFmt w:val="lowerLetter"/>
      <w:lvlText w:val="%1)"/>
      <w:lvlJc w:val="left"/>
      <w:pPr>
        <w:ind w:left="567" w:hanging="567"/>
      </w:pPr>
      <w:rPr>
        <w:rFonts w:ascii="Trebuchet MS" w:eastAsia="Times New Roman" w:hAnsi="Trebuchet MS" w:cs="Trebuchet MS"/>
        <w:b w:val="0"/>
        <w:bCs w:val="0"/>
        <w:i w:val="0"/>
        <w:iCs w:val="0"/>
        <w:caps w:val="0"/>
        <w:smallCaps w:val="0"/>
        <w:strike w:val="0"/>
        <w:dstrike w:val="0"/>
        <w:color w:val="000000"/>
        <w:spacing w:val="0"/>
        <w:w w:val="100"/>
        <w:kern w:val="0"/>
        <w:position w:val="0"/>
        <w:vertAlign w:val="baseline"/>
      </w:rPr>
    </w:lvl>
    <w:lvl w:ilvl="1" w:tplc="FB3CF6E4">
      <w:start w:val="1"/>
      <w:numFmt w:val="lowerLetter"/>
      <w:lvlText w:val="%2."/>
      <w:lvlJc w:val="left"/>
      <w:pPr>
        <w:ind w:left="1287" w:hanging="567"/>
      </w:pPr>
      <w:rPr>
        <w:rFonts w:ascii="Trebuchet MS" w:eastAsia="Times New Roman" w:hAnsi="Trebuchet MS" w:cs="Trebuchet MS"/>
        <w:b w:val="0"/>
        <w:bCs w:val="0"/>
        <w:i w:val="0"/>
        <w:iCs w:val="0"/>
        <w:caps w:val="0"/>
        <w:smallCaps w:val="0"/>
        <w:strike w:val="0"/>
        <w:dstrike w:val="0"/>
        <w:color w:val="000000"/>
        <w:spacing w:val="0"/>
        <w:w w:val="100"/>
        <w:kern w:val="0"/>
        <w:position w:val="0"/>
        <w:vertAlign w:val="baseline"/>
      </w:rPr>
    </w:lvl>
    <w:lvl w:ilvl="2" w:tplc="55701558">
      <w:start w:val="1"/>
      <w:numFmt w:val="lowerRoman"/>
      <w:lvlText w:val="%3."/>
      <w:lvlJc w:val="left"/>
      <w:pPr>
        <w:ind w:left="2007" w:hanging="494"/>
      </w:pPr>
      <w:rPr>
        <w:rFonts w:ascii="Trebuchet MS" w:eastAsia="Times New Roman" w:hAnsi="Trebuchet MS" w:cs="Trebuchet MS"/>
        <w:b w:val="0"/>
        <w:bCs w:val="0"/>
        <w:i w:val="0"/>
        <w:iCs w:val="0"/>
        <w:caps w:val="0"/>
        <w:smallCaps w:val="0"/>
        <w:strike w:val="0"/>
        <w:dstrike w:val="0"/>
        <w:color w:val="000000"/>
        <w:spacing w:val="0"/>
        <w:w w:val="100"/>
        <w:kern w:val="0"/>
        <w:position w:val="0"/>
        <w:vertAlign w:val="baseline"/>
      </w:rPr>
    </w:lvl>
    <w:lvl w:ilvl="3" w:tplc="35C2CBE8">
      <w:start w:val="1"/>
      <w:numFmt w:val="decimal"/>
      <w:lvlText w:val="%4."/>
      <w:lvlJc w:val="left"/>
      <w:pPr>
        <w:ind w:left="2727" w:hanging="567"/>
      </w:pPr>
      <w:rPr>
        <w:rFonts w:ascii="Trebuchet MS" w:eastAsia="Times New Roman" w:hAnsi="Trebuchet MS" w:cs="Trebuchet MS"/>
        <w:b w:val="0"/>
        <w:bCs w:val="0"/>
        <w:i w:val="0"/>
        <w:iCs w:val="0"/>
        <w:caps w:val="0"/>
        <w:smallCaps w:val="0"/>
        <w:strike w:val="0"/>
        <w:dstrike w:val="0"/>
        <w:color w:val="000000"/>
        <w:spacing w:val="0"/>
        <w:w w:val="100"/>
        <w:kern w:val="0"/>
        <w:position w:val="0"/>
        <w:vertAlign w:val="baseline"/>
      </w:rPr>
    </w:lvl>
    <w:lvl w:ilvl="4" w:tplc="15443580">
      <w:start w:val="1"/>
      <w:numFmt w:val="lowerLetter"/>
      <w:lvlText w:val="%5."/>
      <w:lvlJc w:val="left"/>
      <w:pPr>
        <w:ind w:left="3447" w:hanging="567"/>
      </w:pPr>
      <w:rPr>
        <w:rFonts w:ascii="Trebuchet MS" w:eastAsia="Times New Roman" w:hAnsi="Trebuchet MS" w:cs="Trebuchet MS"/>
        <w:b w:val="0"/>
        <w:bCs w:val="0"/>
        <w:i w:val="0"/>
        <w:iCs w:val="0"/>
        <w:caps w:val="0"/>
        <w:smallCaps w:val="0"/>
        <w:strike w:val="0"/>
        <w:dstrike w:val="0"/>
        <w:color w:val="000000"/>
        <w:spacing w:val="0"/>
        <w:w w:val="100"/>
        <w:kern w:val="0"/>
        <w:position w:val="0"/>
        <w:vertAlign w:val="baseline"/>
      </w:rPr>
    </w:lvl>
    <w:lvl w:ilvl="5" w:tplc="CE2E3248">
      <w:start w:val="1"/>
      <w:numFmt w:val="lowerRoman"/>
      <w:lvlText w:val="%6."/>
      <w:lvlJc w:val="left"/>
      <w:pPr>
        <w:ind w:left="4167" w:hanging="494"/>
      </w:pPr>
      <w:rPr>
        <w:rFonts w:ascii="Trebuchet MS" w:eastAsia="Times New Roman" w:hAnsi="Trebuchet MS" w:cs="Trebuchet MS"/>
        <w:b w:val="0"/>
        <w:bCs w:val="0"/>
        <w:i w:val="0"/>
        <w:iCs w:val="0"/>
        <w:caps w:val="0"/>
        <w:smallCaps w:val="0"/>
        <w:strike w:val="0"/>
        <w:dstrike w:val="0"/>
        <w:color w:val="000000"/>
        <w:spacing w:val="0"/>
        <w:w w:val="100"/>
        <w:kern w:val="0"/>
        <w:position w:val="0"/>
        <w:vertAlign w:val="baseline"/>
      </w:rPr>
    </w:lvl>
    <w:lvl w:ilvl="6" w:tplc="4C6C6180">
      <w:start w:val="1"/>
      <w:numFmt w:val="decimal"/>
      <w:lvlText w:val="%7."/>
      <w:lvlJc w:val="left"/>
      <w:pPr>
        <w:ind w:left="4887" w:hanging="567"/>
      </w:pPr>
      <w:rPr>
        <w:rFonts w:ascii="Trebuchet MS" w:eastAsia="Times New Roman" w:hAnsi="Trebuchet MS" w:cs="Trebuchet MS"/>
        <w:b w:val="0"/>
        <w:bCs w:val="0"/>
        <w:i w:val="0"/>
        <w:iCs w:val="0"/>
        <w:caps w:val="0"/>
        <w:smallCaps w:val="0"/>
        <w:strike w:val="0"/>
        <w:dstrike w:val="0"/>
        <w:color w:val="000000"/>
        <w:spacing w:val="0"/>
        <w:w w:val="100"/>
        <w:kern w:val="0"/>
        <w:position w:val="0"/>
        <w:vertAlign w:val="baseline"/>
      </w:rPr>
    </w:lvl>
    <w:lvl w:ilvl="7" w:tplc="CB90F43C">
      <w:start w:val="1"/>
      <w:numFmt w:val="lowerLetter"/>
      <w:lvlText w:val="%8."/>
      <w:lvlJc w:val="left"/>
      <w:pPr>
        <w:ind w:left="5607" w:hanging="567"/>
      </w:pPr>
      <w:rPr>
        <w:rFonts w:ascii="Trebuchet MS" w:eastAsia="Times New Roman" w:hAnsi="Trebuchet MS" w:cs="Trebuchet MS"/>
        <w:b w:val="0"/>
        <w:bCs w:val="0"/>
        <w:i w:val="0"/>
        <w:iCs w:val="0"/>
        <w:caps w:val="0"/>
        <w:smallCaps w:val="0"/>
        <w:strike w:val="0"/>
        <w:dstrike w:val="0"/>
        <w:color w:val="000000"/>
        <w:spacing w:val="0"/>
        <w:w w:val="100"/>
        <w:kern w:val="0"/>
        <w:position w:val="0"/>
        <w:vertAlign w:val="baseline"/>
      </w:rPr>
    </w:lvl>
    <w:lvl w:ilvl="8" w:tplc="4C0AAF08">
      <w:start w:val="1"/>
      <w:numFmt w:val="lowerRoman"/>
      <w:lvlText w:val="%9."/>
      <w:lvlJc w:val="left"/>
      <w:pPr>
        <w:ind w:left="6327" w:hanging="494"/>
      </w:pPr>
      <w:rPr>
        <w:rFonts w:ascii="Trebuchet MS" w:eastAsia="Times New Roman" w:hAnsi="Trebuchet MS" w:cs="Trebuchet MS"/>
        <w:b w:val="0"/>
        <w:bCs w:val="0"/>
        <w:i w:val="0"/>
        <w:iCs w:val="0"/>
        <w:caps w:val="0"/>
        <w:smallCaps w:val="0"/>
        <w:strike w:val="0"/>
        <w:dstrike w:val="0"/>
        <w:color w:val="000000"/>
        <w:spacing w:val="0"/>
        <w:w w:val="100"/>
        <w:kern w:val="0"/>
        <w:position w:val="0"/>
        <w:vertAlign w:val="baseline"/>
      </w:rPr>
    </w:lvl>
  </w:abstractNum>
  <w:abstractNum w:abstractNumId="125" w15:restartNumberingAfterBreak="0">
    <w:nsid w:val="665C21AA"/>
    <w:multiLevelType w:val="hybridMultilevel"/>
    <w:tmpl w:val="17B02B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F51E2260">
      <w:start w:val="1"/>
      <w:numFmt w:val="lowerLetter"/>
      <w:lvlText w:val="%3)"/>
      <w:lvlJc w:val="right"/>
      <w:pPr>
        <w:ind w:left="2160" w:hanging="180"/>
      </w:pPr>
      <w:rPr>
        <w:rFonts w:asciiTheme="minorHAnsi" w:eastAsiaTheme="minorHAnsi" w:hAnsiTheme="minorHAnsi" w:cstheme="minorHAnsi"/>
      </w:r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6" w15:restartNumberingAfterBreak="0">
    <w:nsid w:val="66D7249E"/>
    <w:multiLevelType w:val="hybridMultilevel"/>
    <w:tmpl w:val="DBAABCCA"/>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7" w15:restartNumberingAfterBreak="0">
    <w:nsid w:val="67230255"/>
    <w:multiLevelType w:val="multilevel"/>
    <w:tmpl w:val="541AF51C"/>
    <w:lvl w:ilvl="0">
      <w:start w:val="1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8" w15:restartNumberingAfterBreak="0">
    <w:nsid w:val="67D2374C"/>
    <w:multiLevelType w:val="hybridMultilevel"/>
    <w:tmpl w:val="7CECCB70"/>
    <w:lvl w:ilvl="0" w:tplc="231C701C">
      <w:start w:val="1"/>
      <w:numFmt w:val="decimal"/>
      <w:lvlText w:val="%1."/>
      <w:lvlJc w:val="left"/>
      <w:pPr>
        <w:tabs>
          <w:tab w:val="num" w:pos="454"/>
        </w:tabs>
        <w:ind w:left="454" w:hanging="454"/>
      </w:pPr>
      <w:rPr>
        <w:rFonts w:hint="default"/>
        <w:b w:val="0"/>
        <w:bCs/>
      </w:rPr>
    </w:lvl>
    <w:lvl w:ilvl="1" w:tplc="9C608654">
      <w:start w:val="1"/>
      <w:numFmt w:val="lowerLetter"/>
      <w:lvlText w:val="%2)"/>
      <w:lvlJc w:val="left"/>
      <w:pPr>
        <w:ind w:left="884" w:hanging="360"/>
      </w:pPr>
      <w:rPr>
        <w:rFonts w:hint="default"/>
        <w:lang w:val="pl-PL"/>
      </w:rPr>
    </w:lvl>
    <w:lvl w:ilvl="2" w:tplc="B2527434">
      <w:start w:val="1"/>
      <w:numFmt w:val="decimal"/>
      <w:lvlText w:val="%3)"/>
      <w:lvlJc w:val="left"/>
      <w:pPr>
        <w:ind w:left="1784" w:hanging="360"/>
      </w:pPr>
      <w:rPr>
        <w:rFonts w:hint="default"/>
        <w:b w:val="0"/>
        <w:bCs w:val="0"/>
      </w:rPr>
    </w:lvl>
    <w:lvl w:ilvl="3" w:tplc="D7A2E86E">
      <w:start w:val="1"/>
      <w:numFmt w:val="lowerLetter"/>
      <w:lvlText w:val="%4."/>
      <w:lvlJc w:val="left"/>
      <w:pPr>
        <w:ind w:left="3600" w:hanging="360"/>
      </w:pPr>
      <w:rPr>
        <w:rFonts w:hint="default"/>
        <w:b w:val="0"/>
        <w:bCs/>
      </w:rPr>
    </w:lvl>
    <w:lvl w:ilvl="4" w:tplc="04150019">
      <w:start w:val="1"/>
      <w:numFmt w:val="lowerLetter"/>
      <w:lvlText w:val="%5."/>
      <w:lvlJc w:val="left"/>
      <w:pPr>
        <w:tabs>
          <w:tab w:val="num" w:pos="3044"/>
        </w:tabs>
        <w:ind w:left="3044" w:hanging="360"/>
      </w:pPr>
    </w:lvl>
    <w:lvl w:ilvl="5" w:tplc="0415001B">
      <w:start w:val="1"/>
      <w:numFmt w:val="lowerRoman"/>
      <w:lvlText w:val="%6."/>
      <w:lvlJc w:val="right"/>
      <w:pPr>
        <w:tabs>
          <w:tab w:val="num" w:pos="3764"/>
        </w:tabs>
        <w:ind w:left="3764" w:hanging="180"/>
      </w:pPr>
    </w:lvl>
    <w:lvl w:ilvl="6" w:tplc="0415000F" w:tentative="1">
      <w:start w:val="1"/>
      <w:numFmt w:val="decimal"/>
      <w:lvlText w:val="%7."/>
      <w:lvlJc w:val="left"/>
      <w:pPr>
        <w:tabs>
          <w:tab w:val="num" w:pos="4484"/>
        </w:tabs>
        <w:ind w:left="4484" w:hanging="360"/>
      </w:pPr>
    </w:lvl>
    <w:lvl w:ilvl="7" w:tplc="04150019" w:tentative="1">
      <w:start w:val="1"/>
      <w:numFmt w:val="lowerLetter"/>
      <w:lvlText w:val="%8."/>
      <w:lvlJc w:val="left"/>
      <w:pPr>
        <w:tabs>
          <w:tab w:val="num" w:pos="5204"/>
        </w:tabs>
        <w:ind w:left="5204" w:hanging="360"/>
      </w:pPr>
    </w:lvl>
    <w:lvl w:ilvl="8" w:tplc="0415001B" w:tentative="1">
      <w:start w:val="1"/>
      <w:numFmt w:val="lowerRoman"/>
      <w:lvlText w:val="%9."/>
      <w:lvlJc w:val="right"/>
      <w:pPr>
        <w:tabs>
          <w:tab w:val="num" w:pos="5924"/>
        </w:tabs>
        <w:ind w:left="5924" w:hanging="180"/>
      </w:pPr>
    </w:lvl>
  </w:abstractNum>
  <w:abstractNum w:abstractNumId="129" w15:restartNumberingAfterBreak="0">
    <w:nsid w:val="68303891"/>
    <w:multiLevelType w:val="hybridMultilevel"/>
    <w:tmpl w:val="A2788640"/>
    <w:lvl w:ilvl="0" w:tplc="04150017">
      <w:start w:val="1"/>
      <w:numFmt w:val="lowerLetter"/>
      <w:lvlText w:val="%1)"/>
      <w:lvlJc w:val="left"/>
      <w:pPr>
        <w:ind w:left="1146" w:hanging="360"/>
      </w:pPr>
      <w:rPr>
        <w:rFonts w:hint="default"/>
        <w:color w:val="auto"/>
      </w:rPr>
    </w:lvl>
    <w:lvl w:ilvl="1" w:tplc="04150003">
      <w:start w:val="1"/>
      <w:numFmt w:val="bullet"/>
      <w:lvlText w:val="o"/>
      <w:lvlJc w:val="left"/>
      <w:pPr>
        <w:ind w:left="1866" w:hanging="360"/>
      </w:pPr>
      <w:rPr>
        <w:rFonts w:ascii="Courier New" w:hAnsi="Courier New" w:cs="Courier New" w:hint="default"/>
      </w:rPr>
    </w:lvl>
    <w:lvl w:ilvl="2" w:tplc="04150005">
      <w:start w:val="1"/>
      <w:numFmt w:val="bullet"/>
      <w:lvlText w:val=""/>
      <w:lvlJc w:val="left"/>
      <w:pPr>
        <w:ind w:left="2586" w:hanging="360"/>
      </w:pPr>
      <w:rPr>
        <w:rFonts w:ascii="Wingdings" w:hAnsi="Wingdings" w:hint="default"/>
      </w:rPr>
    </w:lvl>
    <w:lvl w:ilvl="3" w:tplc="04150001">
      <w:start w:val="1"/>
      <w:numFmt w:val="bullet"/>
      <w:lvlText w:val=""/>
      <w:lvlJc w:val="left"/>
      <w:pPr>
        <w:ind w:left="3306" w:hanging="360"/>
      </w:pPr>
      <w:rPr>
        <w:rFonts w:ascii="Symbol" w:hAnsi="Symbol" w:hint="default"/>
      </w:rPr>
    </w:lvl>
    <w:lvl w:ilvl="4" w:tplc="04150003">
      <w:start w:val="1"/>
      <w:numFmt w:val="bullet"/>
      <w:lvlText w:val="o"/>
      <w:lvlJc w:val="left"/>
      <w:pPr>
        <w:ind w:left="4026" w:hanging="360"/>
      </w:pPr>
      <w:rPr>
        <w:rFonts w:ascii="Courier New" w:hAnsi="Courier New" w:cs="Courier New" w:hint="default"/>
      </w:rPr>
    </w:lvl>
    <w:lvl w:ilvl="5" w:tplc="04150005">
      <w:start w:val="1"/>
      <w:numFmt w:val="bullet"/>
      <w:lvlText w:val=""/>
      <w:lvlJc w:val="left"/>
      <w:pPr>
        <w:ind w:left="4746" w:hanging="360"/>
      </w:pPr>
      <w:rPr>
        <w:rFonts w:ascii="Wingdings" w:hAnsi="Wingdings" w:hint="default"/>
      </w:rPr>
    </w:lvl>
    <w:lvl w:ilvl="6" w:tplc="04150001">
      <w:start w:val="1"/>
      <w:numFmt w:val="bullet"/>
      <w:lvlText w:val=""/>
      <w:lvlJc w:val="left"/>
      <w:pPr>
        <w:ind w:left="5466" w:hanging="360"/>
      </w:pPr>
      <w:rPr>
        <w:rFonts w:ascii="Symbol" w:hAnsi="Symbol" w:hint="default"/>
      </w:rPr>
    </w:lvl>
    <w:lvl w:ilvl="7" w:tplc="04150003">
      <w:start w:val="1"/>
      <w:numFmt w:val="bullet"/>
      <w:lvlText w:val="o"/>
      <w:lvlJc w:val="left"/>
      <w:pPr>
        <w:ind w:left="6186" w:hanging="360"/>
      </w:pPr>
      <w:rPr>
        <w:rFonts w:ascii="Courier New" w:hAnsi="Courier New" w:cs="Courier New" w:hint="default"/>
      </w:rPr>
    </w:lvl>
    <w:lvl w:ilvl="8" w:tplc="04150005">
      <w:start w:val="1"/>
      <w:numFmt w:val="bullet"/>
      <w:lvlText w:val=""/>
      <w:lvlJc w:val="left"/>
      <w:pPr>
        <w:ind w:left="6906" w:hanging="360"/>
      </w:pPr>
      <w:rPr>
        <w:rFonts w:ascii="Wingdings" w:hAnsi="Wingdings" w:hint="default"/>
      </w:rPr>
    </w:lvl>
  </w:abstractNum>
  <w:abstractNum w:abstractNumId="130" w15:restartNumberingAfterBreak="0">
    <w:nsid w:val="69786A1D"/>
    <w:multiLevelType w:val="hybridMultilevel"/>
    <w:tmpl w:val="36D8736A"/>
    <w:lvl w:ilvl="0" w:tplc="FFFFFFFF">
      <w:start w:val="1"/>
      <w:numFmt w:val="bullet"/>
      <w:lvlText w:val="•"/>
      <w:lvlJc w:val="left"/>
      <w:pPr>
        <w:ind w:left="720" w:hanging="360"/>
      </w:p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1" w15:restartNumberingAfterBreak="0">
    <w:nsid w:val="6A046285"/>
    <w:multiLevelType w:val="multilevel"/>
    <w:tmpl w:val="4876673E"/>
    <w:lvl w:ilvl="0">
      <w:start w:val="20"/>
      <w:numFmt w:val="decimal"/>
      <w:lvlText w:val="%1"/>
      <w:lvlJc w:val="left"/>
      <w:pPr>
        <w:ind w:left="444" w:hanging="444"/>
      </w:pPr>
      <w:rPr>
        <w:rFonts w:hint="default"/>
      </w:rPr>
    </w:lvl>
    <w:lvl w:ilvl="1">
      <w:start w:val="1"/>
      <w:numFmt w:val="decimal"/>
      <w:lvlText w:val="%1.%2"/>
      <w:lvlJc w:val="left"/>
      <w:pPr>
        <w:ind w:left="444" w:hanging="444"/>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2" w15:restartNumberingAfterBreak="0">
    <w:nsid w:val="6A4646F0"/>
    <w:multiLevelType w:val="hybridMultilevel"/>
    <w:tmpl w:val="6816A866"/>
    <w:lvl w:ilvl="0" w:tplc="C7D0FDFE">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3" w15:restartNumberingAfterBreak="0">
    <w:nsid w:val="6C540F82"/>
    <w:multiLevelType w:val="hybridMultilevel"/>
    <w:tmpl w:val="13D2C798"/>
    <w:lvl w:ilvl="0" w:tplc="88C67D6C">
      <w:start w:val="1"/>
      <w:numFmt w:val="decimal"/>
      <w:lvlText w:val="%1)"/>
      <w:lvlJc w:val="left"/>
      <w:pPr>
        <w:ind w:left="2203" w:hanging="360"/>
      </w:pPr>
      <w:rPr>
        <w:rFonts w:cs="Times New Roman"/>
      </w:rPr>
    </w:lvl>
    <w:lvl w:ilvl="1" w:tplc="039861B6">
      <w:start w:val="1"/>
      <w:numFmt w:val="lowerLetter"/>
      <w:lvlText w:val="%2)"/>
      <w:lvlJc w:val="left"/>
      <w:pPr>
        <w:ind w:left="2149" w:hanging="360"/>
      </w:pPr>
      <w:rPr>
        <w:rFonts w:cs="Times New Roman" w:hint="default"/>
        <w:b/>
        <w:bCs w:val="0"/>
      </w:rPr>
    </w:lvl>
    <w:lvl w:ilvl="2" w:tplc="97F07798">
      <w:start w:val="1"/>
      <w:numFmt w:val="decimal"/>
      <w:lvlText w:val="%3)"/>
      <w:lvlJc w:val="right"/>
      <w:pPr>
        <w:ind w:left="2869" w:hanging="180"/>
      </w:pPr>
      <w:rPr>
        <w:rFonts w:asciiTheme="majorHAnsi" w:eastAsia="Times New Roman" w:hAnsiTheme="majorHAnsi" w:cs="Arial"/>
      </w:rPr>
    </w:lvl>
    <w:lvl w:ilvl="3" w:tplc="5406D744">
      <w:start w:val="1"/>
      <w:numFmt w:val="decimal"/>
      <w:lvlText w:val="%4."/>
      <w:lvlJc w:val="left"/>
      <w:pPr>
        <w:ind w:left="3589" w:hanging="360"/>
      </w:pPr>
      <w:rPr>
        <w:rFonts w:hint="default"/>
        <w:b w:val="0"/>
        <w:i w:val="0"/>
        <w:color w:val="000000" w:themeColor="text1"/>
      </w:rPr>
    </w:lvl>
    <w:lvl w:ilvl="4" w:tplc="332EBDD0">
      <w:start w:val="1"/>
      <w:numFmt w:val="lowerLetter"/>
      <w:lvlText w:val="%5."/>
      <w:lvlJc w:val="left"/>
      <w:pPr>
        <w:ind w:left="4309" w:hanging="360"/>
      </w:pPr>
      <w:rPr>
        <w:rFonts w:hint="default"/>
      </w:rPr>
    </w:lvl>
    <w:lvl w:ilvl="5" w:tplc="0415001B" w:tentative="1">
      <w:start w:val="1"/>
      <w:numFmt w:val="lowerRoman"/>
      <w:lvlText w:val="%6."/>
      <w:lvlJc w:val="right"/>
      <w:pPr>
        <w:ind w:left="5029" w:hanging="180"/>
      </w:pPr>
      <w:rPr>
        <w:rFonts w:cs="Times New Roman"/>
      </w:rPr>
    </w:lvl>
    <w:lvl w:ilvl="6" w:tplc="0415000F" w:tentative="1">
      <w:start w:val="1"/>
      <w:numFmt w:val="decimal"/>
      <w:lvlText w:val="%7."/>
      <w:lvlJc w:val="left"/>
      <w:pPr>
        <w:ind w:left="5749" w:hanging="360"/>
      </w:pPr>
      <w:rPr>
        <w:rFonts w:cs="Times New Roman"/>
      </w:rPr>
    </w:lvl>
    <w:lvl w:ilvl="7" w:tplc="04150019" w:tentative="1">
      <w:start w:val="1"/>
      <w:numFmt w:val="lowerLetter"/>
      <w:lvlText w:val="%8."/>
      <w:lvlJc w:val="left"/>
      <w:pPr>
        <w:ind w:left="6469" w:hanging="360"/>
      </w:pPr>
      <w:rPr>
        <w:rFonts w:cs="Times New Roman"/>
      </w:rPr>
    </w:lvl>
    <w:lvl w:ilvl="8" w:tplc="0415001B" w:tentative="1">
      <w:start w:val="1"/>
      <w:numFmt w:val="lowerRoman"/>
      <w:lvlText w:val="%9."/>
      <w:lvlJc w:val="right"/>
      <w:pPr>
        <w:ind w:left="7189" w:hanging="180"/>
      </w:pPr>
      <w:rPr>
        <w:rFonts w:cs="Times New Roman"/>
      </w:rPr>
    </w:lvl>
  </w:abstractNum>
  <w:abstractNum w:abstractNumId="134" w15:restartNumberingAfterBreak="0">
    <w:nsid w:val="6C9B4496"/>
    <w:multiLevelType w:val="multilevel"/>
    <w:tmpl w:val="05109726"/>
    <w:styleLink w:val="Zaimportowanystyl2"/>
    <w:lvl w:ilvl="0">
      <w:start w:val="1"/>
      <w:numFmt w:val="decimal"/>
      <w:lvlText w:val="%1."/>
      <w:lvlJc w:val="left"/>
      <w:pPr>
        <w:tabs>
          <w:tab w:val="left" w:pos="1134"/>
          <w:tab w:val="left" w:pos="1418"/>
          <w:tab w:val="left" w:pos="1701"/>
        </w:tabs>
        <w:ind w:left="720" w:hanging="360"/>
      </w:pPr>
      <w:rPr>
        <w:rFonts w:hAnsi="Arial Unicode MS" w:cs="Times New Roman"/>
        <w:b/>
        <w:bCs/>
        <w:caps w:val="0"/>
        <w:smallCaps w:val="0"/>
        <w:strike w:val="0"/>
        <w:dstrike w:val="0"/>
        <w:color w:val="000000"/>
        <w:spacing w:val="0"/>
        <w:w w:val="100"/>
        <w:kern w:val="0"/>
        <w:position w:val="0"/>
        <w:vertAlign w:val="baseline"/>
      </w:rPr>
    </w:lvl>
    <w:lvl w:ilvl="1">
      <w:start w:val="1"/>
      <w:numFmt w:val="decimal"/>
      <w:lvlText w:val="%1.%2."/>
      <w:lvlJc w:val="left"/>
      <w:pPr>
        <w:tabs>
          <w:tab w:val="left" w:pos="1134"/>
          <w:tab w:val="left" w:pos="1418"/>
        </w:tabs>
        <w:ind w:left="1701" w:hanging="283"/>
      </w:pPr>
      <w:rPr>
        <w:rFonts w:hAnsi="Arial Unicode MS" w:cs="Times New Roman"/>
        <w:b/>
        <w:bCs/>
        <w:caps w:val="0"/>
        <w:smallCaps w:val="0"/>
        <w:strike w:val="0"/>
        <w:dstrike w:val="0"/>
        <w:color w:val="000000"/>
        <w:spacing w:val="0"/>
        <w:w w:val="100"/>
        <w:kern w:val="0"/>
        <w:position w:val="0"/>
        <w:vertAlign w:val="baseline"/>
      </w:rPr>
    </w:lvl>
    <w:lvl w:ilvl="2">
      <w:start w:val="1"/>
      <w:numFmt w:val="decimal"/>
      <w:lvlText w:val="%1.%2.%3."/>
      <w:lvlJc w:val="left"/>
      <w:pPr>
        <w:tabs>
          <w:tab w:val="left" w:pos="1134"/>
          <w:tab w:val="left" w:pos="1701"/>
        </w:tabs>
        <w:ind w:left="1418" w:hanging="338"/>
      </w:pPr>
      <w:rPr>
        <w:rFonts w:hAnsi="Arial Unicode MS" w:cs="Times New Roman"/>
        <w:b/>
        <w:bCs/>
        <w:caps w:val="0"/>
        <w:smallCaps w:val="0"/>
        <w:strike w:val="0"/>
        <w:dstrike w:val="0"/>
        <w:color w:val="000000"/>
        <w:spacing w:val="0"/>
        <w:w w:val="100"/>
        <w:kern w:val="0"/>
        <w:position w:val="0"/>
        <w:vertAlign w:val="baseline"/>
      </w:rPr>
    </w:lvl>
    <w:lvl w:ilvl="3">
      <w:start w:val="1"/>
      <w:numFmt w:val="decimal"/>
      <w:lvlText w:val="%1.%2.%3.%4."/>
      <w:lvlJc w:val="left"/>
      <w:pPr>
        <w:tabs>
          <w:tab w:val="left" w:pos="1134"/>
          <w:tab w:val="left" w:pos="1418"/>
        </w:tabs>
        <w:ind w:left="1701" w:hanging="261"/>
      </w:pPr>
      <w:rPr>
        <w:rFonts w:hAnsi="Arial Unicode MS" w:cs="Times New Roman"/>
        <w:b/>
        <w:bCs/>
        <w:caps w:val="0"/>
        <w:smallCaps w:val="0"/>
        <w:strike w:val="0"/>
        <w:dstrike w:val="0"/>
        <w:color w:val="000000"/>
        <w:spacing w:val="0"/>
        <w:w w:val="100"/>
        <w:kern w:val="0"/>
        <w:position w:val="0"/>
        <w:vertAlign w:val="baseline"/>
      </w:rPr>
    </w:lvl>
    <w:lvl w:ilvl="4">
      <w:start w:val="1"/>
      <w:numFmt w:val="decimal"/>
      <w:lvlText w:val="%1.%2.%3.%4.%5."/>
      <w:lvlJc w:val="left"/>
      <w:pPr>
        <w:tabs>
          <w:tab w:val="left" w:pos="1134"/>
          <w:tab w:val="left" w:pos="1418"/>
          <w:tab w:val="left" w:pos="1701"/>
        </w:tabs>
        <w:ind w:left="2880" w:hanging="1080"/>
      </w:pPr>
      <w:rPr>
        <w:rFonts w:hAnsi="Arial Unicode MS" w:cs="Times New Roman"/>
        <w:b/>
        <w:bCs/>
        <w:caps w:val="0"/>
        <w:smallCaps w:val="0"/>
        <w:strike w:val="0"/>
        <w:dstrike w:val="0"/>
        <w:color w:val="000000"/>
        <w:spacing w:val="0"/>
        <w:w w:val="100"/>
        <w:kern w:val="0"/>
        <w:position w:val="0"/>
        <w:vertAlign w:val="baseline"/>
      </w:rPr>
    </w:lvl>
    <w:lvl w:ilvl="5">
      <w:start w:val="1"/>
      <w:numFmt w:val="decimal"/>
      <w:lvlText w:val="%1.%2.%3.%4.%5.%6."/>
      <w:lvlJc w:val="left"/>
      <w:pPr>
        <w:tabs>
          <w:tab w:val="left" w:pos="1134"/>
          <w:tab w:val="left" w:pos="1418"/>
          <w:tab w:val="left" w:pos="1701"/>
        </w:tabs>
        <w:ind w:left="3240" w:hanging="1080"/>
      </w:pPr>
      <w:rPr>
        <w:rFonts w:hAnsi="Arial Unicode MS" w:cs="Times New Roman"/>
        <w:b/>
        <w:bCs/>
        <w:caps w:val="0"/>
        <w:smallCaps w:val="0"/>
        <w:strike w:val="0"/>
        <w:dstrike w:val="0"/>
        <w:color w:val="000000"/>
        <w:spacing w:val="0"/>
        <w:w w:val="100"/>
        <w:kern w:val="0"/>
        <w:position w:val="0"/>
        <w:vertAlign w:val="baseline"/>
      </w:rPr>
    </w:lvl>
    <w:lvl w:ilvl="6">
      <w:start w:val="1"/>
      <w:numFmt w:val="decimal"/>
      <w:lvlText w:val="%1.%2.%3.%4.%5.%6.%7."/>
      <w:lvlJc w:val="left"/>
      <w:pPr>
        <w:tabs>
          <w:tab w:val="left" w:pos="1134"/>
          <w:tab w:val="left" w:pos="1418"/>
          <w:tab w:val="left" w:pos="1701"/>
        </w:tabs>
        <w:ind w:left="3960" w:hanging="1440"/>
      </w:pPr>
      <w:rPr>
        <w:rFonts w:hAnsi="Arial Unicode MS" w:cs="Times New Roman"/>
        <w:b/>
        <w:bCs/>
        <w:caps w:val="0"/>
        <w:smallCaps w:val="0"/>
        <w:strike w:val="0"/>
        <w:dstrike w:val="0"/>
        <w:color w:val="000000"/>
        <w:spacing w:val="0"/>
        <w:w w:val="100"/>
        <w:kern w:val="0"/>
        <w:position w:val="0"/>
        <w:vertAlign w:val="baseline"/>
      </w:rPr>
    </w:lvl>
    <w:lvl w:ilvl="7">
      <w:start w:val="1"/>
      <w:numFmt w:val="decimal"/>
      <w:lvlText w:val="%1.%2.%3.%4.%5.%6.%7.%8."/>
      <w:lvlJc w:val="left"/>
      <w:pPr>
        <w:tabs>
          <w:tab w:val="left" w:pos="1134"/>
          <w:tab w:val="left" w:pos="1418"/>
          <w:tab w:val="left" w:pos="1701"/>
        </w:tabs>
        <w:ind w:left="4320" w:hanging="1440"/>
      </w:pPr>
      <w:rPr>
        <w:rFonts w:hAnsi="Arial Unicode MS" w:cs="Times New Roman"/>
        <w:b/>
        <w:bCs/>
        <w:caps w:val="0"/>
        <w:smallCaps w:val="0"/>
        <w:strike w:val="0"/>
        <w:dstrike w:val="0"/>
        <w:color w:val="000000"/>
        <w:spacing w:val="0"/>
        <w:w w:val="100"/>
        <w:kern w:val="0"/>
        <w:position w:val="0"/>
        <w:vertAlign w:val="baseline"/>
      </w:rPr>
    </w:lvl>
    <w:lvl w:ilvl="8">
      <w:start w:val="1"/>
      <w:numFmt w:val="decimal"/>
      <w:lvlText w:val="%1.%2.%3.%4.%5.%6.%7.%8.%9."/>
      <w:lvlJc w:val="left"/>
      <w:pPr>
        <w:tabs>
          <w:tab w:val="left" w:pos="1134"/>
          <w:tab w:val="left" w:pos="1418"/>
          <w:tab w:val="left" w:pos="1701"/>
        </w:tabs>
        <w:ind w:left="4680" w:hanging="1440"/>
      </w:pPr>
      <w:rPr>
        <w:rFonts w:hAnsi="Arial Unicode MS" w:cs="Times New Roman"/>
        <w:b/>
        <w:bCs/>
        <w:caps w:val="0"/>
        <w:smallCaps w:val="0"/>
        <w:strike w:val="0"/>
        <w:dstrike w:val="0"/>
        <w:color w:val="000000"/>
        <w:spacing w:val="0"/>
        <w:w w:val="100"/>
        <w:kern w:val="0"/>
        <w:position w:val="0"/>
        <w:vertAlign w:val="baseline"/>
      </w:rPr>
    </w:lvl>
  </w:abstractNum>
  <w:abstractNum w:abstractNumId="135" w15:restartNumberingAfterBreak="0">
    <w:nsid w:val="6D661FC2"/>
    <w:multiLevelType w:val="hybridMultilevel"/>
    <w:tmpl w:val="FCCCDF0C"/>
    <w:lvl w:ilvl="0" w:tplc="04150017">
      <w:start w:val="1"/>
      <w:numFmt w:val="lowerLetter"/>
      <w:lvlText w:val="%1)"/>
      <w:lvlJc w:val="left"/>
      <w:pPr>
        <w:ind w:left="2563" w:hanging="360"/>
      </w:pPr>
    </w:lvl>
    <w:lvl w:ilvl="1" w:tplc="04150017">
      <w:start w:val="1"/>
      <w:numFmt w:val="lowerLetter"/>
      <w:lvlText w:val="%2)"/>
      <w:lvlJc w:val="left"/>
      <w:pPr>
        <w:ind w:left="3141" w:hanging="360"/>
      </w:pPr>
    </w:lvl>
    <w:lvl w:ilvl="2" w:tplc="0415001B" w:tentative="1">
      <w:start w:val="1"/>
      <w:numFmt w:val="lowerRoman"/>
      <w:lvlText w:val="%3."/>
      <w:lvlJc w:val="right"/>
      <w:pPr>
        <w:ind w:left="4003" w:hanging="180"/>
      </w:pPr>
    </w:lvl>
    <w:lvl w:ilvl="3" w:tplc="0415000F" w:tentative="1">
      <w:start w:val="1"/>
      <w:numFmt w:val="decimal"/>
      <w:lvlText w:val="%4."/>
      <w:lvlJc w:val="left"/>
      <w:pPr>
        <w:ind w:left="4723" w:hanging="360"/>
      </w:pPr>
    </w:lvl>
    <w:lvl w:ilvl="4" w:tplc="04150019" w:tentative="1">
      <w:start w:val="1"/>
      <w:numFmt w:val="lowerLetter"/>
      <w:lvlText w:val="%5."/>
      <w:lvlJc w:val="left"/>
      <w:pPr>
        <w:ind w:left="5443" w:hanging="360"/>
      </w:pPr>
    </w:lvl>
    <w:lvl w:ilvl="5" w:tplc="0415001B" w:tentative="1">
      <w:start w:val="1"/>
      <w:numFmt w:val="lowerRoman"/>
      <w:lvlText w:val="%6."/>
      <w:lvlJc w:val="right"/>
      <w:pPr>
        <w:ind w:left="6163" w:hanging="180"/>
      </w:pPr>
    </w:lvl>
    <w:lvl w:ilvl="6" w:tplc="0415000F" w:tentative="1">
      <w:start w:val="1"/>
      <w:numFmt w:val="decimal"/>
      <w:lvlText w:val="%7."/>
      <w:lvlJc w:val="left"/>
      <w:pPr>
        <w:ind w:left="6883" w:hanging="360"/>
      </w:pPr>
    </w:lvl>
    <w:lvl w:ilvl="7" w:tplc="04150019" w:tentative="1">
      <w:start w:val="1"/>
      <w:numFmt w:val="lowerLetter"/>
      <w:lvlText w:val="%8."/>
      <w:lvlJc w:val="left"/>
      <w:pPr>
        <w:ind w:left="7603" w:hanging="360"/>
      </w:pPr>
    </w:lvl>
    <w:lvl w:ilvl="8" w:tplc="0415001B" w:tentative="1">
      <w:start w:val="1"/>
      <w:numFmt w:val="lowerRoman"/>
      <w:lvlText w:val="%9."/>
      <w:lvlJc w:val="right"/>
      <w:pPr>
        <w:ind w:left="8323" w:hanging="180"/>
      </w:pPr>
    </w:lvl>
  </w:abstractNum>
  <w:abstractNum w:abstractNumId="136" w15:restartNumberingAfterBreak="0">
    <w:nsid w:val="6E546376"/>
    <w:multiLevelType w:val="hybridMultilevel"/>
    <w:tmpl w:val="DD92EF14"/>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7" w15:restartNumberingAfterBreak="0">
    <w:nsid w:val="6E7B3EB8"/>
    <w:multiLevelType w:val="hybridMultilevel"/>
    <w:tmpl w:val="2818944A"/>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38" w15:restartNumberingAfterBreak="0">
    <w:nsid w:val="6F5554D5"/>
    <w:multiLevelType w:val="hybridMultilevel"/>
    <w:tmpl w:val="5860D19C"/>
    <w:lvl w:ilvl="0" w:tplc="3BE2C49C">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9" w15:restartNumberingAfterBreak="0">
    <w:nsid w:val="710C3C55"/>
    <w:multiLevelType w:val="hybridMultilevel"/>
    <w:tmpl w:val="7C065B36"/>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0" w15:restartNumberingAfterBreak="0">
    <w:nsid w:val="717C013F"/>
    <w:multiLevelType w:val="hybridMultilevel"/>
    <w:tmpl w:val="FAB6D2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1" w15:restartNumberingAfterBreak="0">
    <w:nsid w:val="739B548C"/>
    <w:multiLevelType w:val="multilevel"/>
    <w:tmpl w:val="B1A48ED2"/>
    <w:lvl w:ilvl="0">
      <w:start w:val="1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2" w15:restartNumberingAfterBreak="0">
    <w:nsid w:val="74B21E65"/>
    <w:multiLevelType w:val="hybridMultilevel"/>
    <w:tmpl w:val="A86CCDCC"/>
    <w:lvl w:ilvl="0" w:tplc="04150011">
      <w:start w:val="1"/>
      <w:numFmt w:val="decimal"/>
      <w:lvlText w:val="%1)"/>
      <w:lvlJc w:val="left"/>
      <w:pPr>
        <w:ind w:left="1854" w:hanging="360"/>
      </w:pPr>
    </w:lvl>
    <w:lvl w:ilvl="1" w:tplc="C546B026">
      <w:start w:val="1"/>
      <w:numFmt w:val="lowerLetter"/>
      <w:lvlText w:val="%2)"/>
      <w:lvlJc w:val="left"/>
      <w:pPr>
        <w:ind w:left="2774" w:hanging="560"/>
      </w:pPr>
      <w:rPr>
        <w:rFonts w:hint="default"/>
      </w:rPr>
    </w:lvl>
    <w:lvl w:ilvl="2" w:tplc="04150011">
      <w:start w:val="1"/>
      <w:numFmt w:val="decimal"/>
      <w:lvlText w:val="%3)"/>
      <w:lvlJc w:val="left"/>
      <w:pPr>
        <w:ind w:left="2907" w:hanging="360"/>
      </w:pPr>
    </w:lvl>
    <w:lvl w:ilvl="3" w:tplc="0415000F" w:tentative="1">
      <w:start w:val="1"/>
      <w:numFmt w:val="decimal"/>
      <w:lvlText w:val="%4."/>
      <w:lvlJc w:val="left"/>
      <w:pPr>
        <w:ind w:left="4014" w:hanging="360"/>
      </w:pPr>
    </w:lvl>
    <w:lvl w:ilvl="4" w:tplc="04150019" w:tentative="1">
      <w:start w:val="1"/>
      <w:numFmt w:val="lowerLetter"/>
      <w:lvlText w:val="%5."/>
      <w:lvlJc w:val="left"/>
      <w:pPr>
        <w:ind w:left="4734" w:hanging="360"/>
      </w:pPr>
    </w:lvl>
    <w:lvl w:ilvl="5" w:tplc="0415001B" w:tentative="1">
      <w:start w:val="1"/>
      <w:numFmt w:val="lowerRoman"/>
      <w:lvlText w:val="%6."/>
      <w:lvlJc w:val="right"/>
      <w:pPr>
        <w:ind w:left="5454" w:hanging="180"/>
      </w:pPr>
    </w:lvl>
    <w:lvl w:ilvl="6" w:tplc="0415000F" w:tentative="1">
      <w:start w:val="1"/>
      <w:numFmt w:val="decimal"/>
      <w:lvlText w:val="%7."/>
      <w:lvlJc w:val="left"/>
      <w:pPr>
        <w:ind w:left="6174" w:hanging="360"/>
      </w:pPr>
    </w:lvl>
    <w:lvl w:ilvl="7" w:tplc="04150019" w:tentative="1">
      <w:start w:val="1"/>
      <w:numFmt w:val="lowerLetter"/>
      <w:lvlText w:val="%8."/>
      <w:lvlJc w:val="left"/>
      <w:pPr>
        <w:ind w:left="6894" w:hanging="360"/>
      </w:pPr>
    </w:lvl>
    <w:lvl w:ilvl="8" w:tplc="0415001B" w:tentative="1">
      <w:start w:val="1"/>
      <w:numFmt w:val="lowerRoman"/>
      <w:lvlText w:val="%9."/>
      <w:lvlJc w:val="right"/>
      <w:pPr>
        <w:ind w:left="7614" w:hanging="180"/>
      </w:pPr>
    </w:lvl>
  </w:abstractNum>
  <w:abstractNum w:abstractNumId="143" w15:restartNumberingAfterBreak="0">
    <w:nsid w:val="74B75DEE"/>
    <w:multiLevelType w:val="hybridMultilevel"/>
    <w:tmpl w:val="6DAE3930"/>
    <w:lvl w:ilvl="0" w:tplc="04150001">
      <w:start w:val="1"/>
      <w:numFmt w:val="bullet"/>
      <w:lvlText w:val=""/>
      <w:lvlJc w:val="left"/>
      <w:pPr>
        <w:ind w:left="2564" w:hanging="360"/>
      </w:pPr>
      <w:rPr>
        <w:rFonts w:ascii="Symbol" w:hAnsi="Symbol" w:hint="default"/>
      </w:rPr>
    </w:lvl>
    <w:lvl w:ilvl="1" w:tplc="04150003" w:tentative="1">
      <w:start w:val="1"/>
      <w:numFmt w:val="bullet"/>
      <w:lvlText w:val="o"/>
      <w:lvlJc w:val="left"/>
      <w:pPr>
        <w:ind w:left="3284" w:hanging="360"/>
      </w:pPr>
      <w:rPr>
        <w:rFonts w:ascii="Courier New" w:hAnsi="Courier New" w:cs="Courier New" w:hint="default"/>
      </w:rPr>
    </w:lvl>
    <w:lvl w:ilvl="2" w:tplc="04150005" w:tentative="1">
      <w:start w:val="1"/>
      <w:numFmt w:val="bullet"/>
      <w:lvlText w:val=""/>
      <w:lvlJc w:val="left"/>
      <w:pPr>
        <w:ind w:left="4004" w:hanging="360"/>
      </w:pPr>
      <w:rPr>
        <w:rFonts w:ascii="Wingdings" w:hAnsi="Wingdings" w:hint="default"/>
      </w:rPr>
    </w:lvl>
    <w:lvl w:ilvl="3" w:tplc="04150001" w:tentative="1">
      <w:start w:val="1"/>
      <w:numFmt w:val="bullet"/>
      <w:lvlText w:val=""/>
      <w:lvlJc w:val="left"/>
      <w:pPr>
        <w:ind w:left="4724" w:hanging="360"/>
      </w:pPr>
      <w:rPr>
        <w:rFonts w:ascii="Symbol" w:hAnsi="Symbol" w:hint="default"/>
      </w:rPr>
    </w:lvl>
    <w:lvl w:ilvl="4" w:tplc="04150003" w:tentative="1">
      <w:start w:val="1"/>
      <w:numFmt w:val="bullet"/>
      <w:lvlText w:val="o"/>
      <w:lvlJc w:val="left"/>
      <w:pPr>
        <w:ind w:left="5444" w:hanging="360"/>
      </w:pPr>
      <w:rPr>
        <w:rFonts w:ascii="Courier New" w:hAnsi="Courier New" w:cs="Courier New" w:hint="default"/>
      </w:rPr>
    </w:lvl>
    <w:lvl w:ilvl="5" w:tplc="04150005" w:tentative="1">
      <w:start w:val="1"/>
      <w:numFmt w:val="bullet"/>
      <w:lvlText w:val=""/>
      <w:lvlJc w:val="left"/>
      <w:pPr>
        <w:ind w:left="6164" w:hanging="360"/>
      </w:pPr>
      <w:rPr>
        <w:rFonts w:ascii="Wingdings" w:hAnsi="Wingdings" w:hint="default"/>
      </w:rPr>
    </w:lvl>
    <w:lvl w:ilvl="6" w:tplc="04150001" w:tentative="1">
      <w:start w:val="1"/>
      <w:numFmt w:val="bullet"/>
      <w:lvlText w:val=""/>
      <w:lvlJc w:val="left"/>
      <w:pPr>
        <w:ind w:left="6884" w:hanging="360"/>
      </w:pPr>
      <w:rPr>
        <w:rFonts w:ascii="Symbol" w:hAnsi="Symbol" w:hint="default"/>
      </w:rPr>
    </w:lvl>
    <w:lvl w:ilvl="7" w:tplc="04150003" w:tentative="1">
      <w:start w:val="1"/>
      <w:numFmt w:val="bullet"/>
      <w:lvlText w:val="o"/>
      <w:lvlJc w:val="left"/>
      <w:pPr>
        <w:ind w:left="7604" w:hanging="360"/>
      </w:pPr>
      <w:rPr>
        <w:rFonts w:ascii="Courier New" w:hAnsi="Courier New" w:cs="Courier New" w:hint="default"/>
      </w:rPr>
    </w:lvl>
    <w:lvl w:ilvl="8" w:tplc="04150005" w:tentative="1">
      <w:start w:val="1"/>
      <w:numFmt w:val="bullet"/>
      <w:lvlText w:val=""/>
      <w:lvlJc w:val="left"/>
      <w:pPr>
        <w:ind w:left="8324" w:hanging="360"/>
      </w:pPr>
      <w:rPr>
        <w:rFonts w:ascii="Wingdings" w:hAnsi="Wingdings" w:hint="default"/>
      </w:rPr>
    </w:lvl>
  </w:abstractNum>
  <w:abstractNum w:abstractNumId="144" w15:restartNumberingAfterBreak="0">
    <w:nsid w:val="74F52AFF"/>
    <w:multiLevelType w:val="hybridMultilevel"/>
    <w:tmpl w:val="8A9CF948"/>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5" w15:restartNumberingAfterBreak="0">
    <w:nsid w:val="78314619"/>
    <w:multiLevelType w:val="hybridMultilevel"/>
    <w:tmpl w:val="F7F28A26"/>
    <w:lvl w:ilvl="0" w:tplc="0DB2E092">
      <w:start w:val="8"/>
      <w:numFmt w:val="decimal"/>
      <w:lvlText w:val="%1)"/>
      <w:lvlJc w:val="left"/>
      <w:pPr>
        <w:ind w:left="1996"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6" w15:restartNumberingAfterBreak="0">
    <w:nsid w:val="79AB6386"/>
    <w:multiLevelType w:val="hybridMultilevel"/>
    <w:tmpl w:val="37FC44DA"/>
    <w:lvl w:ilvl="0" w:tplc="664E3846">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47" w15:restartNumberingAfterBreak="0">
    <w:nsid w:val="79F03CDA"/>
    <w:multiLevelType w:val="hybridMultilevel"/>
    <w:tmpl w:val="6CE87F22"/>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8" w15:restartNumberingAfterBreak="0">
    <w:nsid w:val="7AE60E42"/>
    <w:multiLevelType w:val="hybridMultilevel"/>
    <w:tmpl w:val="7A0A62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9" w15:restartNumberingAfterBreak="0">
    <w:nsid w:val="7AED3C1C"/>
    <w:multiLevelType w:val="multilevel"/>
    <w:tmpl w:val="87E4D464"/>
    <w:lvl w:ilvl="0">
      <w:start w:val="7"/>
      <w:numFmt w:val="decimal"/>
      <w:lvlText w:val="%1."/>
      <w:lvlJc w:val="left"/>
      <w:pPr>
        <w:ind w:left="360" w:hanging="360"/>
      </w:pPr>
      <w:rPr>
        <w:rFonts w:cs="Times New Roman" w:hint="default"/>
      </w:rPr>
    </w:lvl>
    <w:lvl w:ilvl="1">
      <w:start w:val="1"/>
      <w:numFmt w:val="decimal"/>
      <w:lvlText w:val="%1.%2."/>
      <w:lvlJc w:val="left"/>
      <w:pPr>
        <w:ind w:left="720" w:hanging="720"/>
      </w:pPr>
      <w:rPr>
        <w:rFonts w:cs="Times New Roman" w:hint="default"/>
        <w:b/>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50" w15:restartNumberingAfterBreak="0">
    <w:nsid w:val="7B460EB3"/>
    <w:multiLevelType w:val="hybridMultilevel"/>
    <w:tmpl w:val="BC62904A"/>
    <w:lvl w:ilvl="0" w:tplc="F0D0EFC4">
      <w:start w:val="1"/>
      <w:numFmt w:val="decimal"/>
      <w:pStyle w:val="Listanumerowana4"/>
      <w:lvlText w:val="%1)"/>
      <w:lvlJc w:val="left"/>
      <w:pPr>
        <w:ind w:left="1060" w:hanging="360"/>
      </w:pPr>
      <w:rPr>
        <w:rFonts w:cs="Times New Roman"/>
        <w:b/>
      </w:rPr>
    </w:lvl>
    <w:lvl w:ilvl="1" w:tplc="04150019" w:tentative="1">
      <w:start w:val="1"/>
      <w:numFmt w:val="lowerLetter"/>
      <w:lvlText w:val="%2."/>
      <w:lvlJc w:val="left"/>
      <w:pPr>
        <w:ind w:left="1780" w:hanging="360"/>
      </w:pPr>
      <w:rPr>
        <w:rFonts w:cs="Times New Roman"/>
      </w:rPr>
    </w:lvl>
    <w:lvl w:ilvl="2" w:tplc="0415001B" w:tentative="1">
      <w:start w:val="1"/>
      <w:numFmt w:val="lowerRoman"/>
      <w:lvlText w:val="%3."/>
      <w:lvlJc w:val="right"/>
      <w:pPr>
        <w:ind w:left="2500" w:hanging="180"/>
      </w:pPr>
      <w:rPr>
        <w:rFonts w:cs="Times New Roman"/>
      </w:rPr>
    </w:lvl>
    <w:lvl w:ilvl="3" w:tplc="0415000F" w:tentative="1">
      <w:start w:val="1"/>
      <w:numFmt w:val="decimal"/>
      <w:lvlText w:val="%4."/>
      <w:lvlJc w:val="left"/>
      <w:pPr>
        <w:ind w:left="3220" w:hanging="360"/>
      </w:pPr>
      <w:rPr>
        <w:rFonts w:cs="Times New Roman"/>
      </w:rPr>
    </w:lvl>
    <w:lvl w:ilvl="4" w:tplc="04150019" w:tentative="1">
      <w:start w:val="1"/>
      <w:numFmt w:val="lowerLetter"/>
      <w:lvlText w:val="%5."/>
      <w:lvlJc w:val="left"/>
      <w:pPr>
        <w:ind w:left="3940" w:hanging="360"/>
      </w:pPr>
      <w:rPr>
        <w:rFonts w:cs="Times New Roman"/>
      </w:rPr>
    </w:lvl>
    <w:lvl w:ilvl="5" w:tplc="0415001B" w:tentative="1">
      <w:start w:val="1"/>
      <w:numFmt w:val="lowerRoman"/>
      <w:lvlText w:val="%6."/>
      <w:lvlJc w:val="right"/>
      <w:pPr>
        <w:ind w:left="4660" w:hanging="180"/>
      </w:pPr>
      <w:rPr>
        <w:rFonts w:cs="Times New Roman"/>
      </w:rPr>
    </w:lvl>
    <w:lvl w:ilvl="6" w:tplc="0415000F" w:tentative="1">
      <w:start w:val="1"/>
      <w:numFmt w:val="decimal"/>
      <w:lvlText w:val="%7."/>
      <w:lvlJc w:val="left"/>
      <w:pPr>
        <w:ind w:left="5380" w:hanging="360"/>
      </w:pPr>
      <w:rPr>
        <w:rFonts w:cs="Times New Roman"/>
      </w:rPr>
    </w:lvl>
    <w:lvl w:ilvl="7" w:tplc="04150019" w:tentative="1">
      <w:start w:val="1"/>
      <w:numFmt w:val="lowerLetter"/>
      <w:lvlText w:val="%8."/>
      <w:lvlJc w:val="left"/>
      <w:pPr>
        <w:ind w:left="6100" w:hanging="360"/>
      </w:pPr>
      <w:rPr>
        <w:rFonts w:cs="Times New Roman"/>
      </w:rPr>
    </w:lvl>
    <w:lvl w:ilvl="8" w:tplc="0415001B" w:tentative="1">
      <w:start w:val="1"/>
      <w:numFmt w:val="lowerRoman"/>
      <w:lvlText w:val="%9."/>
      <w:lvlJc w:val="right"/>
      <w:pPr>
        <w:ind w:left="6820" w:hanging="180"/>
      </w:pPr>
      <w:rPr>
        <w:rFonts w:cs="Times New Roman"/>
      </w:rPr>
    </w:lvl>
  </w:abstractNum>
  <w:abstractNum w:abstractNumId="151" w15:restartNumberingAfterBreak="0">
    <w:nsid w:val="7BA77AAB"/>
    <w:multiLevelType w:val="hybridMultilevel"/>
    <w:tmpl w:val="0CB4C6A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2" w15:restartNumberingAfterBreak="0">
    <w:nsid w:val="7CC0340F"/>
    <w:multiLevelType w:val="hybridMultilevel"/>
    <w:tmpl w:val="D89EC0C8"/>
    <w:lvl w:ilvl="0" w:tplc="FFFFFFFF">
      <w:start w:val="1"/>
      <w:numFmt w:val="bullet"/>
      <w:lvlText w:val="•"/>
      <w:lvlJc w:val="left"/>
      <w:pPr>
        <w:ind w:left="1026" w:hanging="360"/>
      </w:pPr>
      <w:rPr>
        <w:rFonts w:hint="default"/>
      </w:rPr>
    </w:lvl>
    <w:lvl w:ilvl="1" w:tplc="04150003" w:tentative="1">
      <w:start w:val="1"/>
      <w:numFmt w:val="bullet"/>
      <w:lvlText w:val="o"/>
      <w:lvlJc w:val="left"/>
      <w:pPr>
        <w:ind w:left="1746" w:hanging="360"/>
      </w:pPr>
      <w:rPr>
        <w:rFonts w:ascii="Courier New" w:hAnsi="Courier New" w:cs="Courier New" w:hint="default"/>
      </w:rPr>
    </w:lvl>
    <w:lvl w:ilvl="2" w:tplc="04150005" w:tentative="1">
      <w:start w:val="1"/>
      <w:numFmt w:val="bullet"/>
      <w:lvlText w:val=""/>
      <w:lvlJc w:val="left"/>
      <w:pPr>
        <w:ind w:left="2466" w:hanging="360"/>
      </w:pPr>
      <w:rPr>
        <w:rFonts w:ascii="Wingdings" w:hAnsi="Wingdings" w:hint="default"/>
      </w:rPr>
    </w:lvl>
    <w:lvl w:ilvl="3" w:tplc="04150001" w:tentative="1">
      <w:start w:val="1"/>
      <w:numFmt w:val="bullet"/>
      <w:lvlText w:val=""/>
      <w:lvlJc w:val="left"/>
      <w:pPr>
        <w:ind w:left="3186" w:hanging="360"/>
      </w:pPr>
      <w:rPr>
        <w:rFonts w:ascii="Symbol" w:hAnsi="Symbol" w:hint="default"/>
      </w:rPr>
    </w:lvl>
    <w:lvl w:ilvl="4" w:tplc="04150003" w:tentative="1">
      <w:start w:val="1"/>
      <w:numFmt w:val="bullet"/>
      <w:lvlText w:val="o"/>
      <w:lvlJc w:val="left"/>
      <w:pPr>
        <w:ind w:left="3906" w:hanging="360"/>
      </w:pPr>
      <w:rPr>
        <w:rFonts w:ascii="Courier New" w:hAnsi="Courier New" w:cs="Courier New" w:hint="default"/>
      </w:rPr>
    </w:lvl>
    <w:lvl w:ilvl="5" w:tplc="04150005" w:tentative="1">
      <w:start w:val="1"/>
      <w:numFmt w:val="bullet"/>
      <w:lvlText w:val=""/>
      <w:lvlJc w:val="left"/>
      <w:pPr>
        <w:ind w:left="4626" w:hanging="360"/>
      </w:pPr>
      <w:rPr>
        <w:rFonts w:ascii="Wingdings" w:hAnsi="Wingdings" w:hint="default"/>
      </w:rPr>
    </w:lvl>
    <w:lvl w:ilvl="6" w:tplc="04150001" w:tentative="1">
      <w:start w:val="1"/>
      <w:numFmt w:val="bullet"/>
      <w:lvlText w:val=""/>
      <w:lvlJc w:val="left"/>
      <w:pPr>
        <w:ind w:left="5346" w:hanging="360"/>
      </w:pPr>
      <w:rPr>
        <w:rFonts w:ascii="Symbol" w:hAnsi="Symbol" w:hint="default"/>
      </w:rPr>
    </w:lvl>
    <w:lvl w:ilvl="7" w:tplc="04150003" w:tentative="1">
      <w:start w:val="1"/>
      <w:numFmt w:val="bullet"/>
      <w:lvlText w:val="o"/>
      <w:lvlJc w:val="left"/>
      <w:pPr>
        <w:ind w:left="6066" w:hanging="360"/>
      </w:pPr>
      <w:rPr>
        <w:rFonts w:ascii="Courier New" w:hAnsi="Courier New" w:cs="Courier New" w:hint="default"/>
      </w:rPr>
    </w:lvl>
    <w:lvl w:ilvl="8" w:tplc="04150005" w:tentative="1">
      <w:start w:val="1"/>
      <w:numFmt w:val="bullet"/>
      <w:lvlText w:val=""/>
      <w:lvlJc w:val="left"/>
      <w:pPr>
        <w:ind w:left="6786" w:hanging="360"/>
      </w:pPr>
      <w:rPr>
        <w:rFonts w:ascii="Wingdings" w:hAnsi="Wingdings" w:hint="default"/>
      </w:rPr>
    </w:lvl>
  </w:abstractNum>
  <w:abstractNum w:abstractNumId="153" w15:restartNumberingAfterBreak="0">
    <w:nsid w:val="7DBB3415"/>
    <w:multiLevelType w:val="hybridMultilevel"/>
    <w:tmpl w:val="1562D390"/>
    <w:lvl w:ilvl="0" w:tplc="FA66D2C0">
      <w:start w:val="1"/>
      <w:numFmt w:val="decimal"/>
      <w:lvlText w:val="%1)"/>
      <w:lvlJc w:val="left"/>
      <w:pPr>
        <w:ind w:left="786" w:hanging="360"/>
      </w:pPr>
      <w:rPr>
        <w:rFonts w:hint="default"/>
        <w:strike w:val="0"/>
        <w:color w:val="auto"/>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154" w15:restartNumberingAfterBreak="0">
    <w:nsid w:val="7DC07B1B"/>
    <w:multiLevelType w:val="multilevel"/>
    <w:tmpl w:val="F7E4A95A"/>
    <w:lvl w:ilvl="0">
      <w:start w:val="8"/>
      <w:numFmt w:val="decimal"/>
      <w:lvlText w:val="%1."/>
      <w:lvlJc w:val="left"/>
      <w:pPr>
        <w:ind w:left="400" w:hanging="400"/>
      </w:pPr>
      <w:rPr>
        <w:rFonts w:cs="Times New Roman" w:hint="default"/>
        <w:b/>
      </w:rPr>
    </w:lvl>
    <w:lvl w:ilvl="1">
      <w:start w:val="1"/>
      <w:numFmt w:val="decimal"/>
      <w:lvlText w:val="%1.%2."/>
      <w:lvlJc w:val="left"/>
      <w:pPr>
        <w:ind w:left="720" w:hanging="720"/>
      </w:pPr>
      <w:rPr>
        <w:rFonts w:cs="Times New Roman" w:hint="default"/>
        <w:b/>
      </w:rPr>
    </w:lvl>
    <w:lvl w:ilvl="2">
      <w:start w:val="1"/>
      <w:numFmt w:val="decimal"/>
      <w:lvlText w:val="%1.%2.%3."/>
      <w:lvlJc w:val="left"/>
      <w:pPr>
        <w:ind w:left="720" w:hanging="720"/>
      </w:pPr>
      <w:rPr>
        <w:rFonts w:cs="Times New Roman" w:hint="default"/>
        <w:b/>
        <w:bCs/>
      </w:rPr>
    </w:lvl>
    <w:lvl w:ilvl="3">
      <w:start w:val="1"/>
      <w:numFmt w:val="decimal"/>
      <w:lvlText w:val="%1.%2.%3.%4."/>
      <w:lvlJc w:val="left"/>
      <w:pPr>
        <w:ind w:left="1080" w:hanging="108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440" w:hanging="144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800" w:hanging="180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155" w15:restartNumberingAfterBreak="0">
    <w:nsid w:val="7DC305C0"/>
    <w:multiLevelType w:val="hybridMultilevel"/>
    <w:tmpl w:val="A9860806"/>
    <w:lvl w:ilvl="0" w:tplc="2C5E85D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6" w15:restartNumberingAfterBreak="0">
    <w:nsid w:val="7F006FDE"/>
    <w:multiLevelType w:val="hybridMultilevel"/>
    <w:tmpl w:val="76CE18A8"/>
    <w:lvl w:ilvl="0" w:tplc="04150011">
      <w:start w:val="1"/>
      <w:numFmt w:val="decimal"/>
      <w:lvlText w:val="%1)"/>
      <w:lvlJc w:val="left"/>
      <w:pPr>
        <w:ind w:left="720" w:hanging="360"/>
      </w:pPr>
      <w:rPr>
        <w:rFonts w:cs="Times New Roman" w:hint="default"/>
        <w:color w:val="000000"/>
      </w:rPr>
    </w:lvl>
    <w:lvl w:ilvl="1" w:tplc="3778829C">
      <w:start w:val="1"/>
      <w:numFmt w:val="lowerLetter"/>
      <w:lvlText w:val="%2)"/>
      <w:lvlJc w:val="left"/>
      <w:pPr>
        <w:ind w:left="1660" w:hanging="580"/>
      </w:pPr>
      <w:rPr>
        <w:rFonts w:hint="default"/>
        <w:b w:val="0"/>
        <w:bCs/>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7" w15:restartNumberingAfterBreak="0">
    <w:nsid w:val="7FFA5E10"/>
    <w:multiLevelType w:val="hybridMultilevel"/>
    <w:tmpl w:val="A718EB84"/>
    <w:lvl w:ilvl="0" w:tplc="0415000B">
      <w:start w:val="1"/>
      <w:numFmt w:val="bullet"/>
      <w:lvlText w:val=""/>
      <w:lvlJc w:val="left"/>
      <w:pPr>
        <w:ind w:left="884" w:hanging="360"/>
      </w:pPr>
      <w:rPr>
        <w:rFonts w:ascii="Wingdings" w:hAnsi="Wingdings" w:hint="default"/>
      </w:rPr>
    </w:lvl>
    <w:lvl w:ilvl="1" w:tplc="04150003" w:tentative="1">
      <w:start w:val="1"/>
      <w:numFmt w:val="bullet"/>
      <w:lvlText w:val="o"/>
      <w:lvlJc w:val="left"/>
      <w:pPr>
        <w:ind w:left="1604" w:hanging="360"/>
      </w:pPr>
      <w:rPr>
        <w:rFonts w:ascii="Courier New" w:hAnsi="Courier New" w:cs="Courier New" w:hint="default"/>
      </w:rPr>
    </w:lvl>
    <w:lvl w:ilvl="2" w:tplc="04150005" w:tentative="1">
      <w:start w:val="1"/>
      <w:numFmt w:val="bullet"/>
      <w:lvlText w:val=""/>
      <w:lvlJc w:val="left"/>
      <w:pPr>
        <w:ind w:left="2324" w:hanging="360"/>
      </w:pPr>
      <w:rPr>
        <w:rFonts w:ascii="Wingdings" w:hAnsi="Wingdings" w:hint="default"/>
      </w:rPr>
    </w:lvl>
    <w:lvl w:ilvl="3" w:tplc="04150001" w:tentative="1">
      <w:start w:val="1"/>
      <w:numFmt w:val="bullet"/>
      <w:lvlText w:val=""/>
      <w:lvlJc w:val="left"/>
      <w:pPr>
        <w:ind w:left="3044" w:hanging="360"/>
      </w:pPr>
      <w:rPr>
        <w:rFonts w:ascii="Symbol" w:hAnsi="Symbol" w:hint="default"/>
      </w:rPr>
    </w:lvl>
    <w:lvl w:ilvl="4" w:tplc="04150003" w:tentative="1">
      <w:start w:val="1"/>
      <w:numFmt w:val="bullet"/>
      <w:lvlText w:val="o"/>
      <w:lvlJc w:val="left"/>
      <w:pPr>
        <w:ind w:left="3764" w:hanging="360"/>
      </w:pPr>
      <w:rPr>
        <w:rFonts w:ascii="Courier New" w:hAnsi="Courier New" w:cs="Courier New" w:hint="default"/>
      </w:rPr>
    </w:lvl>
    <w:lvl w:ilvl="5" w:tplc="04150005" w:tentative="1">
      <w:start w:val="1"/>
      <w:numFmt w:val="bullet"/>
      <w:lvlText w:val=""/>
      <w:lvlJc w:val="left"/>
      <w:pPr>
        <w:ind w:left="4484" w:hanging="360"/>
      </w:pPr>
      <w:rPr>
        <w:rFonts w:ascii="Wingdings" w:hAnsi="Wingdings" w:hint="default"/>
      </w:rPr>
    </w:lvl>
    <w:lvl w:ilvl="6" w:tplc="04150001" w:tentative="1">
      <w:start w:val="1"/>
      <w:numFmt w:val="bullet"/>
      <w:lvlText w:val=""/>
      <w:lvlJc w:val="left"/>
      <w:pPr>
        <w:ind w:left="5204" w:hanging="360"/>
      </w:pPr>
      <w:rPr>
        <w:rFonts w:ascii="Symbol" w:hAnsi="Symbol" w:hint="default"/>
      </w:rPr>
    </w:lvl>
    <w:lvl w:ilvl="7" w:tplc="04150003" w:tentative="1">
      <w:start w:val="1"/>
      <w:numFmt w:val="bullet"/>
      <w:lvlText w:val="o"/>
      <w:lvlJc w:val="left"/>
      <w:pPr>
        <w:ind w:left="5924" w:hanging="360"/>
      </w:pPr>
      <w:rPr>
        <w:rFonts w:ascii="Courier New" w:hAnsi="Courier New" w:cs="Courier New" w:hint="default"/>
      </w:rPr>
    </w:lvl>
    <w:lvl w:ilvl="8" w:tplc="04150005" w:tentative="1">
      <w:start w:val="1"/>
      <w:numFmt w:val="bullet"/>
      <w:lvlText w:val=""/>
      <w:lvlJc w:val="left"/>
      <w:pPr>
        <w:ind w:left="6644" w:hanging="360"/>
      </w:pPr>
      <w:rPr>
        <w:rFonts w:ascii="Wingdings" w:hAnsi="Wingdings" w:hint="default"/>
      </w:rPr>
    </w:lvl>
  </w:abstractNum>
  <w:num w:numId="1" w16cid:durableId="809901200">
    <w:abstractNumId w:val="111"/>
  </w:num>
  <w:num w:numId="2" w16cid:durableId="1307778199">
    <w:abstractNumId w:val="20"/>
  </w:num>
  <w:num w:numId="3" w16cid:durableId="525291929">
    <w:abstractNumId w:val="8"/>
  </w:num>
  <w:num w:numId="4" w16cid:durableId="699356652">
    <w:abstractNumId w:val="150"/>
  </w:num>
  <w:num w:numId="5" w16cid:durableId="1721174342">
    <w:abstractNumId w:val="133"/>
  </w:num>
  <w:num w:numId="6" w16cid:durableId="1049107405">
    <w:abstractNumId w:val="134"/>
  </w:num>
  <w:num w:numId="7" w16cid:durableId="719789425">
    <w:abstractNumId w:val="124"/>
  </w:num>
  <w:num w:numId="8" w16cid:durableId="1107388969">
    <w:abstractNumId w:val="123"/>
  </w:num>
  <w:num w:numId="9" w16cid:durableId="1883327540">
    <w:abstractNumId w:val="92"/>
  </w:num>
  <w:num w:numId="10" w16cid:durableId="1944068846">
    <w:abstractNumId w:val="56"/>
  </w:num>
  <w:num w:numId="11" w16cid:durableId="420029480">
    <w:abstractNumId w:val="154"/>
  </w:num>
  <w:num w:numId="12" w16cid:durableId="467089491">
    <w:abstractNumId w:val="10"/>
  </w:num>
  <w:num w:numId="13" w16cid:durableId="238712440">
    <w:abstractNumId w:val="1"/>
  </w:num>
  <w:num w:numId="14" w16cid:durableId="2059357481">
    <w:abstractNumId w:val="2"/>
  </w:num>
  <w:num w:numId="15" w16cid:durableId="1056858700">
    <w:abstractNumId w:val="54"/>
  </w:num>
  <w:num w:numId="16" w16cid:durableId="1475637343">
    <w:abstractNumId w:val="58"/>
  </w:num>
  <w:num w:numId="17" w16cid:durableId="295449200">
    <w:abstractNumId w:val="80"/>
  </w:num>
  <w:num w:numId="18" w16cid:durableId="1446196189">
    <w:abstractNumId w:val="109"/>
  </w:num>
  <w:num w:numId="19" w16cid:durableId="1805006584">
    <w:abstractNumId w:val="53"/>
  </w:num>
  <w:num w:numId="20" w16cid:durableId="1098915724">
    <w:abstractNumId w:val="96"/>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62552431">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68391618">
    <w:abstractNumId w:val="14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73592718">
    <w:abstractNumId w:val="15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6336606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1767430">
    <w:abstractNumId w:val="89"/>
  </w:num>
  <w:num w:numId="26" w16cid:durableId="1934589270">
    <w:abstractNumId w:val="61"/>
  </w:num>
  <w:num w:numId="27" w16cid:durableId="598298794">
    <w:abstractNumId w:val="21"/>
  </w:num>
  <w:num w:numId="28" w16cid:durableId="1504978512">
    <w:abstractNumId w:val="41"/>
  </w:num>
  <w:num w:numId="29" w16cid:durableId="802161240">
    <w:abstractNumId w:val="131"/>
  </w:num>
  <w:num w:numId="30" w16cid:durableId="758716223">
    <w:abstractNumId w:val="28"/>
  </w:num>
  <w:num w:numId="31" w16cid:durableId="1669865968">
    <w:abstractNumId w:val="4"/>
  </w:num>
  <w:num w:numId="32" w16cid:durableId="365065449">
    <w:abstractNumId w:val="142"/>
  </w:num>
  <w:num w:numId="33" w16cid:durableId="1854756438">
    <w:abstractNumId w:val="43"/>
  </w:num>
  <w:num w:numId="34" w16cid:durableId="522134123">
    <w:abstractNumId w:val="37"/>
  </w:num>
  <w:num w:numId="35" w16cid:durableId="1442845276">
    <w:abstractNumId w:val="93"/>
  </w:num>
  <w:num w:numId="36" w16cid:durableId="1055161514">
    <w:abstractNumId w:val="17"/>
  </w:num>
  <w:num w:numId="37" w16cid:durableId="266234876">
    <w:abstractNumId w:val="60"/>
  </w:num>
  <w:num w:numId="38" w16cid:durableId="97262064">
    <w:abstractNumId w:val="15"/>
  </w:num>
  <w:num w:numId="39" w16cid:durableId="1767965904">
    <w:abstractNumId w:val="106"/>
  </w:num>
  <w:num w:numId="40" w16cid:durableId="627130015">
    <w:abstractNumId w:val="5"/>
  </w:num>
  <w:num w:numId="41" w16cid:durableId="414209320">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117455759">
    <w:abstractNumId w:val="2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57906283">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924692">
    <w:abstractNumId w:val="38"/>
  </w:num>
  <w:num w:numId="45" w16cid:durableId="667825022">
    <w:abstractNumId w:val="51"/>
  </w:num>
  <w:num w:numId="46" w16cid:durableId="1279681226">
    <w:abstractNumId w:val="156"/>
  </w:num>
  <w:num w:numId="47" w16cid:durableId="497577684">
    <w:abstractNumId w:val="109"/>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748578931">
    <w:abstractNumId w:val="138"/>
  </w:num>
  <w:num w:numId="49" w16cid:durableId="576668830">
    <w:abstractNumId w:val="4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701324242">
    <w:abstractNumId w:val="42"/>
  </w:num>
  <w:num w:numId="51" w16cid:durableId="1045180801">
    <w:abstractNumId w:val="135"/>
  </w:num>
  <w:num w:numId="52" w16cid:durableId="467820684">
    <w:abstractNumId w:val="48"/>
  </w:num>
  <w:num w:numId="53" w16cid:durableId="330183293">
    <w:abstractNumId w:val="67"/>
  </w:num>
  <w:num w:numId="54" w16cid:durableId="1993369158">
    <w:abstractNumId w:val="81"/>
  </w:num>
  <w:num w:numId="55" w16cid:durableId="570166284">
    <w:abstractNumId w:val="2"/>
  </w:num>
  <w:num w:numId="56" w16cid:durableId="215548106">
    <w:abstractNumId w:val="30"/>
  </w:num>
  <w:num w:numId="57" w16cid:durableId="884440630">
    <w:abstractNumId w:val="94"/>
  </w:num>
  <w:num w:numId="58" w16cid:durableId="1634630932">
    <w:abstractNumId w:val="69"/>
  </w:num>
  <w:num w:numId="59" w16cid:durableId="1973824045">
    <w:abstractNumId w:val="118"/>
  </w:num>
  <w:num w:numId="60" w16cid:durableId="388916710">
    <w:abstractNumId w:val="57"/>
  </w:num>
  <w:num w:numId="61" w16cid:durableId="1825001856">
    <w:abstractNumId w:val="87"/>
  </w:num>
  <w:num w:numId="62" w16cid:durableId="1290624328">
    <w:abstractNumId w:val="145"/>
  </w:num>
  <w:num w:numId="63" w16cid:durableId="126818345">
    <w:abstractNumId w:val="102"/>
  </w:num>
  <w:num w:numId="64" w16cid:durableId="538202503">
    <w:abstractNumId w:val="50"/>
  </w:num>
  <w:num w:numId="65" w16cid:durableId="1078552042">
    <w:abstractNumId w:val="122"/>
  </w:num>
  <w:num w:numId="66" w16cid:durableId="483934849">
    <w:abstractNumId w:val="84"/>
  </w:num>
  <w:num w:numId="67" w16cid:durableId="132255208">
    <w:abstractNumId w:val="129"/>
  </w:num>
  <w:num w:numId="68" w16cid:durableId="408163714">
    <w:abstractNumId w:val="63"/>
  </w:num>
  <w:num w:numId="69" w16cid:durableId="1175147655">
    <w:abstractNumId w:val="6"/>
  </w:num>
  <w:num w:numId="70" w16cid:durableId="273750859">
    <w:abstractNumId w:val="24"/>
  </w:num>
  <w:num w:numId="71" w16cid:durableId="892079086">
    <w:abstractNumId w:val="143"/>
  </w:num>
  <w:num w:numId="72" w16cid:durableId="863785499">
    <w:abstractNumId w:val="32"/>
  </w:num>
  <w:num w:numId="73" w16cid:durableId="212814571">
    <w:abstractNumId w:val="26"/>
  </w:num>
  <w:num w:numId="74" w16cid:durableId="1624774026">
    <w:abstractNumId w:val="100"/>
  </w:num>
  <w:num w:numId="75" w16cid:durableId="48237365">
    <w:abstractNumId w:val="29"/>
  </w:num>
  <w:num w:numId="76" w16cid:durableId="473839636">
    <w:abstractNumId w:val="98"/>
  </w:num>
  <w:num w:numId="77" w16cid:durableId="610010757">
    <w:abstractNumId w:val="82"/>
  </w:num>
  <w:num w:numId="78" w16cid:durableId="1133213416">
    <w:abstractNumId w:val="76"/>
  </w:num>
  <w:num w:numId="79" w16cid:durableId="2000427341">
    <w:abstractNumId w:val="34"/>
  </w:num>
  <w:num w:numId="80" w16cid:durableId="1494566491">
    <w:abstractNumId w:val="52"/>
  </w:num>
  <w:num w:numId="81" w16cid:durableId="1244606145">
    <w:abstractNumId w:val="148"/>
  </w:num>
  <w:num w:numId="82" w16cid:durableId="1629051491">
    <w:abstractNumId w:val="83"/>
  </w:num>
  <w:num w:numId="83" w16cid:durableId="1492259927">
    <w:abstractNumId w:val="136"/>
  </w:num>
  <w:num w:numId="84" w16cid:durableId="97599829">
    <w:abstractNumId w:val="126"/>
  </w:num>
  <w:num w:numId="85" w16cid:durableId="236979528">
    <w:abstractNumId w:val="45"/>
  </w:num>
  <w:num w:numId="86" w16cid:durableId="945388093">
    <w:abstractNumId w:val="97"/>
  </w:num>
  <w:num w:numId="87" w16cid:durableId="1459493924">
    <w:abstractNumId w:val="132"/>
  </w:num>
  <w:num w:numId="88" w16cid:durableId="278335719">
    <w:abstractNumId w:val="95"/>
  </w:num>
  <w:num w:numId="89" w16cid:durableId="716666487">
    <w:abstractNumId w:val="78"/>
  </w:num>
  <w:num w:numId="90" w16cid:durableId="110363522">
    <w:abstractNumId w:val="157"/>
  </w:num>
  <w:num w:numId="91" w16cid:durableId="1079865603">
    <w:abstractNumId w:val="39"/>
  </w:num>
  <w:num w:numId="92" w16cid:durableId="1296522360">
    <w:abstractNumId w:val="130"/>
  </w:num>
  <w:num w:numId="93" w16cid:durableId="810251141">
    <w:abstractNumId w:val="36"/>
  </w:num>
  <w:num w:numId="94" w16cid:durableId="366876577">
    <w:abstractNumId w:val="49"/>
  </w:num>
  <w:num w:numId="95" w16cid:durableId="730468720">
    <w:abstractNumId w:val="72"/>
  </w:num>
  <w:num w:numId="96" w16cid:durableId="558202313">
    <w:abstractNumId w:val="147"/>
  </w:num>
  <w:num w:numId="97" w16cid:durableId="1821119209">
    <w:abstractNumId w:val="85"/>
  </w:num>
  <w:num w:numId="98" w16cid:durableId="805272477">
    <w:abstractNumId w:val="144"/>
  </w:num>
  <w:num w:numId="99" w16cid:durableId="388039592">
    <w:abstractNumId w:val="152"/>
  </w:num>
  <w:num w:numId="100" w16cid:durableId="2109110301">
    <w:abstractNumId w:val="108"/>
  </w:num>
  <w:num w:numId="101" w16cid:durableId="77948652">
    <w:abstractNumId w:val="139"/>
  </w:num>
  <w:num w:numId="102" w16cid:durableId="927736835">
    <w:abstractNumId w:val="33"/>
  </w:num>
  <w:num w:numId="103" w16cid:durableId="860164139">
    <w:abstractNumId w:val="74"/>
  </w:num>
  <w:num w:numId="104" w16cid:durableId="2012483192">
    <w:abstractNumId w:val="70"/>
  </w:num>
  <w:num w:numId="105" w16cid:durableId="1294018127">
    <w:abstractNumId w:val="12"/>
  </w:num>
  <w:num w:numId="106" w16cid:durableId="1574006048">
    <w:abstractNumId w:val="44"/>
  </w:num>
  <w:num w:numId="107" w16cid:durableId="570968111">
    <w:abstractNumId w:val="140"/>
  </w:num>
  <w:num w:numId="108" w16cid:durableId="1194804910">
    <w:abstractNumId w:val="112"/>
  </w:num>
  <w:num w:numId="109" w16cid:durableId="1009872933">
    <w:abstractNumId w:val="68"/>
  </w:num>
  <w:num w:numId="110" w16cid:durableId="97989481">
    <w:abstractNumId w:val="35"/>
  </w:num>
  <w:num w:numId="111" w16cid:durableId="84308734">
    <w:abstractNumId w:val="11"/>
  </w:num>
  <w:num w:numId="112" w16cid:durableId="1239633346">
    <w:abstractNumId w:val="86"/>
  </w:num>
  <w:num w:numId="113" w16cid:durableId="1379549148">
    <w:abstractNumId w:val="3"/>
  </w:num>
  <w:num w:numId="114" w16cid:durableId="572083154">
    <w:abstractNumId w:val="90"/>
  </w:num>
  <w:num w:numId="115" w16cid:durableId="1155727716">
    <w:abstractNumId w:val="0"/>
  </w:num>
  <w:num w:numId="116" w16cid:durableId="1960918722">
    <w:abstractNumId w:val="18"/>
  </w:num>
  <w:num w:numId="117" w16cid:durableId="1474179274">
    <w:abstractNumId w:val="116"/>
  </w:num>
  <w:num w:numId="118" w16cid:durableId="755444613">
    <w:abstractNumId w:val="23"/>
  </w:num>
  <w:num w:numId="119" w16cid:durableId="1335717228">
    <w:abstractNumId w:val="105"/>
  </w:num>
  <w:num w:numId="120" w16cid:durableId="688144591">
    <w:abstractNumId w:val="9"/>
  </w:num>
  <w:num w:numId="121" w16cid:durableId="257371126">
    <w:abstractNumId w:val="153"/>
  </w:num>
  <w:num w:numId="122" w16cid:durableId="682976215">
    <w:abstractNumId w:val="66"/>
  </w:num>
  <w:num w:numId="123" w16cid:durableId="1053894861">
    <w:abstractNumId w:val="47"/>
  </w:num>
  <w:num w:numId="124" w16cid:durableId="133571252">
    <w:abstractNumId w:val="59"/>
  </w:num>
  <w:num w:numId="125" w16cid:durableId="122310426">
    <w:abstractNumId w:val="103"/>
  </w:num>
  <w:num w:numId="126" w16cid:durableId="1098061995">
    <w:abstractNumId w:val="155"/>
  </w:num>
  <w:num w:numId="127" w16cid:durableId="41177102">
    <w:abstractNumId w:val="137"/>
  </w:num>
  <w:num w:numId="128" w16cid:durableId="1652365374">
    <w:abstractNumId w:val="62"/>
  </w:num>
  <w:num w:numId="129" w16cid:durableId="691997410">
    <w:abstractNumId w:val="119"/>
  </w:num>
  <w:num w:numId="130" w16cid:durableId="726802092">
    <w:abstractNumId w:val="40"/>
  </w:num>
  <w:num w:numId="131" w16cid:durableId="1528986551">
    <w:abstractNumId w:val="101"/>
  </w:num>
  <w:num w:numId="132" w16cid:durableId="1858082378">
    <w:abstractNumId w:val="73"/>
  </w:num>
  <w:num w:numId="133" w16cid:durableId="1275358511">
    <w:abstractNumId w:val="121"/>
  </w:num>
  <w:num w:numId="134" w16cid:durableId="2115785312">
    <w:abstractNumId w:val="16"/>
  </w:num>
  <w:num w:numId="135" w16cid:durableId="1897428056">
    <w:abstractNumId w:val="25"/>
  </w:num>
  <w:num w:numId="136" w16cid:durableId="537400072">
    <w:abstractNumId w:val="88"/>
  </w:num>
  <w:num w:numId="137" w16cid:durableId="1455980176">
    <w:abstractNumId w:val="19"/>
  </w:num>
  <w:num w:numId="138" w16cid:durableId="675038732">
    <w:abstractNumId w:val="107"/>
  </w:num>
  <w:num w:numId="139" w16cid:durableId="42994933">
    <w:abstractNumId w:val="14"/>
  </w:num>
  <w:num w:numId="140" w16cid:durableId="1323856715">
    <w:abstractNumId w:val="64"/>
  </w:num>
  <w:num w:numId="141" w16cid:durableId="1599361461">
    <w:abstractNumId w:val="125"/>
  </w:num>
  <w:num w:numId="142" w16cid:durableId="1656761374">
    <w:abstractNumId w:val="146"/>
  </w:num>
  <w:num w:numId="143" w16cid:durableId="1011569204">
    <w:abstractNumId w:val="151"/>
  </w:num>
  <w:num w:numId="144" w16cid:durableId="1320693085">
    <w:abstractNumId w:val="113"/>
  </w:num>
  <w:num w:numId="145" w16cid:durableId="1022781148">
    <w:abstractNumId w:val="99"/>
  </w:num>
  <w:num w:numId="146" w16cid:durableId="528564123">
    <w:abstractNumId w:val="65"/>
  </w:num>
  <w:num w:numId="147" w16cid:durableId="735932547">
    <w:abstractNumId w:val="104"/>
  </w:num>
  <w:num w:numId="148" w16cid:durableId="1926844721">
    <w:abstractNumId w:val="46"/>
  </w:num>
  <w:num w:numId="149" w16cid:durableId="1767454425">
    <w:abstractNumId w:val="79"/>
  </w:num>
  <w:num w:numId="150" w16cid:durableId="424888298">
    <w:abstractNumId w:val="128"/>
  </w:num>
  <w:num w:numId="151" w16cid:durableId="514537736">
    <w:abstractNumId w:val="115"/>
  </w:num>
  <w:num w:numId="152" w16cid:durableId="1015578036">
    <w:abstractNumId w:val="117"/>
  </w:num>
  <w:num w:numId="153" w16cid:durableId="1060010220">
    <w:abstractNumId w:val="141"/>
  </w:num>
  <w:num w:numId="154" w16cid:durableId="1714498536">
    <w:abstractNumId w:val="127"/>
  </w:num>
  <w:num w:numId="155" w16cid:durableId="2064986188">
    <w:abstractNumId w:val="77"/>
  </w:num>
  <w:num w:numId="156" w16cid:durableId="1883132468">
    <w:abstractNumId w:val="91"/>
  </w:num>
  <w:num w:numId="157" w16cid:durableId="844788783">
    <w:abstractNumId w:val="71"/>
  </w:num>
  <w:num w:numId="158" w16cid:durableId="1281957316">
    <w:abstractNumId w:val="22"/>
  </w:num>
  <w:num w:numId="159" w16cid:durableId="970941358">
    <w:abstractNumId w:val="110"/>
  </w:num>
  <w:num w:numId="160" w16cid:durableId="1293290243">
    <w:abstractNumId w:val="75"/>
  </w:num>
  <w:num w:numId="161" w16cid:durableId="1461919038">
    <w:abstractNumId w:val="55"/>
  </w:num>
  <w:num w:numId="162" w16cid:durableId="1415320770">
    <w:abstractNumId w:val="7"/>
  </w:num>
  <w:num w:numId="163" w16cid:durableId="370502073">
    <w:abstractNumId w:val="120"/>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hyphenationZone w:val="425"/>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203"/>
    <w:rsid w:val="00000534"/>
    <w:rsid w:val="00000692"/>
    <w:rsid w:val="0000086F"/>
    <w:rsid w:val="00001063"/>
    <w:rsid w:val="000020EC"/>
    <w:rsid w:val="00003D4E"/>
    <w:rsid w:val="000042F4"/>
    <w:rsid w:val="00004C0C"/>
    <w:rsid w:val="00005319"/>
    <w:rsid w:val="0000536E"/>
    <w:rsid w:val="00005895"/>
    <w:rsid w:val="00005AF2"/>
    <w:rsid w:val="00006522"/>
    <w:rsid w:val="00006CFD"/>
    <w:rsid w:val="00007ED0"/>
    <w:rsid w:val="0001078C"/>
    <w:rsid w:val="00010EE1"/>
    <w:rsid w:val="0001154E"/>
    <w:rsid w:val="00011F27"/>
    <w:rsid w:val="0001306E"/>
    <w:rsid w:val="00013887"/>
    <w:rsid w:val="00013A6C"/>
    <w:rsid w:val="00013FC0"/>
    <w:rsid w:val="0001434F"/>
    <w:rsid w:val="00015284"/>
    <w:rsid w:val="000159BC"/>
    <w:rsid w:val="00015C4B"/>
    <w:rsid w:val="00016924"/>
    <w:rsid w:val="0002090A"/>
    <w:rsid w:val="00021523"/>
    <w:rsid w:val="00022109"/>
    <w:rsid w:val="0002282B"/>
    <w:rsid w:val="00023085"/>
    <w:rsid w:val="0002415B"/>
    <w:rsid w:val="00024CCF"/>
    <w:rsid w:val="00024F66"/>
    <w:rsid w:val="000273D4"/>
    <w:rsid w:val="00027ADD"/>
    <w:rsid w:val="00030F46"/>
    <w:rsid w:val="00031FF4"/>
    <w:rsid w:val="000322CF"/>
    <w:rsid w:val="00032EF6"/>
    <w:rsid w:val="00033493"/>
    <w:rsid w:val="00034207"/>
    <w:rsid w:val="00034691"/>
    <w:rsid w:val="00036622"/>
    <w:rsid w:val="000367B8"/>
    <w:rsid w:val="00036A70"/>
    <w:rsid w:val="00036C04"/>
    <w:rsid w:val="000405D0"/>
    <w:rsid w:val="0004152D"/>
    <w:rsid w:val="00041710"/>
    <w:rsid w:val="00041821"/>
    <w:rsid w:val="00042459"/>
    <w:rsid w:val="0004247C"/>
    <w:rsid w:val="00042AD1"/>
    <w:rsid w:val="000433DF"/>
    <w:rsid w:val="00043711"/>
    <w:rsid w:val="00043A6D"/>
    <w:rsid w:val="00043E66"/>
    <w:rsid w:val="00046056"/>
    <w:rsid w:val="00046E0F"/>
    <w:rsid w:val="000471DF"/>
    <w:rsid w:val="00047790"/>
    <w:rsid w:val="000507FD"/>
    <w:rsid w:val="00050991"/>
    <w:rsid w:val="00052486"/>
    <w:rsid w:val="00052812"/>
    <w:rsid w:val="0005378F"/>
    <w:rsid w:val="00053C84"/>
    <w:rsid w:val="00053E0E"/>
    <w:rsid w:val="00054615"/>
    <w:rsid w:val="000557E0"/>
    <w:rsid w:val="000558BE"/>
    <w:rsid w:val="0005682F"/>
    <w:rsid w:val="00056F72"/>
    <w:rsid w:val="0005713D"/>
    <w:rsid w:val="00057406"/>
    <w:rsid w:val="00057796"/>
    <w:rsid w:val="0006097E"/>
    <w:rsid w:val="00061BAD"/>
    <w:rsid w:val="00061BC7"/>
    <w:rsid w:val="00061D31"/>
    <w:rsid w:val="000624CC"/>
    <w:rsid w:val="00062603"/>
    <w:rsid w:val="000626CC"/>
    <w:rsid w:val="00062FE2"/>
    <w:rsid w:val="00063A89"/>
    <w:rsid w:val="00063B67"/>
    <w:rsid w:val="00065759"/>
    <w:rsid w:val="00066A4A"/>
    <w:rsid w:val="00066C26"/>
    <w:rsid w:val="0007043E"/>
    <w:rsid w:val="000719FD"/>
    <w:rsid w:val="00072165"/>
    <w:rsid w:val="0007221C"/>
    <w:rsid w:val="00072814"/>
    <w:rsid w:val="00073A90"/>
    <w:rsid w:val="000742E3"/>
    <w:rsid w:val="000748F7"/>
    <w:rsid w:val="00074B54"/>
    <w:rsid w:val="0007511B"/>
    <w:rsid w:val="00076B46"/>
    <w:rsid w:val="000771DC"/>
    <w:rsid w:val="00077C95"/>
    <w:rsid w:val="00077F3D"/>
    <w:rsid w:val="00080306"/>
    <w:rsid w:val="000817E2"/>
    <w:rsid w:val="00081EBD"/>
    <w:rsid w:val="000826CD"/>
    <w:rsid w:val="00084FE6"/>
    <w:rsid w:val="00085897"/>
    <w:rsid w:val="00085D60"/>
    <w:rsid w:val="00086A67"/>
    <w:rsid w:val="00086CD9"/>
    <w:rsid w:val="00086E2E"/>
    <w:rsid w:val="0008785F"/>
    <w:rsid w:val="000879D1"/>
    <w:rsid w:val="000900C1"/>
    <w:rsid w:val="00090268"/>
    <w:rsid w:val="00090E28"/>
    <w:rsid w:val="0009135E"/>
    <w:rsid w:val="00091F8D"/>
    <w:rsid w:val="0009224D"/>
    <w:rsid w:val="000924B9"/>
    <w:rsid w:val="00092E6D"/>
    <w:rsid w:val="00094AC6"/>
    <w:rsid w:val="00094BFF"/>
    <w:rsid w:val="0009640C"/>
    <w:rsid w:val="0009695E"/>
    <w:rsid w:val="000976ED"/>
    <w:rsid w:val="000A0434"/>
    <w:rsid w:val="000A0D9D"/>
    <w:rsid w:val="000A118C"/>
    <w:rsid w:val="000A249F"/>
    <w:rsid w:val="000A2BBF"/>
    <w:rsid w:val="000A2D89"/>
    <w:rsid w:val="000A380E"/>
    <w:rsid w:val="000A4845"/>
    <w:rsid w:val="000A4C6F"/>
    <w:rsid w:val="000A554D"/>
    <w:rsid w:val="000A5607"/>
    <w:rsid w:val="000A5E2F"/>
    <w:rsid w:val="000A5E41"/>
    <w:rsid w:val="000A7932"/>
    <w:rsid w:val="000B03E9"/>
    <w:rsid w:val="000B0B65"/>
    <w:rsid w:val="000B16F3"/>
    <w:rsid w:val="000B3E57"/>
    <w:rsid w:val="000B4084"/>
    <w:rsid w:val="000B4383"/>
    <w:rsid w:val="000B48F3"/>
    <w:rsid w:val="000B4F33"/>
    <w:rsid w:val="000B59CC"/>
    <w:rsid w:val="000B6958"/>
    <w:rsid w:val="000B6E32"/>
    <w:rsid w:val="000B76D0"/>
    <w:rsid w:val="000B7955"/>
    <w:rsid w:val="000B7C33"/>
    <w:rsid w:val="000C02E6"/>
    <w:rsid w:val="000C0949"/>
    <w:rsid w:val="000C0E09"/>
    <w:rsid w:val="000C0FAF"/>
    <w:rsid w:val="000C2EFD"/>
    <w:rsid w:val="000C3366"/>
    <w:rsid w:val="000C4D0C"/>
    <w:rsid w:val="000C56E4"/>
    <w:rsid w:val="000C751D"/>
    <w:rsid w:val="000D0E1D"/>
    <w:rsid w:val="000D11A6"/>
    <w:rsid w:val="000D12E3"/>
    <w:rsid w:val="000D2279"/>
    <w:rsid w:val="000D22C1"/>
    <w:rsid w:val="000D3118"/>
    <w:rsid w:val="000D37A6"/>
    <w:rsid w:val="000D6A1C"/>
    <w:rsid w:val="000D6B5E"/>
    <w:rsid w:val="000D7AEA"/>
    <w:rsid w:val="000E0FBD"/>
    <w:rsid w:val="000E13EA"/>
    <w:rsid w:val="000E221B"/>
    <w:rsid w:val="000E35EC"/>
    <w:rsid w:val="000E4058"/>
    <w:rsid w:val="000E44FB"/>
    <w:rsid w:val="000E46E9"/>
    <w:rsid w:val="000E63A8"/>
    <w:rsid w:val="000E69A2"/>
    <w:rsid w:val="000E733D"/>
    <w:rsid w:val="000E7B5F"/>
    <w:rsid w:val="000E7CAD"/>
    <w:rsid w:val="000E7DB0"/>
    <w:rsid w:val="000F0791"/>
    <w:rsid w:val="000F08D9"/>
    <w:rsid w:val="000F0B7E"/>
    <w:rsid w:val="000F126E"/>
    <w:rsid w:val="000F30BD"/>
    <w:rsid w:val="000F355C"/>
    <w:rsid w:val="000F3925"/>
    <w:rsid w:val="000F3D1D"/>
    <w:rsid w:val="000F4211"/>
    <w:rsid w:val="000F4571"/>
    <w:rsid w:val="000F48F3"/>
    <w:rsid w:val="000F5226"/>
    <w:rsid w:val="000F6647"/>
    <w:rsid w:val="000F6C76"/>
    <w:rsid w:val="000F739F"/>
    <w:rsid w:val="00100D42"/>
    <w:rsid w:val="001013CA"/>
    <w:rsid w:val="00102C8F"/>
    <w:rsid w:val="0010317D"/>
    <w:rsid w:val="0010337A"/>
    <w:rsid w:val="00103BA7"/>
    <w:rsid w:val="00104EAC"/>
    <w:rsid w:val="00105425"/>
    <w:rsid w:val="00105533"/>
    <w:rsid w:val="0010741D"/>
    <w:rsid w:val="0010774A"/>
    <w:rsid w:val="00107981"/>
    <w:rsid w:val="00110728"/>
    <w:rsid w:val="00110FB8"/>
    <w:rsid w:val="00112382"/>
    <w:rsid w:val="00113569"/>
    <w:rsid w:val="00113988"/>
    <w:rsid w:val="00114C02"/>
    <w:rsid w:val="0011523C"/>
    <w:rsid w:val="0011527E"/>
    <w:rsid w:val="00115576"/>
    <w:rsid w:val="001155E3"/>
    <w:rsid w:val="00115DB2"/>
    <w:rsid w:val="00116833"/>
    <w:rsid w:val="00116AD5"/>
    <w:rsid w:val="00120BD2"/>
    <w:rsid w:val="00121099"/>
    <w:rsid w:val="00121E19"/>
    <w:rsid w:val="00122543"/>
    <w:rsid w:val="00122A7E"/>
    <w:rsid w:val="00122BA5"/>
    <w:rsid w:val="00122FD5"/>
    <w:rsid w:val="0012448E"/>
    <w:rsid w:val="00125A4D"/>
    <w:rsid w:val="00125BC0"/>
    <w:rsid w:val="00125BD6"/>
    <w:rsid w:val="00126482"/>
    <w:rsid w:val="00126765"/>
    <w:rsid w:val="001275EE"/>
    <w:rsid w:val="0013082C"/>
    <w:rsid w:val="00130BA8"/>
    <w:rsid w:val="00131248"/>
    <w:rsid w:val="00131B5F"/>
    <w:rsid w:val="00131C95"/>
    <w:rsid w:val="001334A6"/>
    <w:rsid w:val="00133C8C"/>
    <w:rsid w:val="00133D19"/>
    <w:rsid w:val="001341D5"/>
    <w:rsid w:val="001358BD"/>
    <w:rsid w:val="00135F69"/>
    <w:rsid w:val="001377D9"/>
    <w:rsid w:val="001378BC"/>
    <w:rsid w:val="00140A71"/>
    <w:rsid w:val="00141FFA"/>
    <w:rsid w:val="0014209D"/>
    <w:rsid w:val="00143282"/>
    <w:rsid w:val="0014392E"/>
    <w:rsid w:val="0014494A"/>
    <w:rsid w:val="00144E74"/>
    <w:rsid w:val="00145C3D"/>
    <w:rsid w:val="001473F3"/>
    <w:rsid w:val="001476A3"/>
    <w:rsid w:val="00147C3B"/>
    <w:rsid w:val="001506EA"/>
    <w:rsid w:val="0015078F"/>
    <w:rsid w:val="00151A3A"/>
    <w:rsid w:val="0015208B"/>
    <w:rsid w:val="001521B5"/>
    <w:rsid w:val="001527C7"/>
    <w:rsid w:val="001534B2"/>
    <w:rsid w:val="00153D26"/>
    <w:rsid w:val="0015445D"/>
    <w:rsid w:val="00154A5D"/>
    <w:rsid w:val="0015641C"/>
    <w:rsid w:val="0015687D"/>
    <w:rsid w:val="001572F4"/>
    <w:rsid w:val="0016043D"/>
    <w:rsid w:val="00160FC7"/>
    <w:rsid w:val="001616A2"/>
    <w:rsid w:val="00161E97"/>
    <w:rsid w:val="0016204C"/>
    <w:rsid w:val="00163858"/>
    <w:rsid w:val="0016422B"/>
    <w:rsid w:val="00164463"/>
    <w:rsid w:val="001645DC"/>
    <w:rsid w:val="00165095"/>
    <w:rsid w:val="001651C5"/>
    <w:rsid w:val="001660E7"/>
    <w:rsid w:val="00166123"/>
    <w:rsid w:val="00170288"/>
    <w:rsid w:val="001724EB"/>
    <w:rsid w:val="00173F63"/>
    <w:rsid w:val="0017423B"/>
    <w:rsid w:val="00174343"/>
    <w:rsid w:val="001745DC"/>
    <w:rsid w:val="00175162"/>
    <w:rsid w:val="001755FB"/>
    <w:rsid w:val="00175AD6"/>
    <w:rsid w:val="00176940"/>
    <w:rsid w:val="00176A36"/>
    <w:rsid w:val="00176E55"/>
    <w:rsid w:val="001772DA"/>
    <w:rsid w:val="00182BF8"/>
    <w:rsid w:val="00182D5C"/>
    <w:rsid w:val="001830C6"/>
    <w:rsid w:val="001837DA"/>
    <w:rsid w:val="001840EC"/>
    <w:rsid w:val="0018414F"/>
    <w:rsid w:val="001845B8"/>
    <w:rsid w:val="00184A06"/>
    <w:rsid w:val="00184B07"/>
    <w:rsid w:val="0018550A"/>
    <w:rsid w:val="00187EDA"/>
    <w:rsid w:val="0019107B"/>
    <w:rsid w:val="0019116F"/>
    <w:rsid w:val="0019170A"/>
    <w:rsid w:val="00192457"/>
    <w:rsid w:val="001934A4"/>
    <w:rsid w:val="001937B2"/>
    <w:rsid w:val="00193888"/>
    <w:rsid w:val="00193B5D"/>
    <w:rsid w:val="00193FAB"/>
    <w:rsid w:val="00194A55"/>
    <w:rsid w:val="00194E13"/>
    <w:rsid w:val="00194EC3"/>
    <w:rsid w:val="00195461"/>
    <w:rsid w:val="0019619B"/>
    <w:rsid w:val="00196949"/>
    <w:rsid w:val="001976B8"/>
    <w:rsid w:val="001A0CC5"/>
    <w:rsid w:val="001A135B"/>
    <w:rsid w:val="001A1888"/>
    <w:rsid w:val="001A198E"/>
    <w:rsid w:val="001A2505"/>
    <w:rsid w:val="001A25C8"/>
    <w:rsid w:val="001A3A6E"/>
    <w:rsid w:val="001A3D21"/>
    <w:rsid w:val="001A4788"/>
    <w:rsid w:val="001A5357"/>
    <w:rsid w:val="001A56F4"/>
    <w:rsid w:val="001A5F27"/>
    <w:rsid w:val="001B0595"/>
    <w:rsid w:val="001B26AF"/>
    <w:rsid w:val="001B2915"/>
    <w:rsid w:val="001B2958"/>
    <w:rsid w:val="001B2BBF"/>
    <w:rsid w:val="001B3DBD"/>
    <w:rsid w:val="001B4F61"/>
    <w:rsid w:val="001B57A5"/>
    <w:rsid w:val="001B57A7"/>
    <w:rsid w:val="001B764C"/>
    <w:rsid w:val="001B797E"/>
    <w:rsid w:val="001B7FE5"/>
    <w:rsid w:val="001C060A"/>
    <w:rsid w:val="001C201A"/>
    <w:rsid w:val="001C2A55"/>
    <w:rsid w:val="001C2EC4"/>
    <w:rsid w:val="001C3611"/>
    <w:rsid w:val="001C3C6E"/>
    <w:rsid w:val="001C49D7"/>
    <w:rsid w:val="001C4A6E"/>
    <w:rsid w:val="001C4D71"/>
    <w:rsid w:val="001C4E6C"/>
    <w:rsid w:val="001C562C"/>
    <w:rsid w:val="001C5A00"/>
    <w:rsid w:val="001C64C9"/>
    <w:rsid w:val="001C704F"/>
    <w:rsid w:val="001C7624"/>
    <w:rsid w:val="001D08B6"/>
    <w:rsid w:val="001D0F34"/>
    <w:rsid w:val="001D14C9"/>
    <w:rsid w:val="001D19B7"/>
    <w:rsid w:val="001D22F5"/>
    <w:rsid w:val="001D2D18"/>
    <w:rsid w:val="001D3733"/>
    <w:rsid w:val="001D5DB3"/>
    <w:rsid w:val="001D67DA"/>
    <w:rsid w:val="001D6845"/>
    <w:rsid w:val="001E0717"/>
    <w:rsid w:val="001E199B"/>
    <w:rsid w:val="001E20F7"/>
    <w:rsid w:val="001E244D"/>
    <w:rsid w:val="001E246D"/>
    <w:rsid w:val="001E2E8D"/>
    <w:rsid w:val="001E3842"/>
    <w:rsid w:val="001E389D"/>
    <w:rsid w:val="001E4431"/>
    <w:rsid w:val="001E6241"/>
    <w:rsid w:val="001E64A2"/>
    <w:rsid w:val="001E65B9"/>
    <w:rsid w:val="001E74A8"/>
    <w:rsid w:val="001E77FD"/>
    <w:rsid w:val="001F1033"/>
    <w:rsid w:val="001F16C4"/>
    <w:rsid w:val="001F222D"/>
    <w:rsid w:val="001F27EA"/>
    <w:rsid w:val="001F2BE2"/>
    <w:rsid w:val="001F3753"/>
    <w:rsid w:val="001F3AA6"/>
    <w:rsid w:val="001F507E"/>
    <w:rsid w:val="001F584D"/>
    <w:rsid w:val="001F593B"/>
    <w:rsid w:val="001F5D0A"/>
    <w:rsid w:val="001F6706"/>
    <w:rsid w:val="001F6C85"/>
    <w:rsid w:val="001F72A0"/>
    <w:rsid w:val="001F764E"/>
    <w:rsid w:val="001F7937"/>
    <w:rsid w:val="001F79C9"/>
    <w:rsid w:val="001F7BF9"/>
    <w:rsid w:val="001F7D2A"/>
    <w:rsid w:val="00200424"/>
    <w:rsid w:val="0020089A"/>
    <w:rsid w:val="00201114"/>
    <w:rsid w:val="0020137F"/>
    <w:rsid w:val="002014AB"/>
    <w:rsid w:val="00201636"/>
    <w:rsid w:val="00202E8F"/>
    <w:rsid w:val="00204144"/>
    <w:rsid w:val="002049F1"/>
    <w:rsid w:val="00204C4B"/>
    <w:rsid w:val="00204F68"/>
    <w:rsid w:val="002076EC"/>
    <w:rsid w:val="002100E8"/>
    <w:rsid w:val="00210123"/>
    <w:rsid w:val="00211C2B"/>
    <w:rsid w:val="002121C1"/>
    <w:rsid w:val="00212930"/>
    <w:rsid w:val="002152DC"/>
    <w:rsid w:val="0021555A"/>
    <w:rsid w:val="00215749"/>
    <w:rsid w:val="0021574B"/>
    <w:rsid w:val="0021699A"/>
    <w:rsid w:val="00216C86"/>
    <w:rsid w:val="00217339"/>
    <w:rsid w:val="002175D0"/>
    <w:rsid w:val="00217FC6"/>
    <w:rsid w:val="002208F4"/>
    <w:rsid w:val="00220A8A"/>
    <w:rsid w:val="00221F01"/>
    <w:rsid w:val="0022213C"/>
    <w:rsid w:val="0022251C"/>
    <w:rsid w:val="00222758"/>
    <w:rsid w:val="00222B08"/>
    <w:rsid w:val="00222EE8"/>
    <w:rsid w:val="00223893"/>
    <w:rsid w:val="00223B86"/>
    <w:rsid w:val="0022565C"/>
    <w:rsid w:val="00225BDD"/>
    <w:rsid w:val="002275D2"/>
    <w:rsid w:val="00230416"/>
    <w:rsid w:val="002309DE"/>
    <w:rsid w:val="002314B3"/>
    <w:rsid w:val="00231C22"/>
    <w:rsid w:val="002321CF"/>
    <w:rsid w:val="002323A3"/>
    <w:rsid w:val="0023290D"/>
    <w:rsid w:val="0023336F"/>
    <w:rsid w:val="00233552"/>
    <w:rsid w:val="00233BC8"/>
    <w:rsid w:val="002340B6"/>
    <w:rsid w:val="00234B91"/>
    <w:rsid w:val="0023656F"/>
    <w:rsid w:val="00236881"/>
    <w:rsid w:val="00236FE2"/>
    <w:rsid w:val="00241442"/>
    <w:rsid w:val="0024228A"/>
    <w:rsid w:val="00242662"/>
    <w:rsid w:val="002426E2"/>
    <w:rsid w:val="00243904"/>
    <w:rsid w:val="00243930"/>
    <w:rsid w:val="00243DFC"/>
    <w:rsid w:val="00243E25"/>
    <w:rsid w:val="00244AFC"/>
    <w:rsid w:val="00244F58"/>
    <w:rsid w:val="00246791"/>
    <w:rsid w:val="00246CE7"/>
    <w:rsid w:val="00246E01"/>
    <w:rsid w:val="00246E0B"/>
    <w:rsid w:val="00247BE4"/>
    <w:rsid w:val="00247C36"/>
    <w:rsid w:val="00250208"/>
    <w:rsid w:val="002517E2"/>
    <w:rsid w:val="00251884"/>
    <w:rsid w:val="002518A9"/>
    <w:rsid w:val="00251CD4"/>
    <w:rsid w:val="00251FF6"/>
    <w:rsid w:val="00252B07"/>
    <w:rsid w:val="002530E1"/>
    <w:rsid w:val="00253817"/>
    <w:rsid w:val="002539E9"/>
    <w:rsid w:val="0025542C"/>
    <w:rsid w:val="0025576F"/>
    <w:rsid w:val="002566EE"/>
    <w:rsid w:val="00257C5A"/>
    <w:rsid w:val="00257ECB"/>
    <w:rsid w:val="00260EBE"/>
    <w:rsid w:val="00261528"/>
    <w:rsid w:val="00261758"/>
    <w:rsid w:val="0026321A"/>
    <w:rsid w:val="002634AA"/>
    <w:rsid w:val="00263E1E"/>
    <w:rsid w:val="00263EA6"/>
    <w:rsid w:val="00263F9D"/>
    <w:rsid w:val="00266BB3"/>
    <w:rsid w:val="00266C1C"/>
    <w:rsid w:val="002673B6"/>
    <w:rsid w:val="002706BB"/>
    <w:rsid w:val="0027094A"/>
    <w:rsid w:val="00271C5A"/>
    <w:rsid w:val="002725FC"/>
    <w:rsid w:val="00272A55"/>
    <w:rsid w:val="00272DCC"/>
    <w:rsid w:val="00272F09"/>
    <w:rsid w:val="00273FB4"/>
    <w:rsid w:val="00273FEE"/>
    <w:rsid w:val="00275567"/>
    <w:rsid w:val="002759BF"/>
    <w:rsid w:val="00275B22"/>
    <w:rsid w:val="002768F1"/>
    <w:rsid w:val="00276A13"/>
    <w:rsid w:val="00276DC7"/>
    <w:rsid w:val="00281EAC"/>
    <w:rsid w:val="00282833"/>
    <w:rsid w:val="00283F99"/>
    <w:rsid w:val="00284CDC"/>
    <w:rsid w:val="00284E90"/>
    <w:rsid w:val="0028522F"/>
    <w:rsid w:val="00286D71"/>
    <w:rsid w:val="00286DC8"/>
    <w:rsid w:val="0028757E"/>
    <w:rsid w:val="00287CE8"/>
    <w:rsid w:val="00287D61"/>
    <w:rsid w:val="00287E0C"/>
    <w:rsid w:val="00290413"/>
    <w:rsid w:val="00290ADE"/>
    <w:rsid w:val="002914C3"/>
    <w:rsid w:val="00291674"/>
    <w:rsid w:val="00291B56"/>
    <w:rsid w:val="00292400"/>
    <w:rsid w:val="002929D5"/>
    <w:rsid w:val="00293096"/>
    <w:rsid w:val="00293C82"/>
    <w:rsid w:val="00293E99"/>
    <w:rsid w:val="00294501"/>
    <w:rsid w:val="002946A9"/>
    <w:rsid w:val="00294766"/>
    <w:rsid w:val="00294F85"/>
    <w:rsid w:val="00295461"/>
    <w:rsid w:val="002970DC"/>
    <w:rsid w:val="00297961"/>
    <w:rsid w:val="00297E5B"/>
    <w:rsid w:val="002A0843"/>
    <w:rsid w:val="002A124B"/>
    <w:rsid w:val="002A1927"/>
    <w:rsid w:val="002A19C0"/>
    <w:rsid w:val="002A2687"/>
    <w:rsid w:val="002A3A7E"/>
    <w:rsid w:val="002A3E58"/>
    <w:rsid w:val="002A47A6"/>
    <w:rsid w:val="002A487A"/>
    <w:rsid w:val="002A4E11"/>
    <w:rsid w:val="002A5C57"/>
    <w:rsid w:val="002A5EAE"/>
    <w:rsid w:val="002A6399"/>
    <w:rsid w:val="002A699D"/>
    <w:rsid w:val="002A6D1B"/>
    <w:rsid w:val="002A76AB"/>
    <w:rsid w:val="002A7B60"/>
    <w:rsid w:val="002B0008"/>
    <w:rsid w:val="002B29AE"/>
    <w:rsid w:val="002B431E"/>
    <w:rsid w:val="002B43E8"/>
    <w:rsid w:val="002B5B76"/>
    <w:rsid w:val="002B5ED1"/>
    <w:rsid w:val="002B6FCC"/>
    <w:rsid w:val="002B7294"/>
    <w:rsid w:val="002B7BCF"/>
    <w:rsid w:val="002B7E43"/>
    <w:rsid w:val="002C04AE"/>
    <w:rsid w:val="002C23A8"/>
    <w:rsid w:val="002C2ADC"/>
    <w:rsid w:val="002C2B3F"/>
    <w:rsid w:val="002C300E"/>
    <w:rsid w:val="002C355E"/>
    <w:rsid w:val="002C3C03"/>
    <w:rsid w:val="002C3C4B"/>
    <w:rsid w:val="002C3C5B"/>
    <w:rsid w:val="002C43EE"/>
    <w:rsid w:val="002C5373"/>
    <w:rsid w:val="002C5408"/>
    <w:rsid w:val="002C74A9"/>
    <w:rsid w:val="002C76A0"/>
    <w:rsid w:val="002C7C9D"/>
    <w:rsid w:val="002C7CFF"/>
    <w:rsid w:val="002C7F10"/>
    <w:rsid w:val="002C7F8F"/>
    <w:rsid w:val="002D0127"/>
    <w:rsid w:val="002D276D"/>
    <w:rsid w:val="002D2F22"/>
    <w:rsid w:val="002D3445"/>
    <w:rsid w:val="002D55A3"/>
    <w:rsid w:val="002D7004"/>
    <w:rsid w:val="002D78DE"/>
    <w:rsid w:val="002E07DC"/>
    <w:rsid w:val="002E0C50"/>
    <w:rsid w:val="002E14F3"/>
    <w:rsid w:val="002E152D"/>
    <w:rsid w:val="002E2868"/>
    <w:rsid w:val="002E3FE2"/>
    <w:rsid w:val="002E48F4"/>
    <w:rsid w:val="002E498B"/>
    <w:rsid w:val="002E4D35"/>
    <w:rsid w:val="002E4DBC"/>
    <w:rsid w:val="002E56D8"/>
    <w:rsid w:val="002E6842"/>
    <w:rsid w:val="002E7ED1"/>
    <w:rsid w:val="002F0387"/>
    <w:rsid w:val="002F0909"/>
    <w:rsid w:val="002F1DCA"/>
    <w:rsid w:val="002F1E50"/>
    <w:rsid w:val="002F2967"/>
    <w:rsid w:val="002F3892"/>
    <w:rsid w:val="002F523F"/>
    <w:rsid w:val="002F5ADE"/>
    <w:rsid w:val="002F5B26"/>
    <w:rsid w:val="002F61DD"/>
    <w:rsid w:val="002F6489"/>
    <w:rsid w:val="002F64B5"/>
    <w:rsid w:val="002F720D"/>
    <w:rsid w:val="00300950"/>
    <w:rsid w:val="00300FFB"/>
    <w:rsid w:val="00301117"/>
    <w:rsid w:val="003020F9"/>
    <w:rsid w:val="00302212"/>
    <w:rsid w:val="003025B5"/>
    <w:rsid w:val="00302D23"/>
    <w:rsid w:val="00302D25"/>
    <w:rsid w:val="00302EB9"/>
    <w:rsid w:val="0030450B"/>
    <w:rsid w:val="00305721"/>
    <w:rsid w:val="00306DC3"/>
    <w:rsid w:val="0030726C"/>
    <w:rsid w:val="003074FC"/>
    <w:rsid w:val="0030785E"/>
    <w:rsid w:val="003104C7"/>
    <w:rsid w:val="00310531"/>
    <w:rsid w:val="00310B45"/>
    <w:rsid w:val="00311036"/>
    <w:rsid w:val="003113CE"/>
    <w:rsid w:val="00311881"/>
    <w:rsid w:val="00311D0B"/>
    <w:rsid w:val="00311E33"/>
    <w:rsid w:val="003136FB"/>
    <w:rsid w:val="00314DFE"/>
    <w:rsid w:val="0031745F"/>
    <w:rsid w:val="003179BE"/>
    <w:rsid w:val="00317A54"/>
    <w:rsid w:val="00317B41"/>
    <w:rsid w:val="00317C01"/>
    <w:rsid w:val="0032003E"/>
    <w:rsid w:val="0032584E"/>
    <w:rsid w:val="00326354"/>
    <w:rsid w:val="00326B65"/>
    <w:rsid w:val="00327336"/>
    <w:rsid w:val="0032741B"/>
    <w:rsid w:val="00330540"/>
    <w:rsid w:val="00332476"/>
    <w:rsid w:val="003338F8"/>
    <w:rsid w:val="00333EA8"/>
    <w:rsid w:val="00336025"/>
    <w:rsid w:val="0033611B"/>
    <w:rsid w:val="003361F0"/>
    <w:rsid w:val="00337017"/>
    <w:rsid w:val="0033775C"/>
    <w:rsid w:val="003377CD"/>
    <w:rsid w:val="0034047D"/>
    <w:rsid w:val="00340888"/>
    <w:rsid w:val="00340CB3"/>
    <w:rsid w:val="003429C2"/>
    <w:rsid w:val="00342B46"/>
    <w:rsid w:val="0034455D"/>
    <w:rsid w:val="0034476B"/>
    <w:rsid w:val="0034520F"/>
    <w:rsid w:val="003455D2"/>
    <w:rsid w:val="00345645"/>
    <w:rsid w:val="00345EF0"/>
    <w:rsid w:val="00346261"/>
    <w:rsid w:val="003466E3"/>
    <w:rsid w:val="003467E5"/>
    <w:rsid w:val="00346B99"/>
    <w:rsid w:val="0035214F"/>
    <w:rsid w:val="00352BAD"/>
    <w:rsid w:val="00354C2D"/>
    <w:rsid w:val="0035533A"/>
    <w:rsid w:val="003566A1"/>
    <w:rsid w:val="0035750D"/>
    <w:rsid w:val="0036076E"/>
    <w:rsid w:val="003612E4"/>
    <w:rsid w:val="00362702"/>
    <w:rsid w:val="00363FFC"/>
    <w:rsid w:val="003640E2"/>
    <w:rsid w:val="00364187"/>
    <w:rsid w:val="00364957"/>
    <w:rsid w:val="003655D1"/>
    <w:rsid w:val="00370E0C"/>
    <w:rsid w:val="00371AD0"/>
    <w:rsid w:val="0037253D"/>
    <w:rsid w:val="0037291B"/>
    <w:rsid w:val="00373046"/>
    <w:rsid w:val="003730F4"/>
    <w:rsid w:val="00373157"/>
    <w:rsid w:val="00373385"/>
    <w:rsid w:val="0037376C"/>
    <w:rsid w:val="0037399B"/>
    <w:rsid w:val="00373C49"/>
    <w:rsid w:val="00380F59"/>
    <w:rsid w:val="00381256"/>
    <w:rsid w:val="00382997"/>
    <w:rsid w:val="00382FA4"/>
    <w:rsid w:val="00383952"/>
    <w:rsid w:val="00384A65"/>
    <w:rsid w:val="003854DA"/>
    <w:rsid w:val="00386C37"/>
    <w:rsid w:val="00387445"/>
    <w:rsid w:val="00387E8E"/>
    <w:rsid w:val="00390F2A"/>
    <w:rsid w:val="00391FF7"/>
    <w:rsid w:val="00393B4B"/>
    <w:rsid w:val="00394958"/>
    <w:rsid w:val="0039554C"/>
    <w:rsid w:val="00396D46"/>
    <w:rsid w:val="00396DE4"/>
    <w:rsid w:val="0039711B"/>
    <w:rsid w:val="00397FB0"/>
    <w:rsid w:val="003A13A1"/>
    <w:rsid w:val="003A13E1"/>
    <w:rsid w:val="003A1F7D"/>
    <w:rsid w:val="003A2186"/>
    <w:rsid w:val="003A24B8"/>
    <w:rsid w:val="003A29BE"/>
    <w:rsid w:val="003A307B"/>
    <w:rsid w:val="003A38AC"/>
    <w:rsid w:val="003A4012"/>
    <w:rsid w:val="003A44EE"/>
    <w:rsid w:val="003A4D4A"/>
    <w:rsid w:val="003A6B70"/>
    <w:rsid w:val="003A7132"/>
    <w:rsid w:val="003B0193"/>
    <w:rsid w:val="003B07E9"/>
    <w:rsid w:val="003B0822"/>
    <w:rsid w:val="003B09F0"/>
    <w:rsid w:val="003B0B6A"/>
    <w:rsid w:val="003B0B9A"/>
    <w:rsid w:val="003B2109"/>
    <w:rsid w:val="003B24C5"/>
    <w:rsid w:val="003B2F2C"/>
    <w:rsid w:val="003B3355"/>
    <w:rsid w:val="003B3BA4"/>
    <w:rsid w:val="003B3E73"/>
    <w:rsid w:val="003B435A"/>
    <w:rsid w:val="003B4746"/>
    <w:rsid w:val="003B4F63"/>
    <w:rsid w:val="003B5954"/>
    <w:rsid w:val="003B5FDA"/>
    <w:rsid w:val="003B6176"/>
    <w:rsid w:val="003B689F"/>
    <w:rsid w:val="003C00AE"/>
    <w:rsid w:val="003C02E5"/>
    <w:rsid w:val="003C06A4"/>
    <w:rsid w:val="003C11B8"/>
    <w:rsid w:val="003C2342"/>
    <w:rsid w:val="003C29F7"/>
    <w:rsid w:val="003C2A5B"/>
    <w:rsid w:val="003C3027"/>
    <w:rsid w:val="003C47AB"/>
    <w:rsid w:val="003C4A94"/>
    <w:rsid w:val="003C5456"/>
    <w:rsid w:val="003C5CD7"/>
    <w:rsid w:val="003C5D0F"/>
    <w:rsid w:val="003C5E31"/>
    <w:rsid w:val="003C649E"/>
    <w:rsid w:val="003C72EB"/>
    <w:rsid w:val="003C75DA"/>
    <w:rsid w:val="003C7669"/>
    <w:rsid w:val="003C7BFB"/>
    <w:rsid w:val="003D088A"/>
    <w:rsid w:val="003D15D6"/>
    <w:rsid w:val="003D1C48"/>
    <w:rsid w:val="003D1DD2"/>
    <w:rsid w:val="003D29D4"/>
    <w:rsid w:val="003D2C5B"/>
    <w:rsid w:val="003D2DD8"/>
    <w:rsid w:val="003D3870"/>
    <w:rsid w:val="003D4294"/>
    <w:rsid w:val="003D44C5"/>
    <w:rsid w:val="003D46B2"/>
    <w:rsid w:val="003D4F98"/>
    <w:rsid w:val="003D522D"/>
    <w:rsid w:val="003D60C1"/>
    <w:rsid w:val="003D6467"/>
    <w:rsid w:val="003D7C04"/>
    <w:rsid w:val="003E0259"/>
    <w:rsid w:val="003E05CF"/>
    <w:rsid w:val="003E2E7A"/>
    <w:rsid w:val="003E44BD"/>
    <w:rsid w:val="003E48A1"/>
    <w:rsid w:val="003E5583"/>
    <w:rsid w:val="003E566D"/>
    <w:rsid w:val="003E6880"/>
    <w:rsid w:val="003E70FE"/>
    <w:rsid w:val="003E7232"/>
    <w:rsid w:val="003E7E67"/>
    <w:rsid w:val="003F0963"/>
    <w:rsid w:val="003F0F5A"/>
    <w:rsid w:val="003F1B73"/>
    <w:rsid w:val="003F1FA2"/>
    <w:rsid w:val="003F2532"/>
    <w:rsid w:val="003F27C9"/>
    <w:rsid w:val="003F2F49"/>
    <w:rsid w:val="003F3727"/>
    <w:rsid w:val="003F53F5"/>
    <w:rsid w:val="003F5FD7"/>
    <w:rsid w:val="003F679E"/>
    <w:rsid w:val="003F6888"/>
    <w:rsid w:val="003F6A97"/>
    <w:rsid w:val="003F6BA7"/>
    <w:rsid w:val="003F6F44"/>
    <w:rsid w:val="003F7A5D"/>
    <w:rsid w:val="00400598"/>
    <w:rsid w:val="00400FB9"/>
    <w:rsid w:val="00401B2F"/>
    <w:rsid w:val="00401E5F"/>
    <w:rsid w:val="00401E82"/>
    <w:rsid w:val="00402427"/>
    <w:rsid w:val="004028E8"/>
    <w:rsid w:val="00403A11"/>
    <w:rsid w:val="00403C39"/>
    <w:rsid w:val="0040417B"/>
    <w:rsid w:val="00404756"/>
    <w:rsid w:val="00404B07"/>
    <w:rsid w:val="00404CB1"/>
    <w:rsid w:val="00405727"/>
    <w:rsid w:val="00407328"/>
    <w:rsid w:val="004113DA"/>
    <w:rsid w:val="00411462"/>
    <w:rsid w:val="00411B75"/>
    <w:rsid w:val="00411D61"/>
    <w:rsid w:val="00412293"/>
    <w:rsid w:val="00415868"/>
    <w:rsid w:val="0041696C"/>
    <w:rsid w:val="004178F9"/>
    <w:rsid w:val="00417BFE"/>
    <w:rsid w:val="0042009A"/>
    <w:rsid w:val="00420E02"/>
    <w:rsid w:val="00422C7F"/>
    <w:rsid w:val="00422E04"/>
    <w:rsid w:val="00422E6C"/>
    <w:rsid w:val="00423008"/>
    <w:rsid w:val="0042365D"/>
    <w:rsid w:val="004243AE"/>
    <w:rsid w:val="00424D22"/>
    <w:rsid w:val="00425A73"/>
    <w:rsid w:val="00427C33"/>
    <w:rsid w:val="00430F97"/>
    <w:rsid w:val="00431A86"/>
    <w:rsid w:val="00431C95"/>
    <w:rsid w:val="004324F3"/>
    <w:rsid w:val="00432B56"/>
    <w:rsid w:val="00432D57"/>
    <w:rsid w:val="00433337"/>
    <w:rsid w:val="00433CA9"/>
    <w:rsid w:val="004357DE"/>
    <w:rsid w:val="00435C19"/>
    <w:rsid w:val="00435E9D"/>
    <w:rsid w:val="00436EEB"/>
    <w:rsid w:val="00440CE3"/>
    <w:rsid w:val="00443D38"/>
    <w:rsid w:val="00444663"/>
    <w:rsid w:val="004447FE"/>
    <w:rsid w:val="00444DEA"/>
    <w:rsid w:val="00445D75"/>
    <w:rsid w:val="00447938"/>
    <w:rsid w:val="00450890"/>
    <w:rsid w:val="00450894"/>
    <w:rsid w:val="0045187B"/>
    <w:rsid w:val="00451E97"/>
    <w:rsid w:val="0045238D"/>
    <w:rsid w:val="004524C1"/>
    <w:rsid w:val="00452B0B"/>
    <w:rsid w:val="00453378"/>
    <w:rsid w:val="00454A31"/>
    <w:rsid w:val="00454BBC"/>
    <w:rsid w:val="00454E82"/>
    <w:rsid w:val="00454F4C"/>
    <w:rsid w:val="004551F9"/>
    <w:rsid w:val="0045727E"/>
    <w:rsid w:val="00460CE2"/>
    <w:rsid w:val="00461B06"/>
    <w:rsid w:val="00461BE5"/>
    <w:rsid w:val="00462181"/>
    <w:rsid w:val="0046223B"/>
    <w:rsid w:val="004625A4"/>
    <w:rsid w:val="00462DD3"/>
    <w:rsid w:val="0046320E"/>
    <w:rsid w:val="004636A7"/>
    <w:rsid w:val="00463D35"/>
    <w:rsid w:val="0046489A"/>
    <w:rsid w:val="0046511A"/>
    <w:rsid w:val="004651D0"/>
    <w:rsid w:val="004658D4"/>
    <w:rsid w:val="00465B4C"/>
    <w:rsid w:val="00465E7D"/>
    <w:rsid w:val="0046682B"/>
    <w:rsid w:val="00466832"/>
    <w:rsid w:val="0046730D"/>
    <w:rsid w:val="00467345"/>
    <w:rsid w:val="0046791F"/>
    <w:rsid w:val="00467FA9"/>
    <w:rsid w:val="004703CB"/>
    <w:rsid w:val="00470482"/>
    <w:rsid w:val="004706B2"/>
    <w:rsid w:val="00472119"/>
    <w:rsid w:val="00472855"/>
    <w:rsid w:val="00474D7B"/>
    <w:rsid w:val="0047515F"/>
    <w:rsid w:val="00475B94"/>
    <w:rsid w:val="004767F3"/>
    <w:rsid w:val="00476A8A"/>
    <w:rsid w:val="00476BDE"/>
    <w:rsid w:val="0047717A"/>
    <w:rsid w:val="00477572"/>
    <w:rsid w:val="00477C9F"/>
    <w:rsid w:val="00477FE7"/>
    <w:rsid w:val="004801D0"/>
    <w:rsid w:val="00481081"/>
    <w:rsid w:val="0048350C"/>
    <w:rsid w:val="0048395A"/>
    <w:rsid w:val="0048410C"/>
    <w:rsid w:val="00484186"/>
    <w:rsid w:val="00484649"/>
    <w:rsid w:val="00484E6F"/>
    <w:rsid w:val="0048510B"/>
    <w:rsid w:val="0048592D"/>
    <w:rsid w:val="00485F2D"/>
    <w:rsid w:val="004865DC"/>
    <w:rsid w:val="00486CB9"/>
    <w:rsid w:val="00487294"/>
    <w:rsid w:val="00490522"/>
    <w:rsid w:val="00491769"/>
    <w:rsid w:val="00491F7A"/>
    <w:rsid w:val="00492199"/>
    <w:rsid w:val="0049323C"/>
    <w:rsid w:val="004942E1"/>
    <w:rsid w:val="00494EAA"/>
    <w:rsid w:val="00495101"/>
    <w:rsid w:val="004959C8"/>
    <w:rsid w:val="00495D57"/>
    <w:rsid w:val="0049654C"/>
    <w:rsid w:val="00496A2A"/>
    <w:rsid w:val="00496B0E"/>
    <w:rsid w:val="00496D4B"/>
    <w:rsid w:val="004973D5"/>
    <w:rsid w:val="004A0192"/>
    <w:rsid w:val="004A0C68"/>
    <w:rsid w:val="004A12D9"/>
    <w:rsid w:val="004A17E2"/>
    <w:rsid w:val="004A1C4A"/>
    <w:rsid w:val="004A203D"/>
    <w:rsid w:val="004A2112"/>
    <w:rsid w:val="004A2A6E"/>
    <w:rsid w:val="004A30E4"/>
    <w:rsid w:val="004A3452"/>
    <w:rsid w:val="004A3F2C"/>
    <w:rsid w:val="004A4097"/>
    <w:rsid w:val="004A4C1F"/>
    <w:rsid w:val="004A5223"/>
    <w:rsid w:val="004A58DE"/>
    <w:rsid w:val="004A6253"/>
    <w:rsid w:val="004A7C53"/>
    <w:rsid w:val="004A7CF3"/>
    <w:rsid w:val="004B1890"/>
    <w:rsid w:val="004B1F38"/>
    <w:rsid w:val="004B2605"/>
    <w:rsid w:val="004B2664"/>
    <w:rsid w:val="004B2667"/>
    <w:rsid w:val="004B3B5C"/>
    <w:rsid w:val="004B502B"/>
    <w:rsid w:val="004B5176"/>
    <w:rsid w:val="004B51F0"/>
    <w:rsid w:val="004B6D42"/>
    <w:rsid w:val="004B73DF"/>
    <w:rsid w:val="004B7F91"/>
    <w:rsid w:val="004C0395"/>
    <w:rsid w:val="004C068D"/>
    <w:rsid w:val="004C0C44"/>
    <w:rsid w:val="004C1103"/>
    <w:rsid w:val="004C1775"/>
    <w:rsid w:val="004C22BE"/>
    <w:rsid w:val="004C236B"/>
    <w:rsid w:val="004C2387"/>
    <w:rsid w:val="004C3563"/>
    <w:rsid w:val="004C4356"/>
    <w:rsid w:val="004C4A3B"/>
    <w:rsid w:val="004C4AF6"/>
    <w:rsid w:val="004C4B05"/>
    <w:rsid w:val="004C4EFF"/>
    <w:rsid w:val="004C5461"/>
    <w:rsid w:val="004C634B"/>
    <w:rsid w:val="004C6AB7"/>
    <w:rsid w:val="004C7AF5"/>
    <w:rsid w:val="004D0434"/>
    <w:rsid w:val="004D0913"/>
    <w:rsid w:val="004D0FEF"/>
    <w:rsid w:val="004D1764"/>
    <w:rsid w:val="004D1C18"/>
    <w:rsid w:val="004D2F42"/>
    <w:rsid w:val="004D30D1"/>
    <w:rsid w:val="004D3201"/>
    <w:rsid w:val="004D5ADD"/>
    <w:rsid w:val="004D6707"/>
    <w:rsid w:val="004D68C3"/>
    <w:rsid w:val="004D79CE"/>
    <w:rsid w:val="004D7D72"/>
    <w:rsid w:val="004D7F26"/>
    <w:rsid w:val="004E0318"/>
    <w:rsid w:val="004E0B89"/>
    <w:rsid w:val="004E168E"/>
    <w:rsid w:val="004E2A77"/>
    <w:rsid w:val="004E37E0"/>
    <w:rsid w:val="004E4465"/>
    <w:rsid w:val="004E4ACC"/>
    <w:rsid w:val="004E59DD"/>
    <w:rsid w:val="004E5DC4"/>
    <w:rsid w:val="004E6CBD"/>
    <w:rsid w:val="004F20F7"/>
    <w:rsid w:val="004F27D4"/>
    <w:rsid w:val="004F35FA"/>
    <w:rsid w:val="004F3AC3"/>
    <w:rsid w:val="004F3F35"/>
    <w:rsid w:val="004F4319"/>
    <w:rsid w:val="004F49D3"/>
    <w:rsid w:val="004F59DF"/>
    <w:rsid w:val="004F7183"/>
    <w:rsid w:val="004F7871"/>
    <w:rsid w:val="0050059E"/>
    <w:rsid w:val="00500CF6"/>
    <w:rsid w:val="00500F76"/>
    <w:rsid w:val="00504A33"/>
    <w:rsid w:val="00505199"/>
    <w:rsid w:val="005052D9"/>
    <w:rsid w:val="005056EE"/>
    <w:rsid w:val="00505D02"/>
    <w:rsid w:val="00506D85"/>
    <w:rsid w:val="00507C91"/>
    <w:rsid w:val="00507F6F"/>
    <w:rsid w:val="005115BD"/>
    <w:rsid w:val="00512B7B"/>
    <w:rsid w:val="00513EF4"/>
    <w:rsid w:val="00515E34"/>
    <w:rsid w:val="005162F5"/>
    <w:rsid w:val="0051695D"/>
    <w:rsid w:val="00517AE7"/>
    <w:rsid w:val="00520A18"/>
    <w:rsid w:val="00521A54"/>
    <w:rsid w:val="005223C3"/>
    <w:rsid w:val="00522EEF"/>
    <w:rsid w:val="00522FD7"/>
    <w:rsid w:val="00524C00"/>
    <w:rsid w:val="00525681"/>
    <w:rsid w:val="00525D4F"/>
    <w:rsid w:val="00526D11"/>
    <w:rsid w:val="005270DA"/>
    <w:rsid w:val="005274B7"/>
    <w:rsid w:val="00527CD2"/>
    <w:rsid w:val="00527E8A"/>
    <w:rsid w:val="005322FF"/>
    <w:rsid w:val="005324D5"/>
    <w:rsid w:val="00532854"/>
    <w:rsid w:val="00532D12"/>
    <w:rsid w:val="005339CE"/>
    <w:rsid w:val="005340E8"/>
    <w:rsid w:val="0053450F"/>
    <w:rsid w:val="005345B9"/>
    <w:rsid w:val="00534BDE"/>
    <w:rsid w:val="00535FB3"/>
    <w:rsid w:val="0053734C"/>
    <w:rsid w:val="00537359"/>
    <w:rsid w:val="005403AE"/>
    <w:rsid w:val="005406C8"/>
    <w:rsid w:val="00541B28"/>
    <w:rsid w:val="00542A98"/>
    <w:rsid w:val="0054370B"/>
    <w:rsid w:val="00543C6A"/>
    <w:rsid w:val="005444EE"/>
    <w:rsid w:val="00545887"/>
    <w:rsid w:val="0054601E"/>
    <w:rsid w:val="005462D6"/>
    <w:rsid w:val="00550730"/>
    <w:rsid w:val="00550986"/>
    <w:rsid w:val="00551678"/>
    <w:rsid w:val="0055188C"/>
    <w:rsid w:val="005523DD"/>
    <w:rsid w:val="00554C87"/>
    <w:rsid w:val="00555501"/>
    <w:rsid w:val="00555768"/>
    <w:rsid w:val="00555A94"/>
    <w:rsid w:val="00555CDD"/>
    <w:rsid w:val="00556196"/>
    <w:rsid w:val="00556802"/>
    <w:rsid w:val="00560047"/>
    <w:rsid w:val="0056066F"/>
    <w:rsid w:val="005618EF"/>
    <w:rsid w:val="00561FFB"/>
    <w:rsid w:val="005629D7"/>
    <w:rsid w:val="0056437E"/>
    <w:rsid w:val="0056622D"/>
    <w:rsid w:val="00566582"/>
    <w:rsid w:val="00566E02"/>
    <w:rsid w:val="00566F23"/>
    <w:rsid w:val="00567281"/>
    <w:rsid w:val="00567493"/>
    <w:rsid w:val="00567569"/>
    <w:rsid w:val="00567CD4"/>
    <w:rsid w:val="0057182D"/>
    <w:rsid w:val="00572716"/>
    <w:rsid w:val="00572F03"/>
    <w:rsid w:val="00572F2B"/>
    <w:rsid w:val="00573F94"/>
    <w:rsid w:val="0057580E"/>
    <w:rsid w:val="0057658A"/>
    <w:rsid w:val="00576F08"/>
    <w:rsid w:val="005770E4"/>
    <w:rsid w:val="005771A0"/>
    <w:rsid w:val="005772F3"/>
    <w:rsid w:val="005774C9"/>
    <w:rsid w:val="00577898"/>
    <w:rsid w:val="00577DC2"/>
    <w:rsid w:val="00580947"/>
    <w:rsid w:val="00581590"/>
    <w:rsid w:val="00581A23"/>
    <w:rsid w:val="00582B24"/>
    <w:rsid w:val="00583D1B"/>
    <w:rsid w:val="00583E66"/>
    <w:rsid w:val="005848FA"/>
    <w:rsid w:val="00584DEB"/>
    <w:rsid w:val="00584EC1"/>
    <w:rsid w:val="00585240"/>
    <w:rsid w:val="0058599A"/>
    <w:rsid w:val="005859B2"/>
    <w:rsid w:val="0058602F"/>
    <w:rsid w:val="0058659A"/>
    <w:rsid w:val="00586E5A"/>
    <w:rsid w:val="005900E8"/>
    <w:rsid w:val="005922BB"/>
    <w:rsid w:val="0059379B"/>
    <w:rsid w:val="00594574"/>
    <w:rsid w:val="00594A6C"/>
    <w:rsid w:val="00594EC4"/>
    <w:rsid w:val="005952D7"/>
    <w:rsid w:val="0059533E"/>
    <w:rsid w:val="00595C9E"/>
    <w:rsid w:val="0059664F"/>
    <w:rsid w:val="005969C3"/>
    <w:rsid w:val="00596F09"/>
    <w:rsid w:val="00596F26"/>
    <w:rsid w:val="00597514"/>
    <w:rsid w:val="00597734"/>
    <w:rsid w:val="00597EBB"/>
    <w:rsid w:val="005A0344"/>
    <w:rsid w:val="005A1865"/>
    <w:rsid w:val="005A3277"/>
    <w:rsid w:val="005A34E2"/>
    <w:rsid w:val="005A38C0"/>
    <w:rsid w:val="005A468A"/>
    <w:rsid w:val="005A51DE"/>
    <w:rsid w:val="005A5808"/>
    <w:rsid w:val="005A68B9"/>
    <w:rsid w:val="005A7091"/>
    <w:rsid w:val="005A74A2"/>
    <w:rsid w:val="005A769B"/>
    <w:rsid w:val="005A78C3"/>
    <w:rsid w:val="005A79A6"/>
    <w:rsid w:val="005B0389"/>
    <w:rsid w:val="005B0638"/>
    <w:rsid w:val="005B0844"/>
    <w:rsid w:val="005B1CCC"/>
    <w:rsid w:val="005B23A0"/>
    <w:rsid w:val="005B3066"/>
    <w:rsid w:val="005B3421"/>
    <w:rsid w:val="005B4F5E"/>
    <w:rsid w:val="005B5D6B"/>
    <w:rsid w:val="005B5FF6"/>
    <w:rsid w:val="005B63BD"/>
    <w:rsid w:val="005B6C89"/>
    <w:rsid w:val="005B6E33"/>
    <w:rsid w:val="005B6E73"/>
    <w:rsid w:val="005B705B"/>
    <w:rsid w:val="005B7BD7"/>
    <w:rsid w:val="005C0312"/>
    <w:rsid w:val="005C091F"/>
    <w:rsid w:val="005C0FB1"/>
    <w:rsid w:val="005C1918"/>
    <w:rsid w:val="005C1A5C"/>
    <w:rsid w:val="005C1B81"/>
    <w:rsid w:val="005C31F3"/>
    <w:rsid w:val="005C3443"/>
    <w:rsid w:val="005C5937"/>
    <w:rsid w:val="005C7023"/>
    <w:rsid w:val="005C7119"/>
    <w:rsid w:val="005C72B1"/>
    <w:rsid w:val="005D2EB0"/>
    <w:rsid w:val="005D3557"/>
    <w:rsid w:val="005D3BC1"/>
    <w:rsid w:val="005D40CE"/>
    <w:rsid w:val="005D46AC"/>
    <w:rsid w:val="005D502A"/>
    <w:rsid w:val="005D6A02"/>
    <w:rsid w:val="005D6B1E"/>
    <w:rsid w:val="005D6DD9"/>
    <w:rsid w:val="005D777E"/>
    <w:rsid w:val="005D77CE"/>
    <w:rsid w:val="005E014D"/>
    <w:rsid w:val="005E1DF3"/>
    <w:rsid w:val="005E1E67"/>
    <w:rsid w:val="005E28F7"/>
    <w:rsid w:val="005E2B60"/>
    <w:rsid w:val="005E3344"/>
    <w:rsid w:val="005E38A0"/>
    <w:rsid w:val="005E4A34"/>
    <w:rsid w:val="005E659F"/>
    <w:rsid w:val="005E6646"/>
    <w:rsid w:val="005E71B5"/>
    <w:rsid w:val="005E77D9"/>
    <w:rsid w:val="005E78B1"/>
    <w:rsid w:val="005E7A4B"/>
    <w:rsid w:val="005E7E30"/>
    <w:rsid w:val="005F01B6"/>
    <w:rsid w:val="005F1B8D"/>
    <w:rsid w:val="005F216B"/>
    <w:rsid w:val="005F24E7"/>
    <w:rsid w:val="005F265D"/>
    <w:rsid w:val="005F2BBA"/>
    <w:rsid w:val="005F2CBB"/>
    <w:rsid w:val="005F3AAC"/>
    <w:rsid w:val="005F40D5"/>
    <w:rsid w:val="005F487A"/>
    <w:rsid w:val="005F5551"/>
    <w:rsid w:val="005F5D13"/>
    <w:rsid w:val="00601113"/>
    <w:rsid w:val="0060140C"/>
    <w:rsid w:val="00601D9C"/>
    <w:rsid w:val="00601DF1"/>
    <w:rsid w:val="006026AF"/>
    <w:rsid w:val="00603C18"/>
    <w:rsid w:val="00603D11"/>
    <w:rsid w:val="00604869"/>
    <w:rsid w:val="006052E9"/>
    <w:rsid w:val="00605BDA"/>
    <w:rsid w:val="006069DE"/>
    <w:rsid w:val="006072E4"/>
    <w:rsid w:val="00611B06"/>
    <w:rsid w:val="0061235E"/>
    <w:rsid w:val="00612605"/>
    <w:rsid w:val="00612718"/>
    <w:rsid w:val="00612E2C"/>
    <w:rsid w:val="00614504"/>
    <w:rsid w:val="006148E2"/>
    <w:rsid w:val="006163AE"/>
    <w:rsid w:val="006172C9"/>
    <w:rsid w:val="00620DBA"/>
    <w:rsid w:val="00622915"/>
    <w:rsid w:val="00622F7A"/>
    <w:rsid w:val="00623CCA"/>
    <w:rsid w:val="0062403B"/>
    <w:rsid w:val="006242D4"/>
    <w:rsid w:val="00624A9A"/>
    <w:rsid w:val="00624D5A"/>
    <w:rsid w:val="00625DAA"/>
    <w:rsid w:val="00627C7D"/>
    <w:rsid w:val="00632CE0"/>
    <w:rsid w:val="006348B5"/>
    <w:rsid w:val="00634CDB"/>
    <w:rsid w:val="00635EFE"/>
    <w:rsid w:val="00637442"/>
    <w:rsid w:val="00640D3C"/>
    <w:rsid w:val="00641078"/>
    <w:rsid w:val="00641DA9"/>
    <w:rsid w:val="00642C61"/>
    <w:rsid w:val="00643210"/>
    <w:rsid w:val="00643599"/>
    <w:rsid w:val="00643857"/>
    <w:rsid w:val="00644368"/>
    <w:rsid w:val="006447F6"/>
    <w:rsid w:val="00644E96"/>
    <w:rsid w:val="00645625"/>
    <w:rsid w:val="00645D96"/>
    <w:rsid w:val="00647829"/>
    <w:rsid w:val="006500ED"/>
    <w:rsid w:val="0065027A"/>
    <w:rsid w:val="0065100D"/>
    <w:rsid w:val="00651171"/>
    <w:rsid w:val="00651179"/>
    <w:rsid w:val="00651245"/>
    <w:rsid w:val="006521D9"/>
    <w:rsid w:val="00652648"/>
    <w:rsid w:val="00652B8A"/>
    <w:rsid w:val="006530BE"/>
    <w:rsid w:val="0065340D"/>
    <w:rsid w:val="00654828"/>
    <w:rsid w:val="00654A3D"/>
    <w:rsid w:val="00654CF1"/>
    <w:rsid w:val="00656829"/>
    <w:rsid w:val="00656F64"/>
    <w:rsid w:val="006570B2"/>
    <w:rsid w:val="00657204"/>
    <w:rsid w:val="006573B3"/>
    <w:rsid w:val="006608D3"/>
    <w:rsid w:val="006630C1"/>
    <w:rsid w:val="006630F6"/>
    <w:rsid w:val="006636FE"/>
    <w:rsid w:val="00663720"/>
    <w:rsid w:val="00663EC4"/>
    <w:rsid w:val="00663F15"/>
    <w:rsid w:val="006647C4"/>
    <w:rsid w:val="00664BF7"/>
    <w:rsid w:val="00665F5D"/>
    <w:rsid w:val="006708E0"/>
    <w:rsid w:val="00672BA9"/>
    <w:rsid w:val="00674295"/>
    <w:rsid w:val="00674672"/>
    <w:rsid w:val="00674C44"/>
    <w:rsid w:val="00674E94"/>
    <w:rsid w:val="00675280"/>
    <w:rsid w:val="00675390"/>
    <w:rsid w:val="00675525"/>
    <w:rsid w:val="00675CD0"/>
    <w:rsid w:val="006760E8"/>
    <w:rsid w:val="00676342"/>
    <w:rsid w:val="0067660A"/>
    <w:rsid w:val="00676EAC"/>
    <w:rsid w:val="006771A6"/>
    <w:rsid w:val="006773CD"/>
    <w:rsid w:val="0068253F"/>
    <w:rsid w:val="00682779"/>
    <w:rsid w:val="00682FBB"/>
    <w:rsid w:val="006843FD"/>
    <w:rsid w:val="0068550E"/>
    <w:rsid w:val="00685A0A"/>
    <w:rsid w:val="00687376"/>
    <w:rsid w:val="0068739D"/>
    <w:rsid w:val="006874BC"/>
    <w:rsid w:val="00687671"/>
    <w:rsid w:val="00687C04"/>
    <w:rsid w:val="00690095"/>
    <w:rsid w:val="0069038A"/>
    <w:rsid w:val="006903F6"/>
    <w:rsid w:val="00690A62"/>
    <w:rsid w:val="00690EA7"/>
    <w:rsid w:val="00692FBC"/>
    <w:rsid w:val="00693481"/>
    <w:rsid w:val="00694082"/>
    <w:rsid w:val="00694BCD"/>
    <w:rsid w:val="00694CC7"/>
    <w:rsid w:val="00695357"/>
    <w:rsid w:val="00695545"/>
    <w:rsid w:val="006A04EF"/>
    <w:rsid w:val="006A1749"/>
    <w:rsid w:val="006A1C25"/>
    <w:rsid w:val="006A2389"/>
    <w:rsid w:val="006A2EAF"/>
    <w:rsid w:val="006A3662"/>
    <w:rsid w:val="006A41E2"/>
    <w:rsid w:val="006A4482"/>
    <w:rsid w:val="006A45E7"/>
    <w:rsid w:val="006A4FA8"/>
    <w:rsid w:val="006A55E4"/>
    <w:rsid w:val="006A5FC6"/>
    <w:rsid w:val="006A6896"/>
    <w:rsid w:val="006B0DA7"/>
    <w:rsid w:val="006B1995"/>
    <w:rsid w:val="006B2A31"/>
    <w:rsid w:val="006B38BC"/>
    <w:rsid w:val="006B4D42"/>
    <w:rsid w:val="006B590B"/>
    <w:rsid w:val="006B5CD6"/>
    <w:rsid w:val="006B618A"/>
    <w:rsid w:val="006B618E"/>
    <w:rsid w:val="006B62D0"/>
    <w:rsid w:val="006B64DF"/>
    <w:rsid w:val="006B672D"/>
    <w:rsid w:val="006B783F"/>
    <w:rsid w:val="006C0EF4"/>
    <w:rsid w:val="006C1B2C"/>
    <w:rsid w:val="006C2548"/>
    <w:rsid w:val="006C259B"/>
    <w:rsid w:val="006C2D9A"/>
    <w:rsid w:val="006C3449"/>
    <w:rsid w:val="006C4690"/>
    <w:rsid w:val="006C5884"/>
    <w:rsid w:val="006C601D"/>
    <w:rsid w:val="006C6577"/>
    <w:rsid w:val="006C6BFF"/>
    <w:rsid w:val="006C73B4"/>
    <w:rsid w:val="006D136D"/>
    <w:rsid w:val="006D13A6"/>
    <w:rsid w:val="006D1C05"/>
    <w:rsid w:val="006D2729"/>
    <w:rsid w:val="006D2B87"/>
    <w:rsid w:val="006D2FD5"/>
    <w:rsid w:val="006D3737"/>
    <w:rsid w:val="006D37F3"/>
    <w:rsid w:val="006D3A38"/>
    <w:rsid w:val="006D3B92"/>
    <w:rsid w:val="006D43D8"/>
    <w:rsid w:val="006D44F9"/>
    <w:rsid w:val="006D6BA0"/>
    <w:rsid w:val="006D7EF9"/>
    <w:rsid w:val="006E0C93"/>
    <w:rsid w:val="006E0E6C"/>
    <w:rsid w:val="006E1470"/>
    <w:rsid w:val="006E21D2"/>
    <w:rsid w:val="006E2348"/>
    <w:rsid w:val="006E2523"/>
    <w:rsid w:val="006E2855"/>
    <w:rsid w:val="006E2B96"/>
    <w:rsid w:val="006E440A"/>
    <w:rsid w:val="006E48E7"/>
    <w:rsid w:val="006E5F5C"/>
    <w:rsid w:val="006E6D3D"/>
    <w:rsid w:val="006E78DC"/>
    <w:rsid w:val="006E7E90"/>
    <w:rsid w:val="006F000F"/>
    <w:rsid w:val="006F058E"/>
    <w:rsid w:val="006F1550"/>
    <w:rsid w:val="006F17E9"/>
    <w:rsid w:val="006F2345"/>
    <w:rsid w:val="006F23C1"/>
    <w:rsid w:val="006F2FD5"/>
    <w:rsid w:val="006F371B"/>
    <w:rsid w:val="006F3B4F"/>
    <w:rsid w:val="006F4553"/>
    <w:rsid w:val="006F4726"/>
    <w:rsid w:val="006F4B1F"/>
    <w:rsid w:val="006F4B94"/>
    <w:rsid w:val="006F6FBC"/>
    <w:rsid w:val="006F705B"/>
    <w:rsid w:val="006F7E29"/>
    <w:rsid w:val="007003CE"/>
    <w:rsid w:val="00700E79"/>
    <w:rsid w:val="007021E5"/>
    <w:rsid w:val="0070429A"/>
    <w:rsid w:val="007047C6"/>
    <w:rsid w:val="00704BAD"/>
    <w:rsid w:val="00705074"/>
    <w:rsid w:val="00705086"/>
    <w:rsid w:val="00705F0D"/>
    <w:rsid w:val="007066B6"/>
    <w:rsid w:val="00706A80"/>
    <w:rsid w:val="0070748C"/>
    <w:rsid w:val="007076CE"/>
    <w:rsid w:val="00707F2C"/>
    <w:rsid w:val="007103FD"/>
    <w:rsid w:val="00711631"/>
    <w:rsid w:val="007124DC"/>
    <w:rsid w:val="0071257A"/>
    <w:rsid w:val="00712BF9"/>
    <w:rsid w:val="00712FD0"/>
    <w:rsid w:val="007135CE"/>
    <w:rsid w:val="0071370F"/>
    <w:rsid w:val="007157E3"/>
    <w:rsid w:val="00715AA4"/>
    <w:rsid w:val="00716193"/>
    <w:rsid w:val="007168AF"/>
    <w:rsid w:val="007168D7"/>
    <w:rsid w:val="007177E1"/>
    <w:rsid w:val="007178AB"/>
    <w:rsid w:val="00717F90"/>
    <w:rsid w:val="0071E295"/>
    <w:rsid w:val="00720188"/>
    <w:rsid w:val="007211B1"/>
    <w:rsid w:val="00721BD3"/>
    <w:rsid w:val="00722041"/>
    <w:rsid w:val="007221D1"/>
    <w:rsid w:val="007222C2"/>
    <w:rsid w:val="0072250E"/>
    <w:rsid w:val="0072263D"/>
    <w:rsid w:val="007227BC"/>
    <w:rsid w:val="00722AC7"/>
    <w:rsid w:val="00723361"/>
    <w:rsid w:val="0072472F"/>
    <w:rsid w:val="00725410"/>
    <w:rsid w:val="007254C4"/>
    <w:rsid w:val="0072567F"/>
    <w:rsid w:val="0072687E"/>
    <w:rsid w:val="007277B7"/>
    <w:rsid w:val="0073006C"/>
    <w:rsid w:val="007319F2"/>
    <w:rsid w:val="0073209B"/>
    <w:rsid w:val="00733BFB"/>
    <w:rsid w:val="00735176"/>
    <w:rsid w:val="007353E7"/>
    <w:rsid w:val="00735421"/>
    <w:rsid w:val="007363C1"/>
    <w:rsid w:val="007365D6"/>
    <w:rsid w:val="007374B7"/>
    <w:rsid w:val="00737583"/>
    <w:rsid w:val="00737F47"/>
    <w:rsid w:val="007403CF"/>
    <w:rsid w:val="00740A50"/>
    <w:rsid w:val="00741F02"/>
    <w:rsid w:val="00742533"/>
    <w:rsid w:val="0074255E"/>
    <w:rsid w:val="007428D0"/>
    <w:rsid w:val="0074332F"/>
    <w:rsid w:val="007446E3"/>
    <w:rsid w:val="007458CD"/>
    <w:rsid w:val="0074594F"/>
    <w:rsid w:val="00745C60"/>
    <w:rsid w:val="00745EB9"/>
    <w:rsid w:val="00745FDA"/>
    <w:rsid w:val="007464EF"/>
    <w:rsid w:val="00750176"/>
    <w:rsid w:val="00750CAC"/>
    <w:rsid w:val="007513F9"/>
    <w:rsid w:val="00751C0B"/>
    <w:rsid w:val="00751FFA"/>
    <w:rsid w:val="00752581"/>
    <w:rsid w:val="00752ACA"/>
    <w:rsid w:val="0075349D"/>
    <w:rsid w:val="00753FD0"/>
    <w:rsid w:val="0075506B"/>
    <w:rsid w:val="0075512B"/>
    <w:rsid w:val="007557F9"/>
    <w:rsid w:val="00757297"/>
    <w:rsid w:val="00757CAF"/>
    <w:rsid w:val="007608E3"/>
    <w:rsid w:val="0076112C"/>
    <w:rsid w:val="007617C5"/>
    <w:rsid w:val="00761D1C"/>
    <w:rsid w:val="00762FAF"/>
    <w:rsid w:val="007631EC"/>
    <w:rsid w:val="00764593"/>
    <w:rsid w:val="00764967"/>
    <w:rsid w:val="00766554"/>
    <w:rsid w:val="00766EC5"/>
    <w:rsid w:val="00767B63"/>
    <w:rsid w:val="00767D80"/>
    <w:rsid w:val="0077001B"/>
    <w:rsid w:val="00770AD6"/>
    <w:rsid w:val="00771B6A"/>
    <w:rsid w:val="00772150"/>
    <w:rsid w:val="00773388"/>
    <w:rsid w:val="00773739"/>
    <w:rsid w:val="00773D75"/>
    <w:rsid w:val="007743FA"/>
    <w:rsid w:val="00774506"/>
    <w:rsid w:val="0077592D"/>
    <w:rsid w:val="00775D28"/>
    <w:rsid w:val="00776C37"/>
    <w:rsid w:val="00777A7C"/>
    <w:rsid w:val="00777B94"/>
    <w:rsid w:val="00777F86"/>
    <w:rsid w:val="0078156B"/>
    <w:rsid w:val="0078335C"/>
    <w:rsid w:val="00783508"/>
    <w:rsid w:val="00784D4C"/>
    <w:rsid w:val="0078707B"/>
    <w:rsid w:val="00787C1B"/>
    <w:rsid w:val="00790494"/>
    <w:rsid w:val="00790E9A"/>
    <w:rsid w:val="00791F9B"/>
    <w:rsid w:val="0079245C"/>
    <w:rsid w:val="00792FC7"/>
    <w:rsid w:val="00793613"/>
    <w:rsid w:val="00793FFA"/>
    <w:rsid w:val="00794377"/>
    <w:rsid w:val="00794A17"/>
    <w:rsid w:val="00794A1C"/>
    <w:rsid w:val="00794AD5"/>
    <w:rsid w:val="00796427"/>
    <w:rsid w:val="007970C6"/>
    <w:rsid w:val="007977B9"/>
    <w:rsid w:val="007A07EE"/>
    <w:rsid w:val="007A15B8"/>
    <w:rsid w:val="007A20AD"/>
    <w:rsid w:val="007A2157"/>
    <w:rsid w:val="007A2B18"/>
    <w:rsid w:val="007A2BD2"/>
    <w:rsid w:val="007A389A"/>
    <w:rsid w:val="007A496E"/>
    <w:rsid w:val="007A54DE"/>
    <w:rsid w:val="007A58B1"/>
    <w:rsid w:val="007A5D70"/>
    <w:rsid w:val="007A7444"/>
    <w:rsid w:val="007A7656"/>
    <w:rsid w:val="007A7AE0"/>
    <w:rsid w:val="007B0D6E"/>
    <w:rsid w:val="007B1653"/>
    <w:rsid w:val="007B1D1E"/>
    <w:rsid w:val="007B224F"/>
    <w:rsid w:val="007B2419"/>
    <w:rsid w:val="007B26AB"/>
    <w:rsid w:val="007B2A56"/>
    <w:rsid w:val="007B3D46"/>
    <w:rsid w:val="007B4914"/>
    <w:rsid w:val="007B51A2"/>
    <w:rsid w:val="007B5B38"/>
    <w:rsid w:val="007B5EE6"/>
    <w:rsid w:val="007B6477"/>
    <w:rsid w:val="007B7900"/>
    <w:rsid w:val="007C22C9"/>
    <w:rsid w:val="007C241A"/>
    <w:rsid w:val="007C3A8C"/>
    <w:rsid w:val="007C4103"/>
    <w:rsid w:val="007C6EC2"/>
    <w:rsid w:val="007C7E9B"/>
    <w:rsid w:val="007D24E2"/>
    <w:rsid w:val="007D2A01"/>
    <w:rsid w:val="007D3525"/>
    <w:rsid w:val="007D3CCE"/>
    <w:rsid w:val="007D41D7"/>
    <w:rsid w:val="007D44E3"/>
    <w:rsid w:val="007D4C8E"/>
    <w:rsid w:val="007D4E41"/>
    <w:rsid w:val="007D4F46"/>
    <w:rsid w:val="007D502A"/>
    <w:rsid w:val="007D519B"/>
    <w:rsid w:val="007D6222"/>
    <w:rsid w:val="007D6CC5"/>
    <w:rsid w:val="007D7B89"/>
    <w:rsid w:val="007D7DD7"/>
    <w:rsid w:val="007E0083"/>
    <w:rsid w:val="007E1CC3"/>
    <w:rsid w:val="007E1F87"/>
    <w:rsid w:val="007E258F"/>
    <w:rsid w:val="007E2CD0"/>
    <w:rsid w:val="007E4B59"/>
    <w:rsid w:val="007E5663"/>
    <w:rsid w:val="007E5B7B"/>
    <w:rsid w:val="007E71D9"/>
    <w:rsid w:val="007E76F6"/>
    <w:rsid w:val="007E7B7C"/>
    <w:rsid w:val="007E7CAC"/>
    <w:rsid w:val="007F0AEE"/>
    <w:rsid w:val="007F1840"/>
    <w:rsid w:val="007F1F51"/>
    <w:rsid w:val="007F20B7"/>
    <w:rsid w:val="007F2146"/>
    <w:rsid w:val="007F2E24"/>
    <w:rsid w:val="007F3E78"/>
    <w:rsid w:val="007F4E2F"/>
    <w:rsid w:val="007F5AC0"/>
    <w:rsid w:val="007F61F0"/>
    <w:rsid w:val="007F671F"/>
    <w:rsid w:val="007F6A8C"/>
    <w:rsid w:val="007F6B17"/>
    <w:rsid w:val="007F6B71"/>
    <w:rsid w:val="007F71F6"/>
    <w:rsid w:val="007F7336"/>
    <w:rsid w:val="007F7C3E"/>
    <w:rsid w:val="00800710"/>
    <w:rsid w:val="00800DA4"/>
    <w:rsid w:val="008025AF"/>
    <w:rsid w:val="008036CD"/>
    <w:rsid w:val="0080390E"/>
    <w:rsid w:val="00803C24"/>
    <w:rsid w:val="00803C80"/>
    <w:rsid w:val="00804499"/>
    <w:rsid w:val="0080450A"/>
    <w:rsid w:val="00804F40"/>
    <w:rsid w:val="00807A23"/>
    <w:rsid w:val="00807E56"/>
    <w:rsid w:val="00810123"/>
    <w:rsid w:val="00810AE1"/>
    <w:rsid w:val="00810DC9"/>
    <w:rsid w:val="00811203"/>
    <w:rsid w:val="008113C0"/>
    <w:rsid w:val="00812397"/>
    <w:rsid w:val="0081273C"/>
    <w:rsid w:val="008134B5"/>
    <w:rsid w:val="0081359B"/>
    <w:rsid w:val="0081362E"/>
    <w:rsid w:val="00813BCD"/>
    <w:rsid w:val="00813CA0"/>
    <w:rsid w:val="00813F15"/>
    <w:rsid w:val="00813F64"/>
    <w:rsid w:val="0081495A"/>
    <w:rsid w:val="008149C0"/>
    <w:rsid w:val="008153DA"/>
    <w:rsid w:val="00815648"/>
    <w:rsid w:val="00815C1A"/>
    <w:rsid w:val="00816185"/>
    <w:rsid w:val="008164C1"/>
    <w:rsid w:val="00816975"/>
    <w:rsid w:val="00816ADC"/>
    <w:rsid w:val="00816C54"/>
    <w:rsid w:val="008170A8"/>
    <w:rsid w:val="0081748D"/>
    <w:rsid w:val="00817E04"/>
    <w:rsid w:val="00820175"/>
    <w:rsid w:val="008208AA"/>
    <w:rsid w:val="008208C8"/>
    <w:rsid w:val="00820CEF"/>
    <w:rsid w:val="00821FE2"/>
    <w:rsid w:val="00822378"/>
    <w:rsid w:val="00822D8B"/>
    <w:rsid w:val="00824C71"/>
    <w:rsid w:val="00824EE5"/>
    <w:rsid w:val="008256C3"/>
    <w:rsid w:val="0082683B"/>
    <w:rsid w:val="00826B7D"/>
    <w:rsid w:val="008305AC"/>
    <w:rsid w:val="008308EF"/>
    <w:rsid w:val="00831C86"/>
    <w:rsid w:val="00832761"/>
    <w:rsid w:val="0083317E"/>
    <w:rsid w:val="00833723"/>
    <w:rsid w:val="00833809"/>
    <w:rsid w:val="00833A76"/>
    <w:rsid w:val="00834656"/>
    <w:rsid w:val="00834F54"/>
    <w:rsid w:val="00835151"/>
    <w:rsid w:val="00835268"/>
    <w:rsid w:val="00835709"/>
    <w:rsid w:val="0083578F"/>
    <w:rsid w:val="00836656"/>
    <w:rsid w:val="00837694"/>
    <w:rsid w:val="008376B8"/>
    <w:rsid w:val="008379BD"/>
    <w:rsid w:val="00837A65"/>
    <w:rsid w:val="00837D27"/>
    <w:rsid w:val="00840310"/>
    <w:rsid w:val="00840C19"/>
    <w:rsid w:val="00842013"/>
    <w:rsid w:val="008437B4"/>
    <w:rsid w:val="00843849"/>
    <w:rsid w:val="008447F0"/>
    <w:rsid w:val="00845CF0"/>
    <w:rsid w:val="00845D1A"/>
    <w:rsid w:val="008463C9"/>
    <w:rsid w:val="00846B70"/>
    <w:rsid w:val="00846CEE"/>
    <w:rsid w:val="00847391"/>
    <w:rsid w:val="00847CCA"/>
    <w:rsid w:val="00847D20"/>
    <w:rsid w:val="0085047F"/>
    <w:rsid w:val="00850D92"/>
    <w:rsid w:val="00851087"/>
    <w:rsid w:val="00851BA2"/>
    <w:rsid w:val="0085344E"/>
    <w:rsid w:val="00853B67"/>
    <w:rsid w:val="008549E9"/>
    <w:rsid w:val="008559E2"/>
    <w:rsid w:val="00856394"/>
    <w:rsid w:val="00856D8D"/>
    <w:rsid w:val="00860406"/>
    <w:rsid w:val="00860620"/>
    <w:rsid w:val="00860E98"/>
    <w:rsid w:val="0086128D"/>
    <w:rsid w:val="00862025"/>
    <w:rsid w:val="00862192"/>
    <w:rsid w:val="008624C9"/>
    <w:rsid w:val="008626B3"/>
    <w:rsid w:val="00863669"/>
    <w:rsid w:val="00863BE3"/>
    <w:rsid w:val="008651FA"/>
    <w:rsid w:val="00865769"/>
    <w:rsid w:val="0086763F"/>
    <w:rsid w:val="008676A9"/>
    <w:rsid w:val="008711E4"/>
    <w:rsid w:val="008729A0"/>
    <w:rsid w:val="008744FE"/>
    <w:rsid w:val="0087568E"/>
    <w:rsid w:val="00875B55"/>
    <w:rsid w:val="00877F49"/>
    <w:rsid w:val="008800A3"/>
    <w:rsid w:val="0088047F"/>
    <w:rsid w:val="00880ABC"/>
    <w:rsid w:val="0088111A"/>
    <w:rsid w:val="00881FE9"/>
    <w:rsid w:val="008821CF"/>
    <w:rsid w:val="008822AF"/>
    <w:rsid w:val="00882654"/>
    <w:rsid w:val="008829A8"/>
    <w:rsid w:val="00882B0E"/>
    <w:rsid w:val="008832FB"/>
    <w:rsid w:val="00883318"/>
    <w:rsid w:val="00884AF5"/>
    <w:rsid w:val="008854F8"/>
    <w:rsid w:val="008856A2"/>
    <w:rsid w:val="00885977"/>
    <w:rsid w:val="00885AE9"/>
    <w:rsid w:val="008870A8"/>
    <w:rsid w:val="00887EE6"/>
    <w:rsid w:val="00887F49"/>
    <w:rsid w:val="008911DD"/>
    <w:rsid w:val="0089213A"/>
    <w:rsid w:val="00892320"/>
    <w:rsid w:val="00892693"/>
    <w:rsid w:val="00892F25"/>
    <w:rsid w:val="00893829"/>
    <w:rsid w:val="0089502F"/>
    <w:rsid w:val="00896426"/>
    <w:rsid w:val="00896703"/>
    <w:rsid w:val="00896BC0"/>
    <w:rsid w:val="008A0321"/>
    <w:rsid w:val="008A0933"/>
    <w:rsid w:val="008A1591"/>
    <w:rsid w:val="008A16F4"/>
    <w:rsid w:val="008A21B5"/>
    <w:rsid w:val="008A2470"/>
    <w:rsid w:val="008A2EEC"/>
    <w:rsid w:val="008A2EF9"/>
    <w:rsid w:val="008A31FA"/>
    <w:rsid w:val="008A3828"/>
    <w:rsid w:val="008A3B1B"/>
    <w:rsid w:val="008A3BC8"/>
    <w:rsid w:val="008A49FB"/>
    <w:rsid w:val="008A4AE4"/>
    <w:rsid w:val="008A5FB3"/>
    <w:rsid w:val="008A6B28"/>
    <w:rsid w:val="008A730E"/>
    <w:rsid w:val="008A7C08"/>
    <w:rsid w:val="008B0B15"/>
    <w:rsid w:val="008B188A"/>
    <w:rsid w:val="008B2302"/>
    <w:rsid w:val="008B2E97"/>
    <w:rsid w:val="008B3049"/>
    <w:rsid w:val="008B3350"/>
    <w:rsid w:val="008B38E8"/>
    <w:rsid w:val="008B4B61"/>
    <w:rsid w:val="008B5B19"/>
    <w:rsid w:val="008B647D"/>
    <w:rsid w:val="008B66B1"/>
    <w:rsid w:val="008B6C45"/>
    <w:rsid w:val="008B7D0E"/>
    <w:rsid w:val="008B7E9D"/>
    <w:rsid w:val="008C0794"/>
    <w:rsid w:val="008C0E1A"/>
    <w:rsid w:val="008C2DCB"/>
    <w:rsid w:val="008C3928"/>
    <w:rsid w:val="008C44DA"/>
    <w:rsid w:val="008C48D4"/>
    <w:rsid w:val="008C4A5B"/>
    <w:rsid w:val="008C5504"/>
    <w:rsid w:val="008C5DC5"/>
    <w:rsid w:val="008C6AF2"/>
    <w:rsid w:val="008C6E81"/>
    <w:rsid w:val="008D0595"/>
    <w:rsid w:val="008D245D"/>
    <w:rsid w:val="008D2AAF"/>
    <w:rsid w:val="008D3EDE"/>
    <w:rsid w:val="008D4F4A"/>
    <w:rsid w:val="008D61C0"/>
    <w:rsid w:val="008D6707"/>
    <w:rsid w:val="008D6769"/>
    <w:rsid w:val="008D67F3"/>
    <w:rsid w:val="008D6BC5"/>
    <w:rsid w:val="008D6E2B"/>
    <w:rsid w:val="008E02E9"/>
    <w:rsid w:val="008E0D2E"/>
    <w:rsid w:val="008E20B5"/>
    <w:rsid w:val="008E2D6E"/>
    <w:rsid w:val="008E37E5"/>
    <w:rsid w:val="008E395F"/>
    <w:rsid w:val="008E3C0F"/>
    <w:rsid w:val="008E4454"/>
    <w:rsid w:val="008E4A83"/>
    <w:rsid w:val="008E7BCB"/>
    <w:rsid w:val="008F0029"/>
    <w:rsid w:val="008F0404"/>
    <w:rsid w:val="008F0FF7"/>
    <w:rsid w:val="008F12A6"/>
    <w:rsid w:val="008F1EB7"/>
    <w:rsid w:val="008F2957"/>
    <w:rsid w:val="008F2B8E"/>
    <w:rsid w:val="008F3B00"/>
    <w:rsid w:val="008F44EF"/>
    <w:rsid w:val="008F579D"/>
    <w:rsid w:val="008F592E"/>
    <w:rsid w:val="008F5A35"/>
    <w:rsid w:val="008F6B46"/>
    <w:rsid w:val="008F6CE9"/>
    <w:rsid w:val="008F77D2"/>
    <w:rsid w:val="008F78B9"/>
    <w:rsid w:val="008F7FF9"/>
    <w:rsid w:val="00900BA2"/>
    <w:rsid w:val="00900BC8"/>
    <w:rsid w:val="00901ACC"/>
    <w:rsid w:val="00902600"/>
    <w:rsid w:val="00904B06"/>
    <w:rsid w:val="00905890"/>
    <w:rsid w:val="00906225"/>
    <w:rsid w:val="0090662F"/>
    <w:rsid w:val="00906FB5"/>
    <w:rsid w:val="009075B0"/>
    <w:rsid w:val="00907FEC"/>
    <w:rsid w:val="009112DE"/>
    <w:rsid w:val="00912AA5"/>
    <w:rsid w:val="00912EE3"/>
    <w:rsid w:val="00914193"/>
    <w:rsid w:val="009148F6"/>
    <w:rsid w:val="00915665"/>
    <w:rsid w:val="00916366"/>
    <w:rsid w:val="0091680B"/>
    <w:rsid w:val="00916EDD"/>
    <w:rsid w:val="00917330"/>
    <w:rsid w:val="0091788D"/>
    <w:rsid w:val="009207A9"/>
    <w:rsid w:val="00920BD7"/>
    <w:rsid w:val="00921010"/>
    <w:rsid w:val="009212A9"/>
    <w:rsid w:val="00921BE1"/>
    <w:rsid w:val="00923A14"/>
    <w:rsid w:val="00923BAF"/>
    <w:rsid w:val="0092502E"/>
    <w:rsid w:val="00925428"/>
    <w:rsid w:val="00927A2D"/>
    <w:rsid w:val="0093199B"/>
    <w:rsid w:val="00932109"/>
    <w:rsid w:val="009326D4"/>
    <w:rsid w:val="00932A8C"/>
    <w:rsid w:val="009330EA"/>
    <w:rsid w:val="009337AE"/>
    <w:rsid w:val="009344C8"/>
    <w:rsid w:val="00934904"/>
    <w:rsid w:val="009363A1"/>
    <w:rsid w:val="009373E9"/>
    <w:rsid w:val="00937D55"/>
    <w:rsid w:val="00942238"/>
    <w:rsid w:val="00943B68"/>
    <w:rsid w:val="00944E26"/>
    <w:rsid w:val="00945223"/>
    <w:rsid w:val="00945579"/>
    <w:rsid w:val="00946EC1"/>
    <w:rsid w:val="00951091"/>
    <w:rsid w:val="009514C8"/>
    <w:rsid w:val="00951936"/>
    <w:rsid w:val="00951A75"/>
    <w:rsid w:val="00952470"/>
    <w:rsid w:val="00952587"/>
    <w:rsid w:val="00952630"/>
    <w:rsid w:val="00952DDA"/>
    <w:rsid w:val="00953853"/>
    <w:rsid w:val="00953DDB"/>
    <w:rsid w:val="00953F43"/>
    <w:rsid w:val="00954DEB"/>
    <w:rsid w:val="009550FA"/>
    <w:rsid w:val="0095532C"/>
    <w:rsid w:val="0095626D"/>
    <w:rsid w:val="00956346"/>
    <w:rsid w:val="00956DE8"/>
    <w:rsid w:val="00956E2E"/>
    <w:rsid w:val="00956E77"/>
    <w:rsid w:val="00957631"/>
    <w:rsid w:val="009577D7"/>
    <w:rsid w:val="00957F9D"/>
    <w:rsid w:val="00960235"/>
    <w:rsid w:val="009617B9"/>
    <w:rsid w:val="0096207B"/>
    <w:rsid w:val="00962CA4"/>
    <w:rsid w:val="009633AB"/>
    <w:rsid w:val="00963C6B"/>
    <w:rsid w:val="009647B3"/>
    <w:rsid w:val="00964ACD"/>
    <w:rsid w:val="00964FB1"/>
    <w:rsid w:val="00966E30"/>
    <w:rsid w:val="0096760E"/>
    <w:rsid w:val="009704B6"/>
    <w:rsid w:val="00971939"/>
    <w:rsid w:val="00971B91"/>
    <w:rsid w:val="009725CE"/>
    <w:rsid w:val="00973640"/>
    <w:rsid w:val="00973648"/>
    <w:rsid w:val="0097544E"/>
    <w:rsid w:val="0098070E"/>
    <w:rsid w:val="00980CE7"/>
    <w:rsid w:val="00982DB2"/>
    <w:rsid w:val="00983014"/>
    <w:rsid w:val="00983159"/>
    <w:rsid w:val="00983244"/>
    <w:rsid w:val="00983257"/>
    <w:rsid w:val="009839D3"/>
    <w:rsid w:val="009839F5"/>
    <w:rsid w:val="00983E8A"/>
    <w:rsid w:val="009845B2"/>
    <w:rsid w:val="00984B5C"/>
    <w:rsid w:val="0098595F"/>
    <w:rsid w:val="009860BA"/>
    <w:rsid w:val="0098695D"/>
    <w:rsid w:val="009870E9"/>
    <w:rsid w:val="00987877"/>
    <w:rsid w:val="00987C00"/>
    <w:rsid w:val="0099054E"/>
    <w:rsid w:val="00990F4E"/>
    <w:rsid w:val="0099196D"/>
    <w:rsid w:val="00992210"/>
    <w:rsid w:val="0099367B"/>
    <w:rsid w:val="0099479D"/>
    <w:rsid w:val="00995422"/>
    <w:rsid w:val="009957C1"/>
    <w:rsid w:val="00995B76"/>
    <w:rsid w:val="00996135"/>
    <w:rsid w:val="00996441"/>
    <w:rsid w:val="00997574"/>
    <w:rsid w:val="009A0A25"/>
    <w:rsid w:val="009A0E72"/>
    <w:rsid w:val="009A0F0A"/>
    <w:rsid w:val="009A1598"/>
    <w:rsid w:val="009A159D"/>
    <w:rsid w:val="009A1767"/>
    <w:rsid w:val="009A2345"/>
    <w:rsid w:val="009A23DE"/>
    <w:rsid w:val="009A29E5"/>
    <w:rsid w:val="009A36A7"/>
    <w:rsid w:val="009A406B"/>
    <w:rsid w:val="009A4323"/>
    <w:rsid w:val="009A4E0B"/>
    <w:rsid w:val="009A4F1A"/>
    <w:rsid w:val="009A5707"/>
    <w:rsid w:val="009A67F1"/>
    <w:rsid w:val="009A6B1E"/>
    <w:rsid w:val="009A75D6"/>
    <w:rsid w:val="009B0012"/>
    <w:rsid w:val="009B181B"/>
    <w:rsid w:val="009B1E4F"/>
    <w:rsid w:val="009B3988"/>
    <w:rsid w:val="009B46FF"/>
    <w:rsid w:val="009B4834"/>
    <w:rsid w:val="009B57FB"/>
    <w:rsid w:val="009B6D0E"/>
    <w:rsid w:val="009B7B4D"/>
    <w:rsid w:val="009B7D88"/>
    <w:rsid w:val="009C05BC"/>
    <w:rsid w:val="009C06FC"/>
    <w:rsid w:val="009C19E7"/>
    <w:rsid w:val="009C241E"/>
    <w:rsid w:val="009C3DD7"/>
    <w:rsid w:val="009C4303"/>
    <w:rsid w:val="009C4383"/>
    <w:rsid w:val="009C4C87"/>
    <w:rsid w:val="009C5369"/>
    <w:rsid w:val="009C5D0B"/>
    <w:rsid w:val="009C6B57"/>
    <w:rsid w:val="009C7204"/>
    <w:rsid w:val="009C7399"/>
    <w:rsid w:val="009C7447"/>
    <w:rsid w:val="009D05B9"/>
    <w:rsid w:val="009D0C89"/>
    <w:rsid w:val="009D12D5"/>
    <w:rsid w:val="009D221D"/>
    <w:rsid w:val="009D25DA"/>
    <w:rsid w:val="009D25F5"/>
    <w:rsid w:val="009D2C55"/>
    <w:rsid w:val="009D4269"/>
    <w:rsid w:val="009D5334"/>
    <w:rsid w:val="009D76CB"/>
    <w:rsid w:val="009D7766"/>
    <w:rsid w:val="009E0527"/>
    <w:rsid w:val="009E054D"/>
    <w:rsid w:val="009E1214"/>
    <w:rsid w:val="009E134E"/>
    <w:rsid w:val="009E17CE"/>
    <w:rsid w:val="009E195C"/>
    <w:rsid w:val="009E22EC"/>
    <w:rsid w:val="009E26DE"/>
    <w:rsid w:val="009E29D1"/>
    <w:rsid w:val="009E3CBB"/>
    <w:rsid w:val="009E417E"/>
    <w:rsid w:val="009E4C74"/>
    <w:rsid w:val="009E54C6"/>
    <w:rsid w:val="009E5F07"/>
    <w:rsid w:val="009E5FEB"/>
    <w:rsid w:val="009E62D2"/>
    <w:rsid w:val="009E668D"/>
    <w:rsid w:val="009E67CF"/>
    <w:rsid w:val="009E73A5"/>
    <w:rsid w:val="009E761F"/>
    <w:rsid w:val="009E7DF8"/>
    <w:rsid w:val="009F0595"/>
    <w:rsid w:val="009F0709"/>
    <w:rsid w:val="009F087A"/>
    <w:rsid w:val="009F0D38"/>
    <w:rsid w:val="009F18BD"/>
    <w:rsid w:val="009F1E21"/>
    <w:rsid w:val="009F24A0"/>
    <w:rsid w:val="009F290E"/>
    <w:rsid w:val="009F34A6"/>
    <w:rsid w:val="009F5508"/>
    <w:rsid w:val="009F5864"/>
    <w:rsid w:val="009F5B51"/>
    <w:rsid w:val="009F6359"/>
    <w:rsid w:val="009F6511"/>
    <w:rsid w:val="009F6B0E"/>
    <w:rsid w:val="009F7DF0"/>
    <w:rsid w:val="00A01B90"/>
    <w:rsid w:val="00A01F17"/>
    <w:rsid w:val="00A020C3"/>
    <w:rsid w:val="00A02F2B"/>
    <w:rsid w:val="00A03891"/>
    <w:rsid w:val="00A03BC5"/>
    <w:rsid w:val="00A03F28"/>
    <w:rsid w:val="00A0409C"/>
    <w:rsid w:val="00A04E51"/>
    <w:rsid w:val="00A05BB6"/>
    <w:rsid w:val="00A06236"/>
    <w:rsid w:val="00A06857"/>
    <w:rsid w:val="00A06FD8"/>
    <w:rsid w:val="00A07C58"/>
    <w:rsid w:val="00A07C5F"/>
    <w:rsid w:val="00A10261"/>
    <w:rsid w:val="00A11235"/>
    <w:rsid w:val="00A11BF7"/>
    <w:rsid w:val="00A11D25"/>
    <w:rsid w:val="00A120DC"/>
    <w:rsid w:val="00A13351"/>
    <w:rsid w:val="00A13F10"/>
    <w:rsid w:val="00A146BB"/>
    <w:rsid w:val="00A1563F"/>
    <w:rsid w:val="00A1566D"/>
    <w:rsid w:val="00A15763"/>
    <w:rsid w:val="00A16427"/>
    <w:rsid w:val="00A16728"/>
    <w:rsid w:val="00A16888"/>
    <w:rsid w:val="00A16BEE"/>
    <w:rsid w:val="00A16DD0"/>
    <w:rsid w:val="00A17476"/>
    <w:rsid w:val="00A17604"/>
    <w:rsid w:val="00A176DE"/>
    <w:rsid w:val="00A20271"/>
    <w:rsid w:val="00A202BE"/>
    <w:rsid w:val="00A20C2F"/>
    <w:rsid w:val="00A21C1E"/>
    <w:rsid w:val="00A22620"/>
    <w:rsid w:val="00A2268D"/>
    <w:rsid w:val="00A2349C"/>
    <w:rsid w:val="00A24016"/>
    <w:rsid w:val="00A24493"/>
    <w:rsid w:val="00A2571B"/>
    <w:rsid w:val="00A25984"/>
    <w:rsid w:val="00A25DD0"/>
    <w:rsid w:val="00A2691E"/>
    <w:rsid w:val="00A26A12"/>
    <w:rsid w:val="00A27063"/>
    <w:rsid w:val="00A270EA"/>
    <w:rsid w:val="00A27BAB"/>
    <w:rsid w:val="00A30C5C"/>
    <w:rsid w:val="00A31048"/>
    <w:rsid w:val="00A315F5"/>
    <w:rsid w:val="00A316C4"/>
    <w:rsid w:val="00A31733"/>
    <w:rsid w:val="00A32B96"/>
    <w:rsid w:val="00A345B4"/>
    <w:rsid w:val="00A34699"/>
    <w:rsid w:val="00A34A07"/>
    <w:rsid w:val="00A34C7D"/>
    <w:rsid w:val="00A360AE"/>
    <w:rsid w:val="00A36CCA"/>
    <w:rsid w:val="00A37072"/>
    <w:rsid w:val="00A37528"/>
    <w:rsid w:val="00A40E68"/>
    <w:rsid w:val="00A413F5"/>
    <w:rsid w:val="00A41E9E"/>
    <w:rsid w:val="00A429E5"/>
    <w:rsid w:val="00A435B8"/>
    <w:rsid w:val="00A4380B"/>
    <w:rsid w:val="00A43E14"/>
    <w:rsid w:val="00A454C8"/>
    <w:rsid w:val="00A46035"/>
    <w:rsid w:val="00A4633E"/>
    <w:rsid w:val="00A463DB"/>
    <w:rsid w:val="00A50AAA"/>
    <w:rsid w:val="00A50BD1"/>
    <w:rsid w:val="00A50D41"/>
    <w:rsid w:val="00A51210"/>
    <w:rsid w:val="00A51D5E"/>
    <w:rsid w:val="00A52830"/>
    <w:rsid w:val="00A528F3"/>
    <w:rsid w:val="00A52BF2"/>
    <w:rsid w:val="00A54AAE"/>
    <w:rsid w:val="00A54BC8"/>
    <w:rsid w:val="00A55D33"/>
    <w:rsid w:val="00A55FBC"/>
    <w:rsid w:val="00A560F7"/>
    <w:rsid w:val="00A57279"/>
    <w:rsid w:val="00A60112"/>
    <w:rsid w:val="00A60FAF"/>
    <w:rsid w:val="00A6103C"/>
    <w:rsid w:val="00A61A6A"/>
    <w:rsid w:val="00A62D67"/>
    <w:rsid w:val="00A62DA7"/>
    <w:rsid w:val="00A62E99"/>
    <w:rsid w:val="00A63780"/>
    <w:rsid w:val="00A63869"/>
    <w:rsid w:val="00A642AD"/>
    <w:rsid w:val="00A64744"/>
    <w:rsid w:val="00A6488F"/>
    <w:rsid w:val="00A6509B"/>
    <w:rsid w:val="00A657BB"/>
    <w:rsid w:val="00A65B0F"/>
    <w:rsid w:val="00A65B9F"/>
    <w:rsid w:val="00A65F7C"/>
    <w:rsid w:val="00A7031D"/>
    <w:rsid w:val="00A7077B"/>
    <w:rsid w:val="00A708BC"/>
    <w:rsid w:val="00A70C47"/>
    <w:rsid w:val="00A71C2D"/>
    <w:rsid w:val="00A71C6B"/>
    <w:rsid w:val="00A7209A"/>
    <w:rsid w:val="00A72100"/>
    <w:rsid w:val="00A731B0"/>
    <w:rsid w:val="00A732A4"/>
    <w:rsid w:val="00A73DDC"/>
    <w:rsid w:val="00A74386"/>
    <w:rsid w:val="00A74A5C"/>
    <w:rsid w:val="00A7550A"/>
    <w:rsid w:val="00A75891"/>
    <w:rsid w:val="00A76B2B"/>
    <w:rsid w:val="00A76B4A"/>
    <w:rsid w:val="00A77501"/>
    <w:rsid w:val="00A7757E"/>
    <w:rsid w:val="00A77835"/>
    <w:rsid w:val="00A77AE6"/>
    <w:rsid w:val="00A77CBA"/>
    <w:rsid w:val="00A77FD7"/>
    <w:rsid w:val="00A800D2"/>
    <w:rsid w:val="00A805B0"/>
    <w:rsid w:val="00A805FA"/>
    <w:rsid w:val="00A80735"/>
    <w:rsid w:val="00A8078D"/>
    <w:rsid w:val="00A807DD"/>
    <w:rsid w:val="00A80CA9"/>
    <w:rsid w:val="00A8271D"/>
    <w:rsid w:val="00A8375D"/>
    <w:rsid w:val="00A83D2F"/>
    <w:rsid w:val="00A851BB"/>
    <w:rsid w:val="00A8573C"/>
    <w:rsid w:val="00A85D0A"/>
    <w:rsid w:val="00A86077"/>
    <w:rsid w:val="00A866DD"/>
    <w:rsid w:val="00A8719B"/>
    <w:rsid w:val="00A8719E"/>
    <w:rsid w:val="00A87B09"/>
    <w:rsid w:val="00A90251"/>
    <w:rsid w:val="00A90352"/>
    <w:rsid w:val="00A90BD1"/>
    <w:rsid w:val="00A912B1"/>
    <w:rsid w:val="00A921AC"/>
    <w:rsid w:val="00A929DF"/>
    <w:rsid w:val="00A96C8B"/>
    <w:rsid w:val="00AA0CFC"/>
    <w:rsid w:val="00AA0DDF"/>
    <w:rsid w:val="00AA0E68"/>
    <w:rsid w:val="00AA144F"/>
    <w:rsid w:val="00AA1613"/>
    <w:rsid w:val="00AA2062"/>
    <w:rsid w:val="00AA215B"/>
    <w:rsid w:val="00AA3339"/>
    <w:rsid w:val="00AA356D"/>
    <w:rsid w:val="00AA4775"/>
    <w:rsid w:val="00AA50A6"/>
    <w:rsid w:val="00AA646E"/>
    <w:rsid w:val="00AA64BD"/>
    <w:rsid w:val="00AB0308"/>
    <w:rsid w:val="00AB0EDD"/>
    <w:rsid w:val="00AB11D3"/>
    <w:rsid w:val="00AB1B91"/>
    <w:rsid w:val="00AB1E29"/>
    <w:rsid w:val="00AB2217"/>
    <w:rsid w:val="00AB2DA6"/>
    <w:rsid w:val="00AB31B4"/>
    <w:rsid w:val="00AB427D"/>
    <w:rsid w:val="00AB43C3"/>
    <w:rsid w:val="00AB4E43"/>
    <w:rsid w:val="00AB5FB0"/>
    <w:rsid w:val="00AB6EDE"/>
    <w:rsid w:val="00AC0093"/>
    <w:rsid w:val="00AC05CB"/>
    <w:rsid w:val="00AC085D"/>
    <w:rsid w:val="00AC144C"/>
    <w:rsid w:val="00AC1BD3"/>
    <w:rsid w:val="00AC1CD8"/>
    <w:rsid w:val="00AC30C8"/>
    <w:rsid w:val="00AC33A1"/>
    <w:rsid w:val="00AC34F4"/>
    <w:rsid w:val="00AC420C"/>
    <w:rsid w:val="00AC47BC"/>
    <w:rsid w:val="00AC49B3"/>
    <w:rsid w:val="00AC4B39"/>
    <w:rsid w:val="00AC517E"/>
    <w:rsid w:val="00AC723E"/>
    <w:rsid w:val="00AC752C"/>
    <w:rsid w:val="00AC7548"/>
    <w:rsid w:val="00AD0B87"/>
    <w:rsid w:val="00AD1451"/>
    <w:rsid w:val="00AD15F7"/>
    <w:rsid w:val="00AD1CDB"/>
    <w:rsid w:val="00AD2400"/>
    <w:rsid w:val="00AD27BC"/>
    <w:rsid w:val="00AD2ACE"/>
    <w:rsid w:val="00AD3552"/>
    <w:rsid w:val="00AD36FB"/>
    <w:rsid w:val="00AD3B8F"/>
    <w:rsid w:val="00AD42A0"/>
    <w:rsid w:val="00AD4555"/>
    <w:rsid w:val="00AD4C21"/>
    <w:rsid w:val="00AD58DA"/>
    <w:rsid w:val="00AD5A41"/>
    <w:rsid w:val="00AD5B68"/>
    <w:rsid w:val="00AD5D0F"/>
    <w:rsid w:val="00AD68D8"/>
    <w:rsid w:val="00AD72A7"/>
    <w:rsid w:val="00AD7646"/>
    <w:rsid w:val="00AD7FE4"/>
    <w:rsid w:val="00AE00A8"/>
    <w:rsid w:val="00AE1150"/>
    <w:rsid w:val="00AE21C6"/>
    <w:rsid w:val="00AE29D5"/>
    <w:rsid w:val="00AE2FA7"/>
    <w:rsid w:val="00AE3A81"/>
    <w:rsid w:val="00AE3C87"/>
    <w:rsid w:val="00AE469E"/>
    <w:rsid w:val="00AE59EE"/>
    <w:rsid w:val="00AE6342"/>
    <w:rsid w:val="00AE6D9A"/>
    <w:rsid w:val="00AE7875"/>
    <w:rsid w:val="00AE7DF0"/>
    <w:rsid w:val="00AF0977"/>
    <w:rsid w:val="00AF0AE9"/>
    <w:rsid w:val="00AF102E"/>
    <w:rsid w:val="00AF16FB"/>
    <w:rsid w:val="00AF1B93"/>
    <w:rsid w:val="00AF1BC4"/>
    <w:rsid w:val="00AF1BD7"/>
    <w:rsid w:val="00AF326A"/>
    <w:rsid w:val="00AF32AB"/>
    <w:rsid w:val="00AF3E10"/>
    <w:rsid w:val="00AF412C"/>
    <w:rsid w:val="00AF49C3"/>
    <w:rsid w:val="00AF5325"/>
    <w:rsid w:val="00AF551E"/>
    <w:rsid w:val="00AF5636"/>
    <w:rsid w:val="00AF5BAF"/>
    <w:rsid w:val="00AF76CB"/>
    <w:rsid w:val="00AF77FD"/>
    <w:rsid w:val="00B00970"/>
    <w:rsid w:val="00B037EE"/>
    <w:rsid w:val="00B03895"/>
    <w:rsid w:val="00B04AFC"/>
    <w:rsid w:val="00B05340"/>
    <w:rsid w:val="00B065F5"/>
    <w:rsid w:val="00B06FDC"/>
    <w:rsid w:val="00B07083"/>
    <w:rsid w:val="00B1014E"/>
    <w:rsid w:val="00B101BD"/>
    <w:rsid w:val="00B10202"/>
    <w:rsid w:val="00B103F4"/>
    <w:rsid w:val="00B107FA"/>
    <w:rsid w:val="00B11616"/>
    <w:rsid w:val="00B11921"/>
    <w:rsid w:val="00B11BE6"/>
    <w:rsid w:val="00B11E8D"/>
    <w:rsid w:val="00B12A7E"/>
    <w:rsid w:val="00B13EF3"/>
    <w:rsid w:val="00B14410"/>
    <w:rsid w:val="00B15EFF"/>
    <w:rsid w:val="00B16119"/>
    <w:rsid w:val="00B1614B"/>
    <w:rsid w:val="00B16A15"/>
    <w:rsid w:val="00B179BD"/>
    <w:rsid w:val="00B2040B"/>
    <w:rsid w:val="00B20729"/>
    <w:rsid w:val="00B20984"/>
    <w:rsid w:val="00B212C7"/>
    <w:rsid w:val="00B22797"/>
    <w:rsid w:val="00B22C02"/>
    <w:rsid w:val="00B23267"/>
    <w:rsid w:val="00B23D22"/>
    <w:rsid w:val="00B24261"/>
    <w:rsid w:val="00B24E09"/>
    <w:rsid w:val="00B2579F"/>
    <w:rsid w:val="00B25EF4"/>
    <w:rsid w:val="00B2657F"/>
    <w:rsid w:val="00B26A50"/>
    <w:rsid w:val="00B26E2B"/>
    <w:rsid w:val="00B27802"/>
    <w:rsid w:val="00B27C5C"/>
    <w:rsid w:val="00B27D81"/>
    <w:rsid w:val="00B3077E"/>
    <w:rsid w:val="00B308AA"/>
    <w:rsid w:val="00B30904"/>
    <w:rsid w:val="00B31341"/>
    <w:rsid w:val="00B32AEB"/>
    <w:rsid w:val="00B373CB"/>
    <w:rsid w:val="00B373EB"/>
    <w:rsid w:val="00B37AA4"/>
    <w:rsid w:val="00B40273"/>
    <w:rsid w:val="00B41EB7"/>
    <w:rsid w:val="00B42F3F"/>
    <w:rsid w:val="00B436FC"/>
    <w:rsid w:val="00B437D1"/>
    <w:rsid w:val="00B43C80"/>
    <w:rsid w:val="00B43F9F"/>
    <w:rsid w:val="00B4413C"/>
    <w:rsid w:val="00B447B2"/>
    <w:rsid w:val="00B44BE2"/>
    <w:rsid w:val="00B450DA"/>
    <w:rsid w:val="00B461F3"/>
    <w:rsid w:val="00B463AB"/>
    <w:rsid w:val="00B47835"/>
    <w:rsid w:val="00B504D8"/>
    <w:rsid w:val="00B50503"/>
    <w:rsid w:val="00B50700"/>
    <w:rsid w:val="00B50CD6"/>
    <w:rsid w:val="00B512B2"/>
    <w:rsid w:val="00B51FC2"/>
    <w:rsid w:val="00B520DC"/>
    <w:rsid w:val="00B53740"/>
    <w:rsid w:val="00B5397D"/>
    <w:rsid w:val="00B553CE"/>
    <w:rsid w:val="00B55712"/>
    <w:rsid w:val="00B55B7A"/>
    <w:rsid w:val="00B55FD7"/>
    <w:rsid w:val="00B56106"/>
    <w:rsid w:val="00B5677D"/>
    <w:rsid w:val="00B56B36"/>
    <w:rsid w:val="00B56F37"/>
    <w:rsid w:val="00B575E3"/>
    <w:rsid w:val="00B577FB"/>
    <w:rsid w:val="00B60873"/>
    <w:rsid w:val="00B6142F"/>
    <w:rsid w:val="00B63131"/>
    <w:rsid w:val="00B638E2"/>
    <w:rsid w:val="00B63AD6"/>
    <w:rsid w:val="00B63E4A"/>
    <w:rsid w:val="00B63F7B"/>
    <w:rsid w:val="00B64F11"/>
    <w:rsid w:val="00B66028"/>
    <w:rsid w:val="00B662E2"/>
    <w:rsid w:val="00B66970"/>
    <w:rsid w:val="00B66A54"/>
    <w:rsid w:val="00B66B56"/>
    <w:rsid w:val="00B67087"/>
    <w:rsid w:val="00B67934"/>
    <w:rsid w:val="00B67C48"/>
    <w:rsid w:val="00B67F7B"/>
    <w:rsid w:val="00B704D4"/>
    <w:rsid w:val="00B7161B"/>
    <w:rsid w:val="00B716CF"/>
    <w:rsid w:val="00B71750"/>
    <w:rsid w:val="00B71824"/>
    <w:rsid w:val="00B71877"/>
    <w:rsid w:val="00B71B66"/>
    <w:rsid w:val="00B73751"/>
    <w:rsid w:val="00B73B99"/>
    <w:rsid w:val="00B7571A"/>
    <w:rsid w:val="00B75A33"/>
    <w:rsid w:val="00B75D16"/>
    <w:rsid w:val="00B76721"/>
    <w:rsid w:val="00B77862"/>
    <w:rsid w:val="00B77AA6"/>
    <w:rsid w:val="00B80A8A"/>
    <w:rsid w:val="00B81E34"/>
    <w:rsid w:val="00B8236C"/>
    <w:rsid w:val="00B8266B"/>
    <w:rsid w:val="00B82B90"/>
    <w:rsid w:val="00B84D5C"/>
    <w:rsid w:val="00B8587B"/>
    <w:rsid w:val="00B858F5"/>
    <w:rsid w:val="00B8688B"/>
    <w:rsid w:val="00B9093F"/>
    <w:rsid w:val="00B90D51"/>
    <w:rsid w:val="00B90FA1"/>
    <w:rsid w:val="00B92771"/>
    <w:rsid w:val="00B92CBF"/>
    <w:rsid w:val="00B93164"/>
    <w:rsid w:val="00B9318E"/>
    <w:rsid w:val="00B934EB"/>
    <w:rsid w:val="00B93AF7"/>
    <w:rsid w:val="00B94AF9"/>
    <w:rsid w:val="00B94FA9"/>
    <w:rsid w:val="00B959FD"/>
    <w:rsid w:val="00B966DE"/>
    <w:rsid w:val="00B96B80"/>
    <w:rsid w:val="00BA097D"/>
    <w:rsid w:val="00BA2C26"/>
    <w:rsid w:val="00BA2FE2"/>
    <w:rsid w:val="00BA303A"/>
    <w:rsid w:val="00BA37B3"/>
    <w:rsid w:val="00BA3A6A"/>
    <w:rsid w:val="00BA3EC9"/>
    <w:rsid w:val="00BA543D"/>
    <w:rsid w:val="00BA54C8"/>
    <w:rsid w:val="00BA5B87"/>
    <w:rsid w:val="00BA5E10"/>
    <w:rsid w:val="00BA619D"/>
    <w:rsid w:val="00BA65B7"/>
    <w:rsid w:val="00BA69D6"/>
    <w:rsid w:val="00BA7DE8"/>
    <w:rsid w:val="00BB0869"/>
    <w:rsid w:val="00BB0B5A"/>
    <w:rsid w:val="00BB1037"/>
    <w:rsid w:val="00BB13D9"/>
    <w:rsid w:val="00BB1A1E"/>
    <w:rsid w:val="00BB2A55"/>
    <w:rsid w:val="00BB38D7"/>
    <w:rsid w:val="00BB42DD"/>
    <w:rsid w:val="00BB4EFC"/>
    <w:rsid w:val="00BB508C"/>
    <w:rsid w:val="00BB5199"/>
    <w:rsid w:val="00BB57BE"/>
    <w:rsid w:val="00BB60FF"/>
    <w:rsid w:val="00BB75F7"/>
    <w:rsid w:val="00BB7B27"/>
    <w:rsid w:val="00BC0929"/>
    <w:rsid w:val="00BC09E6"/>
    <w:rsid w:val="00BC0E3F"/>
    <w:rsid w:val="00BC0E41"/>
    <w:rsid w:val="00BC27B8"/>
    <w:rsid w:val="00BC2AE2"/>
    <w:rsid w:val="00BC33E5"/>
    <w:rsid w:val="00BC412E"/>
    <w:rsid w:val="00BC4463"/>
    <w:rsid w:val="00BC45B6"/>
    <w:rsid w:val="00BC4A99"/>
    <w:rsid w:val="00BC5F41"/>
    <w:rsid w:val="00BC71DC"/>
    <w:rsid w:val="00BC7687"/>
    <w:rsid w:val="00BC7951"/>
    <w:rsid w:val="00BC7E5C"/>
    <w:rsid w:val="00BD02A1"/>
    <w:rsid w:val="00BD044A"/>
    <w:rsid w:val="00BD0627"/>
    <w:rsid w:val="00BD0A93"/>
    <w:rsid w:val="00BD152D"/>
    <w:rsid w:val="00BD1599"/>
    <w:rsid w:val="00BD1721"/>
    <w:rsid w:val="00BD1929"/>
    <w:rsid w:val="00BD2BBC"/>
    <w:rsid w:val="00BD32B6"/>
    <w:rsid w:val="00BD3BAD"/>
    <w:rsid w:val="00BD4CCB"/>
    <w:rsid w:val="00BD4FF7"/>
    <w:rsid w:val="00BD5D40"/>
    <w:rsid w:val="00BD5F7F"/>
    <w:rsid w:val="00BD641D"/>
    <w:rsid w:val="00BD6C11"/>
    <w:rsid w:val="00BD736C"/>
    <w:rsid w:val="00BD772A"/>
    <w:rsid w:val="00BE0179"/>
    <w:rsid w:val="00BE05E4"/>
    <w:rsid w:val="00BE0E95"/>
    <w:rsid w:val="00BE148A"/>
    <w:rsid w:val="00BE1655"/>
    <w:rsid w:val="00BE1908"/>
    <w:rsid w:val="00BE2210"/>
    <w:rsid w:val="00BE2778"/>
    <w:rsid w:val="00BE2B58"/>
    <w:rsid w:val="00BE2D1D"/>
    <w:rsid w:val="00BE42AE"/>
    <w:rsid w:val="00BE4760"/>
    <w:rsid w:val="00BE4C89"/>
    <w:rsid w:val="00BE742D"/>
    <w:rsid w:val="00BF015F"/>
    <w:rsid w:val="00BF0629"/>
    <w:rsid w:val="00BF06C1"/>
    <w:rsid w:val="00BF14AE"/>
    <w:rsid w:val="00BF2321"/>
    <w:rsid w:val="00BF2694"/>
    <w:rsid w:val="00BF26CC"/>
    <w:rsid w:val="00BF281B"/>
    <w:rsid w:val="00BF2AC4"/>
    <w:rsid w:val="00BF2DE3"/>
    <w:rsid w:val="00BF356E"/>
    <w:rsid w:val="00BF39D8"/>
    <w:rsid w:val="00BF480C"/>
    <w:rsid w:val="00BF6376"/>
    <w:rsid w:val="00BF7445"/>
    <w:rsid w:val="00C0016D"/>
    <w:rsid w:val="00C0040C"/>
    <w:rsid w:val="00C0245D"/>
    <w:rsid w:val="00C02EC6"/>
    <w:rsid w:val="00C03BF8"/>
    <w:rsid w:val="00C04A56"/>
    <w:rsid w:val="00C05099"/>
    <w:rsid w:val="00C051DE"/>
    <w:rsid w:val="00C05E21"/>
    <w:rsid w:val="00C05E44"/>
    <w:rsid w:val="00C05E80"/>
    <w:rsid w:val="00C05EA4"/>
    <w:rsid w:val="00C0607D"/>
    <w:rsid w:val="00C071DC"/>
    <w:rsid w:val="00C07224"/>
    <w:rsid w:val="00C104E6"/>
    <w:rsid w:val="00C10989"/>
    <w:rsid w:val="00C10A94"/>
    <w:rsid w:val="00C10FAA"/>
    <w:rsid w:val="00C112C0"/>
    <w:rsid w:val="00C11E74"/>
    <w:rsid w:val="00C130F3"/>
    <w:rsid w:val="00C1425B"/>
    <w:rsid w:val="00C143BC"/>
    <w:rsid w:val="00C14DE1"/>
    <w:rsid w:val="00C16A70"/>
    <w:rsid w:val="00C16E80"/>
    <w:rsid w:val="00C17020"/>
    <w:rsid w:val="00C17A0E"/>
    <w:rsid w:val="00C20623"/>
    <w:rsid w:val="00C20F91"/>
    <w:rsid w:val="00C21D74"/>
    <w:rsid w:val="00C23E87"/>
    <w:rsid w:val="00C24E8F"/>
    <w:rsid w:val="00C258A9"/>
    <w:rsid w:val="00C25AB1"/>
    <w:rsid w:val="00C25E63"/>
    <w:rsid w:val="00C26087"/>
    <w:rsid w:val="00C262D6"/>
    <w:rsid w:val="00C26AB8"/>
    <w:rsid w:val="00C26E3F"/>
    <w:rsid w:val="00C26EE6"/>
    <w:rsid w:val="00C2733F"/>
    <w:rsid w:val="00C27477"/>
    <w:rsid w:val="00C30275"/>
    <w:rsid w:val="00C31BAA"/>
    <w:rsid w:val="00C32973"/>
    <w:rsid w:val="00C33748"/>
    <w:rsid w:val="00C34726"/>
    <w:rsid w:val="00C3499B"/>
    <w:rsid w:val="00C34A9B"/>
    <w:rsid w:val="00C34B0B"/>
    <w:rsid w:val="00C34DB9"/>
    <w:rsid w:val="00C356F1"/>
    <w:rsid w:val="00C3666E"/>
    <w:rsid w:val="00C36677"/>
    <w:rsid w:val="00C366D6"/>
    <w:rsid w:val="00C3698A"/>
    <w:rsid w:val="00C36BFA"/>
    <w:rsid w:val="00C37566"/>
    <w:rsid w:val="00C375D5"/>
    <w:rsid w:val="00C404AB"/>
    <w:rsid w:val="00C41056"/>
    <w:rsid w:val="00C423CC"/>
    <w:rsid w:val="00C42529"/>
    <w:rsid w:val="00C42C47"/>
    <w:rsid w:val="00C433E1"/>
    <w:rsid w:val="00C43B36"/>
    <w:rsid w:val="00C43BF3"/>
    <w:rsid w:val="00C43E83"/>
    <w:rsid w:val="00C449B6"/>
    <w:rsid w:val="00C459BD"/>
    <w:rsid w:val="00C46C5C"/>
    <w:rsid w:val="00C47836"/>
    <w:rsid w:val="00C478A1"/>
    <w:rsid w:val="00C5014A"/>
    <w:rsid w:val="00C51DF4"/>
    <w:rsid w:val="00C52280"/>
    <w:rsid w:val="00C52833"/>
    <w:rsid w:val="00C52CF9"/>
    <w:rsid w:val="00C53A0B"/>
    <w:rsid w:val="00C55A3E"/>
    <w:rsid w:val="00C56ED0"/>
    <w:rsid w:val="00C602CA"/>
    <w:rsid w:val="00C60916"/>
    <w:rsid w:val="00C614BC"/>
    <w:rsid w:val="00C61DC0"/>
    <w:rsid w:val="00C6306E"/>
    <w:rsid w:val="00C632A9"/>
    <w:rsid w:val="00C63A26"/>
    <w:rsid w:val="00C642EC"/>
    <w:rsid w:val="00C6444E"/>
    <w:rsid w:val="00C6567A"/>
    <w:rsid w:val="00C656D1"/>
    <w:rsid w:val="00C65DF8"/>
    <w:rsid w:val="00C662DD"/>
    <w:rsid w:val="00C663B9"/>
    <w:rsid w:val="00C67307"/>
    <w:rsid w:val="00C70762"/>
    <w:rsid w:val="00C708DF"/>
    <w:rsid w:val="00C713F3"/>
    <w:rsid w:val="00C7338F"/>
    <w:rsid w:val="00C73802"/>
    <w:rsid w:val="00C74C78"/>
    <w:rsid w:val="00C77675"/>
    <w:rsid w:val="00C77B66"/>
    <w:rsid w:val="00C80D21"/>
    <w:rsid w:val="00C80F82"/>
    <w:rsid w:val="00C8158B"/>
    <w:rsid w:val="00C81815"/>
    <w:rsid w:val="00C820B3"/>
    <w:rsid w:val="00C83294"/>
    <w:rsid w:val="00C836F0"/>
    <w:rsid w:val="00C839A3"/>
    <w:rsid w:val="00C83C91"/>
    <w:rsid w:val="00C843CA"/>
    <w:rsid w:val="00C84644"/>
    <w:rsid w:val="00C84665"/>
    <w:rsid w:val="00C859E8"/>
    <w:rsid w:val="00C85D25"/>
    <w:rsid w:val="00C864D0"/>
    <w:rsid w:val="00C87820"/>
    <w:rsid w:val="00C902C5"/>
    <w:rsid w:val="00C91211"/>
    <w:rsid w:val="00C9165E"/>
    <w:rsid w:val="00C9261E"/>
    <w:rsid w:val="00C92827"/>
    <w:rsid w:val="00C9395F"/>
    <w:rsid w:val="00C941FE"/>
    <w:rsid w:val="00C9429B"/>
    <w:rsid w:val="00C947AD"/>
    <w:rsid w:val="00C94EED"/>
    <w:rsid w:val="00C96B95"/>
    <w:rsid w:val="00C97622"/>
    <w:rsid w:val="00C976FD"/>
    <w:rsid w:val="00C97946"/>
    <w:rsid w:val="00C97C80"/>
    <w:rsid w:val="00CA01CB"/>
    <w:rsid w:val="00CA0419"/>
    <w:rsid w:val="00CA0BC5"/>
    <w:rsid w:val="00CA1183"/>
    <w:rsid w:val="00CA1664"/>
    <w:rsid w:val="00CA1C48"/>
    <w:rsid w:val="00CA1E3F"/>
    <w:rsid w:val="00CA2180"/>
    <w:rsid w:val="00CA274E"/>
    <w:rsid w:val="00CA2EA9"/>
    <w:rsid w:val="00CA32F1"/>
    <w:rsid w:val="00CA353B"/>
    <w:rsid w:val="00CA3A82"/>
    <w:rsid w:val="00CA50A3"/>
    <w:rsid w:val="00CA5903"/>
    <w:rsid w:val="00CA6B5E"/>
    <w:rsid w:val="00CA7807"/>
    <w:rsid w:val="00CB1699"/>
    <w:rsid w:val="00CB196F"/>
    <w:rsid w:val="00CB2125"/>
    <w:rsid w:val="00CB2732"/>
    <w:rsid w:val="00CB2EDF"/>
    <w:rsid w:val="00CB3057"/>
    <w:rsid w:val="00CB33B7"/>
    <w:rsid w:val="00CB3496"/>
    <w:rsid w:val="00CB422E"/>
    <w:rsid w:val="00CB4DA9"/>
    <w:rsid w:val="00CB548C"/>
    <w:rsid w:val="00CB5945"/>
    <w:rsid w:val="00CB6463"/>
    <w:rsid w:val="00CB6EE4"/>
    <w:rsid w:val="00CB72D5"/>
    <w:rsid w:val="00CB737E"/>
    <w:rsid w:val="00CB7394"/>
    <w:rsid w:val="00CB7973"/>
    <w:rsid w:val="00CC0407"/>
    <w:rsid w:val="00CC0D20"/>
    <w:rsid w:val="00CC0E33"/>
    <w:rsid w:val="00CC1478"/>
    <w:rsid w:val="00CC16B5"/>
    <w:rsid w:val="00CC1FD8"/>
    <w:rsid w:val="00CC3147"/>
    <w:rsid w:val="00CC333B"/>
    <w:rsid w:val="00CC38E0"/>
    <w:rsid w:val="00CC3ADB"/>
    <w:rsid w:val="00CC4AE2"/>
    <w:rsid w:val="00CC5942"/>
    <w:rsid w:val="00CC5F82"/>
    <w:rsid w:val="00CC6E50"/>
    <w:rsid w:val="00CC71E5"/>
    <w:rsid w:val="00CC7538"/>
    <w:rsid w:val="00CC7AA4"/>
    <w:rsid w:val="00CC7AB8"/>
    <w:rsid w:val="00CC7EDA"/>
    <w:rsid w:val="00CD0088"/>
    <w:rsid w:val="00CD015F"/>
    <w:rsid w:val="00CD154D"/>
    <w:rsid w:val="00CD1F5E"/>
    <w:rsid w:val="00CD20A5"/>
    <w:rsid w:val="00CD28B4"/>
    <w:rsid w:val="00CD363F"/>
    <w:rsid w:val="00CD3AAB"/>
    <w:rsid w:val="00CD49EF"/>
    <w:rsid w:val="00CD4BF4"/>
    <w:rsid w:val="00CD5B98"/>
    <w:rsid w:val="00CD6FBD"/>
    <w:rsid w:val="00CD75B8"/>
    <w:rsid w:val="00CE0041"/>
    <w:rsid w:val="00CE0A45"/>
    <w:rsid w:val="00CE0F67"/>
    <w:rsid w:val="00CE1883"/>
    <w:rsid w:val="00CE26C6"/>
    <w:rsid w:val="00CE2798"/>
    <w:rsid w:val="00CE2FFD"/>
    <w:rsid w:val="00CE458B"/>
    <w:rsid w:val="00CE459E"/>
    <w:rsid w:val="00CE5016"/>
    <w:rsid w:val="00CE502A"/>
    <w:rsid w:val="00CE53D4"/>
    <w:rsid w:val="00CE5F4C"/>
    <w:rsid w:val="00CE5F5B"/>
    <w:rsid w:val="00CE7B40"/>
    <w:rsid w:val="00CE7D3B"/>
    <w:rsid w:val="00CE7EC3"/>
    <w:rsid w:val="00CF033D"/>
    <w:rsid w:val="00CF1026"/>
    <w:rsid w:val="00CF15CC"/>
    <w:rsid w:val="00CF1882"/>
    <w:rsid w:val="00CF2393"/>
    <w:rsid w:val="00CF24EC"/>
    <w:rsid w:val="00CF3749"/>
    <w:rsid w:val="00CF3977"/>
    <w:rsid w:val="00CF4288"/>
    <w:rsid w:val="00CF463C"/>
    <w:rsid w:val="00CF4655"/>
    <w:rsid w:val="00CF54DC"/>
    <w:rsid w:val="00CF54F3"/>
    <w:rsid w:val="00CF5E63"/>
    <w:rsid w:val="00CF5FE8"/>
    <w:rsid w:val="00CF6118"/>
    <w:rsid w:val="00CF6835"/>
    <w:rsid w:val="00CF76F7"/>
    <w:rsid w:val="00D00835"/>
    <w:rsid w:val="00D009D9"/>
    <w:rsid w:val="00D01AB2"/>
    <w:rsid w:val="00D0247E"/>
    <w:rsid w:val="00D02C25"/>
    <w:rsid w:val="00D02FAB"/>
    <w:rsid w:val="00D0392B"/>
    <w:rsid w:val="00D04246"/>
    <w:rsid w:val="00D06C46"/>
    <w:rsid w:val="00D0791A"/>
    <w:rsid w:val="00D103B9"/>
    <w:rsid w:val="00D11659"/>
    <w:rsid w:val="00D13F3C"/>
    <w:rsid w:val="00D14838"/>
    <w:rsid w:val="00D14D66"/>
    <w:rsid w:val="00D16648"/>
    <w:rsid w:val="00D16F04"/>
    <w:rsid w:val="00D17817"/>
    <w:rsid w:val="00D2000F"/>
    <w:rsid w:val="00D206D9"/>
    <w:rsid w:val="00D20877"/>
    <w:rsid w:val="00D20B85"/>
    <w:rsid w:val="00D213B7"/>
    <w:rsid w:val="00D21626"/>
    <w:rsid w:val="00D219BB"/>
    <w:rsid w:val="00D21F40"/>
    <w:rsid w:val="00D21F87"/>
    <w:rsid w:val="00D222D5"/>
    <w:rsid w:val="00D226C6"/>
    <w:rsid w:val="00D23D4B"/>
    <w:rsid w:val="00D24500"/>
    <w:rsid w:val="00D24BEA"/>
    <w:rsid w:val="00D25A3A"/>
    <w:rsid w:val="00D25DE7"/>
    <w:rsid w:val="00D25FB5"/>
    <w:rsid w:val="00D266F8"/>
    <w:rsid w:val="00D2718D"/>
    <w:rsid w:val="00D27F02"/>
    <w:rsid w:val="00D300A5"/>
    <w:rsid w:val="00D3084A"/>
    <w:rsid w:val="00D30F55"/>
    <w:rsid w:val="00D3109C"/>
    <w:rsid w:val="00D31E80"/>
    <w:rsid w:val="00D31EB3"/>
    <w:rsid w:val="00D3262F"/>
    <w:rsid w:val="00D33019"/>
    <w:rsid w:val="00D33092"/>
    <w:rsid w:val="00D330CC"/>
    <w:rsid w:val="00D330E5"/>
    <w:rsid w:val="00D331AF"/>
    <w:rsid w:val="00D335AC"/>
    <w:rsid w:val="00D33F69"/>
    <w:rsid w:val="00D353B3"/>
    <w:rsid w:val="00D3568A"/>
    <w:rsid w:val="00D3602C"/>
    <w:rsid w:val="00D361F7"/>
    <w:rsid w:val="00D363EF"/>
    <w:rsid w:val="00D365B1"/>
    <w:rsid w:val="00D366AF"/>
    <w:rsid w:val="00D36E00"/>
    <w:rsid w:val="00D36F75"/>
    <w:rsid w:val="00D378C9"/>
    <w:rsid w:val="00D37F22"/>
    <w:rsid w:val="00D40F5B"/>
    <w:rsid w:val="00D41E89"/>
    <w:rsid w:val="00D4237A"/>
    <w:rsid w:val="00D42975"/>
    <w:rsid w:val="00D429C2"/>
    <w:rsid w:val="00D43284"/>
    <w:rsid w:val="00D4339C"/>
    <w:rsid w:val="00D43994"/>
    <w:rsid w:val="00D442E3"/>
    <w:rsid w:val="00D44899"/>
    <w:rsid w:val="00D44DB4"/>
    <w:rsid w:val="00D44F68"/>
    <w:rsid w:val="00D452A2"/>
    <w:rsid w:val="00D46C51"/>
    <w:rsid w:val="00D46F88"/>
    <w:rsid w:val="00D47F05"/>
    <w:rsid w:val="00D508FD"/>
    <w:rsid w:val="00D52018"/>
    <w:rsid w:val="00D52CBB"/>
    <w:rsid w:val="00D537F4"/>
    <w:rsid w:val="00D542E0"/>
    <w:rsid w:val="00D543DE"/>
    <w:rsid w:val="00D544A7"/>
    <w:rsid w:val="00D55454"/>
    <w:rsid w:val="00D5555E"/>
    <w:rsid w:val="00D560F5"/>
    <w:rsid w:val="00D5657D"/>
    <w:rsid w:val="00D57FC0"/>
    <w:rsid w:val="00D604F6"/>
    <w:rsid w:val="00D60A7B"/>
    <w:rsid w:val="00D60FB7"/>
    <w:rsid w:val="00D618A7"/>
    <w:rsid w:val="00D6194A"/>
    <w:rsid w:val="00D61EE0"/>
    <w:rsid w:val="00D61F59"/>
    <w:rsid w:val="00D620DE"/>
    <w:rsid w:val="00D62BAB"/>
    <w:rsid w:val="00D63489"/>
    <w:rsid w:val="00D63536"/>
    <w:rsid w:val="00D637CF"/>
    <w:rsid w:val="00D63857"/>
    <w:rsid w:val="00D63DA8"/>
    <w:rsid w:val="00D644A6"/>
    <w:rsid w:val="00D649A1"/>
    <w:rsid w:val="00D6574F"/>
    <w:rsid w:val="00D67C16"/>
    <w:rsid w:val="00D67E90"/>
    <w:rsid w:val="00D7046E"/>
    <w:rsid w:val="00D7080B"/>
    <w:rsid w:val="00D71690"/>
    <w:rsid w:val="00D71FA6"/>
    <w:rsid w:val="00D72161"/>
    <w:rsid w:val="00D7294E"/>
    <w:rsid w:val="00D7296F"/>
    <w:rsid w:val="00D72EE2"/>
    <w:rsid w:val="00D734A0"/>
    <w:rsid w:val="00D742C6"/>
    <w:rsid w:val="00D7431B"/>
    <w:rsid w:val="00D74841"/>
    <w:rsid w:val="00D74CFF"/>
    <w:rsid w:val="00D755FD"/>
    <w:rsid w:val="00D756A7"/>
    <w:rsid w:val="00D75BF3"/>
    <w:rsid w:val="00D76AF8"/>
    <w:rsid w:val="00D76E65"/>
    <w:rsid w:val="00D77619"/>
    <w:rsid w:val="00D77CEB"/>
    <w:rsid w:val="00D8066B"/>
    <w:rsid w:val="00D818B0"/>
    <w:rsid w:val="00D834D9"/>
    <w:rsid w:val="00D83CAE"/>
    <w:rsid w:val="00D84208"/>
    <w:rsid w:val="00D8441E"/>
    <w:rsid w:val="00D84FB9"/>
    <w:rsid w:val="00D85699"/>
    <w:rsid w:val="00D85B61"/>
    <w:rsid w:val="00D85F75"/>
    <w:rsid w:val="00D86D6C"/>
    <w:rsid w:val="00D871FB"/>
    <w:rsid w:val="00D87348"/>
    <w:rsid w:val="00D90692"/>
    <w:rsid w:val="00D90702"/>
    <w:rsid w:val="00D907C5"/>
    <w:rsid w:val="00D90912"/>
    <w:rsid w:val="00D90E5A"/>
    <w:rsid w:val="00D91566"/>
    <w:rsid w:val="00D91BF0"/>
    <w:rsid w:val="00D92103"/>
    <w:rsid w:val="00D92C0E"/>
    <w:rsid w:val="00D92C69"/>
    <w:rsid w:val="00D932B4"/>
    <w:rsid w:val="00D932F1"/>
    <w:rsid w:val="00D93559"/>
    <w:rsid w:val="00D940E6"/>
    <w:rsid w:val="00D9652F"/>
    <w:rsid w:val="00D96ACA"/>
    <w:rsid w:val="00D96D78"/>
    <w:rsid w:val="00D9784D"/>
    <w:rsid w:val="00D97FAD"/>
    <w:rsid w:val="00DA066C"/>
    <w:rsid w:val="00DA12ED"/>
    <w:rsid w:val="00DA1956"/>
    <w:rsid w:val="00DA2E48"/>
    <w:rsid w:val="00DA34A8"/>
    <w:rsid w:val="00DA3A77"/>
    <w:rsid w:val="00DA3CB1"/>
    <w:rsid w:val="00DA54DC"/>
    <w:rsid w:val="00DA566B"/>
    <w:rsid w:val="00DA6E1D"/>
    <w:rsid w:val="00DA70C0"/>
    <w:rsid w:val="00DA796E"/>
    <w:rsid w:val="00DA7BA5"/>
    <w:rsid w:val="00DA7F55"/>
    <w:rsid w:val="00DB02B8"/>
    <w:rsid w:val="00DB0522"/>
    <w:rsid w:val="00DB0E00"/>
    <w:rsid w:val="00DB1036"/>
    <w:rsid w:val="00DB130E"/>
    <w:rsid w:val="00DB14AD"/>
    <w:rsid w:val="00DB17F2"/>
    <w:rsid w:val="00DB1E75"/>
    <w:rsid w:val="00DB2603"/>
    <w:rsid w:val="00DB35A8"/>
    <w:rsid w:val="00DB421C"/>
    <w:rsid w:val="00DB466A"/>
    <w:rsid w:val="00DB5455"/>
    <w:rsid w:val="00DB54C1"/>
    <w:rsid w:val="00DB5DF2"/>
    <w:rsid w:val="00DB70CE"/>
    <w:rsid w:val="00DB75C8"/>
    <w:rsid w:val="00DB782E"/>
    <w:rsid w:val="00DC0092"/>
    <w:rsid w:val="00DC01D9"/>
    <w:rsid w:val="00DC0C1C"/>
    <w:rsid w:val="00DC0CB7"/>
    <w:rsid w:val="00DC180D"/>
    <w:rsid w:val="00DC18D6"/>
    <w:rsid w:val="00DC1E5E"/>
    <w:rsid w:val="00DC2784"/>
    <w:rsid w:val="00DC341F"/>
    <w:rsid w:val="00DC3E7A"/>
    <w:rsid w:val="00DC3F72"/>
    <w:rsid w:val="00DC4F6E"/>
    <w:rsid w:val="00DC59CA"/>
    <w:rsid w:val="00DC6A66"/>
    <w:rsid w:val="00DC718D"/>
    <w:rsid w:val="00DD0A04"/>
    <w:rsid w:val="00DD13F6"/>
    <w:rsid w:val="00DD1A36"/>
    <w:rsid w:val="00DD280C"/>
    <w:rsid w:val="00DD2AFB"/>
    <w:rsid w:val="00DD2BF2"/>
    <w:rsid w:val="00DD325B"/>
    <w:rsid w:val="00DD3AD1"/>
    <w:rsid w:val="00DD45FB"/>
    <w:rsid w:val="00DD46BD"/>
    <w:rsid w:val="00DD53CA"/>
    <w:rsid w:val="00DD5FA1"/>
    <w:rsid w:val="00DD7162"/>
    <w:rsid w:val="00DD79B4"/>
    <w:rsid w:val="00DE0F7F"/>
    <w:rsid w:val="00DE1D68"/>
    <w:rsid w:val="00DE2711"/>
    <w:rsid w:val="00DE29E5"/>
    <w:rsid w:val="00DE3D13"/>
    <w:rsid w:val="00DE475A"/>
    <w:rsid w:val="00DE4BBC"/>
    <w:rsid w:val="00DE50D6"/>
    <w:rsid w:val="00DE5808"/>
    <w:rsid w:val="00DE5BB8"/>
    <w:rsid w:val="00DE60FB"/>
    <w:rsid w:val="00DE662F"/>
    <w:rsid w:val="00DE6C0A"/>
    <w:rsid w:val="00DE797D"/>
    <w:rsid w:val="00DF0322"/>
    <w:rsid w:val="00DF069E"/>
    <w:rsid w:val="00DF0ADD"/>
    <w:rsid w:val="00DF12AD"/>
    <w:rsid w:val="00DF1ED2"/>
    <w:rsid w:val="00DF217A"/>
    <w:rsid w:val="00DF25C4"/>
    <w:rsid w:val="00DF2815"/>
    <w:rsid w:val="00DF2C59"/>
    <w:rsid w:val="00DF4039"/>
    <w:rsid w:val="00DF4698"/>
    <w:rsid w:val="00DF46CE"/>
    <w:rsid w:val="00DF4789"/>
    <w:rsid w:val="00DF68C1"/>
    <w:rsid w:val="00DF7CDF"/>
    <w:rsid w:val="00E003F2"/>
    <w:rsid w:val="00E004C5"/>
    <w:rsid w:val="00E00C5D"/>
    <w:rsid w:val="00E06893"/>
    <w:rsid w:val="00E068D5"/>
    <w:rsid w:val="00E06E7C"/>
    <w:rsid w:val="00E10234"/>
    <w:rsid w:val="00E10A94"/>
    <w:rsid w:val="00E112A3"/>
    <w:rsid w:val="00E11A36"/>
    <w:rsid w:val="00E11DE2"/>
    <w:rsid w:val="00E12FC3"/>
    <w:rsid w:val="00E1404E"/>
    <w:rsid w:val="00E152B0"/>
    <w:rsid w:val="00E156BE"/>
    <w:rsid w:val="00E20636"/>
    <w:rsid w:val="00E20AE2"/>
    <w:rsid w:val="00E20D81"/>
    <w:rsid w:val="00E211A3"/>
    <w:rsid w:val="00E213F1"/>
    <w:rsid w:val="00E21B3B"/>
    <w:rsid w:val="00E22251"/>
    <w:rsid w:val="00E22CD9"/>
    <w:rsid w:val="00E22DF2"/>
    <w:rsid w:val="00E22F5C"/>
    <w:rsid w:val="00E2300F"/>
    <w:rsid w:val="00E233CA"/>
    <w:rsid w:val="00E23953"/>
    <w:rsid w:val="00E23FD3"/>
    <w:rsid w:val="00E24A25"/>
    <w:rsid w:val="00E26617"/>
    <w:rsid w:val="00E26626"/>
    <w:rsid w:val="00E278BA"/>
    <w:rsid w:val="00E31142"/>
    <w:rsid w:val="00E3163C"/>
    <w:rsid w:val="00E3185C"/>
    <w:rsid w:val="00E31DC7"/>
    <w:rsid w:val="00E3285D"/>
    <w:rsid w:val="00E32EFC"/>
    <w:rsid w:val="00E3368C"/>
    <w:rsid w:val="00E33E11"/>
    <w:rsid w:val="00E34917"/>
    <w:rsid w:val="00E34AC7"/>
    <w:rsid w:val="00E3524E"/>
    <w:rsid w:val="00E35E7A"/>
    <w:rsid w:val="00E360FE"/>
    <w:rsid w:val="00E36341"/>
    <w:rsid w:val="00E36B2A"/>
    <w:rsid w:val="00E36D0E"/>
    <w:rsid w:val="00E373AE"/>
    <w:rsid w:val="00E37495"/>
    <w:rsid w:val="00E40196"/>
    <w:rsid w:val="00E4089E"/>
    <w:rsid w:val="00E40923"/>
    <w:rsid w:val="00E41D14"/>
    <w:rsid w:val="00E41DE8"/>
    <w:rsid w:val="00E4259A"/>
    <w:rsid w:val="00E42BD5"/>
    <w:rsid w:val="00E42FD9"/>
    <w:rsid w:val="00E435D3"/>
    <w:rsid w:val="00E439CE"/>
    <w:rsid w:val="00E43D92"/>
    <w:rsid w:val="00E459B9"/>
    <w:rsid w:val="00E45E58"/>
    <w:rsid w:val="00E469A1"/>
    <w:rsid w:val="00E469EF"/>
    <w:rsid w:val="00E47337"/>
    <w:rsid w:val="00E478ED"/>
    <w:rsid w:val="00E47916"/>
    <w:rsid w:val="00E47D66"/>
    <w:rsid w:val="00E50495"/>
    <w:rsid w:val="00E50D22"/>
    <w:rsid w:val="00E51497"/>
    <w:rsid w:val="00E51C18"/>
    <w:rsid w:val="00E525CC"/>
    <w:rsid w:val="00E531D7"/>
    <w:rsid w:val="00E539D3"/>
    <w:rsid w:val="00E53EB3"/>
    <w:rsid w:val="00E5499F"/>
    <w:rsid w:val="00E552E6"/>
    <w:rsid w:val="00E55495"/>
    <w:rsid w:val="00E55AF1"/>
    <w:rsid w:val="00E560C2"/>
    <w:rsid w:val="00E57B38"/>
    <w:rsid w:val="00E57C3F"/>
    <w:rsid w:val="00E60071"/>
    <w:rsid w:val="00E614C5"/>
    <w:rsid w:val="00E61782"/>
    <w:rsid w:val="00E61A41"/>
    <w:rsid w:val="00E622A0"/>
    <w:rsid w:val="00E624CB"/>
    <w:rsid w:val="00E6320B"/>
    <w:rsid w:val="00E63B4E"/>
    <w:rsid w:val="00E63E04"/>
    <w:rsid w:val="00E64904"/>
    <w:rsid w:val="00E6550F"/>
    <w:rsid w:val="00E66EDF"/>
    <w:rsid w:val="00E678A1"/>
    <w:rsid w:val="00E704D5"/>
    <w:rsid w:val="00E70F72"/>
    <w:rsid w:val="00E71425"/>
    <w:rsid w:val="00E7232E"/>
    <w:rsid w:val="00E72C50"/>
    <w:rsid w:val="00E73455"/>
    <w:rsid w:val="00E74842"/>
    <w:rsid w:val="00E751DB"/>
    <w:rsid w:val="00E75329"/>
    <w:rsid w:val="00E75406"/>
    <w:rsid w:val="00E75F4C"/>
    <w:rsid w:val="00E7715A"/>
    <w:rsid w:val="00E776DC"/>
    <w:rsid w:val="00E77919"/>
    <w:rsid w:val="00E77E47"/>
    <w:rsid w:val="00E80260"/>
    <w:rsid w:val="00E804DB"/>
    <w:rsid w:val="00E8054E"/>
    <w:rsid w:val="00E80B8A"/>
    <w:rsid w:val="00E813FF"/>
    <w:rsid w:val="00E81D7E"/>
    <w:rsid w:val="00E8336D"/>
    <w:rsid w:val="00E83699"/>
    <w:rsid w:val="00E84623"/>
    <w:rsid w:val="00E84DE9"/>
    <w:rsid w:val="00E8509C"/>
    <w:rsid w:val="00E85273"/>
    <w:rsid w:val="00E855C9"/>
    <w:rsid w:val="00E85FC7"/>
    <w:rsid w:val="00E8636A"/>
    <w:rsid w:val="00E866C7"/>
    <w:rsid w:val="00E86AD2"/>
    <w:rsid w:val="00E86C6C"/>
    <w:rsid w:val="00E9023B"/>
    <w:rsid w:val="00E90B49"/>
    <w:rsid w:val="00E90EB0"/>
    <w:rsid w:val="00E91228"/>
    <w:rsid w:val="00E91C26"/>
    <w:rsid w:val="00E926B3"/>
    <w:rsid w:val="00E928E1"/>
    <w:rsid w:val="00E93B2B"/>
    <w:rsid w:val="00E93E11"/>
    <w:rsid w:val="00E940F0"/>
    <w:rsid w:val="00E944F6"/>
    <w:rsid w:val="00E94833"/>
    <w:rsid w:val="00E95C55"/>
    <w:rsid w:val="00E96148"/>
    <w:rsid w:val="00E9626F"/>
    <w:rsid w:val="00E96C5D"/>
    <w:rsid w:val="00E96F32"/>
    <w:rsid w:val="00E979F1"/>
    <w:rsid w:val="00EA008D"/>
    <w:rsid w:val="00EA1167"/>
    <w:rsid w:val="00EA11F8"/>
    <w:rsid w:val="00EA2E45"/>
    <w:rsid w:val="00EA3ADF"/>
    <w:rsid w:val="00EA4450"/>
    <w:rsid w:val="00EA4D5C"/>
    <w:rsid w:val="00EA71FE"/>
    <w:rsid w:val="00EA7C32"/>
    <w:rsid w:val="00EB05AB"/>
    <w:rsid w:val="00EB0B24"/>
    <w:rsid w:val="00EB1185"/>
    <w:rsid w:val="00EB12C9"/>
    <w:rsid w:val="00EB21E6"/>
    <w:rsid w:val="00EB28F4"/>
    <w:rsid w:val="00EB3483"/>
    <w:rsid w:val="00EB474F"/>
    <w:rsid w:val="00EB5020"/>
    <w:rsid w:val="00EB5856"/>
    <w:rsid w:val="00EB5A38"/>
    <w:rsid w:val="00EB66C2"/>
    <w:rsid w:val="00EB67EC"/>
    <w:rsid w:val="00EB6CCF"/>
    <w:rsid w:val="00EB76C8"/>
    <w:rsid w:val="00EB7CB9"/>
    <w:rsid w:val="00EC0C5B"/>
    <w:rsid w:val="00EC1547"/>
    <w:rsid w:val="00EC23C6"/>
    <w:rsid w:val="00EC3044"/>
    <w:rsid w:val="00EC4046"/>
    <w:rsid w:val="00EC49FB"/>
    <w:rsid w:val="00EC4B09"/>
    <w:rsid w:val="00EC6260"/>
    <w:rsid w:val="00EC6848"/>
    <w:rsid w:val="00ED1213"/>
    <w:rsid w:val="00ED14C5"/>
    <w:rsid w:val="00ED1700"/>
    <w:rsid w:val="00ED1759"/>
    <w:rsid w:val="00ED1C78"/>
    <w:rsid w:val="00ED1EB8"/>
    <w:rsid w:val="00ED2257"/>
    <w:rsid w:val="00ED3AE1"/>
    <w:rsid w:val="00ED422C"/>
    <w:rsid w:val="00ED5BDB"/>
    <w:rsid w:val="00ED630F"/>
    <w:rsid w:val="00ED6F46"/>
    <w:rsid w:val="00ED7A61"/>
    <w:rsid w:val="00ED7C89"/>
    <w:rsid w:val="00EE039B"/>
    <w:rsid w:val="00EE20E1"/>
    <w:rsid w:val="00EE302D"/>
    <w:rsid w:val="00EE38C5"/>
    <w:rsid w:val="00EE4581"/>
    <w:rsid w:val="00EE50F2"/>
    <w:rsid w:val="00EE690F"/>
    <w:rsid w:val="00EE6E28"/>
    <w:rsid w:val="00EE710B"/>
    <w:rsid w:val="00EE7A25"/>
    <w:rsid w:val="00EE7E39"/>
    <w:rsid w:val="00EF0DE7"/>
    <w:rsid w:val="00EF0FA0"/>
    <w:rsid w:val="00EF1410"/>
    <w:rsid w:val="00EF2C00"/>
    <w:rsid w:val="00EF2E75"/>
    <w:rsid w:val="00EF3533"/>
    <w:rsid w:val="00EF38AE"/>
    <w:rsid w:val="00EF538F"/>
    <w:rsid w:val="00EF572D"/>
    <w:rsid w:val="00EF5A90"/>
    <w:rsid w:val="00EF62E3"/>
    <w:rsid w:val="00EF734A"/>
    <w:rsid w:val="00F0045C"/>
    <w:rsid w:val="00F00CAD"/>
    <w:rsid w:val="00F017E3"/>
    <w:rsid w:val="00F02982"/>
    <w:rsid w:val="00F03655"/>
    <w:rsid w:val="00F038C9"/>
    <w:rsid w:val="00F03BE6"/>
    <w:rsid w:val="00F04CC5"/>
    <w:rsid w:val="00F05A76"/>
    <w:rsid w:val="00F063EA"/>
    <w:rsid w:val="00F1016D"/>
    <w:rsid w:val="00F1056F"/>
    <w:rsid w:val="00F12672"/>
    <w:rsid w:val="00F13208"/>
    <w:rsid w:val="00F14CA3"/>
    <w:rsid w:val="00F1511C"/>
    <w:rsid w:val="00F151FF"/>
    <w:rsid w:val="00F156C5"/>
    <w:rsid w:val="00F16DBD"/>
    <w:rsid w:val="00F20E59"/>
    <w:rsid w:val="00F215E3"/>
    <w:rsid w:val="00F23050"/>
    <w:rsid w:val="00F233F5"/>
    <w:rsid w:val="00F24015"/>
    <w:rsid w:val="00F2528E"/>
    <w:rsid w:val="00F26D91"/>
    <w:rsid w:val="00F26F74"/>
    <w:rsid w:val="00F27797"/>
    <w:rsid w:val="00F27E98"/>
    <w:rsid w:val="00F3011F"/>
    <w:rsid w:val="00F301D0"/>
    <w:rsid w:val="00F302A5"/>
    <w:rsid w:val="00F307C9"/>
    <w:rsid w:val="00F30BAE"/>
    <w:rsid w:val="00F30F90"/>
    <w:rsid w:val="00F310F7"/>
    <w:rsid w:val="00F313CD"/>
    <w:rsid w:val="00F320C6"/>
    <w:rsid w:val="00F32672"/>
    <w:rsid w:val="00F33CA2"/>
    <w:rsid w:val="00F35271"/>
    <w:rsid w:val="00F352C7"/>
    <w:rsid w:val="00F352E7"/>
    <w:rsid w:val="00F355BB"/>
    <w:rsid w:val="00F35840"/>
    <w:rsid w:val="00F361A6"/>
    <w:rsid w:val="00F36297"/>
    <w:rsid w:val="00F36CA5"/>
    <w:rsid w:val="00F37E53"/>
    <w:rsid w:val="00F40CB2"/>
    <w:rsid w:val="00F42739"/>
    <w:rsid w:val="00F4286E"/>
    <w:rsid w:val="00F43502"/>
    <w:rsid w:val="00F43741"/>
    <w:rsid w:val="00F44F4B"/>
    <w:rsid w:val="00F4505F"/>
    <w:rsid w:val="00F46A5A"/>
    <w:rsid w:val="00F4787F"/>
    <w:rsid w:val="00F5049B"/>
    <w:rsid w:val="00F51CAF"/>
    <w:rsid w:val="00F5237D"/>
    <w:rsid w:val="00F5397E"/>
    <w:rsid w:val="00F55616"/>
    <w:rsid w:val="00F56019"/>
    <w:rsid w:val="00F56467"/>
    <w:rsid w:val="00F606F5"/>
    <w:rsid w:val="00F62921"/>
    <w:rsid w:val="00F636C1"/>
    <w:rsid w:val="00F6390B"/>
    <w:rsid w:val="00F63D0B"/>
    <w:rsid w:val="00F641B0"/>
    <w:rsid w:val="00F6482A"/>
    <w:rsid w:val="00F650D2"/>
    <w:rsid w:val="00F6544E"/>
    <w:rsid w:val="00F66AF1"/>
    <w:rsid w:val="00F67041"/>
    <w:rsid w:val="00F67318"/>
    <w:rsid w:val="00F67F39"/>
    <w:rsid w:val="00F70170"/>
    <w:rsid w:val="00F70309"/>
    <w:rsid w:val="00F7070A"/>
    <w:rsid w:val="00F70B58"/>
    <w:rsid w:val="00F70CFF"/>
    <w:rsid w:val="00F71091"/>
    <w:rsid w:val="00F7137A"/>
    <w:rsid w:val="00F71C80"/>
    <w:rsid w:val="00F73A98"/>
    <w:rsid w:val="00F74B1D"/>
    <w:rsid w:val="00F757DA"/>
    <w:rsid w:val="00F75A52"/>
    <w:rsid w:val="00F75F5B"/>
    <w:rsid w:val="00F7620E"/>
    <w:rsid w:val="00F76F8A"/>
    <w:rsid w:val="00F77DC9"/>
    <w:rsid w:val="00F77F68"/>
    <w:rsid w:val="00F822AE"/>
    <w:rsid w:val="00F824E3"/>
    <w:rsid w:val="00F825BC"/>
    <w:rsid w:val="00F82B0A"/>
    <w:rsid w:val="00F82D18"/>
    <w:rsid w:val="00F8386F"/>
    <w:rsid w:val="00F84467"/>
    <w:rsid w:val="00F84C43"/>
    <w:rsid w:val="00F85373"/>
    <w:rsid w:val="00F85930"/>
    <w:rsid w:val="00F85CFA"/>
    <w:rsid w:val="00F87057"/>
    <w:rsid w:val="00F8790C"/>
    <w:rsid w:val="00F9028F"/>
    <w:rsid w:val="00F90582"/>
    <w:rsid w:val="00F91B50"/>
    <w:rsid w:val="00F924EF"/>
    <w:rsid w:val="00F927DB"/>
    <w:rsid w:val="00F93223"/>
    <w:rsid w:val="00F93A67"/>
    <w:rsid w:val="00F94121"/>
    <w:rsid w:val="00F94D75"/>
    <w:rsid w:val="00F952B5"/>
    <w:rsid w:val="00F95A82"/>
    <w:rsid w:val="00F95F02"/>
    <w:rsid w:val="00F96766"/>
    <w:rsid w:val="00F97ADA"/>
    <w:rsid w:val="00F97F6B"/>
    <w:rsid w:val="00FA1C1F"/>
    <w:rsid w:val="00FA1CA7"/>
    <w:rsid w:val="00FA3E9E"/>
    <w:rsid w:val="00FA3FE4"/>
    <w:rsid w:val="00FA4373"/>
    <w:rsid w:val="00FA56BB"/>
    <w:rsid w:val="00FA5B24"/>
    <w:rsid w:val="00FA5DC3"/>
    <w:rsid w:val="00FA61AF"/>
    <w:rsid w:val="00FA6BC1"/>
    <w:rsid w:val="00FA72FE"/>
    <w:rsid w:val="00FA743B"/>
    <w:rsid w:val="00FB1B5B"/>
    <w:rsid w:val="00FB1D24"/>
    <w:rsid w:val="00FB288C"/>
    <w:rsid w:val="00FB2D32"/>
    <w:rsid w:val="00FB3987"/>
    <w:rsid w:val="00FB3C1F"/>
    <w:rsid w:val="00FB4055"/>
    <w:rsid w:val="00FB4D66"/>
    <w:rsid w:val="00FB4DF4"/>
    <w:rsid w:val="00FB5F60"/>
    <w:rsid w:val="00FB6302"/>
    <w:rsid w:val="00FB6567"/>
    <w:rsid w:val="00FB6F18"/>
    <w:rsid w:val="00FB7474"/>
    <w:rsid w:val="00FC1297"/>
    <w:rsid w:val="00FC1D38"/>
    <w:rsid w:val="00FC1E3D"/>
    <w:rsid w:val="00FC2A0B"/>
    <w:rsid w:val="00FC4007"/>
    <w:rsid w:val="00FC47A3"/>
    <w:rsid w:val="00FC4C9C"/>
    <w:rsid w:val="00FC5D33"/>
    <w:rsid w:val="00FD036D"/>
    <w:rsid w:val="00FD0A70"/>
    <w:rsid w:val="00FD0D96"/>
    <w:rsid w:val="00FD1697"/>
    <w:rsid w:val="00FD173E"/>
    <w:rsid w:val="00FD232B"/>
    <w:rsid w:val="00FD28BA"/>
    <w:rsid w:val="00FD2ACE"/>
    <w:rsid w:val="00FD2D7A"/>
    <w:rsid w:val="00FD3B32"/>
    <w:rsid w:val="00FD3D4A"/>
    <w:rsid w:val="00FD59FA"/>
    <w:rsid w:val="00FD6394"/>
    <w:rsid w:val="00FD721F"/>
    <w:rsid w:val="00FD73A1"/>
    <w:rsid w:val="00FD7F13"/>
    <w:rsid w:val="00FE008F"/>
    <w:rsid w:val="00FE0992"/>
    <w:rsid w:val="00FE0D49"/>
    <w:rsid w:val="00FE0EE3"/>
    <w:rsid w:val="00FE1753"/>
    <w:rsid w:val="00FE1F75"/>
    <w:rsid w:val="00FE29F5"/>
    <w:rsid w:val="00FE36AA"/>
    <w:rsid w:val="00FE3CD8"/>
    <w:rsid w:val="00FE48CE"/>
    <w:rsid w:val="00FE51A4"/>
    <w:rsid w:val="00FE5B21"/>
    <w:rsid w:val="00FE5DBB"/>
    <w:rsid w:val="00FE61DD"/>
    <w:rsid w:val="00FE77DA"/>
    <w:rsid w:val="00FF0833"/>
    <w:rsid w:val="00FF08DC"/>
    <w:rsid w:val="00FF0D81"/>
    <w:rsid w:val="00FF15A2"/>
    <w:rsid w:val="00FF280B"/>
    <w:rsid w:val="00FF34FC"/>
    <w:rsid w:val="00FF3A10"/>
    <w:rsid w:val="00FF3B2B"/>
    <w:rsid w:val="00FF4036"/>
    <w:rsid w:val="00FF41D4"/>
    <w:rsid w:val="00FF42C3"/>
    <w:rsid w:val="00FF5797"/>
    <w:rsid w:val="00FF5CEF"/>
    <w:rsid w:val="00FF5E36"/>
    <w:rsid w:val="00FF7543"/>
    <w:rsid w:val="01D4EF65"/>
    <w:rsid w:val="036FB528"/>
    <w:rsid w:val="0453CF90"/>
    <w:rsid w:val="0527CD4D"/>
    <w:rsid w:val="06D82AD8"/>
    <w:rsid w:val="07C13DBE"/>
    <w:rsid w:val="07EEFE3B"/>
    <w:rsid w:val="082CBEB4"/>
    <w:rsid w:val="0920695D"/>
    <w:rsid w:val="0929E67A"/>
    <w:rsid w:val="09FCB2AF"/>
    <w:rsid w:val="0A3633D2"/>
    <w:rsid w:val="0AFFCEEC"/>
    <w:rsid w:val="0B703E12"/>
    <w:rsid w:val="0BF2C600"/>
    <w:rsid w:val="0C35C4A3"/>
    <w:rsid w:val="0D4925CA"/>
    <w:rsid w:val="0D493BBE"/>
    <w:rsid w:val="0E467AAE"/>
    <w:rsid w:val="0ECA1460"/>
    <w:rsid w:val="0EDE7294"/>
    <w:rsid w:val="0FBE6A0F"/>
    <w:rsid w:val="10715E1C"/>
    <w:rsid w:val="1091F522"/>
    <w:rsid w:val="1333DE83"/>
    <w:rsid w:val="1378FBA4"/>
    <w:rsid w:val="13BADBC5"/>
    <w:rsid w:val="13C8F8DB"/>
    <w:rsid w:val="14B27CCD"/>
    <w:rsid w:val="155936C1"/>
    <w:rsid w:val="16C73A44"/>
    <w:rsid w:val="185B08D2"/>
    <w:rsid w:val="19E1B2B1"/>
    <w:rsid w:val="19FE7429"/>
    <w:rsid w:val="1A33FE51"/>
    <w:rsid w:val="1B35A21C"/>
    <w:rsid w:val="1CD1727D"/>
    <w:rsid w:val="1CD24087"/>
    <w:rsid w:val="1D1B2EC9"/>
    <w:rsid w:val="1D250DCF"/>
    <w:rsid w:val="1D58D79A"/>
    <w:rsid w:val="1F643979"/>
    <w:rsid w:val="1FACF1E0"/>
    <w:rsid w:val="2012FD06"/>
    <w:rsid w:val="23A8C6AB"/>
    <w:rsid w:val="2467F01E"/>
    <w:rsid w:val="25463AE9"/>
    <w:rsid w:val="257755FF"/>
    <w:rsid w:val="25BBE4AD"/>
    <w:rsid w:val="28C01A48"/>
    <w:rsid w:val="2A78DAE9"/>
    <w:rsid w:val="2AFAC28F"/>
    <w:rsid w:val="2C927EC6"/>
    <w:rsid w:val="2CC9754B"/>
    <w:rsid w:val="2D10B184"/>
    <w:rsid w:val="2E527C6B"/>
    <w:rsid w:val="2E562C49"/>
    <w:rsid w:val="308DB70E"/>
    <w:rsid w:val="31AD6AFA"/>
    <w:rsid w:val="3452C34E"/>
    <w:rsid w:val="347604A9"/>
    <w:rsid w:val="36676F58"/>
    <w:rsid w:val="36BB7D70"/>
    <w:rsid w:val="385A13A3"/>
    <w:rsid w:val="38734E78"/>
    <w:rsid w:val="39158F95"/>
    <w:rsid w:val="397C25B9"/>
    <w:rsid w:val="39AF19B2"/>
    <w:rsid w:val="3A20776E"/>
    <w:rsid w:val="3B517CE3"/>
    <w:rsid w:val="3CBED48A"/>
    <w:rsid w:val="3CD47C42"/>
    <w:rsid w:val="3D1387D7"/>
    <w:rsid w:val="3EFA16CD"/>
    <w:rsid w:val="40C7014E"/>
    <w:rsid w:val="4326A89C"/>
    <w:rsid w:val="43A71163"/>
    <w:rsid w:val="443D8A54"/>
    <w:rsid w:val="453B4E84"/>
    <w:rsid w:val="463CE389"/>
    <w:rsid w:val="478EC86D"/>
    <w:rsid w:val="48233BF3"/>
    <w:rsid w:val="490D6D05"/>
    <w:rsid w:val="49774B48"/>
    <w:rsid w:val="4B00C411"/>
    <w:rsid w:val="4B92D8C2"/>
    <w:rsid w:val="4BACC771"/>
    <w:rsid w:val="4BCED492"/>
    <w:rsid w:val="4DC76F3C"/>
    <w:rsid w:val="4EFC9D18"/>
    <w:rsid w:val="4F26BD8F"/>
    <w:rsid w:val="4F41AF67"/>
    <w:rsid w:val="4FDDE1AC"/>
    <w:rsid w:val="52DE2792"/>
    <w:rsid w:val="53484354"/>
    <w:rsid w:val="537AA018"/>
    <w:rsid w:val="541766FC"/>
    <w:rsid w:val="5436B0C0"/>
    <w:rsid w:val="54377FC5"/>
    <w:rsid w:val="5679972C"/>
    <w:rsid w:val="57440AD5"/>
    <w:rsid w:val="5815678D"/>
    <w:rsid w:val="5894D0FC"/>
    <w:rsid w:val="58EC7493"/>
    <w:rsid w:val="5A02515B"/>
    <w:rsid w:val="5A59C229"/>
    <w:rsid w:val="5D8ADD02"/>
    <w:rsid w:val="5E1969E3"/>
    <w:rsid w:val="5F8150ED"/>
    <w:rsid w:val="61458DBD"/>
    <w:rsid w:val="620011D2"/>
    <w:rsid w:val="62789208"/>
    <w:rsid w:val="66012EE8"/>
    <w:rsid w:val="6899EC2A"/>
    <w:rsid w:val="69DD474F"/>
    <w:rsid w:val="6AC40394"/>
    <w:rsid w:val="6ACEB842"/>
    <w:rsid w:val="6B459F45"/>
    <w:rsid w:val="6C57AA4F"/>
    <w:rsid w:val="6ECF206B"/>
    <w:rsid w:val="706AF0CC"/>
    <w:rsid w:val="71B97450"/>
    <w:rsid w:val="72CC8984"/>
    <w:rsid w:val="731B6B73"/>
    <w:rsid w:val="738278C5"/>
    <w:rsid w:val="73A727C5"/>
    <w:rsid w:val="76C880FE"/>
    <w:rsid w:val="798201D7"/>
    <w:rsid w:val="79F41A82"/>
    <w:rsid w:val="7B354135"/>
    <w:rsid w:val="7C383774"/>
    <w:rsid w:val="7D1FC1E8"/>
    <w:rsid w:val="7EB6AC11"/>
    <w:rsid w:val="7EEC62B6"/>
    <w:rsid w:val="7F1A4BE3"/>
    <w:rsid w:val="7F927CA2"/>
    <w:rsid w:val="7FE9F104"/>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B564741"/>
  <w15:docId w15:val="{13AA5355-E6DC-4E3B-B8B9-E367178D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iPriority="0"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iPriority="0" w:unhideWhenUsed="1"/>
    <w:lsdException w:name="List Number 3" w:locked="1" w:semiHidden="1" w:unhideWhenUsed="1"/>
    <w:lsdException w:name="List Number 4" w:locked="1" w:semiHidden="1" w:unhideWhenUsed="1"/>
    <w:lsdException w:name="List Number 5" w:locked="1" w:semiHidden="1" w:uiPriority="0"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qFormat="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45645"/>
    <w:rPr>
      <w:rFonts w:ascii="Times New Roman" w:eastAsia="Times New Roman" w:hAnsi="Times New Roman"/>
      <w:sz w:val="24"/>
      <w:szCs w:val="24"/>
    </w:rPr>
  </w:style>
  <w:style w:type="paragraph" w:styleId="Nagwek1">
    <w:name w:val="heading 1"/>
    <w:basedOn w:val="Normalny"/>
    <w:next w:val="Normalny"/>
    <w:link w:val="Nagwek1Znak"/>
    <w:uiPriority w:val="99"/>
    <w:qFormat/>
    <w:rsid w:val="00B15EFF"/>
    <w:pPr>
      <w:keepNext/>
      <w:spacing w:before="240" w:after="60"/>
      <w:outlineLvl w:val="0"/>
    </w:pPr>
    <w:rPr>
      <w:rFonts w:ascii="Arial" w:eastAsia="Calibri" w:hAnsi="Arial"/>
      <w:b/>
      <w:kern w:val="32"/>
      <w:sz w:val="32"/>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9"/>
    <w:locked/>
    <w:rsid w:val="00B15EFF"/>
    <w:rPr>
      <w:rFonts w:ascii="Arial" w:hAnsi="Arial" w:cs="Times New Roman"/>
      <w:b/>
      <w:kern w:val="32"/>
      <w:sz w:val="32"/>
      <w:lang w:eastAsia="pl-PL"/>
    </w:rPr>
  </w:style>
  <w:style w:type="paragraph" w:styleId="Nagwek">
    <w:name w:val="header"/>
    <w:aliases w:val="Nagłówek strony"/>
    <w:basedOn w:val="Normalny"/>
    <w:link w:val="NagwekZnak"/>
    <w:uiPriority w:val="99"/>
    <w:rsid w:val="00811203"/>
    <w:pPr>
      <w:tabs>
        <w:tab w:val="center" w:pos="4536"/>
        <w:tab w:val="right" w:pos="9072"/>
      </w:tabs>
    </w:pPr>
    <w:rPr>
      <w:rFonts w:eastAsia="Calibri"/>
      <w:szCs w:val="20"/>
    </w:rPr>
  </w:style>
  <w:style w:type="character" w:customStyle="1" w:styleId="NagwekZnak">
    <w:name w:val="Nagłówek Znak"/>
    <w:aliases w:val="Nagłówek strony Znak"/>
    <w:link w:val="Nagwek"/>
    <w:uiPriority w:val="99"/>
    <w:locked/>
    <w:rsid w:val="00811203"/>
    <w:rPr>
      <w:rFonts w:ascii="Times New Roman" w:hAnsi="Times New Roman" w:cs="Times New Roman"/>
      <w:sz w:val="24"/>
      <w:lang w:eastAsia="pl-PL"/>
    </w:rPr>
  </w:style>
  <w:style w:type="paragraph" w:styleId="Stopka">
    <w:name w:val="footer"/>
    <w:basedOn w:val="Normalny"/>
    <w:link w:val="StopkaZnak"/>
    <w:uiPriority w:val="99"/>
    <w:rsid w:val="00811203"/>
    <w:pPr>
      <w:tabs>
        <w:tab w:val="center" w:pos="4536"/>
        <w:tab w:val="right" w:pos="9072"/>
      </w:tabs>
    </w:pPr>
    <w:rPr>
      <w:rFonts w:eastAsia="Calibri"/>
      <w:szCs w:val="20"/>
    </w:rPr>
  </w:style>
  <w:style w:type="character" w:customStyle="1" w:styleId="StopkaZnak">
    <w:name w:val="Stopka Znak"/>
    <w:link w:val="Stopka"/>
    <w:uiPriority w:val="99"/>
    <w:locked/>
    <w:rsid w:val="00811203"/>
    <w:rPr>
      <w:rFonts w:ascii="Times New Roman" w:hAnsi="Times New Roman" w:cs="Times New Roman"/>
      <w:sz w:val="24"/>
      <w:lang w:eastAsia="pl-PL"/>
    </w:rPr>
  </w:style>
  <w:style w:type="paragraph" w:customStyle="1" w:styleId="Kolorowalistaakcent11">
    <w:name w:val="Kolorowa lista — akcent 11"/>
    <w:aliases w:val="L1,Numerowanie,Akapit z listą5,T_SZ_List Paragraph,normalny tekst"/>
    <w:basedOn w:val="Normalny"/>
    <w:link w:val="Kolorowalistaakcent1Znak"/>
    <w:uiPriority w:val="99"/>
    <w:qFormat/>
    <w:rsid w:val="00811203"/>
    <w:pPr>
      <w:spacing w:before="20" w:after="40" w:line="252" w:lineRule="auto"/>
      <w:ind w:left="720"/>
      <w:contextualSpacing/>
      <w:jc w:val="both"/>
    </w:pPr>
    <w:rPr>
      <w:rFonts w:ascii="Calibri" w:eastAsia="SimSun" w:hAnsi="Calibri"/>
      <w:sz w:val="20"/>
      <w:szCs w:val="20"/>
      <w:lang w:eastAsia="zh-CN"/>
    </w:rPr>
  </w:style>
  <w:style w:type="character" w:customStyle="1" w:styleId="Kolorowalistaakcent1Znak">
    <w:name w:val="Kolorowa lista — akcent 1 Znak"/>
    <w:aliases w:val="L1 Znak,Numerowanie Znak,Akapit z listą5 Znak,T_SZ_List Paragraph Znak,normalny tekst Znak,Akapit z listą Znak,Akapit z listą BS Znak,Kolorowe cieniowanie — akcent 3 Znak,Kolorowa lista — akcent 11 Znak,CW_Lista Znak"/>
    <w:link w:val="Kolorowalistaakcent11"/>
    <w:uiPriority w:val="99"/>
    <w:qFormat/>
    <w:locked/>
    <w:rsid w:val="00811203"/>
    <w:rPr>
      <w:rFonts w:ascii="Calibri" w:eastAsia="SimSun" w:hAnsi="Calibri"/>
      <w:sz w:val="20"/>
      <w:lang w:eastAsia="zh-CN"/>
    </w:rPr>
  </w:style>
  <w:style w:type="paragraph" w:customStyle="1" w:styleId="Default">
    <w:name w:val="Default"/>
    <w:rsid w:val="00811203"/>
    <w:pPr>
      <w:autoSpaceDE w:val="0"/>
      <w:autoSpaceDN w:val="0"/>
      <w:adjustRightInd w:val="0"/>
    </w:pPr>
    <w:rPr>
      <w:rFonts w:ascii="Times New Roman" w:hAnsi="Times New Roman"/>
      <w:color w:val="000000"/>
      <w:sz w:val="24"/>
      <w:szCs w:val="24"/>
      <w:lang w:eastAsia="en-US"/>
    </w:rPr>
  </w:style>
  <w:style w:type="character" w:styleId="Hipercze">
    <w:name w:val="Hyperlink"/>
    <w:uiPriority w:val="99"/>
    <w:rsid w:val="00811203"/>
    <w:rPr>
      <w:rFonts w:cs="Times New Roman"/>
      <w:color w:val="0000FF"/>
      <w:u w:val="single"/>
    </w:rPr>
  </w:style>
  <w:style w:type="paragraph" w:styleId="Bezodstpw">
    <w:name w:val="No Spacing"/>
    <w:link w:val="BezodstpwZnak"/>
    <w:uiPriority w:val="1"/>
    <w:qFormat/>
    <w:rsid w:val="00811203"/>
    <w:rPr>
      <w:rFonts w:eastAsia="Times New Roman"/>
      <w:sz w:val="22"/>
      <w:szCs w:val="22"/>
    </w:rPr>
  </w:style>
  <w:style w:type="character" w:customStyle="1" w:styleId="FontStyle33">
    <w:name w:val="Font Style33"/>
    <w:uiPriority w:val="99"/>
    <w:rsid w:val="00811203"/>
    <w:rPr>
      <w:rFonts w:ascii="Times New Roman" w:hAnsi="Times New Roman"/>
      <w:sz w:val="22"/>
    </w:rPr>
  </w:style>
  <w:style w:type="paragraph" w:styleId="NormalnyWeb">
    <w:name w:val="Normal (Web)"/>
    <w:basedOn w:val="Normalny"/>
    <w:uiPriority w:val="99"/>
    <w:qFormat/>
    <w:rsid w:val="00811203"/>
    <w:rPr>
      <w:rFonts w:eastAsia="Calibri"/>
    </w:rPr>
  </w:style>
  <w:style w:type="paragraph" w:customStyle="1" w:styleId="Teksttreci2">
    <w:name w:val="Tekst treści (2)"/>
    <w:basedOn w:val="Normalny"/>
    <w:uiPriority w:val="99"/>
    <w:rsid w:val="00811203"/>
    <w:pPr>
      <w:widowControl w:val="0"/>
      <w:shd w:val="clear" w:color="auto" w:fill="FFFFFF"/>
      <w:spacing w:before="240" w:line="252" w:lineRule="exact"/>
      <w:ind w:hanging="360"/>
      <w:jc w:val="both"/>
    </w:pPr>
    <w:rPr>
      <w:sz w:val="21"/>
    </w:rPr>
  </w:style>
  <w:style w:type="paragraph" w:customStyle="1" w:styleId="a-podst-2">
    <w:name w:val="a-podst-2"/>
    <w:basedOn w:val="Normalny"/>
    <w:uiPriority w:val="99"/>
    <w:rsid w:val="00811203"/>
    <w:pPr>
      <w:spacing w:line="360" w:lineRule="auto"/>
      <w:ind w:left="284" w:hanging="284"/>
    </w:pPr>
    <w:rPr>
      <w:szCs w:val="20"/>
    </w:rPr>
  </w:style>
  <w:style w:type="paragraph" w:customStyle="1" w:styleId="Teksttreci5">
    <w:name w:val="Tekst treści (5)"/>
    <w:basedOn w:val="Normalny"/>
    <w:uiPriority w:val="99"/>
    <w:rsid w:val="00811203"/>
    <w:pPr>
      <w:widowControl w:val="0"/>
      <w:shd w:val="clear" w:color="auto" w:fill="FFFFFF"/>
      <w:spacing w:before="240" w:after="480" w:line="250" w:lineRule="exact"/>
      <w:ind w:hanging="320"/>
      <w:jc w:val="both"/>
    </w:pPr>
    <w:rPr>
      <w:i/>
      <w:sz w:val="22"/>
    </w:rPr>
  </w:style>
  <w:style w:type="table" w:styleId="Tabela-Siatka">
    <w:name w:val="Table Grid"/>
    <w:basedOn w:val="Standardowy"/>
    <w:uiPriority w:val="39"/>
    <w:rsid w:val="00CE0F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yteHipercze">
    <w:name w:val="FollowedHyperlink"/>
    <w:uiPriority w:val="99"/>
    <w:semiHidden/>
    <w:rsid w:val="000C0949"/>
    <w:rPr>
      <w:rFonts w:cs="Times New Roman"/>
      <w:color w:val="954F72"/>
      <w:u w:val="single"/>
    </w:rPr>
  </w:style>
  <w:style w:type="paragraph" w:styleId="Tekstpodstawowy">
    <w:name w:val="Body Text"/>
    <w:basedOn w:val="Normalny"/>
    <w:link w:val="TekstpodstawowyZnak"/>
    <w:uiPriority w:val="99"/>
    <w:rsid w:val="00C52280"/>
    <w:rPr>
      <w:rFonts w:eastAsia="Calibri"/>
      <w:b/>
      <w:sz w:val="20"/>
      <w:szCs w:val="20"/>
    </w:rPr>
  </w:style>
  <w:style w:type="character" w:customStyle="1" w:styleId="TekstpodstawowyZnak">
    <w:name w:val="Tekst podstawowy Znak"/>
    <w:link w:val="Tekstpodstawowy"/>
    <w:uiPriority w:val="99"/>
    <w:qFormat/>
    <w:locked/>
    <w:rsid w:val="00C52280"/>
    <w:rPr>
      <w:rFonts w:ascii="Times New Roman" w:hAnsi="Times New Roman" w:cs="Times New Roman"/>
      <w:b/>
      <w:sz w:val="20"/>
      <w:lang w:eastAsia="pl-PL"/>
    </w:rPr>
  </w:style>
  <w:style w:type="paragraph" w:customStyle="1" w:styleId="pkt">
    <w:name w:val="pkt"/>
    <w:basedOn w:val="Normalny"/>
    <w:uiPriority w:val="99"/>
    <w:rsid w:val="00690095"/>
    <w:pPr>
      <w:autoSpaceDE w:val="0"/>
      <w:autoSpaceDN w:val="0"/>
      <w:spacing w:before="60" w:after="60" w:line="360" w:lineRule="auto"/>
      <w:ind w:left="851" w:hanging="295"/>
      <w:jc w:val="both"/>
    </w:pPr>
    <w:rPr>
      <w:rFonts w:ascii="Univers-PL" w:hAnsi="Univers-PL"/>
      <w:sz w:val="19"/>
      <w:szCs w:val="19"/>
      <w:u w:color="000000"/>
    </w:rPr>
  </w:style>
  <w:style w:type="paragraph" w:styleId="Listanumerowana">
    <w:name w:val="List Number"/>
    <w:basedOn w:val="Normalny"/>
    <w:rsid w:val="00253817"/>
    <w:pPr>
      <w:widowControl w:val="0"/>
      <w:numPr>
        <w:numId w:val="2"/>
      </w:numPr>
      <w:tabs>
        <w:tab w:val="num" w:pos="425"/>
      </w:tabs>
      <w:autoSpaceDE w:val="0"/>
      <w:autoSpaceDN w:val="0"/>
      <w:adjustRightInd w:val="0"/>
      <w:spacing w:before="120" w:after="60" w:line="288" w:lineRule="auto"/>
      <w:ind w:left="425" w:hanging="425"/>
    </w:pPr>
    <w:rPr>
      <w:rFonts w:ascii="Times" w:hAnsi="Times"/>
      <w:b/>
      <w:sz w:val="22"/>
      <w:szCs w:val="22"/>
    </w:rPr>
  </w:style>
  <w:style w:type="paragraph" w:styleId="Listanumerowana2">
    <w:name w:val="List Number 2"/>
    <w:basedOn w:val="Normalny"/>
    <w:rsid w:val="00253817"/>
    <w:pPr>
      <w:numPr>
        <w:ilvl w:val="1"/>
        <w:numId w:val="2"/>
      </w:numPr>
      <w:autoSpaceDE w:val="0"/>
      <w:autoSpaceDN w:val="0"/>
      <w:adjustRightInd w:val="0"/>
      <w:spacing w:line="288" w:lineRule="auto"/>
      <w:ind w:left="992" w:hanging="567"/>
      <w:jc w:val="both"/>
    </w:pPr>
    <w:rPr>
      <w:rFonts w:ascii="Times" w:hAnsi="Times"/>
      <w:sz w:val="22"/>
    </w:rPr>
  </w:style>
  <w:style w:type="paragraph" w:styleId="Listanumerowana3">
    <w:name w:val="List Number 3"/>
    <w:basedOn w:val="Normalny"/>
    <w:link w:val="Listanumerowana3Znak"/>
    <w:uiPriority w:val="99"/>
    <w:rsid w:val="00253817"/>
    <w:pPr>
      <w:numPr>
        <w:numId w:val="3"/>
      </w:numPr>
      <w:tabs>
        <w:tab w:val="num" w:pos="1440"/>
      </w:tabs>
      <w:spacing w:line="288" w:lineRule="auto"/>
      <w:ind w:left="1701" w:hanging="709"/>
      <w:jc w:val="both"/>
    </w:pPr>
    <w:rPr>
      <w:rFonts w:ascii="Times" w:hAnsi="Times"/>
      <w:sz w:val="20"/>
      <w:szCs w:val="20"/>
    </w:rPr>
  </w:style>
  <w:style w:type="paragraph" w:styleId="Listanumerowana4">
    <w:name w:val="List Number 4"/>
    <w:basedOn w:val="Listanumerowana3"/>
    <w:uiPriority w:val="99"/>
    <w:rsid w:val="00253817"/>
    <w:pPr>
      <w:numPr>
        <w:numId w:val="4"/>
      </w:numPr>
      <w:ind w:left="2552" w:hanging="851"/>
    </w:pPr>
  </w:style>
  <w:style w:type="character" w:customStyle="1" w:styleId="Listanumerowana3Znak">
    <w:name w:val="Lista numerowana 3 Znak"/>
    <w:link w:val="Listanumerowana3"/>
    <w:uiPriority w:val="99"/>
    <w:locked/>
    <w:rsid w:val="00253817"/>
    <w:rPr>
      <w:rFonts w:ascii="Times" w:eastAsia="Times New Roman" w:hAnsi="Times"/>
    </w:rPr>
  </w:style>
  <w:style w:type="paragraph" w:styleId="Listanumerowana5">
    <w:name w:val="List Number 5"/>
    <w:basedOn w:val="Normalny"/>
    <w:rsid w:val="00253817"/>
    <w:pPr>
      <w:numPr>
        <w:ilvl w:val="4"/>
        <w:numId w:val="2"/>
      </w:numPr>
      <w:tabs>
        <w:tab w:val="num" w:pos="2520"/>
      </w:tabs>
      <w:spacing w:line="288" w:lineRule="auto"/>
      <w:ind w:left="3544" w:hanging="992"/>
      <w:jc w:val="both"/>
    </w:pPr>
    <w:rPr>
      <w:rFonts w:ascii="Times" w:hAnsi="Times"/>
      <w:bCs/>
      <w:sz w:val="22"/>
      <w:szCs w:val="22"/>
    </w:rPr>
  </w:style>
  <w:style w:type="paragraph" w:styleId="Tekstdymka">
    <w:name w:val="Balloon Text"/>
    <w:basedOn w:val="Normalny"/>
    <w:link w:val="TekstdymkaZnak"/>
    <w:uiPriority w:val="99"/>
    <w:semiHidden/>
    <w:rsid w:val="006D7EF9"/>
    <w:rPr>
      <w:rFonts w:ascii="Tahoma" w:eastAsia="Calibri" w:hAnsi="Tahoma"/>
      <w:sz w:val="16"/>
      <w:szCs w:val="20"/>
    </w:rPr>
  </w:style>
  <w:style w:type="character" w:customStyle="1" w:styleId="TekstdymkaZnak">
    <w:name w:val="Tekst dymka Znak"/>
    <w:link w:val="Tekstdymka"/>
    <w:uiPriority w:val="99"/>
    <w:semiHidden/>
    <w:locked/>
    <w:rsid w:val="006D7EF9"/>
    <w:rPr>
      <w:rFonts w:ascii="Tahoma" w:hAnsi="Tahoma" w:cs="Times New Roman"/>
      <w:sz w:val="16"/>
      <w:lang w:eastAsia="pl-PL"/>
    </w:rPr>
  </w:style>
  <w:style w:type="character" w:styleId="Odwoaniedokomentarza">
    <w:name w:val="annotation reference"/>
    <w:rsid w:val="006D7EF9"/>
    <w:rPr>
      <w:rFonts w:cs="Times New Roman"/>
      <w:sz w:val="16"/>
    </w:rPr>
  </w:style>
  <w:style w:type="paragraph" w:styleId="Tekstkomentarza">
    <w:name w:val="annotation text"/>
    <w:basedOn w:val="Normalny"/>
    <w:link w:val="TekstkomentarzaZnak"/>
    <w:uiPriority w:val="99"/>
    <w:rsid w:val="006D7EF9"/>
    <w:rPr>
      <w:rFonts w:eastAsia="Calibri"/>
      <w:sz w:val="20"/>
      <w:szCs w:val="20"/>
    </w:rPr>
  </w:style>
  <w:style w:type="character" w:customStyle="1" w:styleId="TekstkomentarzaZnak">
    <w:name w:val="Tekst komentarza Znak"/>
    <w:link w:val="Tekstkomentarza"/>
    <w:uiPriority w:val="99"/>
    <w:locked/>
    <w:rsid w:val="006D7EF9"/>
    <w:rPr>
      <w:rFonts w:ascii="Times New Roman" w:hAnsi="Times New Roman" w:cs="Times New Roman"/>
      <w:sz w:val="20"/>
      <w:lang w:eastAsia="pl-PL"/>
    </w:rPr>
  </w:style>
  <w:style w:type="paragraph" w:styleId="Tematkomentarza">
    <w:name w:val="annotation subject"/>
    <w:basedOn w:val="Tekstkomentarza"/>
    <w:next w:val="Tekstkomentarza"/>
    <w:link w:val="TematkomentarzaZnak"/>
    <w:uiPriority w:val="99"/>
    <w:semiHidden/>
    <w:rsid w:val="006D7EF9"/>
    <w:rPr>
      <w:b/>
    </w:rPr>
  </w:style>
  <w:style w:type="character" w:customStyle="1" w:styleId="TematkomentarzaZnak">
    <w:name w:val="Temat komentarza Znak"/>
    <w:link w:val="Tematkomentarza"/>
    <w:uiPriority w:val="99"/>
    <w:semiHidden/>
    <w:locked/>
    <w:rsid w:val="006D7EF9"/>
    <w:rPr>
      <w:rFonts w:ascii="Times New Roman" w:hAnsi="Times New Roman" w:cs="Times New Roman"/>
      <w:b/>
      <w:sz w:val="20"/>
      <w:lang w:eastAsia="pl-PL"/>
    </w:rPr>
  </w:style>
  <w:style w:type="character" w:customStyle="1" w:styleId="alb">
    <w:name w:val="a_lb"/>
    <w:rsid w:val="00DF069E"/>
    <w:rPr>
      <w:rFonts w:cs="Times New Roman"/>
    </w:rPr>
  </w:style>
  <w:style w:type="paragraph" w:customStyle="1" w:styleId="normaltableau">
    <w:name w:val="normal_tableau"/>
    <w:basedOn w:val="Normalny"/>
    <w:uiPriority w:val="99"/>
    <w:rsid w:val="00272DCC"/>
    <w:pPr>
      <w:spacing w:before="120" w:after="120"/>
      <w:jc w:val="both"/>
    </w:pPr>
    <w:rPr>
      <w:rFonts w:ascii="Optima" w:hAnsi="Optima"/>
      <w:sz w:val="22"/>
      <w:szCs w:val="22"/>
      <w:lang w:val="en-GB"/>
    </w:rPr>
  </w:style>
  <w:style w:type="paragraph" w:styleId="Tekstprzypisudolnego">
    <w:name w:val="footnote text"/>
    <w:basedOn w:val="Normalny"/>
    <w:link w:val="TekstprzypisudolnegoZnak"/>
    <w:uiPriority w:val="99"/>
    <w:rsid w:val="002049F1"/>
    <w:rPr>
      <w:rFonts w:eastAsia="Calibri"/>
      <w:sz w:val="20"/>
      <w:szCs w:val="20"/>
    </w:rPr>
  </w:style>
  <w:style w:type="character" w:customStyle="1" w:styleId="TekstprzypisudolnegoZnak">
    <w:name w:val="Tekst przypisu dolnego Znak"/>
    <w:link w:val="Tekstprzypisudolnego"/>
    <w:uiPriority w:val="99"/>
    <w:locked/>
    <w:rsid w:val="002049F1"/>
    <w:rPr>
      <w:rFonts w:ascii="Times New Roman" w:hAnsi="Times New Roman" w:cs="Times New Roman"/>
      <w:sz w:val="20"/>
      <w:lang w:eastAsia="pl-PL"/>
    </w:rPr>
  </w:style>
  <w:style w:type="character" w:styleId="Odwoanieprzypisudolnego">
    <w:name w:val="footnote reference"/>
    <w:uiPriority w:val="99"/>
    <w:rsid w:val="002049F1"/>
    <w:rPr>
      <w:rFonts w:cs="Times New Roman"/>
      <w:vertAlign w:val="superscript"/>
    </w:rPr>
  </w:style>
  <w:style w:type="paragraph" w:styleId="Zwykytekst">
    <w:name w:val="Plain Text"/>
    <w:basedOn w:val="Normalny"/>
    <w:link w:val="ZwykytekstZnak"/>
    <w:rsid w:val="005A34E2"/>
    <w:rPr>
      <w:rFonts w:ascii="Courier New" w:eastAsia="MS Mincho" w:hAnsi="Courier New"/>
      <w:sz w:val="20"/>
      <w:szCs w:val="20"/>
    </w:rPr>
  </w:style>
  <w:style w:type="character" w:customStyle="1" w:styleId="ZwykytekstZnak">
    <w:name w:val="Zwykły tekst Znak"/>
    <w:link w:val="Zwykytekst"/>
    <w:locked/>
    <w:rsid w:val="005A34E2"/>
    <w:rPr>
      <w:rFonts w:ascii="Courier New" w:eastAsia="MS Mincho" w:hAnsi="Courier New" w:cs="Times New Roman"/>
      <w:sz w:val="20"/>
      <w:lang w:eastAsia="pl-PL"/>
    </w:rPr>
  </w:style>
  <w:style w:type="paragraph" w:customStyle="1" w:styleId="Standard">
    <w:name w:val="Standard"/>
    <w:rsid w:val="003F6F44"/>
    <w:pPr>
      <w:widowControl w:val="0"/>
      <w:suppressAutoHyphens/>
      <w:autoSpaceDN w:val="0"/>
      <w:textAlignment w:val="baseline"/>
    </w:pPr>
    <w:rPr>
      <w:rFonts w:ascii="Times New Roman" w:hAnsi="Times New Roman" w:cs="Tahoma"/>
      <w:kern w:val="3"/>
      <w:sz w:val="24"/>
      <w:szCs w:val="24"/>
      <w:lang w:val="en-US" w:eastAsia="en-US"/>
    </w:rPr>
  </w:style>
  <w:style w:type="paragraph" w:customStyle="1" w:styleId="Tekstpodstawowywcity21">
    <w:name w:val="Tekst podstawowy wcięty 21"/>
    <w:basedOn w:val="Normalny"/>
    <w:uiPriority w:val="99"/>
    <w:rsid w:val="00D213B7"/>
    <w:pPr>
      <w:widowControl w:val="0"/>
      <w:ind w:left="3686" w:hanging="1843"/>
      <w:jc w:val="both"/>
    </w:pPr>
    <w:rPr>
      <w:szCs w:val="20"/>
    </w:rPr>
  </w:style>
  <w:style w:type="paragraph" w:styleId="Tytu">
    <w:name w:val="Title"/>
    <w:basedOn w:val="Normalny"/>
    <w:next w:val="Normalny"/>
    <w:link w:val="TytuZnak"/>
    <w:uiPriority w:val="99"/>
    <w:qFormat/>
    <w:rsid w:val="00D63857"/>
    <w:pPr>
      <w:contextualSpacing/>
    </w:pPr>
    <w:rPr>
      <w:rFonts w:ascii="Calibri Light" w:eastAsia="Calibri" w:hAnsi="Calibri Light"/>
      <w:spacing w:val="-10"/>
      <w:kern w:val="28"/>
      <w:sz w:val="56"/>
      <w:szCs w:val="20"/>
    </w:rPr>
  </w:style>
  <w:style w:type="character" w:customStyle="1" w:styleId="TytuZnak">
    <w:name w:val="Tytuł Znak"/>
    <w:link w:val="Tytu"/>
    <w:uiPriority w:val="99"/>
    <w:locked/>
    <w:rsid w:val="00D63857"/>
    <w:rPr>
      <w:rFonts w:ascii="Calibri Light" w:hAnsi="Calibri Light" w:cs="Times New Roman"/>
      <w:spacing w:val="-10"/>
      <w:kern w:val="28"/>
      <w:sz w:val="56"/>
      <w:lang w:eastAsia="pl-PL"/>
    </w:rPr>
  </w:style>
  <w:style w:type="character" w:customStyle="1" w:styleId="Teksttreci">
    <w:name w:val="Tekst treści_"/>
    <w:link w:val="Teksttreci1"/>
    <w:locked/>
    <w:rsid w:val="003A1F7D"/>
    <w:rPr>
      <w:sz w:val="19"/>
      <w:shd w:val="clear" w:color="auto" w:fill="FFFFFF"/>
    </w:rPr>
  </w:style>
  <w:style w:type="paragraph" w:customStyle="1" w:styleId="Teksttreci1">
    <w:name w:val="Tekst treści1"/>
    <w:basedOn w:val="Normalny"/>
    <w:link w:val="Teksttreci"/>
    <w:uiPriority w:val="99"/>
    <w:qFormat/>
    <w:rsid w:val="003A1F7D"/>
    <w:pPr>
      <w:shd w:val="clear" w:color="auto" w:fill="FFFFFF"/>
      <w:spacing w:before="240" w:after="120" w:line="240" w:lineRule="atLeast"/>
      <w:ind w:hanging="1340"/>
      <w:jc w:val="center"/>
    </w:pPr>
    <w:rPr>
      <w:rFonts w:ascii="Calibri" w:eastAsia="Calibri" w:hAnsi="Calibri"/>
      <w:sz w:val="19"/>
      <w:szCs w:val="20"/>
    </w:rPr>
  </w:style>
  <w:style w:type="character" w:customStyle="1" w:styleId="TeksttreciPogrubienie6">
    <w:name w:val="Tekst treści + Pogrubienie6"/>
    <w:uiPriority w:val="99"/>
    <w:rsid w:val="003A1F7D"/>
    <w:rPr>
      <w:b/>
      <w:spacing w:val="0"/>
      <w:sz w:val="19"/>
      <w:shd w:val="clear" w:color="auto" w:fill="FFFFFF"/>
    </w:rPr>
  </w:style>
  <w:style w:type="character" w:customStyle="1" w:styleId="Teksttreci0">
    <w:name w:val="Tekst treści"/>
    <w:uiPriority w:val="99"/>
    <w:rsid w:val="00041821"/>
    <w:rPr>
      <w:rFonts w:ascii="Arial Unicode MS" w:eastAsia="Arial Unicode MS"/>
      <w:noProof/>
      <w:spacing w:val="0"/>
      <w:sz w:val="19"/>
      <w:shd w:val="clear" w:color="auto" w:fill="FFFFFF"/>
    </w:rPr>
  </w:style>
  <w:style w:type="character" w:customStyle="1" w:styleId="h2">
    <w:name w:val="h2"/>
    <w:uiPriority w:val="99"/>
    <w:rsid w:val="00041821"/>
    <w:rPr>
      <w:rFonts w:cs="Times New Roman"/>
    </w:rPr>
  </w:style>
  <w:style w:type="paragraph" w:styleId="Tekstprzypisukocowego">
    <w:name w:val="endnote text"/>
    <w:basedOn w:val="Normalny"/>
    <w:link w:val="TekstprzypisukocowegoZnak"/>
    <w:uiPriority w:val="99"/>
    <w:semiHidden/>
    <w:rsid w:val="00822D8B"/>
    <w:rPr>
      <w:rFonts w:eastAsia="Calibri"/>
      <w:sz w:val="20"/>
      <w:szCs w:val="20"/>
    </w:rPr>
  </w:style>
  <w:style w:type="character" w:customStyle="1" w:styleId="TekstprzypisukocowegoZnak">
    <w:name w:val="Tekst przypisu końcowego Znak"/>
    <w:link w:val="Tekstprzypisukocowego"/>
    <w:uiPriority w:val="99"/>
    <w:semiHidden/>
    <w:locked/>
    <w:rsid w:val="00822D8B"/>
    <w:rPr>
      <w:rFonts w:ascii="Times New Roman" w:hAnsi="Times New Roman" w:cs="Times New Roman"/>
      <w:sz w:val="20"/>
      <w:lang w:eastAsia="pl-PL"/>
    </w:rPr>
  </w:style>
  <w:style w:type="character" w:styleId="Odwoanieprzypisukocowego">
    <w:name w:val="endnote reference"/>
    <w:uiPriority w:val="99"/>
    <w:semiHidden/>
    <w:rsid w:val="00822D8B"/>
    <w:rPr>
      <w:rFonts w:cs="Times New Roman"/>
      <w:vertAlign w:val="superscript"/>
    </w:rPr>
  </w:style>
  <w:style w:type="paragraph" w:customStyle="1" w:styleId="text-justify">
    <w:name w:val="text-justify"/>
    <w:basedOn w:val="Normalny"/>
    <w:rsid w:val="008437B4"/>
    <w:pPr>
      <w:spacing w:before="100" w:beforeAutospacing="1" w:after="100" w:afterAutospacing="1"/>
    </w:pPr>
  </w:style>
  <w:style w:type="paragraph" w:customStyle="1" w:styleId="Kolorowecieniowanieakcent11">
    <w:name w:val="Kolorowe cieniowanie — akcent 11"/>
    <w:hidden/>
    <w:uiPriority w:val="99"/>
    <w:semiHidden/>
    <w:rsid w:val="00B77862"/>
    <w:rPr>
      <w:rFonts w:ascii="Times New Roman" w:eastAsia="Times New Roman" w:hAnsi="Times New Roman"/>
      <w:sz w:val="24"/>
      <w:szCs w:val="24"/>
    </w:rPr>
  </w:style>
  <w:style w:type="character" w:styleId="Pogrubienie">
    <w:name w:val="Strong"/>
    <w:uiPriority w:val="22"/>
    <w:qFormat/>
    <w:rsid w:val="002B431E"/>
    <w:rPr>
      <w:rFonts w:cs="Times New Roman"/>
      <w:b/>
    </w:rPr>
  </w:style>
  <w:style w:type="paragraph" w:styleId="Akapitzlist">
    <w:name w:val="List Paragraph"/>
    <w:aliases w:val="Akapit z listą BS,CW_Lista,Colorful List Accent 1,List Paragraph,Akapit z listą4,Akapit z listą1,Średnia siatka 1 — akcent 21,sw tekst,Wypunktowanie,Colorful List - Accent 11,Kolorowa lista — akcent 12,Asia 2  Akapit z listą,Obiekt,Dot pt"/>
    <w:basedOn w:val="Normalny"/>
    <w:uiPriority w:val="34"/>
    <w:qFormat/>
    <w:rsid w:val="00467345"/>
    <w:pPr>
      <w:spacing w:before="20" w:after="40" w:line="252" w:lineRule="auto"/>
      <w:ind w:left="720"/>
      <w:contextualSpacing/>
      <w:jc w:val="both"/>
    </w:pPr>
    <w:rPr>
      <w:rFonts w:ascii="Calibri" w:eastAsia="SimSun" w:hAnsi="Calibri"/>
      <w:sz w:val="20"/>
      <w:szCs w:val="20"/>
      <w:lang w:eastAsia="zh-CN"/>
    </w:rPr>
  </w:style>
  <w:style w:type="paragraph" w:styleId="Tekstpodstawowy2">
    <w:name w:val="Body Text 2"/>
    <w:basedOn w:val="Normalny"/>
    <w:link w:val="Tekstpodstawowy2Znak"/>
    <w:uiPriority w:val="99"/>
    <w:semiHidden/>
    <w:rsid w:val="006A1749"/>
    <w:pPr>
      <w:spacing w:after="120" w:line="480" w:lineRule="auto"/>
    </w:pPr>
    <w:rPr>
      <w:rFonts w:eastAsia="Calibri"/>
    </w:rPr>
  </w:style>
  <w:style w:type="character" w:customStyle="1" w:styleId="Tekstpodstawowy2Znak">
    <w:name w:val="Tekst podstawowy 2 Znak"/>
    <w:link w:val="Tekstpodstawowy2"/>
    <w:uiPriority w:val="99"/>
    <w:semiHidden/>
    <w:locked/>
    <w:rsid w:val="006A1749"/>
    <w:rPr>
      <w:rFonts w:ascii="Times New Roman" w:hAnsi="Times New Roman" w:cs="Times New Roman"/>
      <w:sz w:val="24"/>
      <w:szCs w:val="24"/>
    </w:rPr>
  </w:style>
  <w:style w:type="character" w:customStyle="1" w:styleId="m5968006951817061090size">
    <w:name w:val="m5968006951817061090size"/>
    <w:uiPriority w:val="99"/>
    <w:rsid w:val="00A55FBC"/>
    <w:rPr>
      <w:rFonts w:cs="Times New Roman"/>
    </w:rPr>
  </w:style>
  <w:style w:type="character" w:customStyle="1" w:styleId="m5968006951817061090font">
    <w:name w:val="m5968006951817061090font"/>
    <w:uiPriority w:val="99"/>
    <w:rsid w:val="00A55FBC"/>
    <w:rPr>
      <w:rFonts w:cs="Times New Roman"/>
    </w:rPr>
  </w:style>
  <w:style w:type="paragraph" w:customStyle="1" w:styleId="m5968006951817061090kolorowalistaakcent11">
    <w:name w:val="m5968006951817061090kolorowalistaakcent11"/>
    <w:basedOn w:val="Normalny"/>
    <w:uiPriority w:val="99"/>
    <w:rsid w:val="00A55FBC"/>
    <w:pPr>
      <w:spacing w:before="100" w:beforeAutospacing="1" w:after="100" w:afterAutospacing="1"/>
    </w:pPr>
    <w:rPr>
      <w:rFonts w:eastAsia="Calibri"/>
    </w:rPr>
  </w:style>
  <w:style w:type="numbering" w:customStyle="1" w:styleId="Zaimportowanystyl40">
    <w:name w:val="Zaimportowany styl 4.0"/>
    <w:rsid w:val="00FB651A"/>
    <w:pPr>
      <w:numPr>
        <w:numId w:val="7"/>
      </w:numPr>
    </w:pPr>
  </w:style>
  <w:style w:type="numbering" w:customStyle="1" w:styleId="Zaimportowanystyl2">
    <w:name w:val="Zaimportowany styl 2"/>
    <w:rsid w:val="00FB651A"/>
    <w:pPr>
      <w:numPr>
        <w:numId w:val="6"/>
      </w:numPr>
    </w:pPr>
  </w:style>
  <w:style w:type="paragraph" w:styleId="Podtytu">
    <w:name w:val="Subtitle"/>
    <w:basedOn w:val="Normalny"/>
    <w:next w:val="Normalny"/>
    <w:link w:val="PodtytuZnak"/>
    <w:uiPriority w:val="11"/>
    <w:qFormat/>
    <w:locked/>
    <w:rsid w:val="000367B8"/>
    <w:pPr>
      <w:spacing w:after="60"/>
      <w:jc w:val="center"/>
      <w:outlineLvl w:val="1"/>
    </w:pPr>
    <w:rPr>
      <w:rFonts w:ascii="Cambria" w:hAnsi="Cambria"/>
    </w:rPr>
  </w:style>
  <w:style w:type="character" w:customStyle="1" w:styleId="PodtytuZnak">
    <w:name w:val="Podtytuł Znak"/>
    <w:link w:val="Podtytu"/>
    <w:uiPriority w:val="11"/>
    <w:rsid w:val="000367B8"/>
    <w:rPr>
      <w:rFonts w:ascii="Cambria" w:eastAsia="Times New Roman" w:hAnsi="Cambria" w:cs="Times New Roman"/>
      <w:sz w:val="24"/>
      <w:szCs w:val="24"/>
    </w:rPr>
  </w:style>
  <w:style w:type="paragraph" w:customStyle="1" w:styleId="ox-b171701408-msonormal">
    <w:name w:val="ox-b171701408-msonormal"/>
    <w:basedOn w:val="Normalny"/>
    <w:rsid w:val="00AA50A6"/>
    <w:pPr>
      <w:spacing w:before="100" w:beforeAutospacing="1" w:after="100" w:afterAutospacing="1"/>
    </w:pPr>
    <w:rPr>
      <w:rFonts w:eastAsia="Calibri"/>
    </w:rPr>
  </w:style>
  <w:style w:type="character" w:customStyle="1" w:styleId="BezodstpwZnak">
    <w:name w:val="Bez odstępów Znak"/>
    <w:link w:val="Bezodstpw"/>
    <w:uiPriority w:val="99"/>
    <w:locked/>
    <w:rsid w:val="00E36B2A"/>
    <w:rPr>
      <w:rFonts w:eastAsia="Times New Roman"/>
      <w:sz w:val="22"/>
      <w:szCs w:val="22"/>
    </w:rPr>
  </w:style>
  <w:style w:type="paragraph" w:customStyle="1" w:styleId="p1">
    <w:name w:val="p1"/>
    <w:basedOn w:val="Normalny"/>
    <w:rsid w:val="003D522D"/>
    <w:rPr>
      <w:rFonts w:ascii="Helvetica" w:eastAsia="Calibri" w:hAnsi="Helvetica"/>
      <w:sz w:val="15"/>
      <w:szCs w:val="15"/>
    </w:rPr>
  </w:style>
  <w:style w:type="character" w:customStyle="1" w:styleId="apple-converted-space">
    <w:name w:val="apple-converted-space"/>
    <w:basedOn w:val="Domylnaczcionkaakapitu"/>
    <w:rsid w:val="003D522D"/>
  </w:style>
  <w:style w:type="character" w:customStyle="1" w:styleId="apple-tab-span">
    <w:name w:val="apple-tab-span"/>
    <w:basedOn w:val="Domylnaczcionkaakapitu"/>
    <w:rsid w:val="00E61782"/>
  </w:style>
  <w:style w:type="paragraph" w:customStyle="1" w:styleId="p3">
    <w:name w:val="p3"/>
    <w:basedOn w:val="Normalny"/>
    <w:rsid w:val="00E61782"/>
    <w:pPr>
      <w:jc w:val="both"/>
    </w:pPr>
    <w:rPr>
      <w:rFonts w:ascii="Helvetica Neue" w:eastAsia="Calibri" w:hAnsi="Helvetica Neue"/>
      <w:color w:val="454545"/>
      <w:sz w:val="18"/>
      <w:szCs w:val="18"/>
    </w:rPr>
  </w:style>
  <w:style w:type="character" w:customStyle="1" w:styleId="s1">
    <w:name w:val="s1"/>
    <w:basedOn w:val="Domylnaczcionkaakapitu"/>
    <w:rsid w:val="00E61782"/>
    <w:rPr>
      <w:u w:val="single"/>
    </w:rPr>
  </w:style>
  <w:style w:type="paragraph" w:customStyle="1" w:styleId="p2">
    <w:name w:val="p2"/>
    <w:basedOn w:val="Normalny"/>
    <w:rsid w:val="004E0318"/>
    <w:rPr>
      <w:rFonts w:ascii="Helvetica Neue" w:eastAsia="Calibri" w:hAnsi="Helvetica Neue"/>
      <w:color w:val="454545"/>
      <w:sz w:val="18"/>
      <w:szCs w:val="18"/>
    </w:rPr>
  </w:style>
  <w:style w:type="paragraph" w:customStyle="1" w:styleId="ox-2f2e412c31-msolistparagraph">
    <w:name w:val="ox-2f2e412c31-msolistparagraph"/>
    <w:basedOn w:val="Normalny"/>
    <w:rsid w:val="00CA2180"/>
    <w:pPr>
      <w:spacing w:before="100" w:beforeAutospacing="1" w:after="100" w:afterAutospacing="1"/>
    </w:pPr>
    <w:rPr>
      <w:rFonts w:eastAsiaTheme="minorHAnsi"/>
    </w:rPr>
  </w:style>
  <w:style w:type="character" w:customStyle="1" w:styleId="Nierozpoznanawzmianka1">
    <w:name w:val="Nierozpoznana wzmianka1"/>
    <w:basedOn w:val="Domylnaczcionkaakapitu"/>
    <w:uiPriority w:val="99"/>
    <w:rsid w:val="00F1511C"/>
    <w:rPr>
      <w:color w:val="605E5C"/>
      <w:shd w:val="clear" w:color="auto" w:fill="E1DFDD"/>
    </w:rPr>
  </w:style>
  <w:style w:type="paragraph" w:styleId="Lista">
    <w:name w:val="List"/>
    <w:basedOn w:val="Normalny"/>
    <w:uiPriority w:val="99"/>
    <w:semiHidden/>
    <w:unhideWhenUsed/>
    <w:locked/>
    <w:rsid w:val="00B27802"/>
    <w:pPr>
      <w:ind w:left="283" w:hanging="283"/>
      <w:contextualSpacing/>
    </w:pPr>
  </w:style>
  <w:style w:type="character" w:customStyle="1" w:styleId="Nierozpoznanawzmianka2">
    <w:name w:val="Nierozpoznana wzmianka2"/>
    <w:basedOn w:val="Domylnaczcionkaakapitu"/>
    <w:uiPriority w:val="99"/>
    <w:rsid w:val="003A29BE"/>
    <w:rPr>
      <w:color w:val="605E5C"/>
      <w:shd w:val="clear" w:color="auto" w:fill="E1DFDD"/>
    </w:rPr>
  </w:style>
  <w:style w:type="character" w:styleId="Uwydatnienie">
    <w:name w:val="Emphasis"/>
    <w:basedOn w:val="Domylnaczcionkaakapitu"/>
    <w:uiPriority w:val="20"/>
    <w:qFormat/>
    <w:locked/>
    <w:rsid w:val="00433CA9"/>
    <w:rPr>
      <w:i/>
      <w:iCs/>
    </w:rPr>
  </w:style>
  <w:style w:type="paragraph" w:styleId="Poprawka">
    <w:name w:val="Revision"/>
    <w:hidden/>
    <w:uiPriority w:val="99"/>
    <w:semiHidden/>
    <w:rsid w:val="00BE0E95"/>
    <w:rPr>
      <w:rFonts w:ascii="Times New Roman" w:eastAsia="Times New Roman" w:hAnsi="Times New Roman"/>
      <w:sz w:val="24"/>
      <w:szCs w:val="24"/>
    </w:rPr>
  </w:style>
  <w:style w:type="character" w:customStyle="1" w:styleId="Nierozpoznanawzmianka3">
    <w:name w:val="Nierozpoznana wzmianka3"/>
    <w:basedOn w:val="Domylnaczcionkaakapitu"/>
    <w:uiPriority w:val="99"/>
    <w:semiHidden/>
    <w:unhideWhenUsed/>
    <w:rsid w:val="00A30C5C"/>
    <w:rPr>
      <w:color w:val="605E5C"/>
      <w:shd w:val="clear" w:color="auto" w:fill="E1DFDD"/>
    </w:rPr>
  </w:style>
  <w:style w:type="character" w:customStyle="1" w:styleId="ListParagraphChar">
    <w:name w:val="List Paragraph Char"/>
    <w:aliases w:val="T_SZ_List Paragraph Char"/>
    <w:qFormat/>
    <w:locked/>
    <w:rsid w:val="00520A18"/>
    <w:rPr>
      <w:lang w:eastAsia="en-US"/>
    </w:rPr>
  </w:style>
  <w:style w:type="paragraph" w:customStyle="1" w:styleId="Tekstpodstawowy1">
    <w:name w:val="Tekst podstawowy1"/>
    <w:basedOn w:val="Normalny"/>
    <w:uiPriority w:val="99"/>
    <w:semiHidden/>
    <w:qFormat/>
    <w:rsid w:val="00520A18"/>
    <w:pPr>
      <w:jc w:val="both"/>
    </w:pPr>
    <w:rPr>
      <w:rFonts w:ascii="Calibri" w:eastAsia="Calibri" w:hAnsi="Calibri"/>
      <w:sz w:val="20"/>
      <w:szCs w:val="20"/>
    </w:rPr>
  </w:style>
  <w:style w:type="character" w:customStyle="1" w:styleId="Domylnaczcionkaakapitu1">
    <w:name w:val="Domyślna czcionka akapitu1"/>
    <w:rsid w:val="001C3C6E"/>
  </w:style>
  <w:style w:type="character" w:customStyle="1" w:styleId="Domylnaczcionkaakapitu2">
    <w:name w:val="Domyślna czcionka akapitu2"/>
    <w:rsid w:val="001C3C6E"/>
  </w:style>
  <w:style w:type="numbering" w:customStyle="1" w:styleId="WWNum66">
    <w:name w:val="WWNum66"/>
    <w:basedOn w:val="Bezlisty"/>
    <w:rsid w:val="001C3C6E"/>
    <w:pPr>
      <w:numPr>
        <w:numId w:val="25"/>
      </w:numPr>
    </w:pPr>
  </w:style>
  <w:style w:type="paragraph" w:customStyle="1" w:styleId="Normalny1">
    <w:name w:val="Normalny1"/>
    <w:rsid w:val="00B662E2"/>
    <w:pPr>
      <w:widowControl w:val="0"/>
      <w:suppressAutoHyphens/>
    </w:pPr>
    <w:rPr>
      <w:rFonts w:ascii="Times New Roman" w:eastAsia="Lucida Sans Unicode" w:hAnsi="Times New Roman" w:cs="Arial"/>
      <w:sz w:val="24"/>
      <w:szCs w:val="24"/>
      <w:lang w:eastAsia="zh-CN" w:bidi="hi-IN"/>
    </w:rPr>
  </w:style>
  <w:style w:type="character" w:customStyle="1" w:styleId="fn-ref">
    <w:name w:val="fn-ref"/>
    <w:basedOn w:val="Domylnaczcionkaakapitu"/>
    <w:rsid w:val="00CC0E33"/>
  </w:style>
  <w:style w:type="character" w:customStyle="1" w:styleId="alb-s">
    <w:name w:val="a_lb-s"/>
    <w:basedOn w:val="Domylnaczcionkaakapitu"/>
    <w:rsid w:val="006A1C25"/>
  </w:style>
  <w:style w:type="character" w:customStyle="1" w:styleId="Nierozpoznanawzmianka4">
    <w:name w:val="Nierozpoznana wzmianka4"/>
    <w:basedOn w:val="Domylnaczcionkaakapitu"/>
    <w:uiPriority w:val="99"/>
    <w:rsid w:val="00A41E9E"/>
    <w:rPr>
      <w:color w:val="605E5C"/>
      <w:shd w:val="clear" w:color="auto" w:fill="E1DFDD"/>
    </w:rPr>
  </w:style>
  <w:style w:type="character" w:customStyle="1" w:styleId="Teksttreci7">
    <w:name w:val="Tekst treści (7)_"/>
    <w:basedOn w:val="Domylnaczcionkaakapitu"/>
    <w:link w:val="Teksttreci70"/>
    <w:rsid w:val="002F720D"/>
    <w:rPr>
      <w:rFonts w:ascii="Sylfaen" w:eastAsia="Sylfaen" w:hAnsi="Sylfaen" w:cs="Sylfaen"/>
      <w:sz w:val="17"/>
      <w:szCs w:val="17"/>
      <w:shd w:val="clear" w:color="auto" w:fill="FFFFFF"/>
    </w:rPr>
  </w:style>
  <w:style w:type="paragraph" w:customStyle="1" w:styleId="Teksttreci70">
    <w:name w:val="Tekst treści (7)"/>
    <w:basedOn w:val="Normalny"/>
    <w:link w:val="Teksttreci7"/>
    <w:rsid w:val="002F720D"/>
    <w:pPr>
      <w:widowControl w:val="0"/>
      <w:shd w:val="clear" w:color="auto" w:fill="FFFFFF"/>
      <w:spacing w:line="240" w:lineRule="exact"/>
      <w:jc w:val="center"/>
    </w:pPr>
    <w:rPr>
      <w:rFonts w:ascii="Sylfaen" w:eastAsia="Sylfaen" w:hAnsi="Sylfaen" w:cs="Sylfaen"/>
      <w:sz w:val="17"/>
      <w:szCs w:val="17"/>
    </w:rPr>
  </w:style>
  <w:style w:type="character" w:customStyle="1" w:styleId="Nierozpoznanawzmianka5">
    <w:name w:val="Nierozpoznana wzmianka5"/>
    <w:basedOn w:val="Domylnaczcionkaakapitu"/>
    <w:uiPriority w:val="99"/>
    <w:semiHidden/>
    <w:unhideWhenUsed/>
    <w:rsid w:val="00D02FAB"/>
    <w:rPr>
      <w:color w:val="605E5C"/>
      <w:shd w:val="clear" w:color="auto" w:fill="E1DFDD"/>
    </w:rPr>
  </w:style>
  <w:style w:type="character" w:customStyle="1" w:styleId="tgc">
    <w:name w:val="_tgc"/>
    <w:basedOn w:val="Domylnaczcionkaakapitu"/>
    <w:rsid w:val="003E48A1"/>
  </w:style>
  <w:style w:type="paragraph" w:customStyle="1" w:styleId="ListParagraphL1Numerowanie2headingAwyliczenieK-PodwolanieAkapitzlist5mazwyliczenieopisdzialanianormalnytekstCWListaWypunktowanieAkapitzlistBS">
    <w:name w:val="List Paragraph;L1;Numerowanie;2 heading;A_wyliczenie;K-P_odwolanie;Akapit z listą5;maz_wyliczenie;opis dzialania;normalny tekst;CW_Lista;Wypunktowanie;Akapit z listą BS"/>
    <w:basedOn w:val="Normalny"/>
    <w:qFormat/>
    <w:rsid w:val="00AD0B87"/>
    <w:pPr>
      <w:ind w:left="708"/>
    </w:pPr>
  </w:style>
  <w:style w:type="paragraph" w:styleId="Tekstpodstawowywcity">
    <w:name w:val="Body Text Indent"/>
    <w:basedOn w:val="Normalny"/>
    <w:link w:val="TekstpodstawowywcityZnak"/>
    <w:uiPriority w:val="99"/>
    <w:semiHidden/>
    <w:unhideWhenUsed/>
    <w:locked/>
    <w:rsid w:val="002D55A3"/>
    <w:pPr>
      <w:spacing w:after="120"/>
      <w:ind w:left="283"/>
    </w:pPr>
  </w:style>
  <w:style w:type="character" w:customStyle="1" w:styleId="TekstpodstawowywcityZnak">
    <w:name w:val="Tekst podstawowy wcięty Znak"/>
    <w:basedOn w:val="Domylnaczcionkaakapitu"/>
    <w:link w:val="Tekstpodstawowywcity"/>
    <w:uiPriority w:val="99"/>
    <w:semiHidden/>
    <w:rsid w:val="002D55A3"/>
    <w:rPr>
      <w:rFonts w:ascii="Times New Roman" w:eastAsia="Times New Roman" w:hAnsi="Times New Roman"/>
      <w:sz w:val="24"/>
      <w:szCs w:val="24"/>
    </w:rPr>
  </w:style>
  <w:style w:type="character" w:customStyle="1" w:styleId="normaltextrun">
    <w:name w:val="normaltextrun"/>
    <w:basedOn w:val="Domylnaczcionkaakapitu"/>
    <w:rsid w:val="00F56467"/>
  </w:style>
  <w:style w:type="character" w:customStyle="1" w:styleId="eop">
    <w:name w:val="eop"/>
    <w:basedOn w:val="Domylnaczcionkaakapitu"/>
    <w:rsid w:val="00F56467"/>
  </w:style>
  <w:style w:type="paragraph" w:customStyle="1" w:styleId="paragraph">
    <w:name w:val="paragraph"/>
    <w:basedOn w:val="Normalny"/>
    <w:rsid w:val="00F56467"/>
    <w:pPr>
      <w:spacing w:before="100" w:beforeAutospacing="1" w:after="100" w:afterAutospacing="1"/>
    </w:pPr>
  </w:style>
  <w:style w:type="character" w:styleId="Nierozpoznanawzmianka">
    <w:name w:val="Unresolved Mention"/>
    <w:basedOn w:val="Domylnaczcionkaakapitu"/>
    <w:uiPriority w:val="99"/>
    <w:semiHidden/>
    <w:unhideWhenUsed/>
    <w:rsid w:val="00DC0092"/>
    <w:rPr>
      <w:color w:val="605E5C"/>
      <w:shd w:val="clear" w:color="auto" w:fill="E1DFDD"/>
    </w:rPr>
  </w:style>
  <w:style w:type="character" w:customStyle="1" w:styleId="WW8Num22z2">
    <w:name w:val="WW8Num22z2"/>
    <w:rsid w:val="00DD45FB"/>
    <w:rPr>
      <w:rFonts w:ascii="Wingdings" w:hAnsi="Wingdings"/>
    </w:rPr>
  </w:style>
  <w:style w:type="paragraph" w:customStyle="1" w:styleId="v1default">
    <w:name w:val="v1default"/>
    <w:basedOn w:val="Normalny"/>
    <w:rsid w:val="00E278BA"/>
    <w:pPr>
      <w:spacing w:before="100" w:beforeAutospacing="1" w:after="100" w:afterAutospacing="1"/>
    </w:pPr>
  </w:style>
  <w:style w:type="paragraph" w:customStyle="1" w:styleId="v1msonormal">
    <w:name w:val="v1msonormal"/>
    <w:basedOn w:val="Normalny"/>
    <w:rsid w:val="00E278BA"/>
    <w:pPr>
      <w:spacing w:before="100" w:beforeAutospacing="1" w:after="100" w:afterAutospacing="1"/>
    </w:pPr>
  </w:style>
  <w:style w:type="paragraph" w:customStyle="1" w:styleId="redniasiatka21">
    <w:name w:val="Średnia siatka 21"/>
    <w:link w:val="redniasiatka2Znak"/>
    <w:uiPriority w:val="99"/>
    <w:qFormat/>
    <w:rsid w:val="00E53EB3"/>
    <w:pPr>
      <w:suppressAutoHyphens/>
      <w:autoSpaceDN w:val="0"/>
      <w:ind w:left="190" w:hanging="10"/>
      <w:jc w:val="both"/>
      <w:textAlignment w:val="baseline"/>
    </w:pPr>
    <w:rPr>
      <w:rFonts w:ascii="Times New Roman" w:hAnsi="Times New Roman"/>
      <w:color w:val="000000"/>
      <w:sz w:val="22"/>
      <w:szCs w:val="22"/>
    </w:rPr>
  </w:style>
  <w:style w:type="character" w:customStyle="1" w:styleId="redniasiatka2Znak">
    <w:name w:val="Średnia siatka 2 Znak"/>
    <w:link w:val="redniasiatka21"/>
    <w:uiPriority w:val="99"/>
    <w:locked/>
    <w:rsid w:val="00E53EB3"/>
    <w:rPr>
      <w:rFonts w:ascii="Times New Roman" w:hAnsi="Times New Roman"/>
      <w:color w:val="000000"/>
      <w:sz w:val="22"/>
      <w:szCs w:val="22"/>
    </w:rPr>
  </w:style>
  <w:style w:type="paragraph" w:styleId="Tekstpodstawowywcity2">
    <w:name w:val="Body Text Indent 2"/>
    <w:basedOn w:val="Normalny"/>
    <w:link w:val="Tekstpodstawowywcity2Znak"/>
    <w:uiPriority w:val="99"/>
    <w:semiHidden/>
    <w:unhideWhenUsed/>
    <w:locked/>
    <w:rsid w:val="00286DC8"/>
    <w:pPr>
      <w:spacing w:after="120" w:line="480" w:lineRule="auto"/>
      <w:ind w:left="283"/>
    </w:pPr>
  </w:style>
  <w:style w:type="character" w:customStyle="1" w:styleId="Tekstpodstawowywcity2Znak">
    <w:name w:val="Tekst podstawowy wcięty 2 Znak"/>
    <w:basedOn w:val="Domylnaczcionkaakapitu"/>
    <w:link w:val="Tekstpodstawowywcity2"/>
    <w:uiPriority w:val="99"/>
    <w:semiHidden/>
    <w:rsid w:val="00286DC8"/>
    <w:rPr>
      <w:rFonts w:ascii="Times New Roman" w:eastAsia="Times New Roman" w:hAnsi="Times New Roman"/>
      <w:sz w:val="24"/>
      <w:szCs w:val="24"/>
    </w:rPr>
  </w:style>
  <w:style w:type="character" w:customStyle="1" w:styleId="markedcontent">
    <w:name w:val="markedcontent"/>
    <w:basedOn w:val="Domylnaczcionkaakapitu"/>
    <w:rsid w:val="002A19C0"/>
  </w:style>
  <w:style w:type="character" w:customStyle="1" w:styleId="Teksttreci4">
    <w:name w:val="Tekst treści (4)_"/>
    <w:link w:val="Teksttreci40"/>
    <w:rsid w:val="00FF0833"/>
    <w:rPr>
      <w:rFonts w:ascii="Verdana" w:eastAsia="Verdana" w:hAnsi="Verdana" w:cs="Verdana"/>
      <w:sz w:val="19"/>
      <w:szCs w:val="19"/>
      <w:shd w:val="clear" w:color="auto" w:fill="FFFFFF"/>
    </w:rPr>
  </w:style>
  <w:style w:type="paragraph" w:customStyle="1" w:styleId="Teksttreci40">
    <w:name w:val="Tekst treści (4)"/>
    <w:basedOn w:val="Normalny"/>
    <w:link w:val="Teksttreci4"/>
    <w:rsid w:val="00FF0833"/>
    <w:pPr>
      <w:shd w:val="clear" w:color="auto" w:fill="FFFFFF"/>
      <w:spacing w:before="240" w:after="240" w:line="0" w:lineRule="atLeast"/>
      <w:ind w:hanging="1420"/>
      <w:jc w:val="both"/>
    </w:pPr>
    <w:rPr>
      <w:rFonts w:ascii="Verdana" w:eastAsia="Verdana" w:hAnsi="Verdana" w:cs="Verdana"/>
      <w:sz w:val="19"/>
      <w:szCs w:val="19"/>
    </w:rPr>
  </w:style>
  <w:style w:type="character" w:customStyle="1" w:styleId="data">
    <w:name w:val="data"/>
    <w:basedOn w:val="Domylnaczcionkaakapitu"/>
    <w:rsid w:val="00F95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3452">
      <w:bodyDiv w:val="1"/>
      <w:marLeft w:val="0"/>
      <w:marRight w:val="0"/>
      <w:marTop w:val="0"/>
      <w:marBottom w:val="0"/>
      <w:divBdr>
        <w:top w:val="none" w:sz="0" w:space="0" w:color="auto"/>
        <w:left w:val="none" w:sz="0" w:space="0" w:color="auto"/>
        <w:bottom w:val="none" w:sz="0" w:space="0" w:color="auto"/>
        <w:right w:val="none" w:sz="0" w:space="0" w:color="auto"/>
      </w:divBdr>
      <w:divsChild>
        <w:div w:id="832180024">
          <w:marLeft w:val="0"/>
          <w:marRight w:val="0"/>
          <w:marTop w:val="72"/>
          <w:marBottom w:val="0"/>
          <w:divBdr>
            <w:top w:val="none" w:sz="0" w:space="0" w:color="auto"/>
            <w:left w:val="none" w:sz="0" w:space="0" w:color="auto"/>
            <w:bottom w:val="none" w:sz="0" w:space="0" w:color="auto"/>
            <w:right w:val="none" w:sz="0" w:space="0" w:color="auto"/>
          </w:divBdr>
          <w:divsChild>
            <w:div w:id="361322070">
              <w:marLeft w:val="360"/>
              <w:marRight w:val="0"/>
              <w:marTop w:val="0"/>
              <w:marBottom w:val="72"/>
              <w:divBdr>
                <w:top w:val="none" w:sz="0" w:space="0" w:color="auto"/>
                <w:left w:val="none" w:sz="0" w:space="0" w:color="auto"/>
                <w:bottom w:val="none" w:sz="0" w:space="0" w:color="auto"/>
                <w:right w:val="none" w:sz="0" w:space="0" w:color="auto"/>
              </w:divBdr>
            </w:div>
            <w:div w:id="2033726885">
              <w:marLeft w:val="360"/>
              <w:marRight w:val="0"/>
              <w:marTop w:val="72"/>
              <w:marBottom w:val="72"/>
              <w:divBdr>
                <w:top w:val="none" w:sz="0" w:space="0" w:color="auto"/>
                <w:left w:val="none" w:sz="0" w:space="0" w:color="auto"/>
                <w:bottom w:val="none" w:sz="0" w:space="0" w:color="auto"/>
                <w:right w:val="none" w:sz="0" w:space="0" w:color="auto"/>
              </w:divBdr>
            </w:div>
          </w:divsChild>
        </w:div>
        <w:div w:id="1627810356">
          <w:marLeft w:val="0"/>
          <w:marRight w:val="0"/>
          <w:marTop w:val="72"/>
          <w:marBottom w:val="0"/>
          <w:divBdr>
            <w:top w:val="none" w:sz="0" w:space="0" w:color="auto"/>
            <w:left w:val="none" w:sz="0" w:space="0" w:color="auto"/>
            <w:bottom w:val="none" w:sz="0" w:space="0" w:color="auto"/>
            <w:right w:val="none" w:sz="0" w:space="0" w:color="auto"/>
          </w:divBdr>
        </w:div>
      </w:divsChild>
    </w:div>
    <w:div w:id="43792800">
      <w:bodyDiv w:val="1"/>
      <w:marLeft w:val="0"/>
      <w:marRight w:val="0"/>
      <w:marTop w:val="0"/>
      <w:marBottom w:val="0"/>
      <w:divBdr>
        <w:top w:val="none" w:sz="0" w:space="0" w:color="auto"/>
        <w:left w:val="none" w:sz="0" w:space="0" w:color="auto"/>
        <w:bottom w:val="none" w:sz="0" w:space="0" w:color="auto"/>
        <w:right w:val="none" w:sz="0" w:space="0" w:color="auto"/>
      </w:divBdr>
      <w:divsChild>
        <w:div w:id="678654983">
          <w:marLeft w:val="0"/>
          <w:marRight w:val="0"/>
          <w:marTop w:val="72"/>
          <w:marBottom w:val="0"/>
          <w:divBdr>
            <w:top w:val="none" w:sz="0" w:space="0" w:color="auto"/>
            <w:left w:val="none" w:sz="0" w:space="0" w:color="auto"/>
            <w:bottom w:val="none" w:sz="0" w:space="0" w:color="auto"/>
            <w:right w:val="none" w:sz="0" w:space="0" w:color="auto"/>
          </w:divBdr>
        </w:div>
        <w:div w:id="1221551685">
          <w:marLeft w:val="0"/>
          <w:marRight w:val="0"/>
          <w:marTop w:val="72"/>
          <w:marBottom w:val="0"/>
          <w:divBdr>
            <w:top w:val="none" w:sz="0" w:space="0" w:color="auto"/>
            <w:left w:val="none" w:sz="0" w:space="0" w:color="auto"/>
            <w:bottom w:val="none" w:sz="0" w:space="0" w:color="auto"/>
            <w:right w:val="none" w:sz="0" w:space="0" w:color="auto"/>
          </w:divBdr>
          <w:divsChild>
            <w:div w:id="574360273">
              <w:marLeft w:val="360"/>
              <w:marRight w:val="0"/>
              <w:marTop w:val="0"/>
              <w:marBottom w:val="72"/>
              <w:divBdr>
                <w:top w:val="none" w:sz="0" w:space="0" w:color="auto"/>
                <w:left w:val="none" w:sz="0" w:space="0" w:color="auto"/>
                <w:bottom w:val="none" w:sz="0" w:space="0" w:color="auto"/>
                <w:right w:val="none" w:sz="0" w:space="0" w:color="auto"/>
              </w:divBdr>
            </w:div>
            <w:div w:id="1408842041">
              <w:marLeft w:val="360"/>
              <w:marRight w:val="0"/>
              <w:marTop w:val="72"/>
              <w:marBottom w:val="72"/>
              <w:divBdr>
                <w:top w:val="none" w:sz="0" w:space="0" w:color="auto"/>
                <w:left w:val="none" w:sz="0" w:space="0" w:color="auto"/>
                <w:bottom w:val="none" w:sz="0" w:space="0" w:color="auto"/>
                <w:right w:val="none" w:sz="0" w:space="0" w:color="auto"/>
              </w:divBdr>
            </w:div>
            <w:div w:id="1513715287">
              <w:marLeft w:val="360"/>
              <w:marRight w:val="0"/>
              <w:marTop w:val="0"/>
              <w:marBottom w:val="72"/>
              <w:divBdr>
                <w:top w:val="none" w:sz="0" w:space="0" w:color="auto"/>
                <w:left w:val="none" w:sz="0" w:space="0" w:color="auto"/>
                <w:bottom w:val="none" w:sz="0" w:space="0" w:color="auto"/>
                <w:right w:val="none" w:sz="0" w:space="0" w:color="auto"/>
              </w:divBdr>
            </w:div>
            <w:div w:id="2053310793">
              <w:marLeft w:val="360"/>
              <w:marRight w:val="0"/>
              <w:marTop w:val="0"/>
              <w:marBottom w:val="72"/>
              <w:divBdr>
                <w:top w:val="none" w:sz="0" w:space="0" w:color="auto"/>
                <w:left w:val="none" w:sz="0" w:space="0" w:color="auto"/>
                <w:bottom w:val="none" w:sz="0" w:space="0" w:color="auto"/>
                <w:right w:val="none" w:sz="0" w:space="0" w:color="auto"/>
              </w:divBdr>
            </w:div>
          </w:divsChild>
        </w:div>
      </w:divsChild>
    </w:div>
    <w:div w:id="69038827">
      <w:bodyDiv w:val="1"/>
      <w:marLeft w:val="0"/>
      <w:marRight w:val="0"/>
      <w:marTop w:val="0"/>
      <w:marBottom w:val="0"/>
      <w:divBdr>
        <w:top w:val="none" w:sz="0" w:space="0" w:color="auto"/>
        <w:left w:val="none" w:sz="0" w:space="0" w:color="auto"/>
        <w:bottom w:val="none" w:sz="0" w:space="0" w:color="auto"/>
        <w:right w:val="none" w:sz="0" w:space="0" w:color="auto"/>
      </w:divBdr>
    </w:div>
    <w:div w:id="102920417">
      <w:bodyDiv w:val="1"/>
      <w:marLeft w:val="0"/>
      <w:marRight w:val="0"/>
      <w:marTop w:val="0"/>
      <w:marBottom w:val="0"/>
      <w:divBdr>
        <w:top w:val="none" w:sz="0" w:space="0" w:color="auto"/>
        <w:left w:val="none" w:sz="0" w:space="0" w:color="auto"/>
        <w:bottom w:val="none" w:sz="0" w:space="0" w:color="auto"/>
        <w:right w:val="none" w:sz="0" w:space="0" w:color="auto"/>
      </w:divBdr>
      <w:divsChild>
        <w:div w:id="174660800">
          <w:marLeft w:val="0"/>
          <w:marRight w:val="0"/>
          <w:marTop w:val="0"/>
          <w:marBottom w:val="240"/>
          <w:divBdr>
            <w:top w:val="none" w:sz="0" w:space="0" w:color="auto"/>
            <w:left w:val="none" w:sz="0" w:space="0" w:color="auto"/>
            <w:bottom w:val="none" w:sz="0" w:space="0" w:color="auto"/>
            <w:right w:val="none" w:sz="0" w:space="0" w:color="auto"/>
          </w:divBdr>
          <w:divsChild>
            <w:div w:id="445848968">
              <w:marLeft w:val="0"/>
              <w:marRight w:val="0"/>
              <w:marTop w:val="72"/>
              <w:marBottom w:val="0"/>
              <w:divBdr>
                <w:top w:val="none" w:sz="0" w:space="0" w:color="auto"/>
                <w:left w:val="none" w:sz="0" w:space="0" w:color="auto"/>
                <w:bottom w:val="none" w:sz="0" w:space="0" w:color="auto"/>
                <w:right w:val="none" w:sz="0" w:space="0" w:color="auto"/>
              </w:divBdr>
            </w:div>
          </w:divsChild>
        </w:div>
        <w:div w:id="1388453434">
          <w:marLeft w:val="0"/>
          <w:marRight w:val="0"/>
          <w:marTop w:val="0"/>
          <w:marBottom w:val="240"/>
          <w:divBdr>
            <w:top w:val="none" w:sz="0" w:space="0" w:color="auto"/>
            <w:left w:val="none" w:sz="0" w:space="0" w:color="auto"/>
            <w:bottom w:val="none" w:sz="0" w:space="0" w:color="auto"/>
            <w:right w:val="none" w:sz="0" w:space="0" w:color="auto"/>
          </w:divBdr>
          <w:divsChild>
            <w:div w:id="30962250">
              <w:marLeft w:val="0"/>
              <w:marRight w:val="0"/>
              <w:marTop w:val="72"/>
              <w:marBottom w:val="0"/>
              <w:divBdr>
                <w:top w:val="none" w:sz="0" w:space="0" w:color="auto"/>
                <w:left w:val="none" w:sz="0" w:space="0" w:color="auto"/>
                <w:bottom w:val="none" w:sz="0" w:space="0" w:color="auto"/>
                <w:right w:val="none" w:sz="0" w:space="0" w:color="auto"/>
              </w:divBdr>
            </w:div>
            <w:div w:id="5680057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11288623">
      <w:bodyDiv w:val="1"/>
      <w:marLeft w:val="0"/>
      <w:marRight w:val="0"/>
      <w:marTop w:val="0"/>
      <w:marBottom w:val="0"/>
      <w:divBdr>
        <w:top w:val="none" w:sz="0" w:space="0" w:color="auto"/>
        <w:left w:val="none" w:sz="0" w:space="0" w:color="auto"/>
        <w:bottom w:val="none" w:sz="0" w:space="0" w:color="auto"/>
        <w:right w:val="none" w:sz="0" w:space="0" w:color="auto"/>
      </w:divBdr>
    </w:div>
    <w:div w:id="112017778">
      <w:bodyDiv w:val="1"/>
      <w:marLeft w:val="0"/>
      <w:marRight w:val="0"/>
      <w:marTop w:val="0"/>
      <w:marBottom w:val="0"/>
      <w:divBdr>
        <w:top w:val="none" w:sz="0" w:space="0" w:color="auto"/>
        <w:left w:val="none" w:sz="0" w:space="0" w:color="auto"/>
        <w:bottom w:val="none" w:sz="0" w:space="0" w:color="auto"/>
        <w:right w:val="none" w:sz="0" w:space="0" w:color="auto"/>
      </w:divBdr>
      <w:divsChild>
        <w:div w:id="178272967">
          <w:marLeft w:val="0"/>
          <w:marRight w:val="0"/>
          <w:marTop w:val="0"/>
          <w:marBottom w:val="0"/>
          <w:divBdr>
            <w:top w:val="none" w:sz="0" w:space="0" w:color="auto"/>
            <w:left w:val="none" w:sz="0" w:space="0" w:color="auto"/>
            <w:bottom w:val="none" w:sz="0" w:space="0" w:color="auto"/>
            <w:right w:val="none" w:sz="0" w:space="0" w:color="auto"/>
          </w:divBdr>
        </w:div>
        <w:div w:id="2018656848">
          <w:marLeft w:val="0"/>
          <w:marRight w:val="0"/>
          <w:marTop w:val="0"/>
          <w:marBottom w:val="0"/>
          <w:divBdr>
            <w:top w:val="none" w:sz="0" w:space="0" w:color="auto"/>
            <w:left w:val="none" w:sz="0" w:space="0" w:color="auto"/>
            <w:bottom w:val="none" w:sz="0" w:space="0" w:color="auto"/>
            <w:right w:val="none" w:sz="0" w:space="0" w:color="auto"/>
          </w:divBdr>
        </w:div>
      </w:divsChild>
    </w:div>
    <w:div w:id="158272986">
      <w:bodyDiv w:val="1"/>
      <w:marLeft w:val="0"/>
      <w:marRight w:val="0"/>
      <w:marTop w:val="0"/>
      <w:marBottom w:val="0"/>
      <w:divBdr>
        <w:top w:val="none" w:sz="0" w:space="0" w:color="auto"/>
        <w:left w:val="none" w:sz="0" w:space="0" w:color="auto"/>
        <w:bottom w:val="none" w:sz="0" w:space="0" w:color="auto"/>
        <w:right w:val="none" w:sz="0" w:space="0" w:color="auto"/>
      </w:divBdr>
    </w:div>
    <w:div w:id="190383170">
      <w:bodyDiv w:val="1"/>
      <w:marLeft w:val="0"/>
      <w:marRight w:val="0"/>
      <w:marTop w:val="0"/>
      <w:marBottom w:val="0"/>
      <w:divBdr>
        <w:top w:val="none" w:sz="0" w:space="0" w:color="auto"/>
        <w:left w:val="none" w:sz="0" w:space="0" w:color="auto"/>
        <w:bottom w:val="none" w:sz="0" w:space="0" w:color="auto"/>
        <w:right w:val="none" w:sz="0" w:space="0" w:color="auto"/>
      </w:divBdr>
      <w:divsChild>
        <w:div w:id="287589351">
          <w:marLeft w:val="360"/>
          <w:marRight w:val="0"/>
          <w:marTop w:val="0"/>
          <w:marBottom w:val="0"/>
          <w:divBdr>
            <w:top w:val="none" w:sz="0" w:space="0" w:color="auto"/>
            <w:left w:val="none" w:sz="0" w:space="0" w:color="auto"/>
            <w:bottom w:val="none" w:sz="0" w:space="0" w:color="auto"/>
            <w:right w:val="none" w:sz="0" w:space="0" w:color="auto"/>
          </w:divBdr>
        </w:div>
        <w:div w:id="863901682">
          <w:marLeft w:val="360"/>
          <w:marRight w:val="0"/>
          <w:marTop w:val="0"/>
          <w:marBottom w:val="0"/>
          <w:divBdr>
            <w:top w:val="none" w:sz="0" w:space="0" w:color="auto"/>
            <w:left w:val="none" w:sz="0" w:space="0" w:color="auto"/>
            <w:bottom w:val="none" w:sz="0" w:space="0" w:color="auto"/>
            <w:right w:val="none" w:sz="0" w:space="0" w:color="auto"/>
          </w:divBdr>
        </w:div>
        <w:div w:id="997222818">
          <w:marLeft w:val="360"/>
          <w:marRight w:val="0"/>
          <w:marTop w:val="0"/>
          <w:marBottom w:val="0"/>
          <w:divBdr>
            <w:top w:val="none" w:sz="0" w:space="0" w:color="auto"/>
            <w:left w:val="none" w:sz="0" w:space="0" w:color="auto"/>
            <w:bottom w:val="none" w:sz="0" w:space="0" w:color="auto"/>
            <w:right w:val="none" w:sz="0" w:space="0" w:color="auto"/>
          </w:divBdr>
        </w:div>
        <w:div w:id="1070076787">
          <w:marLeft w:val="360"/>
          <w:marRight w:val="0"/>
          <w:marTop w:val="0"/>
          <w:marBottom w:val="0"/>
          <w:divBdr>
            <w:top w:val="none" w:sz="0" w:space="0" w:color="auto"/>
            <w:left w:val="none" w:sz="0" w:space="0" w:color="auto"/>
            <w:bottom w:val="none" w:sz="0" w:space="0" w:color="auto"/>
            <w:right w:val="none" w:sz="0" w:space="0" w:color="auto"/>
          </w:divBdr>
        </w:div>
        <w:div w:id="1874227276">
          <w:marLeft w:val="360"/>
          <w:marRight w:val="0"/>
          <w:marTop w:val="0"/>
          <w:marBottom w:val="0"/>
          <w:divBdr>
            <w:top w:val="none" w:sz="0" w:space="0" w:color="auto"/>
            <w:left w:val="none" w:sz="0" w:space="0" w:color="auto"/>
            <w:bottom w:val="none" w:sz="0" w:space="0" w:color="auto"/>
            <w:right w:val="none" w:sz="0" w:space="0" w:color="auto"/>
          </w:divBdr>
        </w:div>
      </w:divsChild>
    </w:div>
    <w:div w:id="191459610">
      <w:bodyDiv w:val="1"/>
      <w:marLeft w:val="0"/>
      <w:marRight w:val="0"/>
      <w:marTop w:val="0"/>
      <w:marBottom w:val="0"/>
      <w:divBdr>
        <w:top w:val="none" w:sz="0" w:space="0" w:color="auto"/>
        <w:left w:val="none" w:sz="0" w:space="0" w:color="auto"/>
        <w:bottom w:val="none" w:sz="0" w:space="0" w:color="auto"/>
        <w:right w:val="none" w:sz="0" w:space="0" w:color="auto"/>
      </w:divBdr>
      <w:divsChild>
        <w:div w:id="1045524980">
          <w:marLeft w:val="0"/>
          <w:marRight w:val="0"/>
          <w:marTop w:val="72"/>
          <w:marBottom w:val="0"/>
          <w:divBdr>
            <w:top w:val="none" w:sz="0" w:space="0" w:color="auto"/>
            <w:left w:val="none" w:sz="0" w:space="0" w:color="auto"/>
            <w:bottom w:val="none" w:sz="0" w:space="0" w:color="auto"/>
            <w:right w:val="none" w:sz="0" w:space="0" w:color="auto"/>
          </w:divBdr>
        </w:div>
        <w:div w:id="1149901716">
          <w:marLeft w:val="0"/>
          <w:marRight w:val="0"/>
          <w:marTop w:val="72"/>
          <w:marBottom w:val="0"/>
          <w:divBdr>
            <w:top w:val="none" w:sz="0" w:space="0" w:color="auto"/>
            <w:left w:val="none" w:sz="0" w:space="0" w:color="auto"/>
            <w:bottom w:val="none" w:sz="0" w:space="0" w:color="auto"/>
            <w:right w:val="none" w:sz="0" w:space="0" w:color="auto"/>
          </w:divBdr>
        </w:div>
      </w:divsChild>
    </w:div>
    <w:div w:id="238635479">
      <w:bodyDiv w:val="1"/>
      <w:marLeft w:val="0"/>
      <w:marRight w:val="0"/>
      <w:marTop w:val="0"/>
      <w:marBottom w:val="0"/>
      <w:divBdr>
        <w:top w:val="none" w:sz="0" w:space="0" w:color="auto"/>
        <w:left w:val="none" w:sz="0" w:space="0" w:color="auto"/>
        <w:bottom w:val="none" w:sz="0" w:space="0" w:color="auto"/>
        <w:right w:val="none" w:sz="0" w:space="0" w:color="auto"/>
      </w:divBdr>
      <w:divsChild>
        <w:div w:id="2081173434">
          <w:marLeft w:val="360"/>
          <w:marRight w:val="0"/>
          <w:marTop w:val="72"/>
          <w:marBottom w:val="72"/>
          <w:divBdr>
            <w:top w:val="none" w:sz="0" w:space="0" w:color="auto"/>
            <w:left w:val="none" w:sz="0" w:space="0" w:color="auto"/>
            <w:bottom w:val="none" w:sz="0" w:space="0" w:color="auto"/>
            <w:right w:val="none" w:sz="0" w:space="0" w:color="auto"/>
          </w:divBdr>
        </w:div>
      </w:divsChild>
    </w:div>
    <w:div w:id="241334523">
      <w:bodyDiv w:val="1"/>
      <w:marLeft w:val="0"/>
      <w:marRight w:val="0"/>
      <w:marTop w:val="0"/>
      <w:marBottom w:val="0"/>
      <w:divBdr>
        <w:top w:val="none" w:sz="0" w:space="0" w:color="auto"/>
        <w:left w:val="none" w:sz="0" w:space="0" w:color="auto"/>
        <w:bottom w:val="none" w:sz="0" w:space="0" w:color="auto"/>
        <w:right w:val="none" w:sz="0" w:space="0" w:color="auto"/>
      </w:divBdr>
    </w:div>
    <w:div w:id="253981699">
      <w:bodyDiv w:val="1"/>
      <w:marLeft w:val="0"/>
      <w:marRight w:val="0"/>
      <w:marTop w:val="0"/>
      <w:marBottom w:val="0"/>
      <w:divBdr>
        <w:top w:val="none" w:sz="0" w:space="0" w:color="auto"/>
        <w:left w:val="none" w:sz="0" w:space="0" w:color="auto"/>
        <w:bottom w:val="none" w:sz="0" w:space="0" w:color="auto"/>
        <w:right w:val="none" w:sz="0" w:space="0" w:color="auto"/>
      </w:divBdr>
      <w:divsChild>
        <w:div w:id="766006167">
          <w:marLeft w:val="360"/>
          <w:marRight w:val="0"/>
          <w:marTop w:val="0"/>
          <w:marBottom w:val="0"/>
          <w:divBdr>
            <w:top w:val="none" w:sz="0" w:space="0" w:color="auto"/>
            <w:left w:val="none" w:sz="0" w:space="0" w:color="auto"/>
            <w:bottom w:val="none" w:sz="0" w:space="0" w:color="auto"/>
            <w:right w:val="none" w:sz="0" w:space="0" w:color="auto"/>
          </w:divBdr>
        </w:div>
        <w:div w:id="1442144543">
          <w:marLeft w:val="360"/>
          <w:marRight w:val="0"/>
          <w:marTop w:val="0"/>
          <w:marBottom w:val="0"/>
          <w:divBdr>
            <w:top w:val="none" w:sz="0" w:space="0" w:color="auto"/>
            <w:left w:val="none" w:sz="0" w:space="0" w:color="auto"/>
            <w:bottom w:val="none" w:sz="0" w:space="0" w:color="auto"/>
            <w:right w:val="none" w:sz="0" w:space="0" w:color="auto"/>
          </w:divBdr>
        </w:div>
      </w:divsChild>
    </w:div>
    <w:div w:id="259144893">
      <w:bodyDiv w:val="1"/>
      <w:marLeft w:val="0"/>
      <w:marRight w:val="0"/>
      <w:marTop w:val="0"/>
      <w:marBottom w:val="0"/>
      <w:divBdr>
        <w:top w:val="none" w:sz="0" w:space="0" w:color="auto"/>
        <w:left w:val="none" w:sz="0" w:space="0" w:color="auto"/>
        <w:bottom w:val="none" w:sz="0" w:space="0" w:color="auto"/>
        <w:right w:val="none" w:sz="0" w:space="0" w:color="auto"/>
      </w:divBdr>
      <w:divsChild>
        <w:div w:id="1276866618">
          <w:marLeft w:val="0"/>
          <w:marRight w:val="0"/>
          <w:marTop w:val="72"/>
          <w:marBottom w:val="0"/>
          <w:divBdr>
            <w:top w:val="none" w:sz="0" w:space="0" w:color="auto"/>
            <w:left w:val="none" w:sz="0" w:space="0" w:color="auto"/>
            <w:bottom w:val="none" w:sz="0" w:space="0" w:color="auto"/>
            <w:right w:val="none" w:sz="0" w:space="0" w:color="auto"/>
          </w:divBdr>
        </w:div>
        <w:div w:id="1866751098">
          <w:marLeft w:val="0"/>
          <w:marRight w:val="0"/>
          <w:marTop w:val="72"/>
          <w:marBottom w:val="0"/>
          <w:divBdr>
            <w:top w:val="none" w:sz="0" w:space="0" w:color="auto"/>
            <w:left w:val="none" w:sz="0" w:space="0" w:color="auto"/>
            <w:bottom w:val="none" w:sz="0" w:space="0" w:color="auto"/>
            <w:right w:val="none" w:sz="0" w:space="0" w:color="auto"/>
          </w:divBdr>
          <w:divsChild>
            <w:div w:id="478545730">
              <w:marLeft w:val="360"/>
              <w:marRight w:val="0"/>
              <w:marTop w:val="72"/>
              <w:marBottom w:val="72"/>
              <w:divBdr>
                <w:top w:val="none" w:sz="0" w:space="0" w:color="auto"/>
                <w:left w:val="none" w:sz="0" w:space="0" w:color="auto"/>
                <w:bottom w:val="none" w:sz="0" w:space="0" w:color="auto"/>
                <w:right w:val="none" w:sz="0" w:space="0" w:color="auto"/>
              </w:divBdr>
            </w:div>
            <w:div w:id="1790080287">
              <w:marLeft w:val="360"/>
              <w:marRight w:val="0"/>
              <w:marTop w:val="0"/>
              <w:marBottom w:val="72"/>
              <w:divBdr>
                <w:top w:val="none" w:sz="0" w:space="0" w:color="auto"/>
                <w:left w:val="none" w:sz="0" w:space="0" w:color="auto"/>
                <w:bottom w:val="none" w:sz="0" w:space="0" w:color="auto"/>
                <w:right w:val="none" w:sz="0" w:space="0" w:color="auto"/>
              </w:divBdr>
            </w:div>
            <w:div w:id="2024084381">
              <w:marLeft w:val="360"/>
              <w:marRight w:val="0"/>
              <w:marTop w:val="0"/>
              <w:marBottom w:val="72"/>
              <w:divBdr>
                <w:top w:val="none" w:sz="0" w:space="0" w:color="auto"/>
                <w:left w:val="none" w:sz="0" w:space="0" w:color="auto"/>
                <w:bottom w:val="none" w:sz="0" w:space="0" w:color="auto"/>
                <w:right w:val="none" w:sz="0" w:space="0" w:color="auto"/>
              </w:divBdr>
              <w:divsChild>
                <w:div w:id="227767376">
                  <w:marLeft w:val="360"/>
                  <w:marRight w:val="0"/>
                  <w:marTop w:val="0"/>
                  <w:marBottom w:val="0"/>
                  <w:divBdr>
                    <w:top w:val="none" w:sz="0" w:space="0" w:color="auto"/>
                    <w:left w:val="none" w:sz="0" w:space="0" w:color="auto"/>
                    <w:bottom w:val="none" w:sz="0" w:space="0" w:color="auto"/>
                    <w:right w:val="none" w:sz="0" w:space="0" w:color="auto"/>
                  </w:divBdr>
                </w:div>
                <w:div w:id="584388542">
                  <w:marLeft w:val="360"/>
                  <w:marRight w:val="0"/>
                  <w:marTop w:val="0"/>
                  <w:marBottom w:val="0"/>
                  <w:divBdr>
                    <w:top w:val="none" w:sz="0" w:space="0" w:color="auto"/>
                    <w:left w:val="none" w:sz="0" w:space="0" w:color="auto"/>
                    <w:bottom w:val="none" w:sz="0" w:space="0" w:color="auto"/>
                    <w:right w:val="none" w:sz="0" w:space="0" w:color="auto"/>
                  </w:divBdr>
                </w:div>
                <w:div w:id="706174149">
                  <w:marLeft w:val="360"/>
                  <w:marRight w:val="0"/>
                  <w:marTop w:val="0"/>
                  <w:marBottom w:val="0"/>
                  <w:divBdr>
                    <w:top w:val="none" w:sz="0" w:space="0" w:color="auto"/>
                    <w:left w:val="none" w:sz="0" w:space="0" w:color="auto"/>
                    <w:bottom w:val="none" w:sz="0" w:space="0" w:color="auto"/>
                    <w:right w:val="none" w:sz="0" w:space="0" w:color="auto"/>
                  </w:divBdr>
                </w:div>
                <w:div w:id="976488900">
                  <w:marLeft w:val="360"/>
                  <w:marRight w:val="0"/>
                  <w:marTop w:val="0"/>
                  <w:marBottom w:val="0"/>
                  <w:divBdr>
                    <w:top w:val="none" w:sz="0" w:space="0" w:color="auto"/>
                    <w:left w:val="none" w:sz="0" w:space="0" w:color="auto"/>
                    <w:bottom w:val="none" w:sz="0" w:space="0" w:color="auto"/>
                    <w:right w:val="none" w:sz="0" w:space="0" w:color="auto"/>
                  </w:divBdr>
                </w:div>
                <w:div w:id="165452881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593172">
      <w:bodyDiv w:val="1"/>
      <w:marLeft w:val="0"/>
      <w:marRight w:val="0"/>
      <w:marTop w:val="0"/>
      <w:marBottom w:val="0"/>
      <w:divBdr>
        <w:top w:val="none" w:sz="0" w:space="0" w:color="auto"/>
        <w:left w:val="none" w:sz="0" w:space="0" w:color="auto"/>
        <w:bottom w:val="none" w:sz="0" w:space="0" w:color="auto"/>
        <w:right w:val="none" w:sz="0" w:space="0" w:color="auto"/>
      </w:divBdr>
      <w:divsChild>
        <w:div w:id="907155635">
          <w:marLeft w:val="360"/>
          <w:marRight w:val="0"/>
          <w:marTop w:val="72"/>
          <w:marBottom w:val="72"/>
          <w:divBdr>
            <w:top w:val="none" w:sz="0" w:space="0" w:color="auto"/>
            <w:left w:val="none" w:sz="0" w:space="0" w:color="auto"/>
            <w:bottom w:val="none" w:sz="0" w:space="0" w:color="auto"/>
            <w:right w:val="none" w:sz="0" w:space="0" w:color="auto"/>
          </w:divBdr>
        </w:div>
      </w:divsChild>
    </w:div>
    <w:div w:id="283998309">
      <w:bodyDiv w:val="1"/>
      <w:marLeft w:val="0"/>
      <w:marRight w:val="0"/>
      <w:marTop w:val="0"/>
      <w:marBottom w:val="0"/>
      <w:divBdr>
        <w:top w:val="none" w:sz="0" w:space="0" w:color="auto"/>
        <w:left w:val="none" w:sz="0" w:space="0" w:color="auto"/>
        <w:bottom w:val="none" w:sz="0" w:space="0" w:color="auto"/>
        <w:right w:val="none" w:sz="0" w:space="0" w:color="auto"/>
      </w:divBdr>
    </w:div>
    <w:div w:id="318769985">
      <w:bodyDiv w:val="1"/>
      <w:marLeft w:val="0"/>
      <w:marRight w:val="0"/>
      <w:marTop w:val="0"/>
      <w:marBottom w:val="0"/>
      <w:divBdr>
        <w:top w:val="none" w:sz="0" w:space="0" w:color="auto"/>
        <w:left w:val="none" w:sz="0" w:space="0" w:color="auto"/>
        <w:bottom w:val="none" w:sz="0" w:space="0" w:color="auto"/>
        <w:right w:val="none" w:sz="0" w:space="0" w:color="auto"/>
      </w:divBdr>
    </w:div>
    <w:div w:id="342439074">
      <w:bodyDiv w:val="1"/>
      <w:marLeft w:val="0"/>
      <w:marRight w:val="0"/>
      <w:marTop w:val="0"/>
      <w:marBottom w:val="0"/>
      <w:divBdr>
        <w:top w:val="none" w:sz="0" w:space="0" w:color="auto"/>
        <w:left w:val="none" w:sz="0" w:space="0" w:color="auto"/>
        <w:bottom w:val="none" w:sz="0" w:space="0" w:color="auto"/>
        <w:right w:val="none" w:sz="0" w:space="0" w:color="auto"/>
      </w:divBdr>
      <w:divsChild>
        <w:div w:id="912011987">
          <w:marLeft w:val="0"/>
          <w:marRight w:val="0"/>
          <w:marTop w:val="72"/>
          <w:marBottom w:val="0"/>
          <w:divBdr>
            <w:top w:val="none" w:sz="0" w:space="0" w:color="auto"/>
            <w:left w:val="none" w:sz="0" w:space="0" w:color="auto"/>
            <w:bottom w:val="none" w:sz="0" w:space="0" w:color="auto"/>
            <w:right w:val="none" w:sz="0" w:space="0" w:color="auto"/>
          </w:divBdr>
        </w:div>
        <w:div w:id="1334645191">
          <w:marLeft w:val="0"/>
          <w:marRight w:val="0"/>
          <w:marTop w:val="72"/>
          <w:marBottom w:val="0"/>
          <w:divBdr>
            <w:top w:val="none" w:sz="0" w:space="0" w:color="auto"/>
            <w:left w:val="none" w:sz="0" w:space="0" w:color="auto"/>
            <w:bottom w:val="none" w:sz="0" w:space="0" w:color="auto"/>
            <w:right w:val="none" w:sz="0" w:space="0" w:color="auto"/>
          </w:divBdr>
        </w:div>
      </w:divsChild>
    </w:div>
    <w:div w:id="342782300">
      <w:bodyDiv w:val="1"/>
      <w:marLeft w:val="0"/>
      <w:marRight w:val="0"/>
      <w:marTop w:val="0"/>
      <w:marBottom w:val="0"/>
      <w:divBdr>
        <w:top w:val="none" w:sz="0" w:space="0" w:color="auto"/>
        <w:left w:val="none" w:sz="0" w:space="0" w:color="auto"/>
        <w:bottom w:val="none" w:sz="0" w:space="0" w:color="auto"/>
        <w:right w:val="none" w:sz="0" w:space="0" w:color="auto"/>
      </w:divBdr>
    </w:div>
    <w:div w:id="422188519">
      <w:bodyDiv w:val="1"/>
      <w:marLeft w:val="0"/>
      <w:marRight w:val="0"/>
      <w:marTop w:val="0"/>
      <w:marBottom w:val="0"/>
      <w:divBdr>
        <w:top w:val="none" w:sz="0" w:space="0" w:color="auto"/>
        <w:left w:val="none" w:sz="0" w:space="0" w:color="auto"/>
        <w:bottom w:val="none" w:sz="0" w:space="0" w:color="auto"/>
        <w:right w:val="none" w:sz="0" w:space="0" w:color="auto"/>
      </w:divBdr>
    </w:div>
    <w:div w:id="423846022">
      <w:bodyDiv w:val="1"/>
      <w:marLeft w:val="0"/>
      <w:marRight w:val="0"/>
      <w:marTop w:val="0"/>
      <w:marBottom w:val="0"/>
      <w:divBdr>
        <w:top w:val="none" w:sz="0" w:space="0" w:color="auto"/>
        <w:left w:val="none" w:sz="0" w:space="0" w:color="auto"/>
        <w:bottom w:val="none" w:sz="0" w:space="0" w:color="auto"/>
        <w:right w:val="none" w:sz="0" w:space="0" w:color="auto"/>
      </w:divBdr>
    </w:div>
    <w:div w:id="429400847">
      <w:bodyDiv w:val="1"/>
      <w:marLeft w:val="0"/>
      <w:marRight w:val="0"/>
      <w:marTop w:val="0"/>
      <w:marBottom w:val="0"/>
      <w:divBdr>
        <w:top w:val="none" w:sz="0" w:space="0" w:color="auto"/>
        <w:left w:val="none" w:sz="0" w:space="0" w:color="auto"/>
        <w:bottom w:val="none" w:sz="0" w:space="0" w:color="auto"/>
        <w:right w:val="none" w:sz="0" w:space="0" w:color="auto"/>
      </w:divBdr>
    </w:div>
    <w:div w:id="443038464">
      <w:bodyDiv w:val="1"/>
      <w:marLeft w:val="0"/>
      <w:marRight w:val="0"/>
      <w:marTop w:val="0"/>
      <w:marBottom w:val="0"/>
      <w:divBdr>
        <w:top w:val="none" w:sz="0" w:space="0" w:color="auto"/>
        <w:left w:val="none" w:sz="0" w:space="0" w:color="auto"/>
        <w:bottom w:val="none" w:sz="0" w:space="0" w:color="auto"/>
        <w:right w:val="none" w:sz="0" w:space="0" w:color="auto"/>
      </w:divBdr>
    </w:div>
    <w:div w:id="476264879">
      <w:bodyDiv w:val="1"/>
      <w:marLeft w:val="0"/>
      <w:marRight w:val="0"/>
      <w:marTop w:val="0"/>
      <w:marBottom w:val="0"/>
      <w:divBdr>
        <w:top w:val="none" w:sz="0" w:space="0" w:color="auto"/>
        <w:left w:val="none" w:sz="0" w:space="0" w:color="auto"/>
        <w:bottom w:val="none" w:sz="0" w:space="0" w:color="auto"/>
        <w:right w:val="none" w:sz="0" w:space="0" w:color="auto"/>
      </w:divBdr>
    </w:div>
    <w:div w:id="497774320">
      <w:bodyDiv w:val="1"/>
      <w:marLeft w:val="0"/>
      <w:marRight w:val="0"/>
      <w:marTop w:val="0"/>
      <w:marBottom w:val="0"/>
      <w:divBdr>
        <w:top w:val="none" w:sz="0" w:space="0" w:color="auto"/>
        <w:left w:val="none" w:sz="0" w:space="0" w:color="auto"/>
        <w:bottom w:val="none" w:sz="0" w:space="0" w:color="auto"/>
        <w:right w:val="none" w:sz="0" w:space="0" w:color="auto"/>
      </w:divBdr>
    </w:div>
    <w:div w:id="502429930">
      <w:bodyDiv w:val="1"/>
      <w:marLeft w:val="0"/>
      <w:marRight w:val="0"/>
      <w:marTop w:val="0"/>
      <w:marBottom w:val="0"/>
      <w:divBdr>
        <w:top w:val="none" w:sz="0" w:space="0" w:color="auto"/>
        <w:left w:val="none" w:sz="0" w:space="0" w:color="auto"/>
        <w:bottom w:val="none" w:sz="0" w:space="0" w:color="auto"/>
        <w:right w:val="none" w:sz="0" w:space="0" w:color="auto"/>
      </w:divBdr>
    </w:div>
    <w:div w:id="520634493">
      <w:bodyDiv w:val="1"/>
      <w:marLeft w:val="0"/>
      <w:marRight w:val="0"/>
      <w:marTop w:val="0"/>
      <w:marBottom w:val="0"/>
      <w:divBdr>
        <w:top w:val="none" w:sz="0" w:space="0" w:color="auto"/>
        <w:left w:val="none" w:sz="0" w:space="0" w:color="auto"/>
        <w:bottom w:val="none" w:sz="0" w:space="0" w:color="auto"/>
        <w:right w:val="none" w:sz="0" w:space="0" w:color="auto"/>
      </w:divBdr>
    </w:div>
    <w:div w:id="556010121">
      <w:bodyDiv w:val="1"/>
      <w:marLeft w:val="0"/>
      <w:marRight w:val="0"/>
      <w:marTop w:val="0"/>
      <w:marBottom w:val="0"/>
      <w:divBdr>
        <w:top w:val="none" w:sz="0" w:space="0" w:color="auto"/>
        <w:left w:val="none" w:sz="0" w:space="0" w:color="auto"/>
        <w:bottom w:val="none" w:sz="0" w:space="0" w:color="auto"/>
        <w:right w:val="none" w:sz="0" w:space="0" w:color="auto"/>
      </w:divBdr>
      <w:divsChild>
        <w:div w:id="1713337912">
          <w:marLeft w:val="0"/>
          <w:marRight w:val="0"/>
          <w:marTop w:val="72"/>
          <w:marBottom w:val="0"/>
          <w:divBdr>
            <w:top w:val="none" w:sz="0" w:space="0" w:color="auto"/>
            <w:left w:val="none" w:sz="0" w:space="0" w:color="auto"/>
            <w:bottom w:val="none" w:sz="0" w:space="0" w:color="auto"/>
            <w:right w:val="none" w:sz="0" w:space="0" w:color="auto"/>
          </w:divBdr>
        </w:div>
        <w:div w:id="2146963458">
          <w:marLeft w:val="0"/>
          <w:marRight w:val="0"/>
          <w:marTop w:val="72"/>
          <w:marBottom w:val="0"/>
          <w:divBdr>
            <w:top w:val="none" w:sz="0" w:space="0" w:color="auto"/>
            <w:left w:val="none" w:sz="0" w:space="0" w:color="auto"/>
            <w:bottom w:val="none" w:sz="0" w:space="0" w:color="auto"/>
            <w:right w:val="none" w:sz="0" w:space="0" w:color="auto"/>
          </w:divBdr>
        </w:div>
      </w:divsChild>
    </w:div>
    <w:div w:id="580256845">
      <w:bodyDiv w:val="1"/>
      <w:marLeft w:val="0"/>
      <w:marRight w:val="0"/>
      <w:marTop w:val="0"/>
      <w:marBottom w:val="0"/>
      <w:divBdr>
        <w:top w:val="none" w:sz="0" w:space="0" w:color="auto"/>
        <w:left w:val="none" w:sz="0" w:space="0" w:color="auto"/>
        <w:bottom w:val="none" w:sz="0" w:space="0" w:color="auto"/>
        <w:right w:val="none" w:sz="0" w:space="0" w:color="auto"/>
      </w:divBdr>
    </w:div>
    <w:div w:id="596981730">
      <w:bodyDiv w:val="1"/>
      <w:marLeft w:val="0"/>
      <w:marRight w:val="0"/>
      <w:marTop w:val="0"/>
      <w:marBottom w:val="0"/>
      <w:divBdr>
        <w:top w:val="none" w:sz="0" w:space="0" w:color="auto"/>
        <w:left w:val="none" w:sz="0" w:space="0" w:color="auto"/>
        <w:bottom w:val="none" w:sz="0" w:space="0" w:color="auto"/>
        <w:right w:val="none" w:sz="0" w:space="0" w:color="auto"/>
      </w:divBdr>
    </w:div>
    <w:div w:id="690373028">
      <w:bodyDiv w:val="1"/>
      <w:marLeft w:val="0"/>
      <w:marRight w:val="0"/>
      <w:marTop w:val="0"/>
      <w:marBottom w:val="0"/>
      <w:divBdr>
        <w:top w:val="none" w:sz="0" w:space="0" w:color="auto"/>
        <w:left w:val="none" w:sz="0" w:space="0" w:color="auto"/>
        <w:bottom w:val="none" w:sz="0" w:space="0" w:color="auto"/>
        <w:right w:val="none" w:sz="0" w:space="0" w:color="auto"/>
      </w:divBdr>
    </w:div>
    <w:div w:id="702366814">
      <w:bodyDiv w:val="1"/>
      <w:marLeft w:val="0"/>
      <w:marRight w:val="0"/>
      <w:marTop w:val="0"/>
      <w:marBottom w:val="0"/>
      <w:divBdr>
        <w:top w:val="none" w:sz="0" w:space="0" w:color="auto"/>
        <w:left w:val="none" w:sz="0" w:space="0" w:color="auto"/>
        <w:bottom w:val="none" w:sz="0" w:space="0" w:color="auto"/>
        <w:right w:val="none" w:sz="0" w:space="0" w:color="auto"/>
      </w:divBdr>
    </w:div>
    <w:div w:id="739403248">
      <w:bodyDiv w:val="1"/>
      <w:marLeft w:val="0"/>
      <w:marRight w:val="0"/>
      <w:marTop w:val="0"/>
      <w:marBottom w:val="0"/>
      <w:divBdr>
        <w:top w:val="none" w:sz="0" w:space="0" w:color="auto"/>
        <w:left w:val="none" w:sz="0" w:space="0" w:color="auto"/>
        <w:bottom w:val="none" w:sz="0" w:space="0" w:color="auto"/>
        <w:right w:val="none" w:sz="0" w:space="0" w:color="auto"/>
      </w:divBdr>
      <w:divsChild>
        <w:div w:id="641616536">
          <w:marLeft w:val="0"/>
          <w:marRight w:val="0"/>
          <w:marTop w:val="72"/>
          <w:marBottom w:val="0"/>
          <w:divBdr>
            <w:top w:val="none" w:sz="0" w:space="0" w:color="auto"/>
            <w:left w:val="none" w:sz="0" w:space="0" w:color="auto"/>
            <w:bottom w:val="none" w:sz="0" w:space="0" w:color="auto"/>
            <w:right w:val="none" w:sz="0" w:space="0" w:color="auto"/>
          </w:divBdr>
        </w:div>
        <w:div w:id="1218199601">
          <w:marLeft w:val="0"/>
          <w:marRight w:val="0"/>
          <w:marTop w:val="72"/>
          <w:marBottom w:val="0"/>
          <w:divBdr>
            <w:top w:val="none" w:sz="0" w:space="0" w:color="auto"/>
            <w:left w:val="none" w:sz="0" w:space="0" w:color="auto"/>
            <w:bottom w:val="none" w:sz="0" w:space="0" w:color="auto"/>
            <w:right w:val="none" w:sz="0" w:space="0" w:color="auto"/>
          </w:divBdr>
        </w:div>
        <w:div w:id="1357122480">
          <w:marLeft w:val="0"/>
          <w:marRight w:val="0"/>
          <w:marTop w:val="72"/>
          <w:marBottom w:val="0"/>
          <w:divBdr>
            <w:top w:val="none" w:sz="0" w:space="0" w:color="auto"/>
            <w:left w:val="none" w:sz="0" w:space="0" w:color="auto"/>
            <w:bottom w:val="none" w:sz="0" w:space="0" w:color="auto"/>
            <w:right w:val="none" w:sz="0" w:space="0" w:color="auto"/>
          </w:divBdr>
          <w:divsChild>
            <w:div w:id="102502836">
              <w:marLeft w:val="360"/>
              <w:marRight w:val="0"/>
              <w:marTop w:val="72"/>
              <w:marBottom w:val="72"/>
              <w:divBdr>
                <w:top w:val="none" w:sz="0" w:space="0" w:color="auto"/>
                <w:left w:val="none" w:sz="0" w:space="0" w:color="auto"/>
                <w:bottom w:val="none" w:sz="0" w:space="0" w:color="auto"/>
                <w:right w:val="none" w:sz="0" w:space="0" w:color="auto"/>
              </w:divBdr>
            </w:div>
            <w:div w:id="924337612">
              <w:marLeft w:val="360"/>
              <w:marRight w:val="0"/>
              <w:marTop w:val="0"/>
              <w:marBottom w:val="72"/>
              <w:divBdr>
                <w:top w:val="none" w:sz="0" w:space="0" w:color="auto"/>
                <w:left w:val="none" w:sz="0" w:space="0" w:color="auto"/>
                <w:bottom w:val="none" w:sz="0" w:space="0" w:color="auto"/>
                <w:right w:val="none" w:sz="0" w:space="0" w:color="auto"/>
              </w:divBdr>
            </w:div>
          </w:divsChild>
        </w:div>
        <w:div w:id="1392074046">
          <w:marLeft w:val="0"/>
          <w:marRight w:val="0"/>
          <w:marTop w:val="72"/>
          <w:marBottom w:val="0"/>
          <w:divBdr>
            <w:top w:val="none" w:sz="0" w:space="0" w:color="auto"/>
            <w:left w:val="none" w:sz="0" w:space="0" w:color="auto"/>
            <w:bottom w:val="none" w:sz="0" w:space="0" w:color="auto"/>
            <w:right w:val="none" w:sz="0" w:space="0" w:color="auto"/>
          </w:divBdr>
        </w:div>
        <w:div w:id="1753426086">
          <w:marLeft w:val="0"/>
          <w:marRight w:val="0"/>
          <w:marTop w:val="72"/>
          <w:marBottom w:val="0"/>
          <w:divBdr>
            <w:top w:val="none" w:sz="0" w:space="0" w:color="auto"/>
            <w:left w:val="none" w:sz="0" w:space="0" w:color="auto"/>
            <w:bottom w:val="none" w:sz="0" w:space="0" w:color="auto"/>
            <w:right w:val="none" w:sz="0" w:space="0" w:color="auto"/>
          </w:divBdr>
        </w:div>
        <w:div w:id="1782799561">
          <w:marLeft w:val="0"/>
          <w:marRight w:val="0"/>
          <w:marTop w:val="72"/>
          <w:marBottom w:val="0"/>
          <w:divBdr>
            <w:top w:val="none" w:sz="0" w:space="0" w:color="auto"/>
            <w:left w:val="none" w:sz="0" w:space="0" w:color="auto"/>
            <w:bottom w:val="none" w:sz="0" w:space="0" w:color="auto"/>
            <w:right w:val="none" w:sz="0" w:space="0" w:color="auto"/>
          </w:divBdr>
        </w:div>
      </w:divsChild>
    </w:div>
    <w:div w:id="791478606">
      <w:bodyDiv w:val="1"/>
      <w:marLeft w:val="0"/>
      <w:marRight w:val="0"/>
      <w:marTop w:val="0"/>
      <w:marBottom w:val="0"/>
      <w:divBdr>
        <w:top w:val="none" w:sz="0" w:space="0" w:color="auto"/>
        <w:left w:val="none" w:sz="0" w:space="0" w:color="auto"/>
        <w:bottom w:val="none" w:sz="0" w:space="0" w:color="auto"/>
        <w:right w:val="none" w:sz="0" w:space="0" w:color="auto"/>
      </w:divBdr>
    </w:div>
    <w:div w:id="809173398">
      <w:bodyDiv w:val="1"/>
      <w:marLeft w:val="0"/>
      <w:marRight w:val="0"/>
      <w:marTop w:val="0"/>
      <w:marBottom w:val="0"/>
      <w:divBdr>
        <w:top w:val="none" w:sz="0" w:space="0" w:color="auto"/>
        <w:left w:val="none" w:sz="0" w:space="0" w:color="auto"/>
        <w:bottom w:val="none" w:sz="0" w:space="0" w:color="auto"/>
        <w:right w:val="none" w:sz="0" w:space="0" w:color="auto"/>
      </w:divBdr>
      <w:divsChild>
        <w:div w:id="487091619">
          <w:marLeft w:val="360"/>
          <w:marRight w:val="0"/>
          <w:marTop w:val="0"/>
          <w:marBottom w:val="72"/>
          <w:divBdr>
            <w:top w:val="none" w:sz="0" w:space="0" w:color="auto"/>
            <w:left w:val="none" w:sz="0" w:space="0" w:color="auto"/>
            <w:bottom w:val="none" w:sz="0" w:space="0" w:color="auto"/>
            <w:right w:val="none" w:sz="0" w:space="0" w:color="auto"/>
          </w:divBdr>
          <w:divsChild>
            <w:div w:id="18706618">
              <w:marLeft w:val="360"/>
              <w:marRight w:val="0"/>
              <w:marTop w:val="0"/>
              <w:marBottom w:val="0"/>
              <w:divBdr>
                <w:top w:val="none" w:sz="0" w:space="0" w:color="auto"/>
                <w:left w:val="none" w:sz="0" w:space="0" w:color="auto"/>
                <w:bottom w:val="none" w:sz="0" w:space="0" w:color="auto"/>
                <w:right w:val="none" w:sz="0" w:space="0" w:color="auto"/>
              </w:divBdr>
            </w:div>
            <w:div w:id="614795166">
              <w:marLeft w:val="360"/>
              <w:marRight w:val="0"/>
              <w:marTop w:val="0"/>
              <w:marBottom w:val="0"/>
              <w:divBdr>
                <w:top w:val="none" w:sz="0" w:space="0" w:color="auto"/>
                <w:left w:val="none" w:sz="0" w:space="0" w:color="auto"/>
                <w:bottom w:val="none" w:sz="0" w:space="0" w:color="auto"/>
                <w:right w:val="none" w:sz="0" w:space="0" w:color="auto"/>
              </w:divBdr>
            </w:div>
            <w:div w:id="710501975">
              <w:marLeft w:val="360"/>
              <w:marRight w:val="0"/>
              <w:marTop w:val="0"/>
              <w:marBottom w:val="0"/>
              <w:divBdr>
                <w:top w:val="none" w:sz="0" w:space="0" w:color="auto"/>
                <w:left w:val="none" w:sz="0" w:space="0" w:color="auto"/>
                <w:bottom w:val="none" w:sz="0" w:space="0" w:color="auto"/>
                <w:right w:val="none" w:sz="0" w:space="0" w:color="auto"/>
              </w:divBdr>
            </w:div>
            <w:div w:id="894005914">
              <w:marLeft w:val="360"/>
              <w:marRight w:val="0"/>
              <w:marTop w:val="0"/>
              <w:marBottom w:val="0"/>
              <w:divBdr>
                <w:top w:val="none" w:sz="0" w:space="0" w:color="auto"/>
                <w:left w:val="none" w:sz="0" w:space="0" w:color="auto"/>
                <w:bottom w:val="none" w:sz="0" w:space="0" w:color="auto"/>
                <w:right w:val="none" w:sz="0" w:space="0" w:color="auto"/>
              </w:divBdr>
            </w:div>
            <w:div w:id="1019048112">
              <w:marLeft w:val="360"/>
              <w:marRight w:val="0"/>
              <w:marTop w:val="0"/>
              <w:marBottom w:val="0"/>
              <w:divBdr>
                <w:top w:val="none" w:sz="0" w:space="0" w:color="auto"/>
                <w:left w:val="none" w:sz="0" w:space="0" w:color="auto"/>
                <w:bottom w:val="none" w:sz="0" w:space="0" w:color="auto"/>
                <w:right w:val="none" w:sz="0" w:space="0" w:color="auto"/>
              </w:divBdr>
            </w:div>
            <w:div w:id="1231501793">
              <w:marLeft w:val="360"/>
              <w:marRight w:val="0"/>
              <w:marTop w:val="0"/>
              <w:marBottom w:val="0"/>
              <w:divBdr>
                <w:top w:val="none" w:sz="0" w:space="0" w:color="auto"/>
                <w:left w:val="none" w:sz="0" w:space="0" w:color="auto"/>
                <w:bottom w:val="none" w:sz="0" w:space="0" w:color="auto"/>
                <w:right w:val="none" w:sz="0" w:space="0" w:color="auto"/>
              </w:divBdr>
            </w:div>
            <w:div w:id="1363019934">
              <w:marLeft w:val="360"/>
              <w:marRight w:val="0"/>
              <w:marTop w:val="0"/>
              <w:marBottom w:val="0"/>
              <w:divBdr>
                <w:top w:val="none" w:sz="0" w:space="0" w:color="auto"/>
                <w:left w:val="none" w:sz="0" w:space="0" w:color="auto"/>
                <w:bottom w:val="none" w:sz="0" w:space="0" w:color="auto"/>
                <w:right w:val="none" w:sz="0" w:space="0" w:color="auto"/>
              </w:divBdr>
            </w:div>
            <w:div w:id="1518537927">
              <w:marLeft w:val="360"/>
              <w:marRight w:val="0"/>
              <w:marTop w:val="0"/>
              <w:marBottom w:val="0"/>
              <w:divBdr>
                <w:top w:val="none" w:sz="0" w:space="0" w:color="auto"/>
                <w:left w:val="none" w:sz="0" w:space="0" w:color="auto"/>
                <w:bottom w:val="none" w:sz="0" w:space="0" w:color="auto"/>
                <w:right w:val="none" w:sz="0" w:space="0" w:color="auto"/>
              </w:divBdr>
            </w:div>
            <w:div w:id="1946110087">
              <w:marLeft w:val="360"/>
              <w:marRight w:val="0"/>
              <w:marTop w:val="0"/>
              <w:marBottom w:val="0"/>
              <w:divBdr>
                <w:top w:val="none" w:sz="0" w:space="0" w:color="auto"/>
                <w:left w:val="none" w:sz="0" w:space="0" w:color="auto"/>
                <w:bottom w:val="none" w:sz="0" w:space="0" w:color="auto"/>
                <w:right w:val="none" w:sz="0" w:space="0" w:color="auto"/>
              </w:divBdr>
            </w:div>
          </w:divsChild>
        </w:div>
        <w:div w:id="785393342">
          <w:marLeft w:val="360"/>
          <w:marRight w:val="0"/>
          <w:marTop w:val="0"/>
          <w:marBottom w:val="72"/>
          <w:divBdr>
            <w:top w:val="none" w:sz="0" w:space="0" w:color="auto"/>
            <w:left w:val="none" w:sz="0" w:space="0" w:color="auto"/>
            <w:bottom w:val="none" w:sz="0" w:space="0" w:color="auto"/>
            <w:right w:val="none" w:sz="0" w:space="0" w:color="auto"/>
          </w:divBdr>
        </w:div>
        <w:div w:id="925188740">
          <w:marLeft w:val="360"/>
          <w:marRight w:val="0"/>
          <w:marTop w:val="0"/>
          <w:marBottom w:val="72"/>
          <w:divBdr>
            <w:top w:val="none" w:sz="0" w:space="0" w:color="auto"/>
            <w:left w:val="none" w:sz="0" w:space="0" w:color="auto"/>
            <w:bottom w:val="none" w:sz="0" w:space="0" w:color="auto"/>
            <w:right w:val="none" w:sz="0" w:space="0" w:color="auto"/>
          </w:divBdr>
        </w:div>
        <w:div w:id="1786774800">
          <w:marLeft w:val="360"/>
          <w:marRight w:val="0"/>
          <w:marTop w:val="0"/>
          <w:marBottom w:val="72"/>
          <w:divBdr>
            <w:top w:val="none" w:sz="0" w:space="0" w:color="auto"/>
            <w:left w:val="none" w:sz="0" w:space="0" w:color="auto"/>
            <w:bottom w:val="none" w:sz="0" w:space="0" w:color="auto"/>
            <w:right w:val="none" w:sz="0" w:space="0" w:color="auto"/>
          </w:divBdr>
        </w:div>
      </w:divsChild>
    </w:div>
    <w:div w:id="810635970">
      <w:bodyDiv w:val="1"/>
      <w:marLeft w:val="0"/>
      <w:marRight w:val="0"/>
      <w:marTop w:val="0"/>
      <w:marBottom w:val="0"/>
      <w:divBdr>
        <w:top w:val="none" w:sz="0" w:space="0" w:color="auto"/>
        <w:left w:val="none" w:sz="0" w:space="0" w:color="auto"/>
        <w:bottom w:val="none" w:sz="0" w:space="0" w:color="auto"/>
        <w:right w:val="none" w:sz="0" w:space="0" w:color="auto"/>
      </w:divBdr>
      <w:divsChild>
        <w:div w:id="1453986535">
          <w:marLeft w:val="0"/>
          <w:marRight w:val="0"/>
          <w:marTop w:val="0"/>
          <w:marBottom w:val="0"/>
          <w:divBdr>
            <w:top w:val="none" w:sz="0" w:space="0" w:color="auto"/>
            <w:left w:val="none" w:sz="0" w:space="0" w:color="auto"/>
            <w:bottom w:val="none" w:sz="0" w:space="0" w:color="auto"/>
            <w:right w:val="none" w:sz="0" w:space="0" w:color="auto"/>
          </w:divBdr>
        </w:div>
        <w:div w:id="1798528072">
          <w:marLeft w:val="0"/>
          <w:marRight w:val="0"/>
          <w:marTop w:val="0"/>
          <w:marBottom w:val="0"/>
          <w:divBdr>
            <w:top w:val="none" w:sz="0" w:space="0" w:color="auto"/>
            <w:left w:val="none" w:sz="0" w:space="0" w:color="auto"/>
            <w:bottom w:val="none" w:sz="0" w:space="0" w:color="auto"/>
            <w:right w:val="none" w:sz="0" w:space="0" w:color="auto"/>
          </w:divBdr>
        </w:div>
        <w:div w:id="1804811491">
          <w:marLeft w:val="0"/>
          <w:marRight w:val="0"/>
          <w:marTop w:val="0"/>
          <w:marBottom w:val="0"/>
          <w:divBdr>
            <w:top w:val="none" w:sz="0" w:space="0" w:color="auto"/>
            <w:left w:val="none" w:sz="0" w:space="0" w:color="auto"/>
            <w:bottom w:val="none" w:sz="0" w:space="0" w:color="auto"/>
            <w:right w:val="none" w:sz="0" w:space="0" w:color="auto"/>
          </w:divBdr>
        </w:div>
      </w:divsChild>
    </w:div>
    <w:div w:id="817185898">
      <w:bodyDiv w:val="1"/>
      <w:marLeft w:val="0"/>
      <w:marRight w:val="0"/>
      <w:marTop w:val="0"/>
      <w:marBottom w:val="0"/>
      <w:divBdr>
        <w:top w:val="none" w:sz="0" w:space="0" w:color="auto"/>
        <w:left w:val="none" w:sz="0" w:space="0" w:color="auto"/>
        <w:bottom w:val="none" w:sz="0" w:space="0" w:color="auto"/>
        <w:right w:val="none" w:sz="0" w:space="0" w:color="auto"/>
      </w:divBdr>
    </w:div>
    <w:div w:id="830801784">
      <w:bodyDiv w:val="1"/>
      <w:marLeft w:val="0"/>
      <w:marRight w:val="0"/>
      <w:marTop w:val="0"/>
      <w:marBottom w:val="0"/>
      <w:divBdr>
        <w:top w:val="none" w:sz="0" w:space="0" w:color="auto"/>
        <w:left w:val="none" w:sz="0" w:space="0" w:color="auto"/>
        <w:bottom w:val="none" w:sz="0" w:space="0" w:color="auto"/>
        <w:right w:val="none" w:sz="0" w:space="0" w:color="auto"/>
      </w:divBdr>
    </w:div>
    <w:div w:id="836576020">
      <w:bodyDiv w:val="1"/>
      <w:marLeft w:val="0"/>
      <w:marRight w:val="0"/>
      <w:marTop w:val="0"/>
      <w:marBottom w:val="0"/>
      <w:divBdr>
        <w:top w:val="none" w:sz="0" w:space="0" w:color="auto"/>
        <w:left w:val="none" w:sz="0" w:space="0" w:color="auto"/>
        <w:bottom w:val="none" w:sz="0" w:space="0" w:color="auto"/>
        <w:right w:val="none" w:sz="0" w:space="0" w:color="auto"/>
      </w:divBdr>
      <w:divsChild>
        <w:div w:id="760489985">
          <w:marLeft w:val="0"/>
          <w:marRight w:val="0"/>
          <w:marTop w:val="72"/>
          <w:marBottom w:val="0"/>
          <w:divBdr>
            <w:top w:val="none" w:sz="0" w:space="0" w:color="auto"/>
            <w:left w:val="none" w:sz="0" w:space="0" w:color="auto"/>
            <w:bottom w:val="none" w:sz="0" w:space="0" w:color="auto"/>
            <w:right w:val="none" w:sz="0" w:space="0" w:color="auto"/>
          </w:divBdr>
        </w:div>
        <w:div w:id="908268725">
          <w:marLeft w:val="0"/>
          <w:marRight w:val="0"/>
          <w:marTop w:val="72"/>
          <w:marBottom w:val="0"/>
          <w:divBdr>
            <w:top w:val="none" w:sz="0" w:space="0" w:color="auto"/>
            <w:left w:val="none" w:sz="0" w:space="0" w:color="auto"/>
            <w:bottom w:val="none" w:sz="0" w:space="0" w:color="auto"/>
            <w:right w:val="none" w:sz="0" w:space="0" w:color="auto"/>
          </w:divBdr>
        </w:div>
        <w:div w:id="1868447489">
          <w:marLeft w:val="0"/>
          <w:marRight w:val="0"/>
          <w:marTop w:val="72"/>
          <w:marBottom w:val="0"/>
          <w:divBdr>
            <w:top w:val="none" w:sz="0" w:space="0" w:color="auto"/>
            <w:left w:val="none" w:sz="0" w:space="0" w:color="auto"/>
            <w:bottom w:val="none" w:sz="0" w:space="0" w:color="auto"/>
            <w:right w:val="none" w:sz="0" w:space="0" w:color="auto"/>
          </w:divBdr>
        </w:div>
      </w:divsChild>
    </w:div>
    <w:div w:id="902641493">
      <w:bodyDiv w:val="1"/>
      <w:marLeft w:val="0"/>
      <w:marRight w:val="0"/>
      <w:marTop w:val="0"/>
      <w:marBottom w:val="0"/>
      <w:divBdr>
        <w:top w:val="none" w:sz="0" w:space="0" w:color="auto"/>
        <w:left w:val="none" w:sz="0" w:space="0" w:color="auto"/>
        <w:bottom w:val="none" w:sz="0" w:space="0" w:color="auto"/>
        <w:right w:val="none" w:sz="0" w:space="0" w:color="auto"/>
      </w:divBdr>
      <w:divsChild>
        <w:div w:id="601304988">
          <w:marLeft w:val="360"/>
          <w:marRight w:val="0"/>
          <w:marTop w:val="72"/>
          <w:marBottom w:val="72"/>
          <w:divBdr>
            <w:top w:val="none" w:sz="0" w:space="0" w:color="auto"/>
            <w:left w:val="none" w:sz="0" w:space="0" w:color="auto"/>
            <w:bottom w:val="none" w:sz="0" w:space="0" w:color="auto"/>
            <w:right w:val="none" w:sz="0" w:space="0" w:color="auto"/>
          </w:divBdr>
        </w:div>
        <w:div w:id="1064445926">
          <w:marLeft w:val="360"/>
          <w:marRight w:val="0"/>
          <w:marTop w:val="0"/>
          <w:marBottom w:val="72"/>
          <w:divBdr>
            <w:top w:val="none" w:sz="0" w:space="0" w:color="auto"/>
            <w:left w:val="none" w:sz="0" w:space="0" w:color="auto"/>
            <w:bottom w:val="none" w:sz="0" w:space="0" w:color="auto"/>
            <w:right w:val="none" w:sz="0" w:space="0" w:color="auto"/>
          </w:divBdr>
        </w:div>
        <w:div w:id="2071070282">
          <w:marLeft w:val="360"/>
          <w:marRight w:val="0"/>
          <w:marTop w:val="0"/>
          <w:marBottom w:val="72"/>
          <w:divBdr>
            <w:top w:val="none" w:sz="0" w:space="0" w:color="auto"/>
            <w:left w:val="none" w:sz="0" w:space="0" w:color="auto"/>
            <w:bottom w:val="none" w:sz="0" w:space="0" w:color="auto"/>
            <w:right w:val="none" w:sz="0" w:space="0" w:color="auto"/>
          </w:divBdr>
        </w:div>
      </w:divsChild>
    </w:div>
    <w:div w:id="938560196">
      <w:bodyDiv w:val="1"/>
      <w:marLeft w:val="0"/>
      <w:marRight w:val="0"/>
      <w:marTop w:val="0"/>
      <w:marBottom w:val="0"/>
      <w:divBdr>
        <w:top w:val="none" w:sz="0" w:space="0" w:color="auto"/>
        <w:left w:val="none" w:sz="0" w:space="0" w:color="auto"/>
        <w:bottom w:val="none" w:sz="0" w:space="0" w:color="auto"/>
        <w:right w:val="none" w:sz="0" w:space="0" w:color="auto"/>
      </w:divBdr>
    </w:div>
    <w:div w:id="957417742">
      <w:bodyDiv w:val="1"/>
      <w:marLeft w:val="0"/>
      <w:marRight w:val="0"/>
      <w:marTop w:val="0"/>
      <w:marBottom w:val="0"/>
      <w:divBdr>
        <w:top w:val="none" w:sz="0" w:space="0" w:color="auto"/>
        <w:left w:val="none" w:sz="0" w:space="0" w:color="auto"/>
        <w:bottom w:val="none" w:sz="0" w:space="0" w:color="auto"/>
        <w:right w:val="none" w:sz="0" w:space="0" w:color="auto"/>
      </w:divBdr>
    </w:div>
    <w:div w:id="960959252">
      <w:bodyDiv w:val="1"/>
      <w:marLeft w:val="0"/>
      <w:marRight w:val="0"/>
      <w:marTop w:val="0"/>
      <w:marBottom w:val="0"/>
      <w:divBdr>
        <w:top w:val="none" w:sz="0" w:space="0" w:color="auto"/>
        <w:left w:val="none" w:sz="0" w:space="0" w:color="auto"/>
        <w:bottom w:val="none" w:sz="0" w:space="0" w:color="auto"/>
        <w:right w:val="none" w:sz="0" w:space="0" w:color="auto"/>
      </w:divBdr>
    </w:div>
    <w:div w:id="1054431069">
      <w:bodyDiv w:val="1"/>
      <w:marLeft w:val="0"/>
      <w:marRight w:val="0"/>
      <w:marTop w:val="0"/>
      <w:marBottom w:val="0"/>
      <w:divBdr>
        <w:top w:val="none" w:sz="0" w:space="0" w:color="auto"/>
        <w:left w:val="none" w:sz="0" w:space="0" w:color="auto"/>
        <w:bottom w:val="none" w:sz="0" w:space="0" w:color="auto"/>
        <w:right w:val="none" w:sz="0" w:space="0" w:color="auto"/>
      </w:divBdr>
    </w:div>
    <w:div w:id="1071465521">
      <w:bodyDiv w:val="1"/>
      <w:marLeft w:val="0"/>
      <w:marRight w:val="0"/>
      <w:marTop w:val="0"/>
      <w:marBottom w:val="0"/>
      <w:divBdr>
        <w:top w:val="none" w:sz="0" w:space="0" w:color="auto"/>
        <w:left w:val="none" w:sz="0" w:space="0" w:color="auto"/>
        <w:bottom w:val="none" w:sz="0" w:space="0" w:color="auto"/>
        <w:right w:val="none" w:sz="0" w:space="0" w:color="auto"/>
      </w:divBdr>
    </w:div>
    <w:div w:id="1072317124">
      <w:bodyDiv w:val="1"/>
      <w:marLeft w:val="0"/>
      <w:marRight w:val="0"/>
      <w:marTop w:val="0"/>
      <w:marBottom w:val="0"/>
      <w:divBdr>
        <w:top w:val="none" w:sz="0" w:space="0" w:color="auto"/>
        <w:left w:val="none" w:sz="0" w:space="0" w:color="auto"/>
        <w:bottom w:val="none" w:sz="0" w:space="0" w:color="auto"/>
        <w:right w:val="none" w:sz="0" w:space="0" w:color="auto"/>
      </w:divBdr>
      <w:divsChild>
        <w:div w:id="304942646">
          <w:marLeft w:val="360"/>
          <w:marRight w:val="0"/>
          <w:marTop w:val="72"/>
          <w:marBottom w:val="72"/>
          <w:divBdr>
            <w:top w:val="none" w:sz="0" w:space="0" w:color="auto"/>
            <w:left w:val="none" w:sz="0" w:space="0" w:color="auto"/>
            <w:bottom w:val="none" w:sz="0" w:space="0" w:color="auto"/>
            <w:right w:val="none" w:sz="0" w:space="0" w:color="auto"/>
          </w:divBdr>
        </w:div>
      </w:divsChild>
    </w:div>
    <w:div w:id="1108738921">
      <w:bodyDiv w:val="1"/>
      <w:marLeft w:val="0"/>
      <w:marRight w:val="0"/>
      <w:marTop w:val="0"/>
      <w:marBottom w:val="0"/>
      <w:divBdr>
        <w:top w:val="none" w:sz="0" w:space="0" w:color="auto"/>
        <w:left w:val="none" w:sz="0" w:space="0" w:color="auto"/>
        <w:bottom w:val="none" w:sz="0" w:space="0" w:color="auto"/>
        <w:right w:val="none" w:sz="0" w:space="0" w:color="auto"/>
      </w:divBdr>
      <w:divsChild>
        <w:div w:id="418142383">
          <w:marLeft w:val="360"/>
          <w:marRight w:val="0"/>
          <w:marTop w:val="0"/>
          <w:marBottom w:val="72"/>
          <w:divBdr>
            <w:top w:val="none" w:sz="0" w:space="0" w:color="auto"/>
            <w:left w:val="none" w:sz="0" w:space="0" w:color="auto"/>
            <w:bottom w:val="none" w:sz="0" w:space="0" w:color="auto"/>
            <w:right w:val="none" w:sz="0" w:space="0" w:color="auto"/>
          </w:divBdr>
        </w:div>
        <w:div w:id="1918786903">
          <w:marLeft w:val="360"/>
          <w:marRight w:val="0"/>
          <w:marTop w:val="72"/>
          <w:marBottom w:val="72"/>
          <w:divBdr>
            <w:top w:val="none" w:sz="0" w:space="0" w:color="auto"/>
            <w:left w:val="none" w:sz="0" w:space="0" w:color="auto"/>
            <w:bottom w:val="none" w:sz="0" w:space="0" w:color="auto"/>
            <w:right w:val="none" w:sz="0" w:space="0" w:color="auto"/>
          </w:divBdr>
        </w:div>
        <w:div w:id="2079011594">
          <w:marLeft w:val="360"/>
          <w:marRight w:val="0"/>
          <w:marTop w:val="0"/>
          <w:marBottom w:val="72"/>
          <w:divBdr>
            <w:top w:val="none" w:sz="0" w:space="0" w:color="auto"/>
            <w:left w:val="none" w:sz="0" w:space="0" w:color="auto"/>
            <w:bottom w:val="none" w:sz="0" w:space="0" w:color="auto"/>
            <w:right w:val="none" w:sz="0" w:space="0" w:color="auto"/>
          </w:divBdr>
        </w:div>
      </w:divsChild>
    </w:div>
    <w:div w:id="1149521182">
      <w:bodyDiv w:val="1"/>
      <w:marLeft w:val="0"/>
      <w:marRight w:val="0"/>
      <w:marTop w:val="0"/>
      <w:marBottom w:val="0"/>
      <w:divBdr>
        <w:top w:val="none" w:sz="0" w:space="0" w:color="auto"/>
        <w:left w:val="none" w:sz="0" w:space="0" w:color="auto"/>
        <w:bottom w:val="none" w:sz="0" w:space="0" w:color="auto"/>
        <w:right w:val="none" w:sz="0" w:space="0" w:color="auto"/>
      </w:divBdr>
      <w:divsChild>
        <w:div w:id="69272166">
          <w:marLeft w:val="0"/>
          <w:marRight w:val="0"/>
          <w:marTop w:val="72"/>
          <w:marBottom w:val="0"/>
          <w:divBdr>
            <w:top w:val="none" w:sz="0" w:space="0" w:color="auto"/>
            <w:left w:val="none" w:sz="0" w:space="0" w:color="auto"/>
            <w:bottom w:val="none" w:sz="0" w:space="0" w:color="auto"/>
            <w:right w:val="none" w:sz="0" w:space="0" w:color="auto"/>
          </w:divBdr>
        </w:div>
        <w:div w:id="157044937">
          <w:marLeft w:val="0"/>
          <w:marRight w:val="0"/>
          <w:marTop w:val="72"/>
          <w:marBottom w:val="0"/>
          <w:divBdr>
            <w:top w:val="none" w:sz="0" w:space="0" w:color="auto"/>
            <w:left w:val="none" w:sz="0" w:space="0" w:color="auto"/>
            <w:bottom w:val="none" w:sz="0" w:space="0" w:color="auto"/>
            <w:right w:val="none" w:sz="0" w:space="0" w:color="auto"/>
          </w:divBdr>
        </w:div>
      </w:divsChild>
    </w:div>
    <w:div w:id="1165319409">
      <w:bodyDiv w:val="1"/>
      <w:marLeft w:val="0"/>
      <w:marRight w:val="0"/>
      <w:marTop w:val="0"/>
      <w:marBottom w:val="0"/>
      <w:divBdr>
        <w:top w:val="none" w:sz="0" w:space="0" w:color="auto"/>
        <w:left w:val="none" w:sz="0" w:space="0" w:color="auto"/>
        <w:bottom w:val="none" w:sz="0" w:space="0" w:color="auto"/>
        <w:right w:val="none" w:sz="0" w:space="0" w:color="auto"/>
      </w:divBdr>
    </w:div>
    <w:div w:id="1170218604">
      <w:bodyDiv w:val="1"/>
      <w:marLeft w:val="0"/>
      <w:marRight w:val="0"/>
      <w:marTop w:val="0"/>
      <w:marBottom w:val="0"/>
      <w:divBdr>
        <w:top w:val="none" w:sz="0" w:space="0" w:color="auto"/>
        <w:left w:val="none" w:sz="0" w:space="0" w:color="auto"/>
        <w:bottom w:val="none" w:sz="0" w:space="0" w:color="auto"/>
        <w:right w:val="none" w:sz="0" w:space="0" w:color="auto"/>
      </w:divBdr>
      <w:divsChild>
        <w:div w:id="24792915">
          <w:marLeft w:val="0"/>
          <w:marRight w:val="0"/>
          <w:marTop w:val="0"/>
          <w:marBottom w:val="0"/>
          <w:divBdr>
            <w:top w:val="none" w:sz="0" w:space="0" w:color="auto"/>
            <w:left w:val="none" w:sz="0" w:space="0" w:color="auto"/>
            <w:bottom w:val="none" w:sz="0" w:space="0" w:color="auto"/>
            <w:right w:val="none" w:sz="0" w:space="0" w:color="auto"/>
          </w:divBdr>
          <w:divsChild>
            <w:div w:id="587036320">
              <w:marLeft w:val="0"/>
              <w:marRight w:val="0"/>
              <w:marTop w:val="0"/>
              <w:marBottom w:val="0"/>
              <w:divBdr>
                <w:top w:val="none" w:sz="0" w:space="0" w:color="auto"/>
                <w:left w:val="none" w:sz="0" w:space="0" w:color="auto"/>
                <w:bottom w:val="none" w:sz="0" w:space="0" w:color="auto"/>
                <w:right w:val="none" w:sz="0" w:space="0" w:color="auto"/>
              </w:divBdr>
              <w:divsChild>
                <w:div w:id="17420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1531">
      <w:marLeft w:val="0"/>
      <w:marRight w:val="0"/>
      <w:marTop w:val="0"/>
      <w:marBottom w:val="0"/>
      <w:divBdr>
        <w:top w:val="none" w:sz="0" w:space="0" w:color="auto"/>
        <w:left w:val="none" w:sz="0" w:space="0" w:color="auto"/>
        <w:bottom w:val="none" w:sz="0" w:space="0" w:color="auto"/>
        <w:right w:val="none" w:sz="0" w:space="0" w:color="auto"/>
      </w:divBdr>
    </w:div>
    <w:div w:id="1171481534">
      <w:marLeft w:val="0"/>
      <w:marRight w:val="0"/>
      <w:marTop w:val="0"/>
      <w:marBottom w:val="0"/>
      <w:divBdr>
        <w:top w:val="none" w:sz="0" w:space="0" w:color="auto"/>
        <w:left w:val="none" w:sz="0" w:space="0" w:color="auto"/>
        <w:bottom w:val="none" w:sz="0" w:space="0" w:color="auto"/>
        <w:right w:val="none" w:sz="0" w:space="0" w:color="auto"/>
      </w:divBdr>
      <w:divsChild>
        <w:div w:id="1171481536">
          <w:marLeft w:val="360"/>
          <w:marRight w:val="0"/>
          <w:marTop w:val="72"/>
          <w:marBottom w:val="72"/>
          <w:divBdr>
            <w:top w:val="none" w:sz="0" w:space="0" w:color="auto"/>
            <w:left w:val="none" w:sz="0" w:space="0" w:color="auto"/>
            <w:bottom w:val="none" w:sz="0" w:space="0" w:color="auto"/>
            <w:right w:val="none" w:sz="0" w:space="0" w:color="auto"/>
          </w:divBdr>
        </w:div>
      </w:divsChild>
    </w:div>
    <w:div w:id="1171481541">
      <w:marLeft w:val="0"/>
      <w:marRight w:val="0"/>
      <w:marTop w:val="0"/>
      <w:marBottom w:val="0"/>
      <w:divBdr>
        <w:top w:val="none" w:sz="0" w:space="0" w:color="auto"/>
        <w:left w:val="none" w:sz="0" w:space="0" w:color="auto"/>
        <w:bottom w:val="none" w:sz="0" w:space="0" w:color="auto"/>
        <w:right w:val="none" w:sz="0" w:space="0" w:color="auto"/>
      </w:divBdr>
      <w:divsChild>
        <w:div w:id="1171481537">
          <w:marLeft w:val="0"/>
          <w:marRight w:val="0"/>
          <w:marTop w:val="72"/>
          <w:marBottom w:val="0"/>
          <w:divBdr>
            <w:top w:val="none" w:sz="0" w:space="0" w:color="auto"/>
            <w:left w:val="none" w:sz="0" w:space="0" w:color="auto"/>
            <w:bottom w:val="none" w:sz="0" w:space="0" w:color="auto"/>
            <w:right w:val="none" w:sz="0" w:space="0" w:color="auto"/>
          </w:divBdr>
        </w:div>
        <w:div w:id="1171481546">
          <w:marLeft w:val="0"/>
          <w:marRight w:val="0"/>
          <w:marTop w:val="72"/>
          <w:marBottom w:val="0"/>
          <w:divBdr>
            <w:top w:val="none" w:sz="0" w:space="0" w:color="auto"/>
            <w:left w:val="none" w:sz="0" w:space="0" w:color="auto"/>
            <w:bottom w:val="none" w:sz="0" w:space="0" w:color="auto"/>
            <w:right w:val="none" w:sz="0" w:space="0" w:color="auto"/>
          </w:divBdr>
        </w:div>
      </w:divsChild>
    </w:div>
    <w:div w:id="1171481544">
      <w:marLeft w:val="0"/>
      <w:marRight w:val="0"/>
      <w:marTop w:val="0"/>
      <w:marBottom w:val="0"/>
      <w:divBdr>
        <w:top w:val="none" w:sz="0" w:space="0" w:color="auto"/>
        <w:left w:val="none" w:sz="0" w:space="0" w:color="auto"/>
        <w:bottom w:val="none" w:sz="0" w:space="0" w:color="auto"/>
        <w:right w:val="none" w:sz="0" w:space="0" w:color="auto"/>
      </w:divBdr>
      <w:divsChild>
        <w:div w:id="1171481547">
          <w:marLeft w:val="0"/>
          <w:marRight w:val="0"/>
          <w:marTop w:val="0"/>
          <w:marBottom w:val="0"/>
          <w:divBdr>
            <w:top w:val="none" w:sz="0" w:space="0" w:color="auto"/>
            <w:left w:val="none" w:sz="0" w:space="0" w:color="auto"/>
            <w:bottom w:val="none" w:sz="0" w:space="0" w:color="auto"/>
            <w:right w:val="none" w:sz="0" w:space="0" w:color="auto"/>
          </w:divBdr>
          <w:divsChild>
            <w:div w:id="1171481540">
              <w:marLeft w:val="0"/>
              <w:marRight w:val="0"/>
              <w:marTop w:val="0"/>
              <w:marBottom w:val="0"/>
              <w:divBdr>
                <w:top w:val="none" w:sz="0" w:space="0" w:color="auto"/>
                <w:left w:val="none" w:sz="0" w:space="0" w:color="auto"/>
                <w:bottom w:val="none" w:sz="0" w:space="0" w:color="auto"/>
                <w:right w:val="none" w:sz="0" w:space="0" w:color="auto"/>
              </w:divBdr>
              <w:divsChild>
                <w:div w:id="11714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1545">
      <w:marLeft w:val="0"/>
      <w:marRight w:val="0"/>
      <w:marTop w:val="0"/>
      <w:marBottom w:val="0"/>
      <w:divBdr>
        <w:top w:val="none" w:sz="0" w:space="0" w:color="auto"/>
        <w:left w:val="none" w:sz="0" w:space="0" w:color="auto"/>
        <w:bottom w:val="none" w:sz="0" w:space="0" w:color="auto"/>
        <w:right w:val="none" w:sz="0" w:space="0" w:color="auto"/>
      </w:divBdr>
      <w:divsChild>
        <w:div w:id="1171481533">
          <w:marLeft w:val="360"/>
          <w:marRight w:val="0"/>
          <w:marTop w:val="0"/>
          <w:marBottom w:val="72"/>
          <w:divBdr>
            <w:top w:val="none" w:sz="0" w:space="0" w:color="auto"/>
            <w:left w:val="none" w:sz="0" w:space="0" w:color="auto"/>
            <w:bottom w:val="none" w:sz="0" w:space="0" w:color="auto"/>
            <w:right w:val="none" w:sz="0" w:space="0" w:color="auto"/>
          </w:divBdr>
        </w:div>
        <w:div w:id="1171481535">
          <w:marLeft w:val="360"/>
          <w:marRight w:val="0"/>
          <w:marTop w:val="72"/>
          <w:marBottom w:val="72"/>
          <w:divBdr>
            <w:top w:val="none" w:sz="0" w:space="0" w:color="auto"/>
            <w:left w:val="none" w:sz="0" w:space="0" w:color="auto"/>
            <w:bottom w:val="none" w:sz="0" w:space="0" w:color="auto"/>
            <w:right w:val="none" w:sz="0" w:space="0" w:color="auto"/>
          </w:divBdr>
        </w:div>
        <w:div w:id="1171481539">
          <w:marLeft w:val="360"/>
          <w:marRight w:val="0"/>
          <w:marTop w:val="0"/>
          <w:marBottom w:val="72"/>
          <w:divBdr>
            <w:top w:val="none" w:sz="0" w:space="0" w:color="auto"/>
            <w:left w:val="none" w:sz="0" w:space="0" w:color="auto"/>
            <w:bottom w:val="none" w:sz="0" w:space="0" w:color="auto"/>
            <w:right w:val="none" w:sz="0" w:space="0" w:color="auto"/>
          </w:divBdr>
          <w:divsChild>
            <w:div w:id="1171481532">
              <w:marLeft w:val="360"/>
              <w:marRight w:val="0"/>
              <w:marTop w:val="0"/>
              <w:marBottom w:val="0"/>
              <w:divBdr>
                <w:top w:val="none" w:sz="0" w:space="0" w:color="auto"/>
                <w:left w:val="none" w:sz="0" w:space="0" w:color="auto"/>
                <w:bottom w:val="none" w:sz="0" w:space="0" w:color="auto"/>
                <w:right w:val="none" w:sz="0" w:space="0" w:color="auto"/>
              </w:divBdr>
            </w:div>
            <w:div w:id="1171481538">
              <w:marLeft w:val="360"/>
              <w:marRight w:val="0"/>
              <w:marTop w:val="0"/>
              <w:marBottom w:val="0"/>
              <w:divBdr>
                <w:top w:val="none" w:sz="0" w:space="0" w:color="auto"/>
                <w:left w:val="none" w:sz="0" w:space="0" w:color="auto"/>
                <w:bottom w:val="none" w:sz="0" w:space="0" w:color="auto"/>
                <w:right w:val="none" w:sz="0" w:space="0" w:color="auto"/>
              </w:divBdr>
            </w:div>
            <w:div w:id="117148154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171481552">
      <w:marLeft w:val="0"/>
      <w:marRight w:val="0"/>
      <w:marTop w:val="0"/>
      <w:marBottom w:val="0"/>
      <w:divBdr>
        <w:top w:val="none" w:sz="0" w:space="0" w:color="auto"/>
        <w:left w:val="none" w:sz="0" w:space="0" w:color="auto"/>
        <w:bottom w:val="none" w:sz="0" w:space="0" w:color="auto"/>
        <w:right w:val="none" w:sz="0" w:space="0" w:color="auto"/>
      </w:divBdr>
      <w:divsChild>
        <w:div w:id="1171481548">
          <w:marLeft w:val="0"/>
          <w:marRight w:val="0"/>
          <w:marTop w:val="0"/>
          <w:marBottom w:val="0"/>
          <w:divBdr>
            <w:top w:val="none" w:sz="0" w:space="0" w:color="auto"/>
            <w:left w:val="none" w:sz="0" w:space="0" w:color="auto"/>
            <w:bottom w:val="none" w:sz="0" w:space="0" w:color="auto"/>
            <w:right w:val="none" w:sz="0" w:space="0" w:color="auto"/>
          </w:divBdr>
        </w:div>
        <w:div w:id="1171481553">
          <w:marLeft w:val="0"/>
          <w:marRight w:val="0"/>
          <w:marTop w:val="0"/>
          <w:marBottom w:val="0"/>
          <w:divBdr>
            <w:top w:val="none" w:sz="0" w:space="0" w:color="auto"/>
            <w:left w:val="none" w:sz="0" w:space="0" w:color="auto"/>
            <w:bottom w:val="none" w:sz="0" w:space="0" w:color="auto"/>
            <w:right w:val="none" w:sz="0" w:space="0" w:color="auto"/>
          </w:divBdr>
        </w:div>
        <w:div w:id="1171481556">
          <w:marLeft w:val="0"/>
          <w:marRight w:val="0"/>
          <w:marTop w:val="0"/>
          <w:marBottom w:val="0"/>
          <w:divBdr>
            <w:top w:val="none" w:sz="0" w:space="0" w:color="auto"/>
            <w:left w:val="none" w:sz="0" w:space="0" w:color="auto"/>
            <w:bottom w:val="none" w:sz="0" w:space="0" w:color="auto"/>
            <w:right w:val="none" w:sz="0" w:space="0" w:color="auto"/>
          </w:divBdr>
        </w:div>
        <w:div w:id="1171481557">
          <w:marLeft w:val="0"/>
          <w:marRight w:val="0"/>
          <w:marTop w:val="0"/>
          <w:marBottom w:val="0"/>
          <w:divBdr>
            <w:top w:val="none" w:sz="0" w:space="0" w:color="auto"/>
            <w:left w:val="none" w:sz="0" w:space="0" w:color="auto"/>
            <w:bottom w:val="none" w:sz="0" w:space="0" w:color="auto"/>
            <w:right w:val="none" w:sz="0" w:space="0" w:color="auto"/>
          </w:divBdr>
        </w:div>
        <w:div w:id="1171481558">
          <w:marLeft w:val="0"/>
          <w:marRight w:val="0"/>
          <w:marTop w:val="0"/>
          <w:marBottom w:val="0"/>
          <w:divBdr>
            <w:top w:val="none" w:sz="0" w:space="0" w:color="auto"/>
            <w:left w:val="none" w:sz="0" w:space="0" w:color="auto"/>
            <w:bottom w:val="none" w:sz="0" w:space="0" w:color="auto"/>
            <w:right w:val="none" w:sz="0" w:space="0" w:color="auto"/>
          </w:divBdr>
        </w:div>
        <w:div w:id="1171481560">
          <w:marLeft w:val="0"/>
          <w:marRight w:val="0"/>
          <w:marTop w:val="0"/>
          <w:marBottom w:val="0"/>
          <w:divBdr>
            <w:top w:val="none" w:sz="0" w:space="0" w:color="auto"/>
            <w:left w:val="none" w:sz="0" w:space="0" w:color="auto"/>
            <w:bottom w:val="none" w:sz="0" w:space="0" w:color="auto"/>
            <w:right w:val="none" w:sz="0" w:space="0" w:color="auto"/>
          </w:divBdr>
        </w:div>
        <w:div w:id="1171481561">
          <w:marLeft w:val="0"/>
          <w:marRight w:val="0"/>
          <w:marTop w:val="0"/>
          <w:marBottom w:val="0"/>
          <w:divBdr>
            <w:top w:val="none" w:sz="0" w:space="0" w:color="auto"/>
            <w:left w:val="none" w:sz="0" w:space="0" w:color="auto"/>
            <w:bottom w:val="none" w:sz="0" w:space="0" w:color="auto"/>
            <w:right w:val="none" w:sz="0" w:space="0" w:color="auto"/>
          </w:divBdr>
        </w:div>
        <w:div w:id="1171481562">
          <w:marLeft w:val="0"/>
          <w:marRight w:val="0"/>
          <w:marTop w:val="0"/>
          <w:marBottom w:val="0"/>
          <w:divBdr>
            <w:top w:val="none" w:sz="0" w:space="0" w:color="auto"/>
            <w:left w:val="none" w:sz="0" w:space="0" w:color="auto"/>
            <w:bottom w:val="none" w:sz="0" w:space="0" w:color="auto"/>
            <w:right w:val="none" w:sz="0" w:space="0" w:color="auto"/>
          </w:divBdr>
        </w:div>
        <w:div w:id="1171481564">
          <w:marLeft w:val="0"/>
          <w:marRight w:val="0"/>
          <w:marTop w:val="0"/>
          <w:marBottom w:val="0"/>
          <w:divBdr>
            <w:top w:val="none" w:sz="0" w:space="0" w:color="auto"/>
            <w:left w:val="none" w:sz="0" w:space="0" w:color="auto"/>
            <w:bottom w:val="none" w:sz="0" w:space="0" w:color="auto"/>
            <w:right w:val="none" w:sz="0" w:space="0" w:color="auto"/>
          </w:divBdr>
        </w:div>
      </w:divsChild>
    </w:div>
    <w:div w:id="1171481555">
      <w:marLeft w:val="0"/>
      <w:marRight w:val="0"/>
      <w:marTop w:val="0"/>
      <w:marBottom w:val="0"/>
      <w:divBdr>
        <w:top w:val="none" w:sz="0" w:space="0" w:color="auto"/>
        <w:left w:val="none" w:sz="0" w:space="0" w:color="auto"/>
        <w:bottom w:val="none" w:sz="0" w:space="0" w:color="auto"/>
        <w:right w:val="none" w:sz="0" w:space="0" w:color="auto"/>
      </w:divBdr>
      <w:divsChild>
        <w:div w:id="1171481549">
          <w:marLeft w:val="0"/>
          <w:marRight w:val="0"/>
          <w:marTop w:val="0"/>
          <w:marBottom w:val="0"/>
          <w:divBdr>
            <w:top w:val="none" w:sz="0" w:space="0" w:color="auto"/>
            <w:left w:val="none" w:sz="0" w:space="0" w:color="auto"/>
            <w:bottom w:val="none" w:sz="0" w:space="0" w:color="auto"/>
            <w:right w:val="none" w:sz="0" w:space="0" w:color="auto"/>
          </w:divBdr>
        </w:div>
      </w:divsChild>
    </w:div>
    <w:div w:id="1171481565">
      <w:marLeft w:val="0"/>
      <w:marRight w:val="0"/>
      <w:marTop w:val="0"/>
      <w:marBottom w:val="0"/>
      <w:divBdr>
        <w:top w:val="none" w:sz="0" w:space="0" w:color="auto"/>
        <w:left w:val="none" w:sz="0" w:space="0" w:color="auto"/>
        <w:bottom w:val="none" w:sz="0" w:space="0" w:color="auto"/>
        <w:right w:val="none" w:sz="0" w:space="0" w:color="auto"/>
      </w:divBdr>
      <w:divsChild>
        <w:div w:id="1171481554">
          <w:marLeft w:val="0"/>
          <w:marRight w:val="0"/>
          <w:marTop w:val="0"/>
          <w:marBottom w:val="0"/>
          <w:divBdr>
            <w:top w:val="none" w:sz="0" w:space="0" w:color="auto"/>
            <w:left w:val="none" w:sz="0" w:space="0" w:color="auto"/>
            <w:bottom w:val="none" w:sz="0" w:space="0" w:color="auto"/>
            <w:right w:val="none" w:sz="0" w:space="0" w:color="auto"/>
          </w:divBdr>
        </w:div>
        <w:div w:id="1171481559">
          <w:marLeft w:val="0"/>
          <w:marRight w:val="0"/>
          <w:marTop w:val="0"/>
          <w:marBottom w:val="0"/>
          <w:divBdr>
            <w:top w:val="none" w:sz="0" w:space="0" w:color="auto"/>
            <w:left w:val="none" w:sz="0" w:space="0" w:color="auto"/>
            <w:bottom w:val="none" w:sz="0" w:space="0" w:color="auto"/>
            <w:right w:val="none" w:sz="0" w:space="0" w:color="auto"/>
          </w:divBdr>
        </w:div>
        <w:div w:id="1171481563">
          <w:marLeft w:val="0"/>
          <w:marRight w:val="0"/>
          <w:marTop w:val="0"/>
          <w:marBottom w:val="0"/>
          <w:divBdr>
            <w:top w:val="none" w:sz="0" w:space="0" w:color="auto"/>
            <w:left w:val="none" w:sz="0" w:space="0" w:color="auto"/>
            <w:bottom w:val="none" w:sz="0" w:space="0" w:color="auto"/>
            <w:right w:val="none" w:sz="0" w:space="0" w:color="auto"/>
          </w:divBdr>
        </w:div>
      </w:divsChild>
    </w:div>
    <w:div w:id="1171481566">
      <w:marLeft w:val="0"/>
      <w:marRight w:val="0"/>
      <w:marTop w:val="0"/>
      <w:marBottom w:val="0"/>
      <w:divBdr>
        <w:top w:val="none" w:sz="0" w:space="0" w:color="auto"/>
        <w:left w:val="none" w:sz="0" w:space="0" w:color="auto"/>
        <w:bottom w:val="none" w:sz="0" w:space="0" w:color="auto"/>
        <w:right w:val="none" w:sz="0" w:space="0" w:color="auto"/>
      </w:divBdr>
      <w:divsChild>
        <w:div w:id="1171481551">
          <w:marLeft w:val="0"/>
          <w:marRight w:val="0"/>
          <w:marTop w:val="0"/>
          <w:marBottom w:val="0"/>
          <w:divBdr>
            <w:top w:val="none" w:sz="0" w:space="0" w:color="auto"/>
            <w:left w:val="none" w:sz="0" w:space="0" w:color="auto"/>
            <w:bottom w:val="none" w:sz="0" w:space="0" w:color="auto"/>
            <w:right w:val="none" w:sz="0" w:space="0" w:color="auto"/>
          </w:divBdr>
        </w:div>
      </w:divsChild>
    </w:div>
    <w:div w:id="1171481567">
      <w:marLeft w:val="0"/>
      <w:marRight w:val="0"/>
      <w:marTop w:val="0"/>
      <w:marBottom w:val="0"/>
      <w:divBdr>
        <w:top w:val="none" w:sz="0" w:space="0" w:color="auto"/>
        <w:left w:val="none" w:sz="0" w:space="0" w:color="auto"/>
        <w:bottom w:val="none" w:sz="0" w:space="0" w:color="auto"/>
        <w:right w:val="none" w:sz="0" w:space="0" w:color="auto"/>
      </w:divBdr>
      <w:divsChild>
        <w:div w:id="1171481550">
          <w:marLeft w:val="0"/>
          <w:marRight w:val="0"/>
          <w:marTop w:val="0"/>
          <w:marBottom w:val="0"/>
          <w:divBdr>
            <w:top w:val="none" w:sz="0" w:space="0" w:color="auto"/>
            <w:left w:val="none" w:sz="0" w:space="0" w:color="auto"/>
            <w:bottom w:val="none" w:sz="0" w:space="0" w:color="auto"/>
            <w:right w:val="none" w:sz="0" w:space="0" w:color="auto"/>
          </w:divBdr>
        </w:div>
      </w:divsChild>
    </w:div>
    <w:div w:id="1204752472">
      <w:bodyDiv w:val="1"/>
      <w:marLeft w:val="0"/>
      <w:marRight w:val="0"/>
      <w:marTop w:val="0"/>
      <w:marBottom w:val="0"/>
      <w:divBdr>
        <w:top w:val="none" w:sz="0" w:space="0" w:color="auto"/>
        <w:left w:val="none" w:sz="0" w:space="0" w:color="auto"/>
        <w:bottom w:val="none" w:sz="0" w:space="0" w:color="auto"/>
        <w:right w:val="none" w:sz="0" w:space="0" w:color="auto"/>
      </w:divBdr>
      <w:divsChild>
        <w:div w:id="763191319">
          <w:marLeft w:val="0"/>
          <w:marRight w:val="0"/>
          <w:marTop w:val="72"/>
          <w:marBottom w:val="0"/>
          <w:divBdr>
            <w:top w:val="none" w:sz="0" w:space="0" w:color="auto"/>
            <w:left w:val="none" w:sz="0" w:space="0" w:color="auto"/>
            <w:bottom w:val="none" w:sz="0" w:space="0" w:color="auto"/>
            <w:right w:val="none" w:sz="0" w:space="0" w:color="auto"/>
          </w:divBdr>
          <w:divsChild>
            <w:div w:id="214513749">
              <w:marLeft w:val="360"/>
              <w:marRight w:val="0"/>
              <w:marTop w:val="0"/>
              <w:marBottom w:val="72"/>
              <w:divBdr>
                <w:top w:val="none" w:sz="0" w:space="0" w:color="auto"/>
                <w:left w:val="none" w:sz="0" w:space="0" w:color="auto"/>
                <w:bottom w:val="none" w:sz="0" w:space="0" w:color="auto"/>
                <w:right w:val="none" w:sz="0" w:space="0" w:color="auto"/>
              </w:divBdr>
              <w:divsChild>
                <w:div w:id="393968481">
                  <w:marLeft w:val="360"/>
                  <w:marRight w:val="0"/>
                  <w:marTop w:val="0"/>
                  <w:marBottom w:val="0"/>
                  <w:divBdr>
                    <w:top w:val="none" w:sz="0" w:space="0" w:color="auto"/>
                    <w:left w:val="none" w:sz="0" w:space="0" w:color="auto"/>
                    <w:bottom w:val="none" w:sz="0" w:space="0" w:color="auto"/>
                    <w:right w:val="none" w:sz="0" w:space="0" w:color="auto"/>
                  </w:divBdr>
                </w:div>
                <w:div w:id="1496072627">
                  <w:marLeft w:val="360"/>
                  <w:marRight w:val="0"/>
                  <w:marTop w:val="0"/>
                  <w:marBottom w:val="0"/>
                  <w:divBdr>
                    <w:top w:val="none" w:sz="0" w:space="0" w:color="auto"/>
                    <w:left w:val="none" w:sz="0" w:space="0" w:color="auto"/>
                    <w:bottom w:val="none" w:sz="0" w:space="0" w:color="auto"/>
                    <w:right w:val="none" w:sz="0" w:space="0" w:color="auto"/>
                  </w:divBdr>
                </w:div>
              </w:divsChild>
            </w:div>
            <w:div w:id="896088946">
              <w:marLeft w:val="360"/>
              <w:marRight w:val="0"/>
              <w:marTop w:val="72"/>
              <w:marBottom w:val="72"/>
              <w:divBdr>
                <w:top w:val="none" w:sz="0" w:space="0" w:color="auto"/>
                <w:left w:val="none" w:sz="0" w:space="0" w:color="auto"/>
                <w:bottom w:val="none" w:sz="0" w:space="0" w:color="auto"/>
                <w:right w:val="none" w:sz="0" w:space="0" w:color="auto"/>
              </w:divBdr>
              <w:divsChild>
                <w:div w:id="238635211">
                  <w:marLeft w:val="360"/>
                  <w:marRight w:val="0"/>
                  <w:marTop w:val="0"/>
                  <w:marBottom w:val="0"/>
                  <w:divBdr>
                    <w:top w:val="none" w:sz="0" w:space="0" w:color="auto"/>
                    <w:left w:val="none" w:sz="0" w:space="0" w:color="auto"/>
                    <w:bottom w:val="none" w:sz="0" w:space="0" w:color="auto"/>
                    <w:right w:val="none" w:sz="0" w:space="0" w:color="auto"/>
                  </w:divBdr>
                </w:div>
                <w:div w:id="141408092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880635450">
          <w:marLeft w:val="0"/>
          <w:marRight w:val="0"/>
          <w:marTop w:val="72"/>
          <w:marBottom w:val="0"/>
          <w:divBdr>
            <w:top w:val="none" w:sz="0" w:space="0" w:color="auto"/>
            <w:left w:val="none" w:sz="0" w:space="0" w:color="auto"/>
            <w:bottom w:val="none" w:sz="0" w:space="0" w:color="auto"/>
            <w:right w:val="none" w:sz="0" w:space="0" w:color="auto"/>
          </w:divBdr>
          <w:divsChild>
            <w:div w:id="571502938">
              <w:marLeft w:val="360"/>
              <w:marRight w:val="0"/>
              <w:marTop w:val="0"/>
              <w:marBottom w:val="72"/>
              <w:divBdr>
                <w:top w:val="none" w:sz="0" w:space="0" w:color="auto"/>
                <w:left w:val="none" w:sz="0" w:space="0" w:color="auto"/>
                <w:bottom w:val="none" w:sz="0" w:space="0" w:color="auto"/>
                <w:right w:val="none" w:sz="0" w:space="0" w:color="auto"/>
              </w:divBdr>
              <w:divsChild>
                <w:div w:id="1163621812">
                  <w:marLeft w:val="360"/>
                  <w:marRight w:val="0"/>
                  <w:marTop w:val="0"/>
                  <w:marBottom w:val="0"/>
                  <w:divBdr>
                    <w:top w:val="none" w:sz="0" w:space="0" w:color="auto"/>
                    <w:left w:val="none" w:sz="0" w:space="0" w:color="auto"/>
                    <w:bottom w:val="none" w:sz="0" w:space="0" w:color="auto"/>
                    <w:right w:val="none" w:sz="0" w:space="0" w:color="auto"/>
                  </w:divBdr>
                </w:div>
                <w:div w:id="1402483584">
                  <w:marLeft w:val="360"/>
                  <w:marRight w:val="0"/>
                  <w:marTop w:val="0"/>
                  <w:marBottom w:val="0"/>
                  <w:divBdr>
                    <w:top w:val="none" w:sz="0" w:space="0" w:color="auto"/>
                    <w:left w:val="none" w:sz="0" w:space="0" w:color="auto"/>
                    <w:bottom w:val="none" w:sz="0" w:space="0" w:color="auto"/>
                    <w:right w:val="none" w:sz="0" w:space="0" w:color="auto"/>
                  </w:divBdr>
                </w:div>
              </w:divsChild>
            </w:div>
            <w:div w:id="1138840357">
              <w:marLeft w:val="360"/>
              <w:marRight w:val="0"/>
              <w:marTop w:val="0"/>
              <w:marBottom w:val="72"/>
              <w:divBdr>
                <w:top w:val="none" w:sz="0" w:space="0" w:color="auto"/>
                <w:left w:val="none" w:sz="0" w:space="0" w:color="auto"/>
                <w:bottom w:val="none" w:sz="0" w:space="0" w:color="auto"/>
                <w:right w:val="none" w:sz="0" w:space="0" w:color="auto"/>
              </w:divBdr>
              <w:divsChild>
                <w:div w:id="980958277">
                  <w:marLeft w:val="360"/>
                  <w:marRight w:val="0"/>
                  <w:marTop w:val="0"/>
                  <w:marBottom w:val="0"/>
                  <w:divBdr>
                    <w:top w:val="none" w:sz="0" w:space="0" w:color="auto"/>
                    <w:left w:val="none" w:sz="0" w:space="0" w:color="auto"/>
                    <w:bottom w:val="none" w:sz="0" w:space="0" w:color="auto"/>
                    <w:right w:val="none" w:sz="0" w:space="0" w:color="auto"/>
                  </w:divBdr>
                </w:div>
                <w:div w:id="1364940447">
                  <w:marLeft w:val="360"/>
                  <w:marRight w:val="0"/>
                  <w:marTop w:val="0"/>
                  <w:marBottom w:val="0"/>
                  <w:divBdr>
                    <w:top w:val="none" w:sz="0" w:space="0" w:color="auto"/>
                    <w:left w:val="none" w:sz="0" w:space="0" w:color="auto"/>
                    <w:bottom w:val="none" w:sz="0" w:space="0" w:color="auto"/>
                    <w:right w:val="none" w:sz="0" w:space="0" w:color="auto"/>
                  </w:divBdr>
                </w:div>
              </w:divsChild>
            </w:div>
            <w:div w:id="1943755908">
              <w:marLeft w:val="360"/>
              <w:marRight w:val="0"/>
              <w:marTop w:val="72"/>
              <w:marBottom w:val="72"/>
              <w:divBdr>
                <w:top w:val="none" w:sz="0" w:space="0" w:color="auto"/>
                <w:left w:val="none" w:sz="0" w:space="0" w:color="auto"/>
                <w:bottom w:val="none" w:sz="0" w:space="0" w:color="auto"/>
                <w:right w:val="none" w:sz="0" w:space="0" w:color="auto"/>
              </w:divBdr>
            </w:div>
          </w:divsChild>
        </w:div>
        <w:div w:id="1677228630">
          <w:marLeft w:val="0"/>
          <w:marRight w:val="0"/>
          <w:marTop w:val="72"/>
          <w:marBottom w:val="0"/>
          <w:divBdr>
            <w:top w:val="none" w:sz="0" w:space="0" w:color="auto"/>
            <w:left w:val="none" w:sz="0" w:space="0" w:color="auto"/>
            <w:bottom w:val="none" w:sz="0" w:space="0" w:color="auto"/>
            <w:right w:val="none" w:sz="0" w:space="0" w:color="auto"/>
          </w:divBdr>
          <w:divsChild>
            <w:div w:id="842210936">
              <w:marLeft w:val="360"/>
              <w:marRight w:val="0"/>
              <w:marTop w:val="0"/>
              <w:marBottom w:val="72"/>
              <w:divBdr>
                <w:top w:val="none" w:sz="0" w:space="0" w:color="auto"/>
                <w:left w:val="none" w:sz="0" w:space="0" w:color="auto"/>
                <w:bottom w:val="none" w:sz="0" w:space="0" w:color="auto"/>
                <w:right w:val="none" w:sz="0" w:space="0" w:color="auto"/>
              </w:divBdr>
            </w:div>
            <w:div w:id="1513298183">
              <w:marLeft w:val="360"/>
              <w:marRight w:val="0"/>
              <w:marTop w:val="72"/>
              <w:marBottom w:val="72"/>
              <w:divBdr>
                <w:top w:val="none" w:sz="0" w:space="0" w:color="auto"/>
                <w:left w:val="none" w:sz="0" w:space="0" w:color="auto"/>
                <w:bottom w:val="none" w:sz="0" w:space="0" w:color="auto"/>
                <w:right w:val="none" w:sz="0" w:space="0" w:color="auto"/>
              </w:divBdr>
            </w:div>
          </w:divsChild>
        </w:div>
        <w:div w:id="1982154192">
          <w:marLeft w:val="0"/>
          <w:marRight w:val="0"/>
          <w:marTop w:val="72"/>
          <w:marBottom w:val="0"/>
          <w:divBdr>
            <w:top w:val="none" w:sz="0" w:space="0" w:color="auto"/>
            <w:left w:val="none" w:sz="0" w:space="0" w:color="auto"/>
            <w:bottom w:val="none" w:sz="0" w:space="0" w:color="auto"/>
            <w:right w:val="none" w:sz="0" w:space="0" w:color="auto"/>
          </w:divBdr>
          <w:divsChild>
            <w:div w:id="1865751884">
              <w:marLeft w:val="360"/>
              <w:marRight w:val="0"/>
              <w:marTop w:val="72"/>
              <w:marBottom w:val="72"/>
              <w:divBdr>
                <w:top w:val="none" w:sz="0" w:space="0" w:color="auto"/>
                <w:left w:val="none" w:sz="0" w:space="0" w:color="auto"/>
                <w:bottom w:val="none" w:sz="0" w:space="0" w:color="auto"/>
                <w:right w:val="none" w:sz="0" w:space="0" w:color="auto"/>
              </w:divBdr>
            </w:div>
            <w:div w:id="2124686221">
              <w:marLeft w:val="360"/>
              <w:marRight w:val="0"/>
              <w:marTop w:val="0"/>
              <w:marBottom w:val="72"/>
              <w:divBdr>
                <w:top w:val="none" w:sz="0" w:space="0" w:color="auto"/>
                <w:left w:val="none" w:sz="0" w:space="0" w:color="auto"/>
                <w:bottom w:val="none" w:sz="0" w:space="0" w:color="auto"/>
                <w:right w:val="none" w:sz="0" w:space="0" w:color="auto"/>
              </w:divBdr>
            </w:div>
          </w:divsChild>
        </w:div>
      </w:divsChild>
    </w:div>
    <w:div w:id="1208027008">
      <w:bodyDiv w:val="1"/>
      <w:marLeft w:val="0"/>
      <w:marRight w:val="0"/>
      <w:marTop w:val="0"/>
      <w:marBottom w:val="0"/>
      <w:divBdr>
        <w:top w:val="none" w:sz="0" w:space="0" w:color="auto"/>
        <w:left w:val="none" w:sz="0" w:space="0" w:color="auto"/>
        <w:bottom w:val="none" w:sz="0" w:space="0" w:color="auto"/>
        <w:right w:val="none" w:sz="0" w:space="0" w:color="auto"/>
      </w:divBdr>
    </w:div>
    <w:div w:id="1219171251">
      <w:bodyDiv w:val="1"/>
      <w:marLeft w:val="0"/>
      <w:marRight w:val="0"/>
      <w:marTop w:val="0"/>
      <w:marBottom w:val="0"/>
      <w:divBdr>
        <w:top w:val="none" w:sz="0" w:space="0" w:color="auto"/>
        <w:left w:val="none" w:sz="0" w:space="0" w:color="auto"/>
        <w:bottom w:val="none" w:sz="0" w:space="0" w:color="auto"/>
        <w:right w:val="none" w:sz="0" w:space="0" w:color="auto"/>
      </w:divBdr>
      <w:divsChild>
        <w:div w:id="73287190">
          <w:marLeft w:val="360"/>
          <w:marRight w:val="0"/>
          <w:marTop w:val="0"/>
          <w:marBottom w:val="72"/>
          <w:divBdr>
            <w:top w:val="none" w:sz="0" w:space="0" w:color="auto"/>
            <w:left w:val="none" w:sz="0" w:space="0" w:color="auto"/>
            <w:bottom w:val="none" w:sz="0" w:space="0" w:color="auto"/>
            <w:right w:val="none" w:sz="0" w:space="0" w:color="auto"/>
          </w:divBdr>
        </w:div>
        <w:div w:id="486283121">
          <w:marLeft w:val="360"/>
          <w:marRight w:val="0"/>
          <w:marTop w:val="72"/>
          <w:marBottom w:val="72"/>
          <w:divBdr>
            <w:top w:val="none" w:sz="0" w:space="0" w:color="auto"/>
            <w:left w:val="none" w:sz="0" w:space="0" w:color="auto"/>
            <w:bottom w:val="none" w:sz="0" w:space="0" w:color="auto"/>
            <w:right w:val="none" w:sz="0" w:space="0" w:color="auto"/>
          </w:divBdr>
          <w:divsChild>
            <w:div w:id="133908344">
              <w:marLeft w:val="360"/>
              <w:marRight w:val="0"/>
              <w:marTop w:val="0"/>
              <w:marBottom w:val="0"/>
              <w:divBdr>
                <w:top w:val="none" w:sz="0" w:space="0" w:color="auto"/>
                <w:left w:val="none" w:sz="0" w:space="0" w:color="auto"/>
                <w:bottom w:val="none" w:sz="0" w:space="0" w:color="auto"/>
                <w:right w:val="none" w:sz="0" w:space="0" w:color="auto"/>
              </w:divBdr>
            </w:div>
            <w:div w:id="315183985">
              <w:marLeft w:val="360"/>
              <w:marRight w:val="0"/>
              <w:marTop w:val="0"/>
              <w:marBottom w:val="0"/>
              <w:divBdr>
                <w:top w:val="none" w:sz="0" w:space="0" w:color="auto"/>
                <w:left w:val="none" w:sz="0" w:space="0" w:color="auto"/>
                <w:bottom w:val="none" w:sz="0" w:space="0" w:color="auto"/>
                <w:right w:val="none" w:sz="0" w:space="0" w:color="auto"/>
              </w:divBdr>
            </w:div>
            <w:div w:id="446705795">
              <w:marLeft w:val="360"/>
              <w:marRight w:val="0"/>
              <w:marTop w:val="0"/>
              <w:marBottom w:val="0"/>
              <w:divBdr>
                <w:top w:val="none" w:sz="0" w:space="0" w:color="auto"/>
                <w:left w:val="none" w:sz="0" w:space="0" w:color="auto"/>
                <w:bottom w:val="none" w:sz="0" w:space="0" w:color="auto"/>
                <w:right w:val="none" w:sz="0" w:space="0" w:color="auto"/>
              </w:divBdr>
            </w:div>
            <w:div w:id="837382349">
              <w:marLeft w:val="360"/>
              <w:marRight w:val="0"/>
              <w:marTop w:val="0"/>
              <w:marBottom w:val="0"/>
              <w:divBdr>
                <w:top w:val="none" w:sz="0" w:space="0" w:color="auto"/>
                <w:left w:val="none" w:sz="0" w:space="0" w:color="auto"/>
                <w:bottom w:val="none" w:sz="0" w:space="0" w:color="auto"/>
                <w:right w:val="none" w:sz="0" w:space="0" w:color="auto"/>
              </w:divBdr>
            </w:div>
            <w:div w:id="1090200455">
              <w:marLeft w:val="360"/>
              <w:marRight w:val="0"/>
              <w:marTop w:val="0"/>
              <w:marBottom w:val="0"/>
              <w:divBdr>
                <w:top w:val="none" w:sz="0" w:space="0" w:color="auto"/>
                <w:left w:val="none" w:sz="0" w:space="0" w:color="auto"/>
                <w:bottom w:val="none" w:sz="0" w:space="0" w:color="auto"/>
                <w:right w:val="none" w:sz="0" w:space="0" w:color="auto"/>
              </w:divBdr>
            </w:div>
            <w:div w:id="1638298170">
              <w:marLeft w:val="360"/>
              <w:marRight w:val="0"/>
              <w:marTop w:val="0"/>
              <w:marBottom w:val="0"/>
              <w:divBdr>
                <w:top w:val="none" w:sz="0" w:space="0" w:color="auto"/>
                <w:left w:val="none" w:sz="0" w:space="0" w:color="auto"/>
                <w:bottom w:val="none" w:sz="0" w:space="0" w:color="auto"/>
                <w:right w:val="none" w:sz="0" w:space="0" w:color="auto"/>
              </w:divBdr>
            </w:div>
            <w:div w:id="1638492230">
              <w:marLeft w:val="360"/>
              <w:marRight w:val="0"/>
              <w:marTop w:val="0"/>
              <w:marBottom w:val="0"/>
              <w:divBdr>
                <w:top w:val="none" w:sz="0" w:space="0" w:color="auto"/>
                <w:left w:val="none" w:sz="0" w:space="0" w:color="auto"/>
                <w:bottom w:val="none" w:sz="0" w:space="0" w:color="auto"/>
                <w:right w:val="none" w:sz="0" w:space="0" w:color="auto"/>
              </w:divBdr>
            </w:div>
            <w:div w:id="1794589931">
              <w:marLeft w:val="360"/>
              <w:marRight w:val="0"/>
              <w:marTop w:val="0"/>
              <w:marBottom w:val="0"/>
              <w:divBdr>
                <w:top w:val="none" w:sz="0" w:space="0" w:color="auto"/>
                <w:left w:val="none" w:sz="0" w:space="0" w:color="auto"/>
                <w:bottom w:val="none" w:sz="0" w:space="0" w:color="auto"/>
                <w:right w:val="none" w:sz="0" w:space="0" w:color="auto"/>
              </w:divBdr>
            </w:div>
          </w:divsChild>
        </w:div>
        <w:div w:id="1105543980">
          <w:marLeft w:val="360"/>
          <w:marRight w:val="0"/>
          <w:marTop w:val="0"/>
          <w:marBottom w:val="72"/>
          <w:divBdr>
            <w:top w:val="none" w:sz="0" w:space="0" w:color="auto"/>
            <w:left w:val="none" w:sz="0" w:space="0" w:color="auto"/>
            <w:bottom w:val="none" w:sz="0" w:space="0" w:color="auto"/>
            <w:right w:val="none" w:sz="0" w:space="0" w:color="auto"/>
          </w:divBdr>
        </w:div>
        <w:div w:id="1323701468">
          <w:marLeft w:val="360"/>
          <w:marRight w:val="0"/>
          <w:marTop w:val="0"/>
          <w:marBottom w:val="72"/>
          <w:divBdr>
            <w:top w:val="none" w:sz="0" w:space="0" w:color="auto"/>
            <w:left w:val="none" w:sz="0" w:space="0" w:color="auto"/>
            <w:bottom w:val="none" w:sz="0" w:space="0" w:color="auto"/>
            <w:right w:val="none" w:sz="0" w:space="0" w:color="auto"/>
          </w:divBdr>
        </w:div>
        <w:div w:id="1663503334">
          <w:marLeft w:val="360"/>
          <w:marRight w:val="0"/>
          <w:marTop w:val="0"/>
          <w:marBottom w:val="72"/>
          <w:divBdr>
            <w:top w:val="none" w:sz="0" w:space="0" w:color="auto"/>
            <w:left w:val="none" w:sz="0" w:space="0" w:color="auto"/>
            <w:bottom w:val="none" w:sz="0" w:space="0" w:color="auto"/>
            <w:right w:val="none" w:sz="0" w:space="0" w:color="auto"/>
          </w:divBdr>
        </w:div>
        <w:div w:id="1956477756">
          <w:marLeft w:val="360"/>
          <w:marRight w:val="0"/>
          <w:marTop w:val="0"/>
          <w:marBottom w:val="72"/>
          <w:divBdr>
            <w:top w:val="none" w:sz="0" w:space="0" w:color="auto"/>
            <w:left w:val="none" w:sz="0" w:space="0" w:color="auto"/>
            <w:bottom w:val="none" w:sz="0" w:space="0" w:color="auto"/>
            <w:right w:val="none" w:sz="0" w:space="0" w:color="auto"/>
          </w:divBdr>
        </w:div>
      </w:divsChild>
    </w:div>
    <w:div w:id="1255164972">
      <w:bodyDiv w:val="1"/>
      <w:marLeft w:val="0"/>
      <w:marRight w:val="0"/>
      <w:marTop w:val="0"/>
      <w:marBottom w:val="0"/>
      <w:divBdr>
        <w:top w:val="none" w:sz="0" w:space="0" w:color="auto"/>
        <w:left w:val="none" w:sz="0" w:space="0" w:color="auto"/>
        <w:bottom w:val="none" w:sz="0" w:space="0" w:color="auto"/>
        <w:right w:val="none" w:sz="0" w:space="0" w:color="auto"/>
      </w:divBdr>
    </w:div>
    <w:div w:id="1287586075">
      <w:bodyDiv w:val="1"/>
      <w:marLeft w:val="0"/>
      <w:marRight w:val="0"/>
      <w:marTop w:val="0"/>
      <w:marBottom w:val="0"/>
      <w:divBdr>
        <w:top w:val="none" w:sz="0" w:space="0" w:color="auto"/>
        <w:left w:val="none" w:sz="0" w:space="0" w:color="auto"/>
        <w:bottom w:val="none" w:sz="0" w:space="0" w:color="auto"/>
        <w:right w:val="none" w:sz="0" w:space="0" w:color="auto"/>
      </w:divBdr>
      <w:divsChild>
        <w:div w:id="919488359">
          <w:marLeft w:val="0"/>
          <w:marRight w:val="0"/>
          <w:marTop w:val="72"/>
          <w:marBottom w:val="0"/>
          <w:divBdr>
            <w:top w:val="none" w:sz="0" w:space="0" w:color="auto"/>
            <w:left w:val="none" w:sz="0" w:space="0" w:color="auto"/>
            <w:bottom w:val="none" w:sz="0" w:space="0" w:color="auto"/>
            <w:right w:val="none" w:sz="0" w:space="0" w:color="auto"/>
          </w:divBdr>
          <w:divsChild>
            <w:div w:id="223223101">
              <w:marLeft w:val="360"/>
              <w:marRight w:val="0"/>
              <w:marTop w:val="0"/>
              <w:marBottom w:val="72"/>
              <w:divBdr>
                <w:top w:val="none" w:sz="0" w:space="0" w:color="auto"/>
                <w:left w:val="none" w:sz="0" w:space="0" w:color="auto"/>
                <w:bottom w:val="none" w:sz="0" w:space="0" w:color="auto"/>
                <w:right w:val="none" w:sz="0" w:space="0" w:color="auto"/>
              </w:divBdr>
            </w:div>
            <w:div w:id="776291229">
              <w:marLeft w:val="360"/>
              <w:marRight w:val="0"/>
              <w:marTop w:val="72"/>
              <w:marBottom w:val="72"/>
              <w:divBdr>
                <w:top w:val="none" w:sz="0" w:space="0" w:color="auto"/>
                <w:left w:val="none" w:sz="0" w:space="0" w:color="auto"/>
                <w:bottom w:val="none" w:sz="0" w:space="0" w:color="auto"/>
                <w:right w:val="none" w:sz="0" w:space="0" w:color="auto"/>
              </w:divBdr>
            </w:div>
            <w:div w:id="1842620316">
              <w:marLeft w:val="360"/>
              <w:marRight w:val="0"/>
              <w:marTop w:val="0"/>
              <w:marBottom w:val="72"/>
              <w:divBdr>
                <w:top w:val="none" w:sz="0" w:space="0" w:color="auto"/>
                <w:left w:val="none" w:sz="0" w:space="0" w:color="auto"/>
                <w:bottom w:val="none" w:sz="0" w:space="0" w:color="auto"/>
                <w:right w:val="none" w:sz="0" w:space="0" w:color="auto"/>
              </w:divBdr>
            </w:div>
          </w:divsChild>
        </w:div>
        <w:div w:id="1601334842">
          <w:marLeft w:val="0"/>
          <w:marRight w:val="0"/>
          <w:marTop w:val="72"/>
          <w:marBottom w:val="0"/>
          <w:divBdr>
            <w:top w:val="none" w:sz="0" w:space="0" w:color="auto"/>
            <w:left w:val="none" w:sz="0" w:space="0" w:color="auto"/>
            <w:bottom w:val="none" w:sz="0" w:space="0" w:color="auto"/>
            <w:right w:val="none" w:sz="0" w:space="0" w:color="auto"/>
          </w:divBdr>
        </w:div>
        <w:div w:id="2127046096">
          <w:marLeft w:val="0"/>
          <w:marRight w:val="0"/>
          <w:marTop w:val="72"/>
          <w:marBottom w:val="0"/>
          <w:divBdr>
            <w:top w:val="none" w:sz="0" w:space="0" w:color="auto"/>
            <w:left w:val="none" w:sz="0" w:space="0" w:color="auto"/>
            <w:bottom w:val="none" w:sz="0" w:space="0" w:color="auto"/>
            <w:right w:val="none" w:sz="0" w:space="0" w:color="auto"/>
          </w:divBdr>
        </w:div>
      </w:divsChild>
    </w:div>
    <w:div w:id="1294484152">
      <w:bodyDiv w:val="1"/>
      <w:marLeft w:val="0"/>
      <w:marRight w:val="0"/>
      <w:marTop w:val="0"/>
      <w:marBottom w:val="0"/>
      <w:divBdr>
        <w:top w:val="none" w:sz="0" w:space="0" w:color="auto"/>
        <w:left w:val="none" w:sz="0" w:space="0" w:color="auto"/>
        <w:bottom w:val="none" w:sz="0" w:space="0" w:color="auto"/>
        <w:right w:val="none" w:sz="0" w:space="0" w:color="auto"/>
      </w:divBdr>
    </w:div>
    <w:div w:id="1312826228">
      <w:bodyDiv w:val="1"/>
      <w:marLeft w:val="0"/>
      <w:marRight w:val="0"/>
      <w:marTop w:val="0"/>
      <w:marBottom w:val="0"/>
      <w:divBdr>
        <w:top w:val="none" w:sz="0" w:space="0" w:color="auto"/>
        <w:left w:val="none" w:sz="0" w:space="0" w:color="auto"/>
        <w:bottom w:val="none" w:sz="0" w:space="0" w:color="auto"/>
        <w:right w:val="none" w:sz="0" w:space="0" w:color="auto"/>
      </w:divBdr>
    </w:div>
    <w:div w:id="1332416328">
      <w:bodyDiv w:val="1"/>
      <w:marLeft w:val="0"/>
      <w:marRight w:val="0"/>
      <w:marTop w:val="0"/>
      <w:marBottom w:val="0"/>
      <w:divBdr>
        <w:top w:val="none" w:sz="0" w:space="0" w:color="auto"/>
        <w:left w:val="none" w:sz="0" w:space="0" w:color="auto"/>
        <w:bottom w:val="none" w:sz="0" w:space="0" w:color="auto"/>
        <w:right w:val="none" w:sz="0" w:space="0" w:color="auto"/>
      </w:divBdr>
    </w:div>
    <w:div w:id="1342898282">
      <w:bodyDiv w:val="1"/>
      <w:marLeft w:val="0"/>
      <w:marRight w:val="0"/>
      <w:marTop w:val="0"/>
      <w:marBottom w:val="0"/>
      <w:divBdr>
        <w:top w:val="none" w:sz="0" w:space="0" w:color="auto"/>
        <w:left w:val="none" w:sz="0" w:space="0" w:color="auto"/>
        <w:bottom w:val="none" w:sz="0" w:space="0" w:color="auto"/>
        <w:right w:val="none" w:sz="0" w:space="0" w:color="auto"/>
      </w:divBdr>
    </w:div>
    <w:div w:id="1392995342">
      <w:bodyDiv w:val="1"/>
      <w:marLeft w:val="0"/>
      <w:marRight w:val="0"/>
      <w:marTop w:val="0"/>
      <w:marBottom w:val="0"/>
      <w:divBdr>
        <w:top w:val="none" w:sz="0" w:space="0" w:color="auto"/>
        <w:left w:val="none" w:sz="0" w:space="0" w:color="auto"/>
        <w:bottom w:val="none" w:sz="0" w:space="0" w:color="auto"/>
        <w:right w:val="none" w:sz="0" w:space="0" w:color="auto"/>
      </w:divBdr>
      <w:divsChild>
        <w:div w:id="397480236">
          <w:marLeft w:val="0"/>
          <w:marRight w:val="0"/>
          <w:marTop w:val="72"/>
          <w:marBottom w:val="0"/>
          <w:divBdr>
            <w:top w:val="none" w:sz="0" w:space="0" w:color="auto"/>
            <w:left w:val="none" w:sz="0" w:space="0" w:color="auto"/>
            <w:bottom w:val="none" w:sz="0" w:space="0" w:color="auto"/>
            <w:right w:val="none" w:sz="0" w:space="0" w:color="auto"/>
          </w:divBdr>
        </w:div>
        <w:div w:id="880214729">
          <w:marLeft w:val="0"/>
          <w:marRight w:val="0"/>
          <w:marTop w:val="72"/>
          <w:marBottom w:val="0"/>
          <w:divBdr>
            <w:top w:val="none" w:sz="0" w:space="0" w:color="auto"/>
            <w:left w:val="none" w:sz="0" w:space="0" w:color="auto"/>
            <w:bottom w:val="none" w:sz="0" w:space="0" w:color="auto"/>
            <w:right w:val="none" w:sz="0" w:space="0" w:color="auto"/>
          </w:divBdr>
        </w:div>
        <w:div w:id="1530488052">
          <w:marLeft w:val="0"/>
          <w:marRight w:val="0"/>
          <w:marTop w:val="72"/>
          <w:marBottom w:val="0"/>
          <w:divBdr>
            <w:top w:val="none" w:sz="0" w:space="0" w:color="auto"/>
            <w:left w:val="none" w:sz="0" w:space="0" w:color="auto"/>
            <w:bottom w:val="none" w:sz="0" w:space="0" w:color="auto"/>
            <w:right w:val="none" w:sz="0" w:space="0" w:color="auto"/>
          </w:divBdr>
        </w:div>
      </w:divsChild>
    </w:div>
    <w:div w:id="1396008772">
      <w:bodyDiv w:val="1"/>
      <w:marLeft w:val="0"/>
      <w:marRight w:val="0"/>
      <w:marTop w:val="0"/>
      <w:marBottom w:val="0"/>
      <w:divBdr>
        <w:top w:val="none" w:sz="0" w:space="0" w:color="auto"/>
        <w:left w:val="none" w:sz="0" w:space="0" w:color="auto"/>
        <w:bottom w:val="none" w:sz="0" w:space="0" w:color="auto"/>
        <w:right w:val="none" w:sz="0" w:space="0" w:color="auto"/>
      </w:divBdr>
      <w:divsChild>
        <w:div w:id="783887565">
          <w:marLeft w:val="0"/>
          <w:marRight w:val="0"/>
          <w:marTop w:val="72"/>
          <w:marBottom w:val="240"/>
          <w:divBdr>
            <w:top w:val="none" w:sz="0" w:space="0" w:color="auto"/>
            <w:left w:val="none" w:sz="0" w:space="0" w:color="auto"/>
            <w:bottom w:val="none" w:sz="0" w:space="0" w:color="auto"/>
            <w:right w:val="none" w:sz="0" w:space="0" w:color="auto"/>
          </w:divBdr>
          <w:divsChild>
            <w:div w:id="115218582">
              <w:marLeft w:val="0"/>
              <w:marRight w:val="0"/>
              <w:marTop w:val="72"/>
              <w:marBottom w:val="0"/>
              <w:divBdr>
                <w:top w:val="none" w:sz="0" w:space="0" w:color="auto"/>
                <w:left w:val="none" w:sz="0" w:space="0" w:color="auto"/>
                <w:bottom w:val="none" w:sz="0" w:space="0" w:color="auto"/>
                <w:right w:val="none" w:sz="0" w:space="0" w:color="auto"/>
              </w:divBdr>
            </w:div>
            <w:div w:id="502476041">
              <w:marLeft w:val="0"/>
              <w:marRight w:val="0"/>
              <w:marTop w:val="72"/>
              <w:marBottom w:val="0"/>
              <w:divBdr>
                <w:top w:val="none" w:sz="0" w:space="0" w:color="auto"/>
                <w:left w:val="none" w:sz="0" w:space="0" w:color="auto"/>
                <w:bottom w:val="none" w:sz="0" w:space="0" w:color="auto"/>
                <w:right w:val="none" w:sz="0" w:space="0" w:color="auto"/>
              </w:divBdr>
            </w:div>
            <w:div w:id="1069112001">
              <w:marLeft w:val="0"/>
              <w:marRight w:val="0"/>
              <w:marTop w:val="72"/>
              <w:marBottom w:val="0"/>
              <w:divBdr>
                <w:top w:val="none" w:sz="0" w:space="0" w:color="auto"/>
                <w:left w:val="none" w:sz="0" w:space="0" w:color="auto"/>
                <w:bottom w:val="none" w:sz="0" w:space="0" w:color="auto"/>
                <w:right w:val="none" w:sz="0" w:space="0" w:color="auto"/>
              </w:divBdr>
            </w:div>
            <w:div w:id="1724331912">
              <w:marLeft w:val="0"/>
              <w:marRight w:val="0"/>
              <w:marTop w:val="72"/>
              <w:marBottom w:val="0"/>
              <w:divBdr>
                <w:top w:val="none" w:sz="0" w:space="0" w:color="auto"/>
                <w:left w:val="none" w:sz="0" w:space="0" w:color="auto"/>
                <w:bottom w:val="none" w:sz="0" w:space="0" w:color="auto"/>
                <w:right w:val="none" w:sz="0" w:space="0" w:color="auto"/>
              </w:divBdr>
              <w:divsChild>
                <w:div w:id="941844088">
                  <w:marLeft w:val="360"/>
                  <w:marRight w:val="0"/>
                  <w:marTop w:val="0"/>
                  <w:marBottom w:val="72"/>
                  <w:divBdr>
                    <w:top w:val="none" w:sz="0" w:space="0" w:color="auto"/>
                    <w:left w:val="none" w:sz="0" w:space="0" w:color="auto"/>
                    <w:bottom w:val="none" w:sz="0" w:space="0" w:color="auto"/>
                    <w:right w:val="none" w:sz="0" w:space="0" w:color="auto"/>
                  </w:divBdr>
                </w:div>
                <w:div w:id="1083186808">
                  <w:marLeft w:val="360"/>
                  <w:marRight w:val="0"/>
                  <w:marTop w:val="0"/>
                  <w:marBottom w:val="72"/>
                  <w:divBdr>
                    <w:top w:val="none" w:sz="0" w:space="0" w:color="auto"/>
                    <w:left w:val="none" w:sz="0" w:space="0" w:color="auto"/>
                    <w:bottom w:val="none" w:sz="0" w:space="0" w:color="auto"/>
                    <w:right w:val="none" w:sz="0" w:space="0" w:color="auto"/>
                  </w:divBdr>
                </w:div>
                <w:div w:id="1332637708">
                  <w:marLeft w:val="360"/>
                  <w:marRight w:val="0"/>
                  <w:marTop w:val="72"/>
                  <w:marBottom w:val="72"/>
                  <w:divBdr>
                    <w:top w:val="none" w:sz="0" w:space="0" w:color="auto"/>
                    <w:left w:val="none" w:sz="0" w:space="0" w:color="auto"/>
                    <w:bottom w:val="none" w:sz="0" w:space="0" w:color="auto"/>
                    <w:right w:val="none" w:sz="0" w:space="0" w:color="auto"/>
                  </w:divBdr>
                </w:div>
              </w:divsChild>
            </w:div>
          </w:divsChild>
        </w:div>
        <w:div w:id="1315140083">
          <w:marLeft w:val="0"/>
          <w:marRight w:val="0"/>
          <w:marTop w:val="72"/>
          <w:marBottom w:val="240"/>
          <w:divBdr>
            <w:top w:val="none" w:sz="0" w:space="0" w:color="auto"/>
            <w:left w:val="none" w:sz="0" w:space="0" w:color="auto"/>
            <w:bottom w:val="none" w:sz="0" w:space="0" w:color="auto"/>
            <w:right w:val="none" w:sz="0" w:space="0" w:color="auto"/>
          </w:divBdr>
          <w:divsChild>
            <w:div w:id="321085952">
              <w:marLeft w:val="0"/>
              <w:marRight w:val="0"/>
              <w:marTop w:val="72"/>
              <w:marBottom w:val="0"/>
              <w:divBdr>
                <w:top w:val="none" w:sz="0" w:space="0" w:color="auto"/>
                <w:left w:val="none" w:sz="0" w:space="0" w:color="auto"/>
                <w:bottom w:val="none" w:sz="0" w:space="0" w:color="auto"/>
                <w:right w:val="none" w:sz="0" w:space="0" w:color="auto"/>
              </w:divBdr>
            </w:div>
            <w:div w:id="688800311">
              <w:marLeft w:val="0"/>
              <w:marRight w:val="0"/>
              <w:marTop w:val="72"/>
              <w:marBottom w:val="0"/>
              <w:divBdr>
                <w:top w:val="none" w:sz="0" w:space="0" w:color="auto"/>
                <w:left w:val="none" w:sz="0" w:space="0" w:color="auto"/>
                <w:bottom w:val="none" w:sz="0" w:space="0" w:color="auto"/>
                <w:right w:val="none" w:sz="0" w:space="0" w:color="auto"/>
              </w:divBdr>
            </w:div>
            <w:div w:id="841776540">
              <w:marLeft w:val="0"/>
              <w:marRight w:val="0"/>
              <w:marTop w:val="72"/>
              <w:marBottom w:val="0"/>
              <w:divBdr>
                <w:top w:val="none" w:sz="0" w:space="0" w:color="auto"/>
                <w:left w:val="none" w:sz="0" w:space="0" w:color="auto"/>
                <w:bottom w:val="none" w:sz="0" w:space="0" w:color="auto"/>
                <w:right w:val="none" w:sz="0" w:space="0" w:color="auto"/>
              </w:divBdr>
            </w:div>
            <w:div w:id="945038006">
              <w:marLeft w:val="0"/>
              <w:marRight w:val="0"/>
              <w:marTop w:val="72"/>
              <w:marBottom w:val="0"/>
              <w:divBdr>
                <w:top w:val="none" w:sz="0" w:space="0" w:color="auto"/>
                <w:left w:val="none" w:sz="0" w:space="0" w:color="auto"/>
                <w:bottom w:val="none" w:sz="0" w:space="0" w:color="auto"/>
                <w:right w:val="none" w:sz="0" w:space="0" w:color="auto"/>
              </w:divBdr>
              <w:divsChild>
                <w:div w:id="1230657360">
                  <w:marLeft w:val="360"/>
                  <w:marRight w:val="0"/>
                  <w:marTop w:val="0"/>
                  <w:marBottom w:val="72"/>
                  <w:divBdr>
                    <w:top w:val="none" w:sz="0" w:space="0" w:color="auto"/>
                    <w:left w:val="none" w:sz="0" w:space="0" w:color="auto"/>
                    <w:bottom w:val="none" w:sz="0" w:space="0" w:color="auto"/>
                    <w:right w:val="none" w:sz="0" w:space="0" w:color="auto"/>
                  </w:divBdr>
                </w:div>
                <w:div w:id="1780299762">
                  <w:marLeft w:val="360"/>
                  <w:marRight w:val="0"/>
                  <w:marTop w:val="0"/>
                  <w:marBottom w:val="72"/>
                  <w:divBdr>
                    <w:top w:val="none" w:sz="0" w:space="0" w:color="auto"/>
                    <w:left w:val="none" w:sz="0" w:space="0" w:color="auto"/>
                    <w:bottom w:val="none" w:sz="0" w:space="0" w:color="auto"/>
                    <w:right w:val="none" w:sz="0" w:space="0" w:color="auto"/>
                  </w:divBdr>
                </w:div>
                <w:div w:id="1822237551">
                  <w:marLeft w:val="360"/>
                  <w:marRight w:val="0"/>
                  <w:marTop w:val="72"/>
                  <w:marBottom w:val="72"/>
                  <w:divBdr>
                    <w:top w:val="none" w:sz="0" w:space="0" w:color="auto"/>
                    <w:left w:val="none" w:sz="0" w:space="0" w:color="auto"/>
                    <w:bottom w:val="none" w:sz="0" w:space="0" w:color="auto"/>
                    <w:right w:val="none" w:sz="0" w:space="0" w:color="auto"/>
                  </w:divBdr>
                </w:div>
              </w:divsChild>
            </w:div>
            <w:div w:id="1524902507">
              <w:marLeft w:val="0"/>
              <w:marRight w:val="0"/>
              <w:marTop w:val="72"/>
              <w:marBottom w:val="0"/>
              <w:divBdr>
                <w:top w:val="none" w:sz="0" w:space="0" w:color="auto"/>
                <w:left w:val="none" w:sz="0" w:space="0" w:color="auto"/>
                <w:bottom w:val="none" w:sz="0" w:space="0" w:color="auto"/>
                <w:right w:val="none" w:sz="0" w:space="0" w:color="auto"/>
              </w:divBdr>
            </w:div>
          </w:divsChild>
        </w:div>
        <w:div w:id="1357779418">
          <w:marLeft w:val="0"/>
          <w:marRight w:val="0"/>
          <w:marTop w:val="72"/>
          <w:marBottom w:val="240"/>
          <w:divBdr>
            <w:top w:val="none" w:sz="0" w:space="0" w:color="auto"/>
            <w:left w:val="none" w:sz="0" w:space="0" w:color="auto"/>
            <w:bottom w:val="none" w:sz="0" w:space="0" w:color="auto"/>
            <w:right w:val="none" w:sz="0" w:space="0" w:color="auto"/>
          </w:divBdr>
        </w:div>
      </w:divsChild>
    </w:div>
    <w:div w:id="1421559339">
      <w:bodyDiv w:val="1"/>
      <w:marLeft w:val="0"/>
      <w:marRight w:val="0"/>
      <w:marTop w:val="0"/>
      <w:marBottom w:val="0"/>
      <w:divBdr>
        <w:top w:val="none" w:sz="0" w:space="0" w:color="auto"/>
        <w:left w:val="none" w:sz="0" w:space="0" w:color="auto"/>
        <w:bottom w:val="none" w:sz="0" w:space="0" w:color="auto"/>
        <w:right w:val="none" w:sz="0" w:space="0" w:color="auto"/>
      </w:divBdr>
    </w:div>
    <w:div w:id="1422795956">
      <w:bodyDiv w:val="1"/>
      <w:marLeft w:val="0"/>
      <w:marRight w:val="0"/>
      <w:marTop w:val="0"/>
      <w:marBottom w:val="0"/>
      <w:divBdr>
        <w:top w:val="none" w:sz="0" w:space="0" w:color="auto"/>
        <w:left w:val="none" w:sz="0" w:space="0" w:color="auto"/>
        <w:bottom w:val="none" w:sz="0" w:space="0" w:color="auto"/>
        <w:right w:val="none" w:sz="0" w:space="0" w:color="auto"/>
      </w:divBdr>
    </w:div>
    <w:div w:id="1461605584">
      <w:bodyDiv w:val="1"/>
      <w:marLeft w:val="0"/>
      <w:marRight w:val="0"/>
      <w:marTop w:val="0"/>
      <w:marBottom w:val="0"/>
      <w:divBdr>
        <w:top w:val="none" w:sz="0" w:space="0" w:color="auto"/>
        <w:left w:val="none" w:sz="0" w:space="0" w:color="auto"/>
        <w:bottom w:val="none" w:sz="0" w:space="0" w:color="auto"/>
        <w:right w:val="none" w:sz="0" w:space="0" w:color="auto"/>
      </w:divBdr>
    </w:div>
    <w:div w:id="1471707090">
      <w:bodyDiv w:val="1"/>
      <w:marLeft w:val="0"/>
      <w:marRight w:val="0"/>
      <w:marTop w:val="0"/>
      <w:marBottom w:val="0"/>
      <w:divBdr>
        <w:top w:val="none" w:sz="0" w:space="0" w:color="auto"/>
        <w:left w:val="none" w:sz="0" w:space="0" w:color="auto"/>
        <w:bottom w:val="none" w:sz="0" w:space="0" w:color="auto"/>
        <w:right w:val="none" w:sz="0" w:space="0" w:color="auto"/>
      </w:divBdr>
      <w:divsChild>
        <w:div w:id="218320466">
          <w:marLeft w:val="360"/>
          <w:marRight w:val="0"/>
          <w:marTop w:val="72"/>
          <w:marBottom w:val="72"/>
          <w:divBdr>
            <w:top w:val="none" w:sz="0" w:space="0" w:color="auto"/>
            <w:left w:val="none" w:sz="0" w:space="0" w:color="auto"/>
            <w:bottom w:val="none" w:sz="0" w:space="0" w:color="auto"/>
            <w:right w:val="none" w:sz="0" w:space="0" w:color="auto"/>
          </w:divBdr>
        </w:div>
        <w:div w:id="983776140">
          <w:marLeft w:val="360"/>
          <w:marRight w:val="0"/>
          <w:marTop w:val="0"/>
          <w:marBottom w:val="72"/>
          <w:divBdr>
            <w:top w:val="none" w:sz="0" w:space="0" w:color="auto"/>
            <w:left w:val="none" w:sz="0" w:space="0" w:color="auto"/>
            <w:bottom w:val="none" w:sz="0" w:space="0" w:color="auto"/>
            <w:right w:val="none" w:sz="0" w:space="0" w:color="auto"/>
          </w:divBdr>
        </w:div>
        <w:div w:id="1418790845">
          <w:marLeft w:val="360"/>
          <w:marRight w:val="0"/>
          <w:marTop w:val="0"/>
          <w:marBottom w:val="72"/>
          <w:divBdr>
            <w:top w:val="none" w:sz="0" w:space="0" w:color="auto"/>
            <w:left w:val="none" w:sz="0" w:space="0" w:color="auto"/>
            <w:bottom w:val="none" w:sz="0" w:space="0" w:color="auto"/>
            <w:right w:val="none" w:sz="0" w:space="0" w:color="auto"/>
          </w:divBdr>
        </w:div>
        <w:div w:id="1983534832">
          <w:marLeft w:val="360"/>
          <w:marRight w:val="0"/>
          <w:marTop w:val="0"/>
          <w:marBottom w:val="72"/>
          <w:divBdr>
            <w:top w:val="none" w:sz="0" w:space="0" w:color="auto"/>
            <w:left w:val="none" w:sz="0" w:space="0" w:color="auto"/>
            <w:bottom w:val="none" w:sz="0" w:space="0" w:color="auto"/>
            <w:right w:val="none" w:sz="0" w:space="0" w:color="auto"/>
          </w:divBdr>
        </w:div>
      </w:divsChild>
    </w:div>
    <w:div w:id="1479298721">
      <w:bodyDiv w:val="1"/>
      <w:marLeft w:val="0"/>
      <w:marRight w:val="0"/>
      <w:marTop w:val="0"/>
      <w:marBottom w:val="0"/>
      <w:divBdr>
        <w:top w:val="none" w:sz="0" w:space="0" w:color="auto"/>
        <w:left w:val="none" w:sz="0" w:space="0" w:color="auto"/>
        <w:bottom w:val="none" w:sz="0" w:space="0" w:color="auto"/>
        <w:right w:val="none" w:sz="0" w:space="0" w:color="auto"/>
      </w:divBdr>
    </w:div>
    <w:div w:id="1499267675">
      <w:bodyDiv w:val="1"/>
      <w:marLeft w:val="0"/>
      <w:marRight w:val="0"/>
      <w:marTop w:val="0"/>
      <w:marBottom w:val="0"/>
      <w:divBdr>
        <w:top w:val="none" w:sz="0" w:space="0" w:color="auto"/>
        <w:left w:val="none" w:sz="0" w:space="0" w:color="auto"/>
        <w:bottom w:val="none" w:sz="0" w:space="0" w:color="auto"/>
        <w:right w:val="none" w:sz="0" w:space="0" w:color="auto"/>
      </w:divBdr>
    </w:div>
    <w:div w:id="1546480617">
      <w:bodyDiv w:val="1"/>
      <w:marLeft w:val="0"/>
      <w:marRight w:val="0"/>
      <w:marTop w:val="0"/>
      <w:marBottom w:val="0"/>
      <w:divBdr>
        <w:top w:val="none" w:sz="0" w:space="0" w:color="auto"/>
        <w:left w:val="none" w:sz="0" w:space="0" w:color="auto"/>
        <w:bottom w:val="none" w:sz="0" w:space="0" w:color="auto"/>
        <w:right w:val="none" w:sz="0" w:space="0" w:color="auto"/>
      </w:divBdr>
      <w:divsChild>
        <w:div w:id="437216115">
          <w:marLeft w:val="0"/>
          <w:marRight w:val="0"/>
          <w:marTop w:val="72"/>
          <w:marBottom w:val="0"/>
          <w:divBdr>
            <w:top w:val="none" w:sz="0" w:space="0" w:color="auto"/>
            <w:left w:val="none" w:sz="0" w:space="0" w:color="auto"/>
            <w:bottom w:val="none" w:sz="0" w:space="0" w:color="auto"/>
            <w:right w:val="none" w:sz="0" w:space="0" w:color="auto"/>
          </w:divBdr>
        </w:div>
        <w:div w:id="1005747953">
          <w:marLeft w:val="0"/>
          <w:marRight w:val="0"/>
          <w:marTop w:val="72"/>
          <w:marBottom w:val="0"/>
          <w:divBdr>
            <w:top w:val="none" w:sz="0" w:space="0" w:color="auto"/>
            <w:left w:val="none" w:sz="0" w:space="0" w:color="auto"/>
            <w:bottom w:val="none" w:sz="0" w:space="0" w:color="auto"/>
            <w:right w:val="none" w:sz="0" w:space="0" w:color="auto"/>
          </w:divBdr>
        </w:div>
        <w:div w:id="1263415525">
          <w:marLeft w:val="0"/>
          <w:marRight w:val="0"/>
          <w:marTop w:val="72"/>
          <w:marBottom w:val="0"/>
          <w:divBdr>
            <w:top w:val="none" w:sz="0" w:space="0" w:color="auto"/>
            <w:left w:val="none" w:sz="0" w:space="0" w:color="auto"/>
            <w:bottom w:val="none" w:sz="0" w:space="0" w:color="auto"/>
            <w:right w:val="none" w:sz="0" w:space="0" w:color="auto"/>
          </w:divBdr>
        </w:div>
      </w:divsChild>
    </w:div>
    <w:div w:id="1561021202">
      <w:bodyDiv w:val="1"/>
      <w:marLeft w:val="0"/>
      <w:marRight w:val="0"/>
      <w:marTop w:val="0"/>
      <w:marBottom w:val="0"/>
      <w:divBdr>
        <w:top w:val="none" w:sz="0" w:space="0" w:color="auto"/>
        <w:left w:val="none" w:sz="0" w:space="0" w:color="auto"/>
        <w:bottom w:val="none" w:sz="0" w:space="0" w:color="auto"/>
        <w:right w:val="none" w:sz="0" w:space="0" w:color="auto"/>
      </w:divBdr>
    </w:div>
    <w:div w:id="1563371572">
      <w:bodyDiv w:val="1"/>
      <w:marLeft w:val="0"/>
      <w:marRight w:val="0"/>
      <w:marTop w:val="0"/>
      <w:marBottom w:val="0"/>
      <w:divBdr>
        <w:top w:val="none" w:sz="0" w:space="0" w:color="auto"/>
        <w:left w:val="none" w:sz="0" w:space="0" w:color="auto"/>
        <w:bottom w:val="none" w:sz="0" w:space="0" w:color="auto"/>
        <w:right w:val="none" w:sz="0" w:space="0" w:color="auto"/>
      </w:divBdr>
      <w:divsChild>
        <w:div w:id="553077247">
          <w:marLeft w:val="0"/>
          <w:marRight w:val="0"/>
          <w:marTop w:val="72"/>
          <w:marBottom w:val="0"/>
          <w:divBdr>
            <w:top w:val="none" w:sz="0" w:space="0" w:color="auto"/>
            <w:left w:val="none" w:sz="0" w:space="0" w:color="auto"/>
            <w:bottom w:val="none" w:sz="0" w:space="0" w:color="auto"/>
            <w:right w:val="none" w:sz="0" w:space="0" w:color="auto"/>
          </w:divBdr>
          <w:divsChild>
            <w:div w:id="447511555">
              <w:marLeft w:val="360"/>
              <w:marRight w:val="0"/>
              <w:marTop w:val="0"/>
              <w:marBottom w:val="72"/>
              <w:divBdr>
                <w:top w:val="none" w:sz="0" w:space="0" w:color="auto"/>
                <w:left w:val="none" w:sz="0" w:space="0" w:color="auto"/>
                <w:bottom w:val="none" w:sz="0" w:space="0" w:color="auto"/>
                <w:right w:val="none" w:sz="0" w:space="0" w:color="auto"/>
              </w:divBdr>
            </w:div>
            <w:div w:id="1016036223">
              <w:marLeft w:val="360"/>
              <w:marRight w:val="0"/>
              <w:marTop w:val="72"/>
              <w:marBottom w:val="72"/>
              <w:divBdr>
                <w:top w:val="none" w:sz="0" w:space="0" w:color="auto"/>
                <w:left w:val="none" w:sz="0" w:space="0" w:color="auto"/>
                <w:bottom w:val="none" w:sz="0" w:space="0" w:color="auto"/>
                <w:right w:val="none" w:sz="0" w:space="0" w:color="auto"/>
              </w:divBdr>
            </w:div>
            <w:div w:id="1438212397">
              <w:marLeft w:val="360"/>
              <w:marRight w:val="0"/>
              <w:marTop w:val="0"/>
              <w:marBottom w:val="72"/>
              <w:divBdr>
                <w:top w:val="none" w:sz="0" w:space="0" w:color="auto"/>
                <w:left w:val="none" w:sz="0" w:space="0" w:color="auto"/>
                <w:bottom w:val="none" w:sz="0" w:space="0" w:color="auto"/>
                <w:right w:val="none" w:sz="0" w:space="0" w:color="auto"/>
              </w:divBdr>
            </w:div>
          </w:divsChild>
        </w:div>
        <w:div w:id="2104757751">
          <w:marLeft w:val="0"/>
          <w:marRight w:val="0"/>
          <w:marTop w:val="72"/>
          <w:marBottom w:val="0"/>
          <w:divBdr>
            <w:top w:val="none" w:sz="0" w:space="0" w:color="auto"/>
            <w:left w:val="none" w:sz="0" w:space="0" w:color="auto"/>
            <w:bottom w:val="none" w:sz="0" w:space="0" w:color="auto"/>
            <w:right w:val="none" w:sz="0" w:space="0" w:color="auto"/>
          </w:divBdr>
          <w:divsChild>
            <w:div w:id="11035330">
              <w:marLeft w:val="360"/>
              <w:marRight w:val="0"/>
              <w:marTop w:val="0"/>
              <w:marBottom w:val="72"/>
              <w:divBdr>
                <w:top w:val="none" w:sz="0" w:space="0" w:color="auto"/>
                <w:left w:val="none" w:sz="0" w:space="0" w:color="auto"/>
                <w:bottom w:val="none" w:sz="0" w:space="0" w:color="auto"/>
                <w:right w:val="none" w:sz="0" w:space="0" w:color="auto"/>
              </w:divBdr>
            </w:div>
            <w:div w:id="303436524">
              <w:marLeft w:val="360"/>
              <w:marRight w:val="0"/>
              <w:marTop w:val="0"/>
              <w:marBottom w:val="72"/>
              <w:divBdr>
                <w:top w:val="none" w:sz="0" w:space="0" w:color="auto"/>
                <w:left w:val="none" w:sz="0" w:space="0" w:color="auto"/>
                <w:bottom w:val="none" w:sz="0" w:space="0" w:color="auto"/>
                <w:right w:val="none" w:sz="0" w:space="0" w:color="auto"/>
              </w:divBdr>
            </w:div>
            <w:div w:id="500970465">
              <w:marLeft w:val="360"/>
              <w:marRight w:val="0"/>
              <w:marTop w:val="0"/>
              <w:marBottom w:val="72"/>
              <w:divBdr>
                <w:top w:val="none" w:sz="0" w:space="0" w:color="auto"/>
                <w:left w:val="none" w:sz="0" w:space="0" w:color="auto"/>
                <w:bottom w:val="none" w:sz="0" w:space="0" w:color="auto"/>
                <w:right w:val="none" w:sz="0" w:space="0" w:color="auto"/>
              </w:divBdr>
            </w:div>
            <w:div w:id="712732720">
              <w:marLeft w:val="360"/>
              <w:marRight w:val="0"/>
              <w:marTop w:val="0"/>
              <w:marBottom w:val="72"/>
              <w:divBdr>
                <w:top w:val="none" w:sz="0" w:space="0" w:color="auto"/>
                <w:left w:val="none" w:sz="0" w:space="0" w:color="auto"/>
                <w:bottom w:val="none" w:sz="0" w:space="0" w:color="auto"/>
                <w:right w:val="none" w:sz="0" w:space="0" w:color="auto"/>
              </w:divBdr>
            </w:div>
            <w:div w:id="949362584">
              <w:marLeft w:val="360"/>
              <w:marRight w:val="0"/>
              <w:marTop w:val="0"/>
              <w:marBottom w:val="72"/>
              <w:divBdr>
                <w:top w:val="none" w:sz="0" w:space="0" w:color="auto"/>
                <w:left w:val="none" w:sz="0" w:space="0" w:color="auto"/>
                <w:bottom w:val="none" w:sz="0" w:space="0" w:color="auto"/>
                <w:right w:val="none" w:sz="0" w:space="0" w:color="auto"/>
              </w:divBdr>
            </w:div>
            <w:div w:id="1041052675">
              <w:marLeft w:val="360"/>
              <w:marRight w:val="0"/>
              <w:marTop w:val="0"/>
              <w:marBottom w:val="72"/>
              <w:divBdr>
                <w:top w:val="none" w:sz="0" w:space="0" w:color="auto"/>
                <w:left w:val="none" w:sz="0" w:space="0" w:color="auto"/>
                <w:bottom w:val="none" w:sz="0" w:space="0" w:color="auto"/>
                <w:right w:val="none" w:sz="0" w:space="0" w:color="auto"/>
              </w:divBdr>
            </w:div>
            <w:div w:id="1151360507">
              <w:marLeft w:val="360"/>
              <w:marRight w:val="0"/>
              <w:marTop w:val="0"/>
              <w:marBottom w:val="72"/>
              <w:divBdr>
                <w:top w:val="none" w:sz="0" w:space="0" w:color="auto"/>
                <w:left w:val="none" w:sz="0" w:space="0" w:color="auto"/>
                <w:bottom w:val="none" w:sz="0" w:space="0" w:color="auto"/>
                <w:right w:val="none" w:sz="0" w:space="0" w:color="auto"/>
              </w:divBdr>
            </w:div>
            <w:div w:id="1174883252">
              <w:marLeft w:val="360"/>
              <w:marRight w:val="0"/>
              <w:marTop w:val="0"/>
              <w:marBottom w:val="72"/>
              <w:divBdr>
                <w:top w:val="none" w:sz="0" w:space="0" w:color="auto"/>
                <w:left w:val="none" w:sz="0" w:space="0" w:color="auto"/>
                <w:bottom w:val="none" w:sz="0" w:space="0" w:color="auto"/>
                <w:right w:val="none" w:sz="0" w:space="0" w:color="auto"/>
              </w:divBdr>
            </w:div>
            <w:div w:id="1273435021">
              <w:marLeft w:val="360"/>
              <w:marRight w:val="0"/>
              <w:marTop w:val="0"/>
              <w:marBottom w:val="72"/>
              <w:divBdr>
                <w:top w:val="none" w:sz="0" w:space="0" w:color="auto"/>
                <w:left w:val="none" w:sz="0" w:space="0" w:color="auto"/>
                <w:bottom w:val="none" w:sz="0" w:space="0" w:color="auto"/>
                <w:right w:val="none" w:sz="0" w:space="0" w:color="auto"/>
              </w:divBdr>
            </w:div>
            <w:div w:id="1710375211">
              <w:marLeft w:val="360"/>
              <w:marRight w:val="0"/>
              <w:marTop w:val="72"/>
              <w:marBottom w:val="72"/>
              <w:divBdr>
                <w:top w:val="none" w:sz="0" w:space="0" w:color="auto"/>
                <w:left w:val="none" w:sz="0" w:space="0" w:color="auto"/>
                <w:bottom w:val="none" w:sz="0" w:space="0" w:color="auto"/>
                <w:right w:val="none" w:sz="0" w:space="0" w:color="auto"/>
              </w:divBdr>
            </w:div>
            <w:div w:id="2008559971">
              <w:marLeft w:val="360"/>
              <w:marRight w:val="0"/>
              <w:marTop w:val="0"/>
              <w:marBottom w:val="72"/>
              <w:divBdr>
                <w:top w:val="none" w:sz="0" w:space="0" w:color="auto"/>
                <w:left w:val="none" w:sz="0" w:space="0" w:color="auto"/>
                <w:bottom w:val="none" w:sz="0" w:space="0" w:color="auto"/>
                <w:right w:val="none" w:sz="0" w:space="0" w:color="auto"/>
              </w:divBdr>
            </w:div>
            <w:div w:id="2093121431">
              <w:marLeft w:val="360"/>
              <w:marRight w:val="0"/>
              <w:marTop w:val="0"/>
              <w:marBottom w:val="72"/>
              <w:divBdr>
                <w:top w:val="none" w:sz="0" w:space="0" w:color="auto"/>
                <w:left w:val="none" w:sz="0" w:space="0" w:color="auto"/>
                <w:bottom w:val="none" w:sz="0" w:space="0" w:color="auto"/>
                <w:right w:val="none" w:sz="0" w:space="0" w:color="auto"/>
              </w:divBdr>
            </w:div>
          </w:divsChild>
        </w:div>
      </w:divsChild>
    </w:div>
    <w:div w:id="1595556896">
      <w:bodyDiv w:val="1"/>
      <w:marLeft w:val="0"/>
      <w:marRight w:val="0"/>
      <w:marTop w:val="0"/>
      <w:marBottom w:val="0"/>
      <w:divBdr>
        <w:top w:val="none" w:sz="0" w:space="0" w:color="auto"/>
        <w:left w:val="none" w:sz="0" w:space="0" w:color="auto"/>
        <w:bottom w:val="none" w:sz="0" w:space="0" w:color="auto"/>
        <w:right w:val="none" w:sz="0" w:space="0" w:color="auto"/>
      </w:divBdr>
      <w:divsChild>
        <w:div w:id="136341637">
          <w:marLeft w:val="0"/>
          <w:marRight w:val="0"/>
          <w:marTop w:val="72"/>
          <w:marBottom w:val="0"/>
          <w:divBdr>
            <w:top w:val="none" w:sz="0" w:space="0" w:color="auto"/>
            <w:left w:val="none" w:sz="0" w:space="0" w:color="auto"/>
            <w:bottom w:val="none" w:sz="0" w:space="0" w:color="auto"/>
            <w:right w:val="none" w:sz="0" w:space="0" w:color="auto"/>
          </w:divBdr>
        </w:div>
        <w:div w:id="1231648379">
          <w:marLeft w:val="0"/>
          <w:marRight w:val="0"/>
          <w:marTop w:val="72"/>
          <w:marBottom w:val="0"/>
          <w:divBdr>
            <w:top w:val="none" w:sz="0" w:space="0" w:color="auto"/>
            <w:left w:val="none" w:sz="0" w:space="0" w:color="auto"/>
            <w:bottom w:val="none" w:sz="0" w:space="0" w:color="auto"/>
            <w:right w:val="none" w:sz="0" w:space="0" w:color="auto"/>
          </w:divBdr>
        </w:div>
        <w:div w:id="2129468828">
          <w:marLeft w:val="0"/>
          <w:marRight w:val="0"/>
          <w:marTop w:val="72"/>
          <w:marBottom w:val="0"/>
          <w:divBdr>
            <w:top w:val="none" w:sz="0" w:space="0" w:color="auto"/>
            <w:left w:val="none" w:sz="0" w:space="0" w:color="auto"/>
            <w:bottom w:val="none" w:sz="0" w:space="0" w:color="auto"/>
            <w:right w:val="none" w:sz="0" w:space="0" w:color="auto"/>
          </w:divBdr>
        </w:div>
      </w:divsChild>
    </w:div>
    <w:div w:id="1645156300">
      <w:bodyDiv w:val="1"/>
      <w:marLeft w:val="0"/>
      <w:marRight w:val="0"/>
      <w:marTop w:val="0"/>
      <w:marBottom w:val="0"/>
      <w:divBdr>
        <w:top w:val="none" w:sz="0" w:space="0" w:color="auto"/>
        <w:left w:val="none" w:sz="0" w:space="0" w:color="auto"/>
        <w:bottom w:val="none" w:sz="0" w:space="0" w:color="auto"/>
        <w:right w:val="none" w:sz="0" w:space="0" w:color="auto"/>
      </w:divBdr>
      <w:divsChild>
        <w:div w:id="1197233634">
          <w:marLeft w:val="360"/>
          <w:marRight w:val="0"/>
          <w:marTop w:val="0"/>
          <w:marBottom w:val="0"/>
          <w:divBdr>
            <w:top w:val="none" w:sz="0" w:space="0" w:color="auto"/>
            <w:left w:val="none" w:sz="0" w:space="0" w:color="auto"/>
            <w:bottom w:val="none" w:sz="0" w:space="0" w:color="auto"/>
            <w:right w:val="none" w:sz="0" w:space="0" w:color="auto"/>
          </w:divBdr>
        </w:div>
        <w:div w:id="1624455784">
          <w:marLeft w:val="360"/>
          <w:marRight w:val="0"/>
          <w:marTop w:val="0"/>
          <w:marBottom w:val="0"/>
          <w:divBdr>
            <w:top w:val="none" w:sz="0" w:space="0" w:color="auto"/>
            <w:left w:val="none" w:sz="0" w:space="0" w:color="auto"/>
            <w:bottom w:val="none" w:sz="0" w:space="0" w:color="auto"/>
            <w:right w:val="none" w:sz="0" w:space="0" w:color="auto"/>
          </w:divBdr>
        </w:div>
      </w:divsChild>
    </w:div>
    <w:div w:id="1679229791">
      <w:bodyDiv w:val="1"/>
      <w:marLeft w:val="0"/>
      <w:marRight w:val="0"/>
      <w:marTop w:val="0"/>
      <w:marBottom w:val="0"/>
      <w:divBdr>
        <w:top w:val="none" w:sz="0" w:space="0" w:color="auto"/>
        <w:left w:val="none" w:sz="0" w:space="0" w:color="auto"/>
        <w:bottom w:val="none" w:sz="0" w:space="0" w:color="auto"/>
        <w:right w:val="none" w:sz="0" w:space="0" w:color="auto"/>
      </w:divBdr>
      <w:divsChild>
        <w:div w:id="18431854">
          <w:marLeft w:val="0"/>
          <w:marRight w:val="0"/>
          <w:marTop w:val="72"/>
          <w:marBottom w:val="0"/>
          <w:divBdr>
            <w:top w:val="none" w:sz="0" w:space="0" w:color="auto"/>
            <w:left w:val="none" w:sz="0" w:space="0" w:color="auto"/>
            <w:bottom w:val="none" w:sz="0" w:space="0" w:color="auto"/>
            <w:right w:val="none" w:sz="0" w:space="0" w:color="auto"/>
          </w:divBdr>
        </w:div>
        <w:div w:id="1100251028">
          <w:marLeft w:val="0"/>
          <w:marRight w:val="0"/>
          <w:marTop w:val="72"/>
          <w:marBottom w:val="0"/>
          <w:divBdr>
            <w:top w:val="none" w:sz="0" w:space="0" w:color="auto"/>
            <w:left w:val="none" w:sz="0" w:space="0" w:color="auto"/>
            <w:bottom w:val="none" w:sz="0" w:space="0" w:color="auto"/>
            <w:right w:val="none" w:sz="0" w:space="0" w:color="auto"/>
          </w:divBdr>
          <w:divsChild>
            <w:div w:id="193469754">
              <w:marLeft w:val="360"/>
              <w:marRight w:val="0"/>
              <w:marTop w:val="0"/>
              <w:marBottom w:val="72"/>
              <w:divBdr>
                <w:top w:val="none" w:sz="0" w:space="0" w:color="auto"/>
                <w:left w:val="none" w:sz="0" w:space="0" w:color="auto"/>
                <w:bottom w:val="none" w:sz="0" w:space="0" w:color="auto"/>
                <w:right w:val="none" w:sz="0" w:space="0" w:color="auto"/>
              </w:divBdr>
            </w:div>
            <w:div w:id="418016145">
              <w:marLeft w:val="360"/>
              <w:marRight w:val="0"/>
              <w:marTop w:val="0"/>
              <w:marBottom w:val="72"/>
              <w:divBdr>
                <w:top w:val="none" w:sz="0" w:space="0" w:color="auto"/>
                <w:left w:val="none" w:sz="0" w:space="0" w:color="auto"/>
                <w:bottom w:val="none" w:sz="0" w:space="0" w:color="auto"/>
                <w:right w:val="none" w:sz="0" w:space="0" w:color="auto"/>
              </w:divBdr>
              <w:divsChild>
                <w:div w:id="235433388">
                  <w:marLeft w:val="360"/>
                  <w:marRight w:val="0"/>
                  <w:marTop w:val="0"/>
                  <w:marBottom w:val="0"/>
                  <w:divBdr>
                    <w:top w:val="none" w:sz="0" w:space="0" w:color="auto"/>
                    <w:left w:val="none" w:sz="0" w:space="0" w:color="auto"/>
                    <w:bottom w:val="none" w:sz="0" w:space="0" w:color="auto"/>
                    <w:right w:val="none" w:sz="0" w:space="0" w:color="auto"/>
                  </w:divBdr>
                </w:div>
                <w:div w:id="1502772857">
                  <w:marLeft w:val="360"/>
                  <w:marRight w:val="0"/>
                  <w:marTop w:val="0"/>
                  <w:marBottom w:val="0"/>
                  <w:divBdr>
                    <w:top w:val="none" w:sz="0" w:space="0" w:color="auto"/>
                    <w:left w:val="none" w:sz="0" w:space="0" w:color="auto"/>
                    <w:bottom w:val="none" w:sz="0" w:space="0" w:color="auto"/>
                    <w:right w:val="none" w:sz="0" w:space="0" w:color="auto"/>
                  </w:divBdr>
                </w:div>
              </w:divsChild>
            </w:div>
            <w:div w:id="1135178613">
              <w:marLeft w:val="360"/>
              <w:marRight w:val="0"/>
              <w:marTop w:val="72"/>
              <w:marBottom w:val="72"/>
              <w:divBdr>
                <w:top w:val="none" w:sz="0" w:space="0" w:color="auto"/>
                <w:left w:val="none" w:sz="0" w:space="0" w:color="auto"/>
                <w:bottom w:val="none" w:sz="0" w:space="0" w:color="auto"/>
                <w:right w:val="none" w:sz="0" w:space="0" w:color="auto"/>
              </w:divBdr>
            </w:div>
          </w:divsChild>
        </w:div>
        <w:div w:id="2138792095">
          <w:marLeft w:val="0"/>
          <w:marRight w:val="0"/>
          <w:marTop w:val="72"/>
          <w:marBottom w:val="0"/>
          <w:divBdr>
            <w:top w:val="none" w:sz="0" w:space="0" w:color="auto"/>
            <w:left w:val="none" w:sz="0" w:space="0" w:color="auto"/>
            <w:bottom w:val="none" w:sz="0" w:space="0" w:color="auto"/>
            <w:right w:val="none" w:sz="0" w:space="0" w:color="auto"/>
          </w:divBdr>
        </w:div>
      </w:divsChild>
    </w:div>
    <w:div w:id="1688872260">
      <w:bodyDiv w:val="1"/>
      <w:marLeft w:val="0"/>
      <w:marRight w:val="0"/>
      <w:marTop w:val="0"/>
      <w:marBottom w:val="0"/>
      <w:divBdr>
        <w:top w:val="none" w:sz="0" w:space="0" w:color="auto"/>
        <w:left w:val="none" w:sz="0" w:space="0" w:color="auto"/>
        <w:bottom w:val="none" w:sz="0" w:space="0" w:color="auto"/>
        <w:right w:val="none" w:sz="0" w:space="0" w:color="auto"/>
      </w:divBdr>
    </w:div>
    <w:div w:id="1696999412">
      <w:bodyDiv w:val="1"/>
      <w:marLeft w:val="0"/>
      <w:marRight w:val="0"/>
      <w:marTop w:val="0"/>
      <w:marBottom w:val="0"/>
      <w:divBdr>
        <w:top w:val="none" w:sz="0" w:space="0" w:color="auto"/>
        <w:left w:val="none" w:sz="0" w:space="0" w:color="auto"/>
        <w:bottom w:val="none" w:sz="0" w:space="0" w:color="auto"/>
        <w:right w:val="none" w:sz="0" w:space="0" w:color="auto"/>
      </w:divBdr>
      <w:divsChild>
        <w:div w:id="941495907">
          <w:marLeft w:val="0"/>
          <w:marRight w:val="0"/>
          <w:marTop w:val="72"/>
          <w:marBottom w:val="0"/>
          <w:divBdr>
            <w:top w:val="none" w:sz="0" w:space="0" w:color="auto"/>
            <w:left w:val="none" w:sz="0" w:space="0" w:color="auto"/>
            <w:bottom w:val="none" w:sz="0" w:space="0" w:color="auto"/>
            <w:right w:val="none" w:sz="0" w:space="0" w:color="auto"/>
          </w:divBdr>
        </w:div>
        <w:div w:id="2004895420">
          <w:marLeft w:val="0"/>
          <w:marRight w:val="0"/>
          <w:marTop w:val="72"/>
          <w:marBottom w:val="0"/>
          <w:divBdr>
            <w:top w:val="none" w:sz="0" w:space="0" w:color="auto"/>
            <w:left w:val="none" w:sz="0" w:space="0" w:color="auto"/>
            <w:bottom w:val="none" w:sz="0" w:space="0" w:color="auto"/>
            <w:right w:val="none" w:sz="0" w:space="0" w:color="auto"/>
          </w:divBdr>
        </w:div>
      </w:divsChild>
    </w:div>
    <w:div w:id="1707018743">
      <w:bodyDiv w:val="1"/>
      <w:marLeft w:val="0"/>
      <w:marRight w:val="0"/>
      <w:marTop w:val="0"/>
      <w:marBottom w:val="0"/>
      <w:divBdr>
        <w:top w:val="none" w:sz="0" w:space="0" w:color="auto"/>
        <w:left w:val="none" w:sz="0" w:space="0" w:color="auto"/>
        <w:bottom w:val="none" w:sz="0" w:space="0" w:color="auto"/>
        <w:right w:val="none" w:sz="0" w:space="0" w:color="auto"/>
      </w:divBdr>
    </w:div>
    <w:div w:id="1738479578">
      <w:bodyDiv w:val="1"/>
      <w:marLeft w:val="0"/>
      <w:marRight w:val="0"/>
      <w:marTop w:val="0"/>
      <w:marBottom w:val="0"/>
      <w:divBdr>
        <w:top w:val="none" w:sz="0" w:space="0" w:color="auto"/>
        <w:left w:val="none" w:sz="0" w:space="0" w:color="auto"/>
        <w:bottom w:val="none" w:sz="0" w:space="0" w:color="auto"/>
        <w:right w:val="none" w:sz="0" w:space="0" w:color="auto"/>
      </w:divBdr>
    </w:div>
    <w:div w:id="1757901346">
      <w:bodyDiv w:val="1"/>
      <w:marLeft w:val="0"/>
      <w:marRight w:val="0"/>
      <w:marTop w:val="0"/>
      <w:marBottom w:val="0"/>
      <w:divBdr>
        <w:top w:val="none" w:sz="0" w:space="0" w:color="auto"/>
        <w:left w:val="none" w:sz="0" w:space="0" w:color="auto"/>
        <w:bottom w:val="none" w:sz="0" w:space="0" w:color="auto"/>
        <w:right w:val="none" w:sz="0" w:space="0" w:color="auto"/>
      </w:divBdr>
    </w:div>
    <w:div w:id="1768379841">
      <w:bodyDiv w:val="1"/>
      <w:marLeft w:val="0"/>
      <w:marRight w:val="0"/>
      <w:marTop w:val="0"/>
      <w:marBottom w:val="0"/>
      <w:divBdr>
        <w:top w:val="none" w:sz="0" w:space="0" w:color="auto"/>
        <w:left w:val="none" w:sz="0" w:space="0" w:color="auto"/>
        <w:bottom w:val="none" w:sz="0" w:space="0" w:color="auto"/>
        <w:right w:val="none" w:sz="0" w:space="0" w:color="auto"/>
      </w:divBdr>
    </w:div>
    <w:div w:id="1809394433">
      <w:bodyDiv w:val="1"/>
      <w:marLeft w:val="0"/>
      <w:marRight w:val="0"/>
      <w:marTop w:val="0"/>
      <w:marBottom w:val="0"/>
      <w:divBdr>
        <w:top w:val="none" w:sz="0" w:space="0" w:color="auto"/>
        <w:left w:val="none" w:sz="0" w:space="0" w:color="auto"/>
        <w:bottom w:val="none" w:sz="0" w:space="0" w:color="auto"/>
        <w:right w:val="none" w:sz="0" w:space="0" w:color="auto"/>
      </w:divBdr>
    </w:div>
    <w:div w:id="1847206475">
      <w:bodyDiv w:val="1"/>
      <w:marLeft w:val="0"/>
      <w:marRight w:val="0"/>
      <w:marTop w:val="0"/>
      <w:marBottom w:val="0"/>
      <w:divBdr>
        <w:top w:val="none" w:sz="0" w:space="0" w:color="auto"/>
        <w:left w:val="none" w:sz="0" w:space="0" w:color="auto"/>
        <w:bottom w:val="none" w:sz="0" w:space="0" w:color="auto"/>
        <w:right w:val="none" w:sz="0" w:space="0" w:color="auto"/>
      </w:divBdr>
      <w:divsChild>
        <w:div w:id="22169134">
          <w:marLeft w:val="0"/>
          <w:marRight w:val="0"/>
          <w:marTop w:val="72"/>
          <w:marBottom w:val="0"/>
          <w:divBdr>
            <w:top w:val="none" w:sz="0" w:space="0" w:color="auto"/>
            <w:left w:val="none" w:sz="0" w:space="0" w:color="auto"/>
            <w:bottom w:val="none" w:sz="0" w:space="0" w:color="auto"/>
            <w:right w:val="none" w:sz="0" w:space="0" w:color="auto"/>
          </w:divBdr>
        </w:div>
        <w:div w:id="1494298707">
          <w:marLeft w:val="0"/>
          <w:marRight w:val="0"/>
          <w:marTop w:val="72"/>
          <w:marBottom w:val="0"/>
          <w:divBdr>
            <w:top w:val="none" w:sz="0" w:space="0" w:color="auto"/>
            <w:left w:val="none" w:sz="0" w:space="0" w:color="auto"/>
            <w:bottom w:val="none" w:sz="0" w:space="0" w:color="auto"/>
            <w:right w:val="none" w:sz="0" w:space="0" w:color="auto"/>
          </w:divBdr>
        </w:div>
        <w:div w:id="1506750806">
          <w:marLeft w:val="0"/>
          <w:marRight w:val="0"/>
          <w:marTop w:val="72"/>
          <w:marBottom w:val="0"/>
          <w:divBdr>
            <w:top w:val="none" w:sz="0" w:space="0" w:color="auto"/>
            <w:left w:val="none" w:sz="0" w:space="0" w:color="auto"/>
            <w:bottom w:val="none" w:sz="0" w:space="0" w:color="auto"/>
            <w:right w:val="none" w:sz="0" w:space="0" w:color="auto"/>
          </w:divBdr>
        </w:div>
      </w:divsChild>
    </w:div>
    <w:div w:id="1848249433">
      <w:bodyDiv w:val="1"/>
      <w:marLeft w:val="0"/>
      <w:marRight w:val="0"/>
      <w:marTop w:val="0"/>
      <w:marBottom w:val="0"/>
      <w:divBdr>
        <w:top w:val="none" w:sz="0" w:space="0" w:color="auto"/>
        <w:left w:val="none" w:sz="0" w:space="0" w:color="auto"/>
        <w:bottom w:val="none" w:sz="0" w:space="0" w:color="auto"/>
        <w:right w:val="none" w:sz="0" w:space="0" w:color="auto"/>
      </w:divBdr>
    </w:div>
    <w:div w:id="1911036843">
      <w:bodyDiv w:val="1"/>
      <w:marLeft w:val="0"/>
      <w:marRight w:val="0"/>
      <w:marTop w:val="0"/>
      <w:marBottom w:val="0"/>
      <w:divBdr>
        <w:top w:val="none" w:sz="0" w:space="0" w:color="auto"/>
        <w:left w:val="none" w:sz="0" w:space="0" w:color="auto"/>
        <w:bottom w:val="none" w:sz="0" w:space="0" w:color="auto"/>
        <w:right w:val="none" w:sz="0" w:space="0" w:color="auto"/>
      </w:divBdr>
      <w:divsChild>
        <w:div w:id="502941781">
          <w:marLeft w:val="0"/>
          <w:marRight w:val="0"/>
          <w:marTop w:val="0"/>
          <w:marBottom w:val="0"/>
          <w:divBdr>
            <w:top w:val="none" w:sz="0" w:space="0" w:color="auto"/>
            <w:left w:val="none" w:sz="0" w:space="0" w:color="auto"/>
            <w:bottom w:val="none" w:sz="0" w:space="0" w:color="auto"/>
            <w:right w:val="none" w:sz="0" w:space="0" w:color="auto"/>
          </w:divBdr>
          <w:divsChild>
            <w:div w:id="874200419">
              <w:marLeft w:val="0"/>
              <w:marRight w:val="0"/>
              <w:marTop w:val="240"/>
              <w:marBottom w:val="0"/>
              <w:divBdr>
                <w:top w:val="none" w:sz="0" w:space="0" w:color="auto"/>
                <w:left w:val="none" w:sz="0" w:space="0" w:color="auto"/>
                <w:bottom w:val="none" w:sz="0" w:space="0" w:color="auto"/>
                <w:right w:val="none" w:sz="0" w:space="0" w:color="auto"/>
              </w:divBdr>
              <w:divsChild>
                <w:div w:id="2008248993">
                  <w:marLeft w:val="0"/>
                  <w:marRight w:val="0"/>
                  <w:marTop w:val="0"/>
                  <w:marBottom w:val="240"/>
                  <w:divBdr>
                    <w:top w:val="none" w:sz="0" w:space="0" w:color="auto"/>
                    <w:left w:val="none" w:sz="0" w:space="0" w:color="auto"/>
                    <w:bottom w:val="none" w:sz="0" w:space="0" w:color="auto"/>
                    <w:right w:val="none" w:sz="0" w:space="0" w:color="auto"/>
                  </w:divBdr>
                  <w:divsChild>
                    <w:div w:id="1391880622">
                      <w:marLeft w:val="0"/>
                      <w:marRight w:val="0"/>
                      <w:marTop w:val="72"/>
                      <w:marBottom w:val="0"/>
                      <w:divBdr>
                        <w:top w:val="none" w:sz="0" w:space="0" w:color="auto"/>
                        <w:left w:val="none" w:sz="0" w:space="0" w:color="auto"/>
                        <w:bottom w:val="none" w:sz="0" w:space="0" w:color="auto"/>
                        <w:right w:val="none" w:sz="0" w:space="0" w:color="auto"/>
                      </w:divBdr>
                    </w:div>
                    <w:div w:id="1921913764">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 w:id="1978337677">
      <w:bodyDiv w:val="1"/>
      <w:marLeft w:val="0"/>
      <w:marRight w:val="0"/>
      <w:marTop w:val="0"/>
      <w:marBottom w:val="0"/>
      <w:divBdr>
        <w:top w:val="none" w:sz="0" w:space="0" w:color="auto"/>
        <w:left w:val="none" w:sz="0" w:space="0" w:color="auto"/>
        <w:bottom w:val="none" w:sz="0" w:space="0" w:color="auto"/>
        <w:right w:val="none" w:sz="0" w:space="0" w:color="auto"/>
      </w:divBdr>
    </w:div>
    <w:div w:id="1992832891">
      <w:bodyDiv w:val="1"/>
      <w:marLeft w:val="0"/>
      <w:marRight w:val="0"/>
      <w:marTop w:val="0"/>
      <w:marBottom w:val="0"/>
      <w:divBdr>
        <w:top w:val="none" w:sz="0" w:space="0" w:color="auto"/>
        <w:left w:val="none" w:sz="0" w:space="0" w:color="auto"/>
        <w:bottom w:val="none" w:sz="0" w:space="0" w:color="auto"/>
        <w:right w:val="none" w:sz="0" w:space="0" w:color="auto"/>
      </w:divBdr>
    </w:div>
    <w:div w:id="214704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document/d/1CETIe4hPE_fnKCUjWGpnw9yWhdbtc0YTlqtgUxMAwRo/edit"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cwk@platfromazakupowa.p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uzp.gov.p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zamowienia.zsllezajsk@gmail.co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 Id="rId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9044058-ee49-4506-85cb-ff0a31a4b388" xsi:nil="true"/>
    <lcf76f155ced4ddcb4097134ff3c332f xmlns="b0a7f652-8be4-4f03-937f-6e5f9716f48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4036E0878FE4074DB5DB0ACFCE22072E" ma:contentTypeVersion="16" ma:contentTypeDescription="Utwórz nowy dokument." ma:contentTypeScope="" ma:versionID="b72f0e36d22d5c3a8c89ada8ecfeacd7">
  <xsd:schema xmlns:xsd="http://www.w3.org/2001/XMLSchema" xmlns:xs="http://www.w3.org/2001/XMLSchema" xmlns:p="http://schemas.microsoft.com/office/2006/metadata/properties" xmlns:ns2="b0a7f652-8be4-4f03-937f-6e5f9716f487" xmlns:ns3="79044058-ee49-4506-85cb-ff0a31a4b388" targetNamespace="http://schemas.microsoft.com/office/2006/metadata/properties" ma:root="true" ma:fieldsID="9d707e32c0275ea168de21f6eabf627f" ns2:_="" ns3:_="">
    <xsd:import namespace="b0a7f652-8be4-4f03-937f-6e5f9716f487"/>
    <xsd:import namespace="79044058-ee49-4506-85cb-ff0a31a4b38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GenerationTime" minOccurs="0"/>
                <xsd:element ref="ns2:MediaServiceDateTaken" minOccurs="0"/>
                <xsd:element ref="ns2:MediaServiceEventHashCode" minOccurs="0"/>
                <xsd:element ref="ns2:MediaServiceLocation" minOccurs="0"/>
                <xsd:element ref="ns2:MediaServiceOCR"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a7f652-8be4-4f03-937f-6e5f9716f4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Tagi obrazów" ma:readOnly="false" ma:fieldId="{5cf76f15-5ced-4ddc-b409-7134ff3c332f}" ma:taxonomyMulti="true" ma:sspId="fcaf934f-8759-4dd0-8bb0-2ef6a705fb4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9044058-ee49-4506-85cb-ff0a31a4b388" elementFormDefault="qualified">
    <xsd:import namespace="http://schemas.microsoft.com/office/2006/documentManagement/types"/>
    <xsd:import namespace="http://schemas.microsoft.com/office/infopath/2007/PartnerControls"/>
    <xsd:element name="SharedWithUsers" ma:index="12"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Udostępnione dla — szczegóły" ma:internalName="SharedWithDetails" ma:readOnly="true">
      <xsd:simpleType>
        <xsd:restriction base="dms:Note">
          <xsd:maxLength value="255"/>
        </xsd:restriction>
      </xsd:simpleType>
    </xsd:element>
    <xsd:element name="TaxCatchAll" ma:index="22" nillable="true" ma:displayName="Taxonomy Catch All Column" ma:hidden="true" ma:list="{2d368d8d-7b52-4c7c-8df2-0d9b7e0785a5}" ma:internalName="TaxCatchAll" ma:showField="CatchAllData" ma:web="79044058-ee49-4506-85cb-ff0a31a4b3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CA14D8-F8CB-41CB-98EC-194705A5D1EF}">
  <ds:schemaRefs>
    <ds:schemaRef ds:uri="http://schemas.microsoft.com/office/2006/metadata/properties"/>
    <ds:schemaRef ds:uri="http://schemas.microsoft.com/office/infopath/2007/PartnerControls"/>
    <ds:schemaRef ds:uri="79044058-ee49-4506-85cb-ff0a31a4b388"/>
    <ds:schemaRef ds:uri="b0a7f652-8be4-4f03-937f-6e5f9716f487"/>
  </ds:schemaRefs>
</ds:datastoreItem>
</file>

<file path=customXml/itemProps2.xml><?xml version="1.0" encoding="utf-8"?>
<ds:datastoreItem xmlns:ds="http://schemas.openxmlformats.org/officeDocument/2006/customXml" ds:itemID="{1066DA16-6489-4709-91E5-3F52242D9483}">
  <ds:schemaRefs>
    <ds:schemaRef ds:uri="http://schemas.microsoft.com/sharepoint/v3/contenttype/forms"/>
  </ds:schemaRefs>
</ds:datastoreItem>
</file>

<file path=customXml/itemProps3.xml><?xml version="1.0" encoding="utf-8"?>
<ds:datastoreItem xmlns:ds="http://schemas.openxmlformats.org/officeDocument/2006/customXml" ds:itemID="{1D593722-8A8A-4D6B-9442-A02FBCA995D0}">
  <ds:schemaRefs>
    <ds:schemaRef ds:uri="http://schemas.openxmlformats.org/officeDocument/2006/bibliography"/>
  </ds:schemaRefs>
</ds:datastoreItem>
</file>

<file path=customXml/itemProps4.xml><?xml version="1.0" encoding="utf-8"?>
<ds:datastoreItem xmlns:ds="http://schemas.openxmlformats.org/officeDocument/2006/customXml" ds:itemID="{AECA5DAF-E292-47D1-943E-F8BC76148E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a7f652-8be4-4f03-937f-6e5f9716f487"/>
    <ds:schemaRef ds:uri="79044058-ee49-4506-85cb-ff0a31a4b3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23</Pages>
  <Words>9387</Words>
  <Characters>56328</Characters>
  <Application>Microsoft Office Word</Application>
  <DocSecurity>0</DocSecurity>
  <Lines>469</Lines>
  <Paragraphs>131</Paragraphs>
  <ScaleCrop>false</ScaleCrop>
  <HeadingPairs>
    <vt:vector size="2" baseType="variant">
      <vt:variant>
        <vt:lpstr>Tytuł</vt:lpstr>
      </vt:variant>
      <vt:variant>
        <vt:i4>1</vt:i4>
      </vt:variant>
    </vt:vector>
  </HeadingPairs>
  <TitlesOfParts>
    <vt:vector size="1" baseType="lpstr">
      <vt:lpstr/>
    </vt:vector>
  </TitlesOfParts>
  <Company>Hewlett-Packard Company</Company>
  <LinksUpToDate>false</LinksUpToDate>
  <CharactersWithSpaces>65584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Anna Wójtowicz-Dawid</cp:lastModifiedBy>
  <cp:revision>4</cp:revision>
  <cp:lastPrinted>2025-06-04T16:26:00Z</cp:lastPrinted>
  <dcterms:created xsi:type="dcterms:W3CDTF">2025-06-05T14:40:00Z</dcterms:created>
  <dcterms:modified xsi:type="dcterms:W3CDTF">2025-06-05T15:12:00Z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0x0101004036E0878FE4074DB5DB0ACFCE22072E</vt:lpwstr>
  </property>
  <property fmtid="{D5CDD505-2E9C-101B-9397-08002B2CF9AE}" pid="3" name="MediaServiceImageTags">
    <vt:lpwstr/>
  </property>
</Properties>
</file>