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F8" w:rsidRDefault="00F03DC3">
      <w:r>
        <w:t>Załącznik nr 1 – szczegółowy opis przedmiotu zamówienia - część nr 1 - meble</w:t>
      </w:r>
    </w:p>
    <w:p w:rsidR="00D75FCE" w:rsidRDefault="00D75FCE"/>
    <w:tbl>
      <w:tblPr>
        <w:tblW w:w="12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843"/>
        <w:gridCol w:w="6237"/>
        <w:gridCol w:w="1134"/>
        <w:gridCol w:w="1275"/>
        <w:gridCol w:w="1418"/>
      </w:tblGrid>
      <w:tr w:rsidR="00231184" w:rsidRPr="001D30B4" w:rsidTr="00231184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Nazwa środka trwałego lub wartości niematerialnych i prawnych itp.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 m.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1184" w:rsidRPr="001D30B4" w:rsidRDefault="00231184" w:rsidP="0047182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23118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Stół B 1-os. z krzesłem B, </w:t>
            </w: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rozm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6, czarne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z siedziskiem i oparciem wykonanym z lakierowanej sklejki bukowej o gr. 6 mm. Stelaż został wykonany z profilu kwadratowego o przekroju 20 x 20 mm. Wyprofilowane siedzisko eliminuje ucisk pod kolanami w trakcie siedzenia, a szerokie i delikatnie wygięte oparcie zwiększa komfort użytkowania. Zatyczki z tworzywa chronią podłogę przed zarysowaniem. Krzesła można stawiać jedno na drugim. Zgodne z normą PN-EN 1729-1:2007 oraz PN-EN 1729-2:2012.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Stół szkolny B jednoosobowy o rozmiarze blatu 66x50cm. 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stelaż wykonany z profilu kwadratowego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- haczyki na tornistry.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Biurko  z zaokrąglonymi narożnikami, z 2 szafkami i szufladą klon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Biurko Vigo z 2 szafkami i szufladą wykonane z płyty laminowanej o gr. 18 mm w tonacji  klonu, wykończone obrzeżem o gr. 2 mm z prostymi lub zaokrąglonymi narożnikami.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Wyposażone w 2 szafki i szufladę, zamykane na zamek.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130 x 60 x 76 cm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obrotowe  szare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Wyjątkowo szerokie oparcie i siedzisko zapewniające komfort siedzenia.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Siedzisko i oparcie tapicerowane tkaniną polipropylenową.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Regulowane podłokietniki (góra – dół).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Nowoczesna nylonowa podstawa.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Samohamowne kółka do powierzchni miękkich. • Mechanizm ERGON 2L – funkcje: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kąt pochylenia oparcia +20° do - 3°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blokada oparcia w wybranej pozycji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regulacja wysokości oparcia za pomocą śruby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regulacja wysokości siedziska za pomocą podnośnika pneumatycznego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Szafa  z witryną 2 biała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Szafa Expo z witryną na cokole wykonana z laminowanej płyty wiórowej o gr. 18 mm 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76 x 40 x 185 cm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Szafa wysoka dwudrzwiowa - biała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Szafa 2-drzwiowa wykonana z płyty laminowanej o gr. 18 mm. Wyposażona w 4 półki i zamek z kluczem.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szerokość: 76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głębokość: 40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wysokość: 185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obrotowe  czarne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Miękkie, tapicerowane sztuczną skórą siedzisko bez oparcia.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Stalowa podstawa z nakładkami z tworzywa sztucznego.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Samohamowne kółka do powierzchni dywanowych.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Płynnie regulowana wysokość siedziska za pomocą podnośnika pneumatycznego.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Quadro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- drzwiczki małe 90 st. mocowane do korpusu - białe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Wykonane z płyty MDF o gr. 18 mm pokrytej trwałą okleiną termoplastyczną. Kolor do uzgodnienia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przeznaczone do mocowania na ściankach zewnętrznych w szafkach z kolekcji </w:t>
            </w: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Quadro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możliwość wyboru drzwiczek z cichym </w:t>
            </w: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domykiem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37 x 37 cm • 1 szt.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Biurko Mini - białe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Wykonane z białej płyty laminowanej o gr. 18 mm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80 x 60 x 76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szerokość: 60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głębokość: 80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wysokość: 76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wąska szafka wisząca z przegrodą, biała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Wykonana z klonowej lub białej płyty laminowanej o gr. 18 mm.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można uzupełnić dodatkowymi półkami (092199, sprzedawane osobno). • wym. 79,2 x 41,5 x 41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Maksymalne obciążenie: 30 kg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94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szkolne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szkolne wykonane z rury Ø 22 w rozmiarze 6.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Malowane proszkowo kolor aluminium.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Siedzisko i oparcie z lakierowanej sklejki bukowej o grubości 8 mm.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Zatyczki zabezpieczające podłogę przed zarysowaniem.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Wymagany certyfikat dopuszczający do użytkowania w jednostkach oświatowych.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95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Stół 1-osobowy z regulacją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Stół szkolny 1-osobowy z regulacją wysokości w zakresie 3 - 7.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Stelaż  38x20 mm i 30x15 mm kolor aluminiowy.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Blat z płyty laminowanej 18 mm z okleiną PCV 2 mm kolor buk,  wymiar 70x50 cm, obrzeże PU o gr. 4 mm kolor buk.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Wymagany certyfikat dopuszczający do użytkowania w jednostkach oświatowych.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96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Stół demonstracyjny do pracowni chemicznej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Stół demonstracyjny na stelażu metalowym pokryty terakotą kwasoodporną - obrzeża stołu zakończone listwami aluminiowymi w kolorze białym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Stół demonstracyjny dla nauczyciela wykonany z płyty laminowanej 18mm oklejony okleiną </w:t>
            </w: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pcv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posiada dwie szafki z półkami na środku. 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 w cm. szerokość głębokość wysokość: 200x60x90h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97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obrotowe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obrotowe: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krzesło biurowe z wysokim oparciem na siłowniku pneumatycznym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możliwość regulacji wysokości siedziska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położenia siedziska względem oparcia w dwóch płaszczyznach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- odchylenia oparcia pod dowolnym kątem za pomocą mechanizmu CPT. 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szerokość : 607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głębokość: 52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wysokość : 100-110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wysokość siedziska od podłogi 46-56 cm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Szafa na odczynniki 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Szafa wykonana z metalu, posiada 4 półki z regulowaną wysokością o nośności 50kg.Wyposażona w drzwi dwuskrzydłowe zamykane na zamek patentowy oraz wyciąg grawitacyjny. Wymiary szafy : 180x80x40 +-5%. Kolor popielaty.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Szafa na szkło laboratoryjne przeszklona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Szafa metalowa wykonana w całości z metalu malowana farbami proszkowymi – kolor popielaty. 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Całość zamykana na zamki patentowe, wypełnienie stanowią 4 regulowane półki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 Szerokość 90cm, Głębokość 40cm Wysokość 185 cm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Szafa na szkło laboratoryjne z szufladami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Szafa metalowa wykonana w całości z metalu malowana farbami proszkowymi w kolorze szarym.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Górna część szafy przeszklona dolna część pełna, środek dwie szuflady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Całość zamykana na zamki patentowe, wypełnienie stanowią 4 regulowane półki do montażu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 Szerokość 90cm, Głębokość 40cm Wysokość 185 cm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stoliki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Stół szkolny 1-osobowy z regulacją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Ławka szkolna Tomek z regulacją wysokości w zakresie 4-6.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Wykonana z rury owalnej 38x20 mmi 30x15 mm.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Blat z płyty laminowanej 18 mm z okleiną PCV 2 mm.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Stoły posiadają certyfikat dopuszczający do użytkowania w jednostkach oświatowych.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obrotowe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obrotowe: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krzesło biurowe z wysokim oparciem na siłowniku pneumatycznym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możliwość regulacji wysokości siedziska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położenia siedziska względem oparcia w dwóch płaszczyznach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- odchylenia oparcia pod dowolnym kątem za pomocą mechanizmu CPT. 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szerokość : 607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głębokość: 52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wysokość : 100-110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wysokość siedziska od podłogi 46-56 cm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18/24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B727C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Krzesło szkolne </w:t>
            </w:r>
            <w:bookmarkStart w:id="0" w:name="_GoBack"/>
            <w:bookmarkEnd w:id="0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wykonane z rury Ø 22 w rozmiarze 6.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Malowane proszkowo (kolor do ustalenia)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Siedzisko i oparcie z lakierowanej sklejki bukowej o grubości 8 mm w rozmiarze 6.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Zatyczki zabezpieczające podłogę przed zarysowaniem.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Dostępne w rozmiarze 6.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Krzesło posiada Certyfikat zgodności z normą PN-EN 1729-1:2016 dopuszczający do użytkowania w jednostkach oświatowych.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biurko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Biurko wykonane z płyty 18 mm. Okleina </w:t>
            </w: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pcv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 blatu 1800 x 1800 mm. Wysokość 760 mm.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Przód biurka zabudowany blendą.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 lewej strony pojemna szafka, z prawej 1 półka i 4 szuflady. 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Szafka i górna szuflada zamykane na zamek z 2 kluczykami.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Metalowe uchwyty.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Wysokość 760 mm: całe biurko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Głębokość:   600 mm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Zamki w frontach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Szerokość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1450 mm: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meble do Sali 18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Regał 4-drzwiowy z witrynką przeszkloną 80x180x38cm z płyty meblowej gr. 18mm w standardowym kolorze buk. Krawędzie zabezpieczone  listwą PCV. </w:t>
            </w: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Pegał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wyposażony w 4 drzwi otwierany za pomocą  metalowych uchwytów. </w:t>
            </w: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Regałwyposażony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w półki. Górna część regału z witrynkę przeszkloną.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</w:t>
            </w:r>
          </w:p>
        </w:tc>
      </w:tr>
      <w:tr w:rsidR="00E35E00" w:rsidRPr="001474E3" w:rsidTr="00E35E00">
        <w:trPr>
          <w:trHeight w:val="11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170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meble ( szafki)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------Szafy na cokole wykonane z laminowanej płyty wiórowej o gr. 18 mm w tonacji białej. </w:t>
            </w: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Wyposarzina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w 6 półek o wzmocnionej wytrzymałości. Dwie sztuki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76 x 40 x 185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------Szafa 2-drzwiowa wykonana z białej płyty laminowanej o gr. 18 mm. Wyposażona w 4 półki o wzmocnionej </w:t>
            </w:r>
            <w:proofErr w:type="spellStart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wytrzymałościi</w:t>
            </w:r>
            <w:proofErr w:type="spellEnd"/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zamek z kluczem. Dwie sztuki, • wym. 76 x 40 x 185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-----Regał Grande L - biały, 2 szt.​ • wym. 82 x 38 x 117,4 cm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------096877K Drzwi Grande wysokie 90 st. z zamkiem 2 szt. - białe, 2 szt.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</w:t>
            </w: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Długość zestawu: 4,68 m.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5E00" w:rsidRPr="001474E3" w:rsidRDefault="00E35E00" w:rsidP="00955F4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1474E3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</w:tbl>
    <w:p w:rsidR="001D30B4" w:rsidRPr="001474E3" w:rsidRDefault="001D30B4"/>
    <w:p w:rsidR="00E35E00" w:rsidRDefault="00E35E00"/>
    <w:sectPr w:rsidR="00E35E00" w:rsidSect="00F03DC3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0BB" w:rsidRDefault="000E70BB" w:rsidP="000E70BB">
      <w:pPr>
        <w:spacing w:after="0" w:line="240" w:lineRule="auto"/>
      </w:pPr>
      <w:r>
        <w:separator/>
      </w:r>
    </w:p>
  </w:endnote>
  <w:endnote w:type="continuationSeparator" w:id="0">
    <w:p w:rsidR="000E70BB" w:rsidRDefault="000E70BB" w:rsidP="000E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0BB" w:rsidRDefault="000E70BB" w:rsidP="000E70BB">
      <w:pPr>
        <w:spacing w:after="0" w:line="240" w:lineRule="auto"/>
      </w:pPr>
      <w:r>
        <w:separator/>
      </w:r>
    </w:p>
  </w:footnote>
  <w:footnote w:type="continuationSeparator" w:id="0">
    <w:p w:rsidR="000E70BB" w:rsidRDefault="000E70BB" w:rsidP="000E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BB" w:rsidRDefault="000E70BB">
    <w:pPr>
      <w:pStyle w:val="Nagwek"/>
    </w:pPr>
    <w:r>
      <w:t>OR_II.272.</w:t>
    </w:r>
    <w:r w:rsidR="004F111B">
      <w:t>6</w:t>
    </w:r>
    <w:r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D6"/>
    <w:rsid w:val="000E70BB"/>
    <w:rsid w:val="001474E3"/>
    <w:rsid w:val="001D30B4"/>
    <w:rsid w:val="00231184"/>
    <w:rsid w:val="00356468"/>
    <w:rsid w:val="003C089B"/>
    <w:rsid w:val="003E65D6"/>
    <w:rsid w:val="004F111B"/>
    <w:rsid w:val="006C1574"/>
    <w:rsid w:val="00795F3C"/>
    <w:rsid w:val="00924412"/>
    <w:rsid w:val="009A5BF8"/>
    <w:rsid w:val="00B727C6"/>
    <w:rsid w:val="00C6345D"/>
    <w:rsid w:val="00D75FCE"/>
    <w:rsid w:val="00E35E00"/>
    <w:rsid w:val="00ED7AE9"/>
    <w:rsid w:val="00F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C7CA5-CAD4-42DB-B16F-D2BCF083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E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70BB"/>
  </w:style>
  <w:style w:type="paragraph" w:styleId="Stopka">
    <w:name w:val="footer"/>
    <w:basedOn w:val="Normalny"/>
    <w:link w:val="StopkaZnak"/>
    <w:uiPriority w:val="99"/>
    <w:unhideWhenUsed/>
    <w:rsid w:val="000E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70BB"/>
  </w:style>
  <w:style w:type="paragraph" w:styleId="Tekstdymka">
    <w:name w:val="Balloon Text"/>
    <w:basedOn w:val="Normalny"/>
    <w:link w:val="TekstdymkaZnak"/>
    <w:uiPriority w:val="99"/>
    <w:semiHidden/>
    <w:unhideWhenUsed/>
    <w:rsid w:val="000E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7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AE48-BD6B-4E2A-84AB-A8C4D1FC1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Bartosz Mrugała</cp:lastModifiedBy>
  <cp:revision>7</cp:revision>
  <cp:lastPrinted>2025-05-27T11:00:00Z</cp:lastPrinted>
  <dcterms:created xsi:type="dcterms:W3CDTF">2025-06-02T06:38:00Z</dcterms:created>
  <dcterms:modified xsi:type="dcterms:W3CDTF">2025-06-05T06:52:00Z</dcterms:modified>
</cp:coreProperties>
</file>