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5FD3" w14:textId="77777777" w:rsidR="00C14949" w:rsidRDefault="00C14949" w:rsidP="00C14949">
      <w:pPr>
        <w:jc w:val="right"/>
        <w:rPr>
          <w:sz w:val="24"/>
          <w:szCs w:val="24"/>
        </w:rPr>
      </w:pPr>
      <w:r w:rsidRPr="004D0EAC">
        <w:rPr>
          <w:sz w:val="24"/>
          <w:szCs w:val="24"/>
        </w:rPr>
        <w:t>Załącznik nr 4</w:t>
      </w:r>
    </w:p>
    <w:p w14:paraId="79B2CF59" w14:textId="77777777" w:rsidR="00CB0DE4" w:rsidRPr="004D0EAC" w:rsidRDefault="00CB0DE4" w:rsidP="00C14949">
      <w:pPr>
        <w:jc w:val="right"/>
        <w:rPr>
          <w:sz w:val="24"/>
          <w:szCs w:val="24"/>
        </w:rPr>
      </w:pPr>
    </w:p>
    <w:p w14:paraId="7A82748D" w14:textId="5DEA4FA8" w:rsidR="00CB0DE4" w:rsidRDefault="00CB0DE4" w:rsidP="00CB0DE4">
      <w:pPr>
        <w:jc w:val="right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Znak sprawy </w:t>
      </w:r>
      <w:r w:rsidR="0064599D" w:rsidRPr="0064599D">
        <w:rPr>
          <w:b/>
          <w:sz w:val="24"/>
          <w:szCs w:val="24"/>
        </w:rPr>
        <w:t>BI</w:t>
      </w:r>
      <w:r w:rsidRPr="0064599D">
        <w:rPr>
          <w:b/>
          <w:sz w:val="24"/>
          <w:szCs w:val="24"/>
        </w:rPr>
        <w:t>.</w:t>
      </w:r>
      <w:r w:rsidR="0064599D" w:rsidRPr="0064599D">
        <w:rPr>
          <w:b/>
          <w:sz w:val="24"/>
          <w:szCs w:val="24"/>
        </w:rPr>
        <w:t>26.</w:t>
      </w:r>
      <w:r w:rsidRPr="0064599D">
        <w:rPr>
          <w:b/>
          <w:sz w:val="24"/>
          <w:szCs w:val="24"/>
        </w:rPr>
        <w:t>1.2025</w:t>
      </w:r>
    </w:p>
    <w:p w14:paraId="7C93E502" w14:textId="53F1B390" w:rsidR="00C14949" w:rsidRPr="004D0EAC" w:rsidRDefault="00C14949" w:rsidP="00C14949">
      <w:pPr>
        <w:spacing w:line="360" w:lineRule="auto"/>
        <w:rPr>
          <w:sz w:val="24"/>
          <w:szCs w:val="24"/>
        </w:rPr>
      </w:pPr>
      <w:r w:rsidRPr="004D0EAC">
        <w:rPr>
          <w:b/>
          <w:sz w:val="24"/>
          <w:szCs w:val="24"/>
        </w:rPr>
        <w:t>Wykonawca:</w:t>
      </w:r>
    </w:p>
    <w:p w14:paraId="50C5893E" w14:textId="77777777" w:rsidR="00C14949" w:rsidRPr="004D0EAC" w:rsidRDefault="00C14949" w:rsidP="00C14949">
      <w:pPr>
        <w:spacing w:line="288" w:lineRule="auto"/>
        <w:ind w:right="5954"/>
        <w:rPr>
          <w:i/>
          <w:sz w:val="24"/>
          <w:szCs w:val="24"/>
        </w:rPr>
      </w:pPr>
      <w:r w:rsidRPr="004D0EAC">
        <w:rPr>
          <w:sz w:val="24"/>
          <w:szCs w:val="24"/>
        </w:rPr>
        <w:t>………………………………</w:t>
      </w:r>
    </w:p>
    <w:p w14:paraId="452EF1C1" w14:textId="77777777" w:rsidR="00C14949" w:rsidRPr="004D0EAC" w:rsidRDefault="00C14949" w:rsidP="00C14949">
      <w:pPr>
        <w:spacing w:line="288" w:lineRule="auto"/>
        <w:ind w:right="5954"/>
        <w:rPr>
          <w:i/>
          <w:sz w:val="24"/>
          <w:szCs w:val="24"/>
        </w:rPr>
      </w:pPr>
      <w:r w:rsidRPr="004D0EAC">
        <w:rPr>
          <w:sz w:val="24"/>
          <w:szCs w:val="24"/>
        </w:rPr>
        <w:t>………………………………</w:t>
      </w:r>
    </w:p>
    <w:p w14:paraId="34FD57F9" w14:textId="77777777" w:rsidR="00C14949" w:rsidRPr="004D0EAC" w:rsidRDefault="00C14949" w:rsidP="00C14949">
      <w:pPr>
        <w:pStyle w:val="Tekstkomentarza2"/>
        <w:rPr>
          <w:rFonts w:cs="Times New Roman"/>
          <w:b/>
          <w:sz w:val="24"/>
          <w:szCs w:val="24"/>
        </w:rPr>
      </w:pPr>
      <w:r w:rsidRPr="004D0EAC">
        <w:rPr>
          <w:rFonts w:cs="Times New Roman"/>
          <w:i/>
          <w:sz w:val="24"/>
          <w:szCs w:val="24"/>
        </w:rPr>
        <w:t>(pełna nazwa/firma, adres)</w:t>
      </w:r>
    </w:p>
    <w:p w14:paraId="7624C3A5" w14:textId="77777777" w:rsidR="00C14949" w:rsidRPr="004D0EAC" w:rsidRDefault="00C14949" w:rsidP="00C14949">
      <w:pPr>
        <w:pStyle w:val="Tekstkomentarza2"/>
        <w:jc w:val="center"/>
        <w:rPr>
          <w:rFonts w:cs="Times New Roman"/>
          <w:b/>
          <w:sz w:val="24"/>
          <w:szCs w:val="24"/>
        </w:rPr>
      </w:pPr>
    </w:p>
    <w:p w14:paraId="7B728920" w14:textId="77777777" w:rsidR="00C14949" w:rsidRPr="004D0EAC" w:rsidRDefault="00C14949" w:rsidP="00C14949">
      <w:pPr>
        <w:pStyle w:val="Tekstkomentarza2"/>
        <w:jc w:val="center"/>
        <w:rPr>
          <w:rFonts w:cs="Times New Roman"/>
          <w:b/>
          <w:sz w:val="24"/>
          <w:szCs w:val="24"/>
        </w:rPr>
      </w:pPr>
      <w:r w:rsidRPr="004D0EAC">
        <w:rPr>
          <w:rFonts w:cs="Times New Roman"/>
          <w:b/>
          <w:sz w:val="24"/>
          <w:szCs w:val="24"/>
        </w:rPr>
        <w:t>WYKAZ MATERIAŁÓW I URZĄDZEŃ RÓWNOWAŻNYCH</w:t>
      </w:r>
    </w:p>
    <w:p w14:paraId="740377F3" w14:textId="77777777" w:rsidR="00C14949" w:rsidRPr="004D0EAC" w:rsidRDefault="00C14949" w:rsidP="00C14949">
      <w:pPr>
        <w:pStyle w:val="Tekstkomentarza2"/>
        <w:jc w:val="center"/>
        <w:rPr>
          <w:rFonts w:cs="Times New Roman"/>
          <w:b/>
          <w:sz w:val="24"/>
          <w:szCs w:val="24"/>
        </w:rPr>
      </w:pPr>
    </w:p>
    <w:p w14:paraId="441D91B3" w14:textId="1066E14F" w:rsidR="00C14949" w:rsidRPr="00FF2614" w:rsidRDefault="00C14949" w:rsidP="00C14949">
      <w:pPr>
        <w:pStyle w:val="Tekstkomentarza2"/>
        <w:ind w:left="-567"/>
        <w:jc w:val="both"/>
        <w:rPr>
          <w:rFonts w:cs="Times New Roman"/>
          <w:sz w:val="22"/>
          <w:szCs w:val="22"/>
        </w:rPr>
      </w:pPr>
      <w:r w:rsidRPr="00FF2614">
        <w:rPr>
          <w:rFonts w:cs="Times New Roman"/>
          <w:sz w:val="22"/>
          <w:szCs w:val="22"/>
        </w:rPr>
        <w:t xml:space="preserve">Przystępując do udziału w postępowaniu o udzielenie zamówienia publicznego na zadanie pn.: </w:t>
      </w:r>
      <w:bookmarkStart w:id="0" w:name="_Hlk201570045"/>
      <w:r w:rsidR="007209A2" w:rsidRPr="007209A2">
        <w:rPr>
          <w:rFonts w:cs="Times New Roman"/>
          <w:b/>
          <w:sz w:val="22"/>
          <w:szCs w:val="22"/>
        </w:rPr>
        <w:t>Dostawa</w:t>
      </w:r>
      <w:bookmarkEnd w:id="0"/>
      <w:r w:rsidR="007209A2" w:rsidRPr="007209A2">
        <w:rPr>
          <w:rFonts w:cs="Times New Roman"/>
          <w:b/>
          <w:sz w:val="22"/>
          <w:szCs w:val="22"/>
        </w:rPr>
        <w:t xml:space="preserve"> infrastruktury serwerowej i sieciowej, sprzętu komputerowego oraz urządzeń wielofunkcyjnych</w:t>
      </w:r>
      <w:r w:rsidR="007209A2" w:rsidRPr="007209A2">
        <w:rPr>
          <w:rFonts w:cs="Times New Roman"/>
          <w:b/>
          <w:sz w:val="22"/>
          <w:szCs w:val="22"/>
        </w:rPr>
        <w:t xml:space="preserve"> </w:t>
      </w:r>
      <w:r w:rsidRPr="00FF2614">
        <w:rPr>
          <w:rFonts w:cs="Times New Roman"/>
          <w:b/>
          <w:sz w:val="22"/>
          <w:szCs w:val="22"/>
        </w:rPr>
        <w:t>z</w:t>
      </w:r>
      <w:r w:rsidR="007209A2">
        <w:rPr>
          <w:rFonts w:cs="Times New Roman"/>
          <w:b/>
          <w:sz w:val="22"/>
          <w:szCs w:val="22"/>
        </w:rPr>
        <w:t> </w:t>
      </w:r>
      <w:r w:rsidRPr="00FF2614">
        <w:rPr>
          <w:rFonts w:cs="Times New Roman"/>
          <w:b/>
          <w:sz w:val="22"/>
          <w:szCs w:val="22"/>
        </w:rPr>
        <w:t>podziałem zamówienia na części</w:t>
      </w:r>
      <w:r w:rsidRPr="00FF2614">
        <w:rPr>
          <w:rFonts w:cs="Times New Roman"/>
          <w:b/>
          <w:sz w:val="22"/>
          <w:szCs w:val="22"/>
          <w:lang w:eastAsia="en-US"/>
        </w:rPr>
        <w:t xml:space="preserve">, </w:t>
      </w:r>
      <w:r w:rsidRPr="00FF2614">
        <w:rPr>
          <w:rFonts w:cs="Times New Roman"/>
          <w:sz w:val="22"/>
          <w:szCs w:val="22"/>
        </w:rPr>
        <w:t>oświadczam, że podane w poniższej tabeli rozwiązania równoważne:</w:t>
      </w:r>
    </w:p>
    <w:p w14:paraId="3D6B5393" w14:textId="77777777" w:rsidR="00C14949" w:rsidRPr="00FF2614" w:rsidRDefault="00C14949" w:rsidP="00C14949">
      <w:pPr>
        <w:pStyle w:val="Tekstkomentarza2"/>
        <w:ind w:left="-567"/>
        <w:jc w:val="both"/>
        <w:rPr>
          <w:rFonts w:cs="Times New Roman"/>
          <w:sz w:val="22"/>
          <w:szCs w:val="22"/>
        </w:rPr>
      </w:pPr>
    </w:p>
    <w:p w14:paraId="5971F62F" w14:textId="77777777" w:rsidR="00C14949" w:rsidRPr="00FF2614" w:rsidRDefault="00C14949" w:rsidP="00C14949">
      <w:pPr>
        <w:pStyle w:val="Tekstkomentarza2"/>
        <w:numPr>
          <w:ilvl w:val="0"/>
          <w:numId w:val="7"/>
        </w:numPr>
        <w:jc w:val="both"/>
        <w:rPr>
          <w:rFonts w:cs="Times New Roman"/>
          <w:sz w:val="22"/>
          <w:szCs w:val="22"/>
        </w:rPr>
      </w:pPr>
      <w:r w:rsidRPr="00FF2614">
        <w:rPr>
          <w:rFonts w:cs="Times New Roman"/>
          <w:sz w:val="22"/>
          <w:szCs w:val="22"/>
        </w:rPr>
        <w:t>posiadają atesty, certyfikaty, aprobaty techniczne określone przez Zamawiającego w treści Specyfikacji warunków niniejszego zamówienia lub równoważne zaświadczenia i dokumenty wystawione przez podmioty mające siedzibę w innym państwie,</w:t>
      </w:r>
    </w:p>
    <w:p w14:paraId="03FE435E" w14:textId="77777777" w:rsidR="00C14949" w:rsidRPr="00FF2614" w:rsidRDefault="00C14949" w:rsidP="00C14949">
      <w:pPr>
        <w:pStyle w:val="Tekstkomentarza2"/>
        <w:ind w:left="-207"/>
        <w:jc w:val="both"/>
        <w:rPr>
          <w:rFonts w:cs="Times New Roman"/>
          <w:sz w:val="22"/>
          <w:szCs w:val="22"/>
        </w:rPr>
      </w:pPr>
    </w:p>
    <w:p w14:paraId="4C6B1BE7" w14:textId="77777777" w:rsidR="00C14949" w:rsidRPr="00FF2614" w:rsidRDefault="00C14949" w:rsidP="00C14949">
      <w:pPr>
        <w:pStyle w:val="Tekstkomentarza2"/>
        <w:numPr>
          <w:ilvl w:val="0"/>
          <w:numId w:val="7"/>
        </w:numPr>
        <w:jc w:val="both"/>
        <w:rPr>
          <w:rFonts w:cs="Times New Roman"/>
          <w:sz w:val="22"/>
          <w:szCs w:val="22"/>
        </w:rPr>
      </w:pPr>
      <w:r w:rsidRPr="00FF2614">
        <w:rPr>
          <w:rFonts w:cs="Times New Roman"/>
          <w:sz w:val="22"/>
          <w:szCs w:val="22"/>
        </w:rPr>
        <w:t>posiadają parametry techniczne i jakościowe nie gorsze od założeń, umożliwiające uzyskanie efektu założonego przez Zamawiającego.</w:t>
      </w:r>
    </w:p>
    <w:p w14:paraId="441A53F2" w14:textId="77777777" w:rsidR="00C14949" w:rsidRPr="00FF2614" w:rsidRDefault="00C14949" w:rsidP="00C14949">
      <w:pPr>
        <w:pStyle w:val="Tekstkomentarza2"/>
        <w:spacing w:line="240" w:lineRule="atLeast"/>
        <w:jc w:val="both"/>
        <w:rPr>
          <w:rFonts w:cs="Times New Roman"/>
          <w:sz w:val="22"/>
          <w:szCs w:val="22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97"/>
        <w:gridCol w:w="2110"/>
        <w:gridCol w:w="2673"/>
        <w:gridCol w:w="1884"/>
        <w:gridCol w:w="1796"/>
      </w:tblGrid>
      <w:tr w:rsidR="00C14949" w:rsidRPr="004D0EAC" w14:paraId="24EFAC61" w14:textId="77777777" w:rsidTr="00C80221">
        <w:trPr>
          <w:trHeight w:val="1770"/>
        </w:trPr>
        <w:tc>
          <w:tcPr>
            <w:tcW w:w="329" w:type="pct"/>
            <w:vAlign w:val="center"/>
          </w:tcPr>
          <w:p w14:paraId="41133B63" w14:textId="77777777" w:rsidR="00C14949" w:rsidRPr="004D0EAC" w:rsidRDefault="00C14949" w:rsidP="00C80221">
            <w:pPr>
              <w:pStyle w:val="Tekstkomentarza2"/>
              <w:spacing w:line="240" w:lineRule="atLeast"/>
              <w:jc w:val="center"/>
              <w:rPr>
                <w:rFonts w:cs="Times New Roman"/>
                <w:sz w:val="24"/>
                <w:szCs w:val="24"/>
              </w:rPr>
            </w:pPr>
            <w:r w:rsidRPr="004D0EAC">
              <w:rPr>
                <w:rFonts w:cs="Times New Roman"/>
                <w:sz w:val="24"/>
                <w:szCs w:val="24"/>
              </w:rPr>
              <w:t>Lp.</w:t>
            </w:r>
          </w:p>
        </w:tc>
        <w:tc>
          <w:tcPr>
            <w:tcW w:w="1164" w:type="pct"/>
            <w:vAlign w:val="center"/>
          </w:tcPr>
          <w:p w14:paraId="19DA21F4" w14:textId="77777777" w:rsidR="00C14949" w:rsidRPr="004D0EAC" w:rsidRDefault="00C14949" w:rsidP="00C80221">
            <w:pPr>
              <w:pStyle w:val="Tekstkomentarza2"/>
              <w:spacing w:line="240" w:lineRule="atLeast"/>
              <w:jc w:val="center"/>
              <w:rPr>
                <w:rFonts w:cs="Times New Roman"/>
              </w:rPr>
            </w:pPr>
            <w:r w:rsidRPr="004D0EAC">
              <w:rPr>
                <w:rFonts w:cs="Times New Roman"/>
              </w:rPr>
              <w:t>Wskazanie materiału, produktu, elementu                          z dokumentacji postępowania</w:t>
            </w:r>
          </w:p>
        </w:tc>
        <w:tc>
          <w:tcPr>
            <w:tcW w:w="1475" w:type="pct"/>
            <w:vAlign w:val="center"/>
          </w:tcPr>
          <w:p w14:paraId="60555113" w14:textId="77777777" w:rsidR="00C14949" w:rsidRPr="004D0EAC" w:rsidRDefault="00C14949" w:rsidP="00C80221">
            <w:pPr>
              <w:pStyle w:val="Tekstkomentarza2"/>
              <w:spacing w:line="240" w:lineRule="atLeast"/>
              <w:jc w:val="center"/>
              <w:rPr>
                <w:rFonts w:cs="Times New Roman"/>
              </w:rPr>
            </w:pPr>
            <w:r w:rsidRPr="004D0EAC">
              <w:rPr>
                <w:rFonts w:cs="Times New Roman"/>
              </w:rPr>
              <w:t>Określenie rozwiązania równoważnego (producenta, nazwa, typ model itp.)</w:t>
            </w:r>
          </w:p>
        </w:tc>
        <w:tc>
          <w:tcPr>
            <w:tcW w:w="1040" w:type="pct"/>
            <w:vAlign w:val="center"/>
          </w:tcPr>
          <w:p w14:paraId="44143206" w14:textId="77777777" w:rsidR="00C14949" w:rsidRPr="004D0EAC" w:rsidRDefault="00C14949" w:rsidP="00C80221">
            <w:pPr>
              <w:pStyle w:val="Tekstkomentarza2"/>
              <w:spacing w:line="240" w:lineRule="atLeast"/>
              <w:jc w:val="center"/>
              <w:rPr>
                <w:rFonts w:cs="Times New Roman"/>
              </w:rPr>
            </w:pPr>
            <w:r w:rsidRPr="004D0EAC">
              <w:rPr>
                <w:rFonts w:cs="Times New Roman"/>
              </w:rPr>
              <w:t>Opis parametrów technicznych dokumentujących równoważność z wymaganiami SWZ</w:t>
            </w:r>
          </w:p>
        </w:tc>
        <w:tc>
          <w:tcPr>
            <w:tcW w:w="991" w:type="pct"/>
            <w:vAlign w:val="center"/>
          </w:tcPr>
          <w:p w14:paraId="55CFEE24" w14:textId="77777777" w:rsidR="00C14949" w:rsidRPr="004D0EAC" w:rsidRDefault="00C14949" w:rsidP="00C80221">
            <w:pPr>
              <w:pStyle w:val="Tekstkomentarza2"/>
              <w:spacing w:line="240" w:lineRule="atLeast"/>
              <w:jc w:val="center"/>
              <w:rPr>
                <w:rFonts w:cs="Times New Roman"/>
              </w:rPr>
            </w:pPr>
            <w:r w:rsidRPr="004D0EAC">
              <w:rPr>
                <w:rFonts w:cs="Times New Roman"/>
              </w:rPr>
              <w:t xml:space="preserve">Spełnienie warunku równoważności </w:t>
            </w:r>
            <w:r w:rsidRPr="004D0EAC">
              <w:rPr>
                <w:rFonts w:cs="Times New Roman"/>
              </w:rPr>
              <w:br/>
              <w:t>w odniesieniu do szczegółowego opisu przedmiotu zamówienia (należy wpisać odpowiednio: spełnia /nie spełnia</w:t>
            </w:r>
          </w:p>
        </w:tc>
      </w:tr>
      <w:tr w:rsidR="00C14949" w:rsidRPr="004D0EAC" w14:paraId="7D16F174" w14:textId="77777777" w:rsidTr="00C80221">
        <w:trPr>
          <w:trHeight w:val="527"/>
        </w:trPr>
        <w:tc>
          <w:tcPr>
            <w:tcW w:w="329" w:type="pct"/>
          </w:tcPr>
          <w:p w14:paraId="19B4BBCA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4" w:type="pct"/>
          </w:tcPr>
          <w:p w14:paraId="4594F0DA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5" w:type="pct"/>
          </w:tcPr>
          <w:p w14:paraId="7DE8A512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40" w:type="pct"/>
          </w:tcPr>
          <w:p w14:paraId="6111A77C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1" w:type="pct"/>
          </w:tcPr>
          <w:p w14:paraId="7D533B4D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C14949" w:rsidRPr="004D0EAC" w14:paraId="50C12F31" w14:textId="77777777" w:rsidTr="00C80221">
        <w:trPr>
          <w:trHeight w:val="563"/>
        </w:trPr>
        <w:tc>
          <w:tcPr>
            <w:tcW w:w="329" w:type="pct"/>
          </w:tcPr>
          <w:p w14:paraId="7439F256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4" w:type="pct"/>
          </w:tcPr>
          <w:p w14:paraId="6E12CF8A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5" w:type="pct"/>
          </w:tcPr>
          <w:p w14:paraId="62B0DC8A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40" w:type="pct"/>
          </w:tcPr>
          <w:p w14:paraId="36097A44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1" w:type="pct"/>
          </w:tcPr>
          <w:p w14:paraId="24A45E44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C14949" w:rsidRPr="004D0EAC" w14:paraId="5AE3330A" w14:textId="77777777" w:rsidTr="00C80221">
        <w:trPr>
          <w:trHeight w:val="557"/>
        </w:trPr>
        <w:tc>
          <w:tcPr>
            <w:tcW w:w="329" w:type="pct"/>
          </w:tcPr>
          <w:p w14:paraId="1E3C5880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4" w:type="pct"/>
          </w:tcPr>
          <w:p w14:paraId="0C1BD6FB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5" w:type="pct"/>
          </w:tcPr>
          <w:p w14:paraId="231322AB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40" w:type="pct"/>
          </w:tcPr>
          <w:p w14:paraId="3025B88A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1" w:type="pct"/>
          </w:tcPr>
          <w:p w14:paraId="32254560" w14:textId="77777777" w:rsidR="00C14949" w:rsidRPr="004D0EAC" w:rsidRDefault="00C14949" w:rsidP="00C80221">
            <w:pPr>
              <w:pStyle w:val="Tekstkomentarza2"/>
              <w:spacing w:line="240" w:lineRule="atLeast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5929E531" w14:textId="77777777" w:rsidR="00C14949" w:rsidRPr="00FF2614" w:rsidRDefault="00C14949" w:rsidP="00C14949">
      <w:pPr>
        <w:pStyle w:val="Tekstkomentarza2"/>
        <w:spacing w:line="240" w:lineRule="atLeast"/>
        <w:jc w:val="both"/>
        <w:rPr>
          <w:rFonts w:cs="Times New Roman"/>
          <w:i/>
        </w:rPr>
      </w:pPr>
      <w:r w:rsidRPr="00FF2614">
        <w:rPr>
          <w:rFonts w:cs="Times New Roman"/>
          <w:i/>
        </w:rPr>
        <w:t xml:space="preserve"> (w razie potrzeby proszę poszerzyć tabelę)</w:t>
      </w:r>
    </w:p>
    <w:p w14:paraId="374A6B7B" w14:textId="77777777" w:rsidR="00C14949" w:rsidRPr="004D0EAC" w:rsidRDefault="00C14949" w:rsidP="00C14949">
      <w:pPr>
        <w:pStyle w:val="Tekstkomentarza2"/>
        <w:ind w:left="-567"/>
        <w:jc w:val="both"/>
        <w:rPr>
          <w:rFonts w:cs="Times New Roman"/>
          <w:sz w:val="24"/>
          <w:szCs w:val="24"/>
        </w:rPr>
      </w:pPr>
    </w:p>
    <w:p w14:paraId="3D0A2FFD" w14:textId="77777777" w:rsidR="00C14949" w:rsidRPr="004D0EAC" w:rsidRDefault="00C14949" w:rsidP="00C14949">
      <w:pPr>
        <w:pStyle w:val="Tekstkomentarza2"/>
        <w:ind w:left="-567"/>
        <w:jc w:val="both"/>
        <w:rPr>
          <w:rFonts w:cs="Times New Roman"/>
          <w:sz w:val="24"/>
          <w:szCs w:val="24"/>
        </w:rPr>
      </w:pPr>
    </w:p>
    <w:p w14:paraId="4ADFE2BD" w14:textId="77777777" w:rsidR="00C14949" w:rsidRPr="00FF2614" w:rsidRDefault="00C14949" w:rsidP="00C14949">
      <w:pPr>
        <w:pStyle w:val="Tekstkomentarza2"/>
        <w:ind w:left="-567"/>
        <w:jc w:val="both"/>
        <w:rPr>
          <w:rFonts w:cs="Times New Roman"/>
        </w:rPr>
      </w:pPr>
      <w:r w:rsidRPr="00FF2614">
        <w:rPr>
          <w:rFonts w:cs="Times New Roman"/>
        </w:rPr>
        <w:t xml:space="preserve">Do niniejszego wykazu bezwzględnie należy dołączyć dokumenty potwierdzające, że oferowane rozwiązania równoważne odpowiadają wymaganiom określonym przez Zamawiającego. Celem potwierdzenia spełnienia warunku równoważności należy dołączyć: certyfikaty, atesty, aprobaty techniczne lub inne dokumenty potwierdzające, że oferowane rozwiązania odpowiadają wymaganiom określonym przez Zamawiającego w SWZ. Zamawiający uzna za wystarczające załączenie jednego z ww. dokumentów potwierdzających, że oferowane rozwiązanie odpowiadają wymaganiom określonym przez Zamawiającego. </w:t>
      </w:r>
    </w:p>
    <w:p w14:paraId="0A0A40BC" w14:textId="77777777" w:rsidR="00C14949" w:rsidRPr="004D0EAC" w:rsidRDefault="00C14949" w:rsidP="00C14949">
      <w:pPr>
        <w:pStyle w:val="Tekstkomentarza2"/>
        <w:jc w:val="both"/>
        <w:rPr>
          <w:rFonts w:cs="Times New Roman"/>
          <w:sz w:val="24"/>
          <w:szCs w:val="24"/>
        </w:rPr>
      </w:pPr>
    </w:p>
    <w:p w14:paraId="46621821" w14:textId="77777777" w:rsidR="00C14949" w:rsidRPr="00FF2614" w:rsidRDefault="00C14949" w:rsidP="00C14949">
      <w:pPr>
        <w:pStyle w:val="Tekstpodstawowy3"/>
        <w:spacing w:after="0"/>
        <w:rPr>
          <w:sz w:val="22"/>
          <w:szCs w:val="22"/>
        </w:rPr>
      </w:pPr>
      <w:r w:rsidRPr="004D0EAC">
        <w:rPr>
          <w:b/>
          <w:sz w:val="24"/>
          <w:szCs w:val="24"/>
        </w:rPr>
        <w:t xml:space="preserve">                                                                                   </w:t>
      </w:r>
      <w:r w:rsidRPr="00FF2614">
        <w:rPr>
          <w:sz w:val="22"/>
          <w:szCs w:val="22"/>
        </w:rPr>
        <w:t>…………………………………………….</w:t>
      </w:r>
    </w:p>
    <w:p w14:paraId="3C448DCB" w14:textId="77777777" w:rsidR="00C14949" w:rsidRPr="00FF2614" w:rsidRDefault="00C14949" w:rsidP="00C14949">
      <w:pPr>
        <w:pStyle w:val="Tekstpodstawowy3"/>
        <w:spacing w:after="0"/>
        <w:rPr>
          <w:sz w:val="22"/>
          <w:szCs w:val="22"/>
        </w:rPr>
      </w:pPr>
      <w:r w:rsidRPr="00FF2614"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F2614">
        <w:rPr>
          <w:sz w:val="22"/>
          <w:szCs w:val="22"/>
        </w:rPr>
        <w:t xml:space="preserve">   Podpis osoby umocowanej </w:t>
      </w:r>
    </w:p>
    <w:p w14:paraId="2D007C7D" w14:textId="77777777" w:rsidR="00C14949" w:rsidRPr="004D0EAC" w:rsidRDefault="00C14949" w:rsidP="00C14949">
      <w:pPr>
        <w:pStyle w:val="Tekstpodstawowy3"/>
        <w:spacing w:after="0"/>
        <w:rPr>
          <w:b/>
          <w:sz w:val="24"/>
          <w:szCs w:val="24"/>
        </w:rPr>
      </w:pPr>
    </w:p>
    <w:p w14:paraId="06B495CA" w14:textId="57F29DFA" w:rsidR="00C14949" w:rsidRPr="00FF2614" w:rsidRDefault="00C14949" w:rsidP="00C14949">
      <w:pPr>
        <w:pStyle w:val="Tekstpodstawowy"/>
        <w:jc w:val="both"/>
        <w:rPr>
          <w:b/>
          <w:szCs w:val="22"/>
        </w:rPr>
      </w:pPr>
      <w:r w:rsidRPr="00FF2614">
        <w:rPr>
          <w:b/>
          <w:szCs w:val="22"/>
        </w:rPr>
        <w:t xml:space="preserve">Powyższe oświadczenie składane jest pod rygorem odpowiedzialności karnej za fałszywe zeznania – zgodnie z art. 233 §1 Kodeksu Karnego oraz pod rygorem odpowiedzialności za poświadczenie </w:t>
      </w:r>
      <w:r w:rsidRPr="00FF2614">
        <w:rPr>
          <w:b/>
          <w:szCs w:val="22"/>
        </w:rPr>
        <w:lastRenderedPageBreak/>
        <w:t>nieprawdy w dokumentach w celu uzyskania zamówienia publicznego – art. 297 §1 Kodeksu Karn</w:t>
      </w:r>
      <w:r w:rsidR="00CB0DE4">
        <w:rPr>
          <w:b/>
          <w:szCs w:val="22"/>
        </w:rPr>
        <w:t>ego</w:t>
      </w:r>
    </w:p>
    <w:p w14:paraId="58E319B5" w14:textId="77777777" w:rsidR="007D1EFE" w:rsidRPr="00C14949" w:rsidRDefault="007D1EFE" w:rsidP="00C14949"/>
    <w:sectPr w:rsidR="007D1EFE" w:rsidRPr="00C14949" w:rsidSect="008D1DB0">
      <w:headerReference w:type="default" r:id="rId7"/>
      <w:foot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2C39C" w14:textId="77777777" w:rsidR="00B3131B" w:rsidRDefault="00B3131B" w:rsidP="00C01C39">
      <w:r>
        <w:separator/>
      </w:r>
    </w:p>
  </w:endnote>
  <w:endnote w:type="continuationSeparator" w:id="0">
    <w:p w14:paraId="14B08217" w14:textId="77777777" w:rsidR="00B3131B" w:rsidRDefault="00B3131B" w:rsidP="00C0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</w:rPr>
      <w:id w:val="2013493224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18"/>
        <w:szCs w:val="18"/>
      </w:rPr>
    </w:sdtEndPr>
    <w:sdtContent>
      <w:p w14:paraId="3F4CE29A" w14:textId="77777777" w:rsidR="00C01C39" w:rsidRPr="00053741" w:rsidRDefault="00C01C39" w:rsidP="00F070A4">
        <w:pPr>
          <w:spacing w:line="276" w:lineRule="auto"/>
          <w:jc w:val="both"/>
          <w:rPr>
            <w:rFonts w:ascii="Arial" w:hAnsi="Arial" w:cs="Arial"/>
            <w:sz w:val="22"/>
            <w:szCs w:val="22"/>
          </w:rPr>
        </w:pPr>
      </w:p>
      <w:p w14:paraId="039DF1FC" w14:textId="77777777" w:rsidR="00C01C39" w:rsidRPr="00A50D9F" w:rsidRDefault="00C01C39" w:rsidP="00BB63F5">
        <w:pPr>
          <w:pStyle w:val="Stopka"/>
          <w:tabs>
            <w:tab w:val="clear" w:pos="4536"/>
            <w:tab w:val="center" w:pos="8931"/>
          </w:tabs>
          <w:jc w:val="right"/>
          <w:rPr>
            <w:rFonts w:asciiTheme="minorHAnsi" w:hAnsiTheme="minorHAnsi"/>
            <w:i/>
            <w:noProof/>
            <w:sz w:val="18"/>
            <w:szCs w:val="18"/>
          </w:rPr>
        </w:pPr>
        <w:r w:rsidRPr="00A50D9F">
          <w:rPr>
            <w:rFonts w:asciiTheme="minorHAnsi" w:hAnsiTheme="minorHAnsi"/>
            <w:i/>
            <w:sz w:val="18"/>
            <w:szCs w:val="18"/>
          </w:rPr>
          <w:fldChar w:fldCharType="begin"/>
        </w:r>
        <w:r w:rsidRPr="00A50D9F">
          <w:rPr>
            <w:rFonts w:asciiTheme="minorHAnsi" w:hAnsiTheme="minorHAnsi"/>
            <w:i/>
            <w:sz w:val="18"/>
            <w:szCs w:val="18"/>
          </w:rPr>
          <w:instrText xml:space="preserve"> PAGE   \* MERGEFORMAT </w:instrText>
        </w:r>
        <w:r w:rsidRPr="00A50D9F">
          <w:rPr>
            <w:rFonts w:asciiTheme="minorHAnsi" w:hAnsiTheme="minorHAnsi"/>
            <w:i/>
            <w:sz w:val="18"/>
            <w:szCs w:val="18"/>
          </w:rPr>
          <w:fldChar w:fldCharType="separate"/>
        </w:r>
        <w:r>
          <w:rPr>
            <w:rFonts w:asciiTheme="minorHAnsi" w:hAnsiTheme="minorHAnsi"/>
            <w:i/>
            <w:noProof/>
            <w:sz w:val="18"/>
            <w:szCs w:val="18"/>
          </w:rPr>
          <w:t>20</w:t>
        </w:r>
        <w:r w:rsidRPr="00A50D9F">
          <w:rPr>
            <w:rFonts w:asciiTheme="minorHAnsi" w:hAnsiTheme="minorHAnsi"/>
            <w:i/>
            <w:noProof/>
            <w:sz w:val="18"/>
            <w:szCs w:val="18"/>
          </w:rPr>
          <w:fldChar w:fldCharType="end"/>
        </w:r>
      </w:p>
      <w:p w14:paraId="5D590153" w14:textId="77777777" w:rsidR="00C01C39" w:rsidRPr="00A50D9F" w:rsidRDefault="00000000" w:rsidP="00BB63F5">
        <w:pPr>
          <w:pStyle w:val="Stopka"/>
          <w:tabs>
            <w:tab w:val="clear" w:pos="4536"/>
            <w:tab w:val="center" w:pos="8931"/>
          </w:tabs>
          <w:jc w:val="center"/>
          <w:rPr>
            <w:rFonts w:asciiTheme="minorHAnsi" w:hAnsiTheme="minorHAnsi"/>
            <w:i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0038" w14:textId="77777777" w:rsidR="00B3131B" w:rsidRDefault="00B3131B" w:rsidP="00C01C39">
      <w:r>
        <w:separator/>
      </w:r>
    </w:p>
  </w:footnote>
  <w:footnote w:type="continuationSeparator" w:id="0">
    <w:p w14:paraId="5F1B915C" w14:textId="77777777" w:rsidR="00B3131B" w:rsidRDefault="00B3131B" w:rsidP="00C01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080F" w14:textId="77777777" w:rsidR="00C01C39" w:rsidRDefault="00C01C39" w:rsidP="004A2634">
    <w:pPr>
      <w:tabs>
        <w:tab w:val="left" w:pos="3270"/>
        <w:tab w:val="center" w:pos="4535"/>
        <w:tab w:val="right" w:pos="907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  <w:t xml:space="preserve">                                                                                                                            </w:t>
    </w:r>
  </w:p>
  <w:p w14:paraId="6AD80183" w14:textId="77777777" w:rsidR="00C01C39" w:rsidRDefault="00C01C39" w:rsidP="004A2634">
    <w:pPr>
      <w:tabs>
        <w:tab w:val="left" w:pos="3270"/>
        <w:tab w:val="center" w:pos="4535"/>
        <w:tab w:val="right" w:pos="9070"/>
      </w:tabs>
      <w:rPr>
        <w:rFonts w:ascii="Calibri" w:hAnsi="Calibri"/>
        <w:sz w:val="16"/>
        <w:szCs w:val="16"/>
      </w:rPr>
    </w:pPr>
  </w:p>
  <w:p w14:paraId="7BBEE52A" w14:textId="77777777" w:rsidR="00C01C39" w:rsidRPr="00BB63F5" w:rsidRDefault="00C01C39" w:rsidP="004A2634">
    <w:pPr>
      <w:tabs>
        <w:tab w:val="left" w:pos="327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43F85" w14:textId="77777777" w:rsidR="00C01C39" w:rsidRPr="00D12250" w:rsidRDefault="00C01C39" w:rsidP="006403E3">
    <w:pPr>
      <w:tabs>
        <w:tab w:val="left" w:pos="3270"/>
      </w:tabs>
      <w:jc w:val="center"/>
      <w:rPr>
        <w:rFonts w:ascii="Calibri" w:hAnsi="Calibr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FC4746" wp14:editId="65470AAA">
              <wp:simplePos x="0" y="0"/>
              <wp:positionH relativeFrom="column">
                <wp:posOffset>18415</wp:posOffset>
              </wp:positionH>
              <wp:positionV relativeFrom="paragraph">
                <wp:posOffset>245745</wp:posOffset>
              </wp:positionV>
              <wp:extent cx="6019800" cy="19050"/>
              <wp:effectExtent l="0" t="0" r="1905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1980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2AC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19.35pt;width:474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"/>
          </w:pict>
        </mc:Fallback>
      </mc:AlternateContent>
    </w:r>
    <w:r w:rsidRPr="00D12250">
      <w:rPr>
        <w:rFonts w:ascii="Calibri" w:hAnsi="Calibri"/>
        <w:sz w:val="16"/>
        <w:szCs w:val="16"/>
      </w:rPr>
      <w:t xml:space="preserve">Specyfikacja Warunków Zamówienia </w:t>
    </w:r>
    <w:r>
      <w:rPr>
        <w:rFonts w:ascii="Calibri" w:hAnsi="Calibri"/>
        <w:sz w:val="16"/>
        <w:szCs w:val="16"/>
      </w:rPr>
      <w:t>- znak sprawy ZP/32/2021</w:t>
    </w:r>
    <w:r w:rsidRPr="00D12250">
      <w:rPr>
        <w:rFonts w:ascii="Calibri" w:hAnsi="Calibri"/>
        <w:sz w:val="16"/>
        <w:szCs w:val="16"/>
      </w:rPr>
      <w:t xml:space="preserve">  </w:t>
    </w:r>
  </w:p>
  <w:p w14:paraId="5645B86B" w14:textId="77777777" w:rsidR="00C01C39" w:rsidRDefault="00C01C39" w:rsidP="006403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5"/>
    <w:multiLevelType w:val="multilevel"/>
    <w:tmpl w:val="4F0AAA36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/>
        <w:sz w:val="18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142C58"/>
    <w:multiLevelType w:val="hybridMultilevel"/>
    <w:tmpl w:val="DCFE7CFA"/>
    <w:lvl w:ilvl="0" w:tplc="EE00038A">
      <w:start w:val="1"/>
      <w:numFmt w:val="upperRoman"/>
      <w:lvlText w:val="%1."/>
      <w:lvlJc w:val="left"/>
      <w:pPr>
        <w:ind w:left="765" w:hanging="72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44509D7"/>
    <w:multiLevelType w:val="hybridMultilevel"/>
    <w:tmpl w:val="60340198"/>
    <w:lvl w:ilvl="0" w:tplc="785866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1E69D1"/>
    <w:multiLevelType w:val="hybridMultilevel"/>
    <w:tmpl w:val="9028C5A2"/>
    <w:lvl w:ilvl="0" w:tplc="D4A8E3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C46D94"/>
    <w:multiLevelType w:val="hybridMultilevel"/>
    <w:tmpl w:val="7AEAE090"/>
    <w:lvl w:ilvl="0" w:tplc="4CA4C0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75D3685"/>
    <w:multiLevelType w:val="hybridMultilevel"/>
    <w:tmpl w:val="1270C1A4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1817BF"/>
    <w:multiLevelType w:val="hybridMultilevel"/>
    <w:tmpl w:val="53F4147A"/>
    <w:lvl w:ilvl="0" w:tplc="00000003">
      <w:start w:val="1"/>
      <w:numFmt w:val="bullet"/>
      <w:lvlText w:val="-"/>
      <w:lvlJc w:val="left"/>
      <w:pPr>
        <w:ind w:left="1400" w:hanging="360"/>
      </w:pPr>
      <w:rPr>
        <w:rFonts w:ascii="StarSymbol" w:eastAsia="StarSymbol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7E7A53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5401044">
    <w:abstractNumId w:val="7"/>
  </w:num>
  <w:num w:numId="2" w16cid:durableId="1314599409">
    <w:abstractNumId w:val="2"/>
  </w:num>
  <w:num w:numId="3" w16cid:durableId="579405774">
    <w:abstractNumId w:val="3"/>
  </w:num>
  <w:num w:numId="4" w16cid:durableId="777674329">
    <w:abstractNumId w:val="0"/>
  </w:num>
  <w:num w:numId="5" w16cid:durableId="41562360">
    <w:abstractNumId w:val="1"/>
  </w:num>
  <w:num w:numId="6" w16cid:durableId="1488209380">
    <w:abstractNumId w:val="6"/>
  </w:num>
  <w:num w:numId="7" w16cid:durableId="1672679385">
    <w:abstractNumId w:val="4"/>
  </w:num>
  <w:num w:numId="8" w16cid:durableId="327825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39"/>
    <w:rsid w:val="000B4EF3"/>
    <w:rsid w:val="00122F90"/>
    <w:rsid w:val="0064599D"/>
    <w:rsid w:val="007209A2"/>
    <w:rsid w:val="007D1EFE"/>
    <w:rsid w:val="008E144B"/>
    <w:rsid w:val="00916A83"/>
    <w:rsid w:val="00B3131B"/>
    <w:rsid w:val="00C01C39"/>
    <w:rsid w:val="00C14949"/>
    <w:rsid w:val="00C33D59"/>
    <w:rsid w:val="00C57FAE"/>
    <w:rsid w:val="00CB0DE4"/>
    <w:rsid w:val="00DC3876"/>
    <w:rsid w:val="00E6331A"/>
    <w:rsid w:val="00F70678"/>
    <w:rsid w:val="00F7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1A7E"/>
  <w15:chartTrackingRefBased/>
  <w15:docId w15:val="{77BD0754-15A4-4CB2-AA89-FD97A88D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01C39"/>
    <w:pPr>
      <w:keepNext/>
      <w:outlineLvl w:val="0"/>
    </w:pPr>
    <w:rPr>
      <w:b/>
      <w:sz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C01C39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C01C39"/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rsid w:val="00C01C39"/>
    <w:rPr>
      <w:rFonts w:ascii="Times New Roman" w:eastAsia="Times New Roman" w:hAnsi="Times New Roman" w:cs="Times New Roman"/>
      <w:szCs w:val="20"/>
      <w:lang w:eastAsia="pl-PL"/>
    </w:rPr>
  </w:style>
  <w:style w:type="paragraph" w:styleId="Nagwek">
    <w:name w:val="header"/>
    <w:basedOn w:val="Normalny"/>
    <w:link w:val="NagwekZnak"/>
    <w:uiPriority w:val="99"/>
    <w:rsid w:val="00C01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C01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dolnego">
    <w:name w:val="footnote text"/>
    <w:aliases w:val="Tekst przypisu Znak"/>
    <w:basedOn w:val="Normalny"/>
    <w:link w:val="TekstprzypisudolnegoZnak"/>
    <w:semiHidden/>
    <w:rsid w:val="00C01C39"/>
  </w:style>
  <w:style w:type="character" w:customStyle="1" w:styleId="TekstprzypisudolnegoZnak">
    <w:name w:val="Tekst przypisu dolnego Znak"/>
    <w:aliases w:val="Tekst przypisu Znak Znak"/>
    <w:basedOn w:val="Domylnaczcionkaakapitu"/>
    <w:link w:val="Tekstprzypisudolnego"/>
    <w:semiHidden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rsid w:val="00C01C3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3">
    <w:name w:val="Body Text 3"/>
    <w:basedOn w:val="Normalny"/>
    <w:link w:val="Tekstpodstawowy3Znak"/>
    <w:rsid w:val="00C01C39"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rsid w:val="00C01C39"/>
    <w:rPr>
      <w:rFonts w:ascii="Times New Roman" w:eastAsia="Times New Roman" w:hAnsi="Times New Roman" w:cs="Times New Roman"/>
      <w:sz w:val="16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C01C39"/>
    <w:rPr>
      <w:sz w:val="24"/>
    </w:rPr>
  </w:style>
  <w:style w:type="character" w:customStyle="1" w:styleId="Tekstpodstawowy2Znak">
    <w:name w:val="Tekst podstawowy 2 Znak"/>
    <w:basedOn w:val="Domylnaczcionkaakapitu"/>
    <w:link w:val="Tekstpodstawowy2"/>
    <w:rsid w:val="00C01C3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Akapitzlist1">
    <w:name w:val="Akapit z listą1"/>
    <w:basedOn w:val="Normalny"/>
    <w:rsid w:val="00C01C39"/>
    <w:pPr>
      <w:ind w:left="708"/>
    </w:pPr>
    <w:rPr>
      <w:sz w:val="24"/>
      <w:szCs w:val="24"/>
    </w:rPr>
  </w:style>
  <w:style w:type="table" w:styleId="Tabela-Siatka">
    <w:name w:val="Table Grid"/>
    <w:basedOn w:val="Standardowy"/>
    <w:uiPriority w:val="59"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C01C3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Teksttreci1">
    <w:name w:val="Tekst treści1"/>
    <w:basedOn w:val="Normalny"/>
    <w:link w:val="Teksttreci"/>
    <w:uiPriority w:val="99"/>
    <w:rsid w:val="00C01C39"/>
    <w:pPr>
      <w:widowControl w:val="0"/>
      <w:shd w:val="clear" w:color="auto" w:fill="FFFFFF"/>
      <w:spacing w:line="240" w:lineRule="atLeast"/>
      <w:ind w:hanging="740"/>
    </w:pPr>
    <w:rPr>
      <w:rFonts w:ascii="Verdana" w:hAnsi="Verdana"/>
      <w:color w:val="000000"/>
      <w:sz w:val="16"/>
      <w:szCs w:val="16"/>
    </w:rPr>
  </w:style>
  <w:style w:type="character" w:customStyle="1" w:styleId="Teksttreci">
    <w:name w:val="Tekst treści_"/>
    <w:link w:val="Teksttreci1"/>
    <w:uiPriority w:val="99"/>
    <w:locked/>
    <w:rsid w:val="00C01C39"/>
    <w:rPr>
      <w:rFonts w:ascii="Verdana" w:eastAsia="Times New Roman" w:hAnsi="Verdana" w:cs="Times New Roman"/>
      <w:color w:val="000000"/>
      <w:sz w:val="16"/>
      <w:szCs w:val="16"/>
      <w:shd w:val="clear" w:color="auto" w:fill="FFFFFF"/>
      <w:lang w:eastAsia="pl-PL"/>
    </w:rPr>
  </w:style>
  <w:style w:type="paragraph" w:styleId="Akapitzlist">
    <w:name w:val="List Paragraph"/>
    <w:aliases w:val="List Paragraph,Numerowanie,Akapit z listą BS,Kolorowa lista — akcent 11,BulletC,Obiekt,List Paragraph1,Wyliczanie,Akapit z listą31,CW_Lista,maz_wyliczenie,opis dzialania,K-P_odwolanie,A_wyliczenie,Akapit z listą 1,wypunktowanie,Odstavec"/>
    <w:basedOn w:val="Normalny"/>
    <w:link w:val="AkapitzlistZnak"/>
    <w:uiPriority w:val="34"/>
    <w:qFormat/>
    <w:rsid w:val="00C01C39"/>
    <w:pPr>
      <w:ind w:left="720"/>
      <w:contextualSpacing/>
    </w:pPr>
  </w:style>
  <w:style w:type="character" w:customStyle="1" w:styleId="AkapitzlistZnak">
    <w:name w:val="Akapit z listą Znak"/>
    <w:aliases w:val="List Paragraph Znak,Numerowanie Znak,Akapit z listą BS Znak,Kolorowa lista — akcent 11 Znak,BulletC Znak,Obiekt Znak,List Paragraph1 Znak,Wyliczanie Znak,Akapit z listą31 Znak,CW_Lista Znak,maz_wyliczenie Znak,opis dzialania Znak"/>
    <w:link w:val="Akapitzlist"/>
    <w:uiPriority w:val="34"/>
    <w:qFormat/>
    <w:locked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Akapitzlist2">
    <w:name w:val="Akapit z listą2"/>
    <w:basedOn w:val="Normalny"/>
    <w:rsid w:val="00C01C39"/>
    <w:pPr>
      <w:spacing w:after="160" w:line="259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table" w:styleId="Tabela-SieWeb1">
    <w:name w:val="Table Web 1"/>
    <w:basedOn w:val="Standardowy"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komentarza2">
    <w:name w:val="Tekst komentarza2"/>
    <w:basedOn w:val="Standard"/>
    <w:rsid w:val="00C01C39"/>
    <w:pPr>
      <w:autoSpaceDE/>
      <w:autoSpaceDN w:val="0"/>
      <w:textAlignment w:val="baseline"/>
    </w:pPr>
    <w:rPr>
      <w:rFonts w:eastAsia="Arial" w:cs="Calibri"/>
      <w:kern w:val="3"/>
      <w:szCs w:val="20"/>
      <w:lang w:eastAsia="zh-CN"/>
    </w:rPr>
  </w:style>
  <w:style w:type="character" w:styleId="Odwoanieprzypisudolnego">
    <w:name w:val="footnote reference"/>
    <w:basedOn w:val="Domylnaczcionkaakapitu"/>
    <w:rsid w:val="00C01C39"/>
    <w:rPr>
      <w:vertAlign w:val="superscript"/>
    </w:rPr>
  </w:style>
  <w:style w:type="paragraph" w:customStyle="1" w:styleId="Tekstkomentarza1">
    <w:name w:val="Tekst komentarza1"/>
    <w:basedOn w:val="Normalny"/>
    <w:rsid w:val="00C01C39"/>
    <w:pPr>
      <w:widowControl w:val="0"/>
      <w:suppressAutoHyphens/>
      <w:autoSpaceDN w:val="0"/>
      <w:textAlignment w:val="baseline"/>
    </w:pPr>
    <w:rPr>
      <w:rFonts w:eastAsia="Arial" w:cs="Calibri"/>
      <w:color w:val="000000"/>
      <w:kern w:val="3"/>
      <w:lang w:eastAsia="zh-CN"/>
    </w:rPr>
  </w:style>
  <w:style w:type="paragraph" w:styleId="Bezodstpw">
    <w:name w:val="No Spacing"/>
    <w:uiPriority w:val="1"/>
    <w:qFormat/>
    <w:rsid w:val="00C01C39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Adelajda BELLA</dc:creator>
  <cp:keywords/>
  <dc:description/>
  <cp:lastModifiedBy>Przemysław Florek</cp:lastModifiedBy>
  <cp:revision>6</cp:revision>
  <dcterms:created xsi:type="dcterms:W3CDTF">2025-06-23T11:44:00Z</dcterms:created>
  <dcterms:modified xsi:type="dcterms:W3CDTF">2025-06-24T08:32:00Z</dcterms:modified>
</cp:coreProperties>
</file>