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165C1" w14:textId="2EE613EE" w:rsidR="00407614" w:rsidRPr="00960C17" w:rsidRDefault="00407614" w:rsidP="00407614">
      <w:pPr>
        <w:spacing w:after="0" w:line="240" w:lineRule="auto"/>
        <w:ind w:right="-425"/>
        <w:jc w:val="right"/>
        <w:rPr>
          <w:rFonts w:ascii="Arial" w:hAnsi="Arial" w:cs="Arial"/>
          <w:b/>
          <w:bCs/>
        </w:rPr>
      </w:pPr>
      <w:r w:rsidRPr="00960C17">
        <w:rPr>
          <w:rFonts w:ascii="Arial" w:hAnsi="Arial" w:cs="Arial"/>
          <w:b/>
          <w:bCs/>
        </w:rPr>
        <w:t xml:space="preserve">Załącznik Nr 6 do Zapytania Ofertowego Nr </w:t>
      </w:r>
      <w:r w:rsidR="00E848AB">
        <w:rPr>
          <w:rFonts w:ascii="Arial" w:hAnsi="Arial" w:cs="Arial"/>
          <w:b/>
          <w:bCs/>
        </w:rPr>
        <w:t>4</w:t>
      </w:r>
      <w:r w:rsidRPr="00960C17">
        <w:rPr>
          <w:rFonts w:ascii="Arial" w:hAnsi="Arial" w:cs="Arial"/>
          <w:b/>
          <w:bCs/>
        </w:rPr>
        <w:t>/V</w:t>
      </w:r>
      <w:r w:rsidR="00165DE5">
        <w:rPr>
          <w:rFonts w:ascii="Arial" w:hAnsi="Arial" w:cs="Arial"/>
          <w:b/>
          <w:bCs/>
        </w:rPr>
        <w:t>I</w:t>
      </w:r>
      <w:r w:rsidRPr="00960C17">
        <w:rPr>
          <w:rFonts w:ascii="Arial" w:hAnsi="Arial" w:cs="Arial"/>
          <w:b/>
          <w:bCs/>
        </w:rPr>
        <w:t>/2025</w:t>
      </w:r>
    </w:p>
    <w:p w14:paraId="7CA91BEC" w14:textId="77777777" w:rsidR="009031EB" w:rsidRPr="00960C17" w:rsidRDefault="009031EB" w:rsidP="00B86A64">
      <w:pPr>
        <w:spacing w:line="360" w:lineRule="auto"/>
        <w:jc w:val="center"/>
        <w:rPr>
          <w:rFonts w:ascii="Arial" w:hAnsi="Arial" w:cs="Arial"/>
        </w:rPr>
      </w:pPr>
    </w:p>
    <w:p w14:paraId="0FFEF186" w14:textId="5F849731" w:rsidR="00B86A64" w:rsidRPr="00960C17" w:rsidRDefault="00B86A64" w:rsidP="009031EB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960C17">
        <w:rPr>
          <w:rFonts w:ascii="Arial" w:hAnsi="Arial" w:cs="Arial"/>
          <w:b/>
          <w:bCs/>
        </w:rPr>
        <w:t>UMOWA SPRZEDAŻY</w:t>
      </w:r>
    </w:p>
    <w:p w14:paraId="2D0551DC" w14:textId="29E4AA94" w:rsidR="00B86A64" w:rsidRPr="00960C17" w:rsidRDefault="00B86A64" w:rsidP="009031EB">
      <w:pPr>
        <w:spacing w:after="0" w:line="360" w:lineRule="auto"/>
        <w:jc w:val="center"/>
        <w:rPr>
          <w:rFonts w:ascii="Arial" w:hAnsi="Arial" w:cs="Arial"/>
        </w:rPr>
      </w:pPr>
      <w:r w:rsidRPr="00960C17">
        <w:rPr>
          <w:rFonts w:ascii="Arial" w:hAnsi="Arial" w:cs="Arial"/>
        </w:rPr>
        <w:t>- wzór –</w:t>
      </w:r>
    </w:p>
    <w:p w14:paraId="3D2E43F2" w14:textId="59933A6F" w:rsidR="00B86A64" w:rsidRPr="00960C17" w:rsidRDefault="00B86A64" w:rsidP="00B86A64">
      <w:pPr>
        <w:spacing w:line="360" w:lineRule="auto"/>
        <w:rPr>
          <w:rFonts w:ascii="Arial" w:hAnsi="Arial" w:cs="Arial"/>
        </w:rPr>
      </w:pPr>
      <w:r w:rsidRPr="00960C17">
        <w:rPr>
          <w:rFonts w:ascii="Arial" w:hAnsi="Arial" w:cs="Arial"/>
        </w:rPr>
        <w:t>Zawarta dnia ###, w Katowicach, pomiędzy:</w:t>
      </w:r>
    </w:p>
    <w:p w14:paraId="79CD77F5" w14:textId="77777777" w:rsidR="009031EB" w:rsidRPr="00960C17" w:rsidRDefault="00B86A64" w:rsidP="00B86A64">
      <w:pPr>
        <w:spacing w:line="360" w:lineRule="auto"/>
        <w:jc w:val="both"/>
        <w:rPr>
          <w:rFonts w:ascii="Arial" w:hAnsi="Arial" w:cs="Arial"/>
        </w:rPr>
      </w:pPr>
      <w:r w:rsidRPr="00960C17">
        <w:rPr>
          <w:rFonts w:ascii="Arial" w:hAnsi="Arial" w:cs="Arial"/>
        </w:rPr>
        <w:t xml:space="preserve">EPIONE Sp. z o.o. z siedzibą w Katowicach pod adresem Szopienicka 59, 40-431 Katowice, NIP 6342241710, reprezentowaną przez jedną ze wskazanych osób: Prezesa Zarządu Narcyza Wrześniewskiego, V-ce Prezesa Zarządu Leokadię Kosik, Prokurenta Samoistnego Macieja Wrześniewskiego, </w:t>
      </w:r>
    </w:p>
    <w:p w14:paraId="58C78A1D" w14:textId="422753FA" w:rsidR="00B86A64" w:rsidRPr="00960C17" w:rsidRDefault="00B86A64" w:rsidP="00B86A64">
      <w:pPr>
        <w:spacing w:line="360" w:lineRule="auto"/>
        <w:jc w:val="both"/>
        <w:rPr>
          <w:rFonts w:ascii="Arial" w:hAnsi="Arial" w:cs="Arial"/>
          <w:i/>
          <w:iCs/>
        </w:rPr>
      </w:pPr>
      <w:r w:rsidRPr="00960C17">
        <w:rPr>
          <w:rFonts w:ascii="Arial" w:hAnsi="Arial" w:cs="Arial"/>
        </w:rPr>
        <w:t>zwaną dalej</w:t>
      </w:r>
      <w:r w:rsidRPr="00960C17">
        <w:rPr>
          <w:rFonts w:ascii="Arial" w:hAnsi="Arial" w:cs="Arial"/>
          <w:i/>
          <w:iCs/>
        </w:rPr>
        <w:t xml:space="preserve"> </w:t>
      </w:r>
      <w:r w:rsidRPr="00960C17">
        <w:rPr>
          <w:rFonts w:ascii="Arial" w:hAnsi="Arial" w:cs="Arial"/>
          <w:b/>
          <w:bCs/>
        </w:rPr>
        <w:t>Kupującym</w:t>
      </w:r>
    </w:p>
    <w:p w14:paraId="49DDDA95" w14:textId="3B290347" w:rsidR="00B86A64" w:rsidRPr="00960C17" w:rsidRDefault="00B86A64" w:rsidP="00B86A64">
      <w:pPr>
        <w:spacing w:line="360" w:lineRule="auto"/>
        <w:rPr>
          <w:rFonts w:ascii="Arial" w:hAnsi="Arial" w:cs="Arial"/>
        </w:rPr>
      </w:pPr>
      <w:r w:rsidRPr="00960C17">
        <w:rPr>
          <w:rFonts w:ascii="Arial" w:hAnsi="Arial" w:cs="Arial"/>
        </w:rPr>
        <w:t>a</w:t>
      </w:r>
    </w:p>
    <w:p w14:paraId="6424D95C" w14:textId="0E5E39BF" w:rsidR="00B86A64" w:rsidRPr="00960C17" w:rsidRDefault="00B86A64" w:rsidP="00B86A64">
      <w:pPr>
        <w:spacing w:line="360" w:lineRule="auto"/>
        <w:rPr>
          <w:rFonts w:ascii="Arial" w:hAnsi="Arial" w:cs="Arial"/>
        </w:rPr>
      </w:pPr>
      <w:r w:rsidRPr="00960C17">
        <w:rPr>
          <w:rFonts w:ascii="Arial" w:hAnsi="Arial" w:cs="Arial"/>
        </w:rPr>
        <w:t>###</w:t>
      </w:r>
    </w:p>
    <w:p w14:paraId="7DD93382" w14:textId="14B48EBC" w:rsidR="00B86A64" w:rsidRPr="00960C17" w:rsidRDefault="009031EB" w:rsidP="00B86A64">
      <w:pPr>
        <w:spacing w:line="360" w:lineRule="auto"/>
        <w:rPr>
          <w:rFonts w:ascii="Arial" w:hAnsi="Arial" w:cs="Arial"/>
        </w:rPr>
      </w:pPr>
      <w:r w:rsidRPr="00960C17">
        <w:rPr>
          <w:rFonts w:ascii="Arial" w:hAnsi="Arial" w:cs="Arial"/>
        </w:rPr>
        <w:t xml:space="preserve">zwaną dalej </w:t>
      </w:r>
      <w:r w:rsidRPr="00960C17">
        <w:rPr>
          <w:rFonts w:ascii="Arial" w:hAnsi="Arial" w:cs="Arial"/>
          <w:b/>
          <w:bCs/>
        </w:rPr>
        <w:t>Sprzedający</w:t>
      </w:r>
    </w:p>
    <w:p w14:paraId="7F67F600" w14:textId="6A45FE24" w:rsidR="00B86A64" w:rsidRPr="00960C17" w:rsidRDefault="00B86A64" w:rsidP="00B86A64">
      <w:pPr>
        <w:spacing w:line="360" w:lineRule="auto"/>
        <w:jc w:val="center"/>
        <w:rPr>
          <w:rFonts w:ascii="Arial" w:hAnsi="Arial" w:cs="Arial"/>
          <w:b/>
          <w:bCs/>
        </w:rPr>
      </w:pPr>
      <w:r w:rsidRPr="00960C17">
        <w:rPr>
          <w:rFonts w:ascii="Arial" w:hAnsi="Arial" w:cs="Arial"/>
          <w:b/>
          <w:bCs/>
        </w:rPr>
        <w:t>WSTĘP</w:t>
      </w:r>
    </w:p>
    <w:p w14:paraId="4A44A614" w14:textId="12C42772" w:rsidR="00B86A64" w:rsidRPr="00960C17" w:rsidRDefault="00B86A64" w:rsidP="00ED0046">
      <w:pPr>
        <w:spacing w:line="360" w:lineRule="auto"/>
        <w:jc w:val="both"/>
        <w:rPr>
          <w:rFonts w:ascii="Arial" w:hAnsi="Arial" w:cs="Arial"/>
        </w:rPr>
      </w:pPr>
      <w:r w:rsidRPr="00960C17">
        <w:rPr>
          <w:rFonts w:ascii="Arial" w:hAnsi="Arial" w:cs="Arial"/>
        </w:rPr>
        <w:t>Mając na uwadze fakt przeprowadzenia przez Kupującego postępowania konkursowego</w:t>
      </w:r>
      <w:r w:rsidR="00ED138D" w:rsidRPr="00960C17">
        <w:rPr>
          <w:rFonts w:ascii="Arial" w:hAnsi="Arial" w:cs="Arial"/>
        </w:rPr>
        <w:t>:</w:t>
      </w:r>
      <w:r w:rsidRPr="00960C17">
        <w:rPr>
          <w:rFonts w:ascii="Arial" w:hAnsi="Arial" w:cs="Arial"/>
        </w:rPr>
        <w:t xml:space="preserve"> </w:t>
      </w:r>
      <w:r w:rsidRPr="00813097">
        <w:rPr>
          <w:rFonts w:ascii="Arial" w:hAnsi="Arial" w:cs="Arial"/>
        </w:rPr>
        <w:t xml:space="preserve">Zapytanie Ofertowe </w:t>
      </w:r>
      <w:r w:rsidR="00ED0046" w:rsidRPr="00813097">
        <w:rPr>
          <w:rFonts w:ascii="Arial" w:hAnsi="Arial" w:cs="Arial"/>
        </w:rPr>
        <w:t xml:space="preserve">Nr </w:t>
      </w:r>
      <w:r w:rsidR="00EA2DB0">
        <w:rPr>
          <w:rFonts w:ascii="Arial" w:hAnsi="Arial" w:cs="Arial"/>
        </w:rPr>
        <w:t>4</w:t>
      </w:r>
      <w:r w:rsidR="00ED138D" w:rsidRPr="00813097">
        <w:rPr>
          <w:rFonts w:ascii="Arial" w:hAnsi="Arial" w:cs="Arial"/>
        </w:rPr>
        <w:t>/V</w:t>
      </w:r>
      <w:r w:rsidR="001D0BD8" w:rsidRPr="00813097">
        <w:rPr>
          <w:rFonts w:ascii="Arial" w:hAnsi="Arial" w:cs="Arial"/>
        </w:rPr>
        <w:t>I</w:t>
      </w:r>
      <w:r w:rsidR="00ED138D" w:rsidRPr="00813097">
        <w:rPr>
          <w:rFonts w:ascii="Arial" w:hAnsi="Arial" w:cs="Arial"/>
        </w:rPr>
        <w:t>/2025</w:t>
      </w:r>
      <w:r w:rsidRPr="00813097">
        <w:rPr>
          <w:rFonts w:ascii="Arial" w:hAnsi="Arial" w:cs="Arial"/>
        </w:rPr>
        <w:t xml:space="preserve"> z dnia </w:t>
      </w:r>
      <w:r w:rsidR="001530EE">
        <w:rPr>
          <w:rFonts w:ascii="Arial" w:hAnsi="Arial" w:cs="Arial"/>
        </w:rPr>
        <w:t>23</w:t>
      </w:r>
      <w:r w:rsidR="00813097">
        <w:rPr>
          <w:rFonts w:ascii="Arial" w:hAnsi="Arial" w:cs="Arial"/>
        </w:rPr>
        <w:t>.06.2025 r.</w:t>
      </w:r>
      <w:r w:rsidRPr="00813097">
        <w:rPr>
          <w:rFonts w:ascii="Arial" w:hAnsi="Arial" w:cs="Arial"/>
        </w:rPr>
        <w:t xml:space="preserve"> strony zawierają umowę w wyniku wyboru </w:t>
      </w:r>
      <w:r w:rsidRPr="00960C17">
        <w:rPr>
          <w:rFonts w:ascii="Arial" w:hAnsi="Arial" w:cs="Arial"/>
        </w:rPr>
        <w:t>oferty Sprzedającego we wskazanym postępowaniu.</w:t>
      </w:r>
    </w:p>
    <w:p w14:paraId="3C311C46" w14:textId="3F159B64" w:rsidR="00B86A64" w:rsidRPr="00960C17" w:rsidRDefault="00B86A64" w:rsidP="00B86A64">
      <w:pPr>
        <w:spacing w:line="360" w:lineRule="auto"/>
        <w:jc w:val="center"/>
        <w:rPr>
          <w:rFonts w:ascii="Arial" w:hAnsi="Arial" w:cs="Arial"/>
          <w:b/>
        </w:rPr>
      </w:pPr>
      <w:r w:rsidRPr="00960C17">
        <w:rPr>
          <w:rFonts w:ascii="Arial" w:hAnsi="Arial" w:cs="Arial"/>
          <w:b/>
        </w:rPr>
        <w:t>§ 1</w:t>
      </w:r>
    </w:p>
    <w:p w14:paraId="34430C59" w14:textId="317A2C0B" w:rsidR="00B86A64" w:rsidRPr="00960C17" w:rsidRDefault="00B86A64" w:rsidP="00B86A64">
      <w:pPr>
        <w:spacing w:line="360" w:lineRule="auto"/>
        <w:jc w:val="both"/>
        <w:rPr>
          <w:rFonts w:ascii="Arial" w:hAnsi="Arial" w:cs="Arial"/>
        </w:rPr>
      </w:pPr>
      <w:r w:rsidRPr="00960C17">
        <w:rPr>
          <w:rFonts w:ascii="Arial" w:hAnsi="Arial" w:cs="Arial"/>
        </w:rPr>
        <w:t>Sprzedający sprzedaje, a kupujący kupuje rzeczy określone w ofercie sprzedające</w:t>
      </w:r>
      <w:r w:rsidR="002F64E5" w:rsidRPr="00960C17">
        <w:rPr>
          <w:rFonts w:ascii="Arial" w:hAnsi="Arial" w:cs="Arial"/>
        </w:rPr>
        <w:t>go</w:t>
      </w:r>
      <w:r w:rsidRPr="00960C17">
        <w:rPr>
          <w:rFonts w:ascii="Arial" w:hAnsi="Arial" w:cs="Arial"/>
        </w:rPr>
        <w:t xml:space="preserve"> </w:t>
      </w:r>
      <w:r w:rsidR="00960C17">
        <w:rPr>
          <w:rFonts w:ascii="Arial" w:hAnsi="Arial" w:cs="Arial"/>
        </w:rPr>
        <w:br/>
      </w:r>
      <w:r w:rsidRPr="00960C17">
        <w:rPr>
          <w:rFonts w:ascii="Arial" w:hAnsi="Arial" w:cs="Arial"/>
        </w:rPr>
        <w:t xml:space="preserve">w ramach postępowania powołanego we wstępie z jego części: ### tj. ### (do umowy wskazane zostaną konkretne </w:t>
      </w:r>
      <w:r w:rsidR="000737D7" w:rsidRPr="00960C17">
        <w:rPr>
          <w:rFonts w:ascii="Arial" w:hAnsi="Arial" w:cs="Arial"/>
        </w:rPr>
        <w:t>części</w:t>
      </w:r>
      <w:r w:rsidRPr="00960C17">
        <w:rPr>
          <w:rFonts w:ascii="Arial" w:hAnsi="Arial" w:cs="Arial"/>
        </w:rPr>
        <w:t xml:space="preserve"> wskazane w ofercie sprzedającego).</w:t>
      </w:r>
    </w:p>
    <w:p w14:paraId="4AEC8962" w14:textId="36EF2F9C" w:rsidR="00B86A64" w:rsidRPr="00960C17" w:rsidRDefault="00B86A64" w:rsidP="00B86A64">
      <w:pPr>
        <w:spacing w:line="360" w:lineRule="auto"/>
        <w:jc w:val="center"/>
        <w:rPr>
          <w:rFonts w:ascii="Arial" w:hAnsi="Arial" w:cs="Arial"/>
          <w:b/>
        </w:rPr>
      </w:pPr>
      <w:r w:rsidRPr="00960C17">
        <w:rPr>
          <w:rFonts w:ascii="Arial" w:hAnsi="Arial" w:cs="Arial"/>
          <w:b/>
        </w:rPr>
        <w:t>§ 2</w:t>
      </w:r>
    </w:p>
    <w:p w14:paraId="7D707D51" w14:textId="0758E3EA" w:rsidR="009031EB" w:rsidRPr="00960C17" w:rsidRDefault="00B86A64" w:rsidP="00B86A64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 xml:space="preserve">1. Sprzedawca zobowiązany jest dostarczyć sprzedawane rzeczy na adres Kupującego tj. Szopienicka 59, 40-431 Katowice rzeczy określone w paragrafie 1 w terminie do </w:t>
      </w:r>
      <w:r w:rsidR="00EA2DB0">
        <w:rPr>
          <w:rFonts w:ascii="Arial" w:hAnsi="Arial" w:cs="Arial"/>
          <w:bCs/>
        </w:rPr>
        <w:t>4</w:t>
      </w:r>
      <w:r w:rsidRPr="00960C17">
        <w:rPr>
          <w:rFonts w:ascii="Arial" w:hAnsi="Arial" w:cs="Arial"/>
          <w:bCs/>
        </w:rPr>
        <w:t xml:space="preserve"> tygodni od dnia zawarcia umowy, czyli od dnia jej podpisania, a nie od dnia złożenia oferty. </w:t>
      </w:r>
    </w:p>
    <w:p w14:paraId="173DB058" w14:textId="148CED18" w:rsidR="00ED0046" w:rsidRPr="00960C17" w:rsidRDefault="00ED0046" w:rsidP="00B86A64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 xml:space="preserve">2. W razie przekroczenia terminu dostarczenia o ponad 3 dni robocze Kupujący ma prawo naliczyć karę umowną w wysokości 0,4% ceny brutto za każdy dzień opóźnienia, ale nie więcej niż 10%. </w:t>
      </w:r>
    </w:p>
    <w:p w14:paraId="269FFF15" w14:textId="7B6D01FC" w:rsidR="00ED0046" w:rsidRPr="00960C17" w:rsidRDefault="00ED0046" w:rsidP="00B86A64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>3</w:t>
      </w:r>
      <w:r w:rsidR="00B86A64" w:rsidRPr="00960C17">
        <w:rPr>
          <w:rFonts w:ascii="Arial" w:hAnsi="Arial" w:cs="Arial"/>
          <w:bCs/>
        </w:rPr>
        <w:t>. Za dostarczenie strony rozumieją fizyczną dostawę rzeczy, jej rozpakowanie, fizyczne ustawienie w docelowym miejscu, oraz przeszkolenie personelu do jego obsługi.</w:t>
      </w:r>
    </w:p>
    <w:p w14:paraId="76A67B01" w14:textId="0D6D65FE" w:rsidR="00ED0046" w:rsidRPr="00960C17" w:rsidRDefault="00ED0046" w:rsidP="00B86A64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lastRenderedPageBreak/>
        <w:t xml:space="preserve">4. Z dostawy sporządzony zostanie protokół wskazujący na fakt jest dostarczenia zgodnie </w:t>
      </w:r>
      <w:r w:rsidR="00BB1F54" w:rsidRPr="00960C17">
        <w:rPr>
          <w:rFonts w:ascii="Arial" w:hAnsi="Arial" w:cs="Arial"/>
          <w:bCs/>
        </w:rPr>
        <w:br/>
      </w:r>
      <w:r w:rsidRPr="00960C17">
        <w:rPr>
          <w:rFonts w:ascii="Arial" w:hAnsi="Arial" w:cs="Arial"/>
          <w:bCs/>
        </w:rPr>
        <w:t>z ust. 2 i stwierdzającym fakt przekazania dokumentacji.</w:t>
      </w:r>
    </w:p>
    <w:p w14:paraId="6BC9D03E" w14:textId="10A0EA90" w:rsidR="00ED0046" w:rsidRPr="00960C17" w:rsidRDefault="00ED0046" w:rsidP="00ED0046">
      <w:pPr>
        <w:spacing w:line="360" w:lineRule="auto"/>
        <w:jc w:val="center"/>
        <w:rPr>
          <w:rFonts w:ascii="Arial" w:hAnsi="Arial" w:cs="Arial"/>
          <w:b/>
        </w:rPr>
      </w:pPr>
      <w:r w:rsidRPr="00960C17">
        <w:rPr>
          <w:rFonts w:ascii="Arial" w:hAnsi="Arial" w:cs="Arial"/>
          <w:b/>
        </w:rPr>
        <w:t>§ 3</w:t>
      </w:r>
    </w:p>
    <w:p w14:paraId="7F53AFC4" w14:textId="2D1E3C14" w:rsidR="00ED0046" w:rsidRPr="00960C17" w:rsidRDefault="00ED0046" w:rsidP="00ED0046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>1. Podpisany protokół dostawy jest podstawą wystawienia faktury VAT na kwotę zgodną ze złożoną ofertą. Sprzedawca wystawia fakturę VAT z terminem płatności wynoszącym 14 dni od dnia jej dostarczenia (Kupujący dopuszcza możliwość dostarczenia faktury elektronicznie na adres epione@epione.pl )</w:t>
      </w:r>
      <w:r w:rsidR="00CE1387" w:rsidRPr="00960C17">
        <w:rPr>
          <w:rFonts w:ascii="Arial" w:hAnsi="Arial" w:cs="Arial"/>
          <w:bCs/>
        </w:rPr>
        <w:t>,</w:t>
      </w:r>
      <w:r w:rsidRPr="00960C17">
        <w:rPr>
          <w:rFonts w:ascii="Arial" w:hAnsi="Arial" w:cs="Arial"/>
          <w:bCs/>
        </w:rPr>
        <w:t xml:space="preserve"> do której to załączona będzie kopia protokołu. Płatność zostanie zrealizowana na rachunek będący na tzw. białej liście. Wskazanie innego rachunku (nie umieszczonego na białej liście) nie powoduje wymagalności zapłaty.</w:t>
      </w:r>
    </w:p>
    <w:p w14:paraId="5E438EF6" w14:textId="2242B2F9" w:rsidR="00ED0046" w:rsidRPr="00960C17" w:rsidRDefault="00ED0046" w:rsidP="00ED0046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 xml:space="preserve">2. Biorąc pod uwagę, iż umowa zawierana jest w projekcie podlegającym dofinansowaniu </w:t>
      </w:r>
      <w:r w:rsidR="00ED138D" w:rsidRPr="00960C17">
        <w:rPr>
          <w:rFonts w:ascii="Arial" w:hAnsi="Arial" w:cs="Arial"/>
          <w:bCs/>
        </w:rPr>
        <w:br/>
      </w:r>
      <w:r w:rsidRPr="00960C17">
        <w:rPr>
          <w:rFonts w:ascii="Arial" w:hAnsi="Arial" w:cs="Arial"/>
          <w:bCs/>
        </w:rPr>
        <w:t>i konieczne jest jego rozliczenie nie jest możliwe uiszczenie płatności gotówką bez względu na cenę.</w:t>
      </w:r>
    </w:p>
    <w:p w14:paraId="546ADBCA" w14:textId="70D1D3AB" w:rsidR="00ED0046" w:rsidRPr="00960C17" w:rsidRDefault="00ED0046" w:rsidP="00ED0046">
      <w:pPr>
        <w:spacing w:line="360" w:lineRule="auto"/>
        <w:jc w:val="center"/>
        <w:rPr>
          <w:rFonts w:ascii="Arial" w:hAnsi="Arial" w:cs="Arial"/>
          <w:b/>
        </w:rPr>
      </w:pPr>
      <w:r w:rsidRPr="00960C17">
        <w:rPr>
          <w:rFonts w:ascii="Arial" w:hAnsi="Arial" w:cs="Arial"/>
          <w:b/>
        </w:rPr>
        <w:t>§ 4</w:t>
      </w:r>
    </w:p>
    <w:p w14:paraId="1EC308C3" w14:textId="36F85DDD" w:rsidR="00ED0046" w:rsidRPr="00960C17" w:rsidRDefault="00ED0046" w:rsidP="00ED0046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 xml:space="preserve">1. Dokumenty dotyczące postępowania </w:t>
      </w:r>
      <w:r w:rsidR="00ED138D" w:rsidRPr="00960C17">
        <w:rPr>
          <w:rFonts w:ascii="Arial" w:hAnsi="Arial" w:cs="Arial"/>
          <w:bCs/>
        </w:rPr>
        <w:t xml:space="preserve"> </w:t>
      </w:r>
      <w:r w:rsidRPr="00960C17">
        <w:rPr>
          <w:rFonts w:ascii="Arial" w:hAnsi="Arial" w:cs="Arial"/>
          <w:bCs/>
        </w:rPr>
        <w:t xml:space="preserve">(wszystkie, w tym i oferta Sprzedającego) stanowią treść stosunku zobowiązaniowego stron i stosuje się je wprost (jak np. obowiązek wydania dokumentacji, specyfikacja/wymogi stawiane nabywanym produktom, regulacja dot. rękojmi </w:t>
      </w:r>
      <w:r w:rsidR="00960C17">
        <w:rPr>
          <w:rFonts w:ascii="Arial" w:hAnsi="Arial" w:cs="Arial"/>
          <w:bCs/>
        </w:rPr>
        <w:br/>
      </w:r>
      <w:r w:rsidRPr="00960C17">
        <w:rPr>
          <w:rFonts w:ascii="Arial" w:hAnsi="Arial" w:cs="Arial"/>
          <w:bCs/>
        </w:rPr>
        <w:t>i gwarancji).</w:t>
      </w:r>
    </w:p>
    <w:p w14:paraId="0D82F65F" w14:textId="4CCA0780" w:rsidR="00ED0046" w:rsidRPr="00960C17" w:rsidRDefault="00ED0046" w:rsidP="00ED0046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>2. W pozostałym zakresie stosuje się przepisy prawa polskiego i sprawę poddaje pod jurysdykcję sądów polskich.</w:t>
      </w:r>
    </w:p>
    <w:p w14:paraId="75A432D8" w14:textId="6392BA3F" w:rsidR="00ED0046" w:rsidRPr="00960C17" w:rsidRDefault="00ED0046" w:rsidP="009031EB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>3. Umowa została sporządzona w dwóch jednobrzmiących egzemplarzach po jednym dla każdej ze stron.</w:t>
      </w:r>
    </w:p>
    <w:p w14:paraId="0B44A068" w14:textId="77777777" w:rsidR="009031EB" w:rsidRPr="00960C17" w:rsidRDefault="009031EB" w:rsidP="009031EB">
      <w:pPr>
        <w:spacing w:line="360" w:lineRule="auto"/>
        <w:jc w:val="both"/>
        <w:rPr>
          <w:rFonts w:ascii="Arial" w:hAnsi="Arial" w:cs="Arial"/>
          <w:bCs/>
        </w:rPr>
      </w:pPr>
    </w:p>
    <w:p w14:paraId="38FF8006" w14:textId="65BE66E8" w:rsidR="00B86A64" w:rsidRDefault="00B86A64" w:rsidP="009031EB">
      <w:pPr>
        <w:spacing w:line="360" w:lineRule="auto"/>
        <w:jc w:val="both"/>
        <w:rPr>
          <w:rFonts w:ascii="Arial" w:hAnsi="Arial" w:cs="Arial"/>
          <w:bCs/>
        </w:rPr>
      </w:pPr>
      <w:r w:rsidRPr="00960C17">
        <w:rPr>
          <w:rFonts w:ascii="Arial" w:hAnsi="Arial" w:cs="Arial"/>
          <w:bCs/>
        </w:rPr>
        <w:t xml:space="preserve"> </w:t>
      </w:r>
      <w:r w:rsidR="009031EB" w:rsidRPr="00960C17">
        <w:rPr>
          <w:rFonts w:ascii="Arial" w:hAnsi="Arial" w:cs="Arial"/>
          <w:bCs/>
        </w:rPr>
        <w:t>……………………………..</w:t>
      </w:r>
      <w:r w:rsidR="009031EB" w:rsidRPr="00960C17">
        <w:rPr>
          <w:rFonts w:ascii="Arial" w:hAnsi="Arial" w:cs="Arial"/>
          <w:bCs/>
        </w:rPr>
        <w:tab/>
      </w:r>
      <w:r w:rsidR="009031EB" w:rsidRPr="00960C17">
        <w:rPr>
          <w:rFonts w:ascii="Arial" w:hAnsi="Arial" w:cs="Arial"/>
          <w:bCs/>
        </w:rPr>
        <w:tab/>
      </w:r>
      <w:r w:rsidR="009031EB" w:rsidRPr="00960C17">
        <w:rPr>
          <w:rFonts w:ascii="Arial" w:hAnsi="Arial" w:cs="Arial"/>
          <w:bCs/>
        </w:rPr>
        <w:tab/>
      </w:r>
      <w:r w:rsidR="009031EB" w:rsidRPr="00960C17">
        <w:rPr>
          <w:rFonts w:ascii="Arial" w:hAnsi="Arial" w:cs="Arial"/>
          <w:bCs/>
        </w:rPr>
        <w:tab/>
      </w:r>
      <w:r w:rsidR="009031EB" w:rsidRPr="00960C17">
        <w:rPr>
          <w:rFonts w:ascii="Arial" w:hAnsi="Arial" w:cs="Arial"/>
          <w:bCs/>
        </w:rPr>
        <w:tab/>
      </w:r>
      <w:r w:rsidR="009031EB" w:rsidRPr="00960C17">
        <w:rPr>
          <w:rFonts w:ascii="Arial" w:hAnsi="Arial" w:cs="Arial"/>
          <w:bCs/>
        </w:rPr>
        <w:tab/>
        <w:t>……………………………</w:t>
      </w:r>
    </w:p>
    <w:p w14:paraId="799DB01C" w14:textId="77777777" w:rsidR="00960C17" w:rsidRPr="00960C17" w:rsidRDefault="00960C17" w:rsidP="009031EB">
      <w:pPr>
        <w:spacing w:line="360" w:lineRule="auto"/>
        <w:jc w:val="both"/>
        <w:rPr>
          <w:rFonts w:ascii="Arial" w:hAnsi="Arial" w:cs="Arial"/>
          <w:bCs/>
        </w:rPr>
      </w:pPr>
    </w:p>
    <w:sectPr w:rsidR="00960C17" w:rsidRPr="00960C1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FA8FA" w14:textId="77777777" w:rsidR="009A4F28" w:rsidRDefault="009A4F28" w:rsidP="00B86A64">
      <w:pPr>
        <w:spacing w:after="0" w:line="240" w:lineRule="auto"/>
      </w:pPr>
      <w:r>
        <w:separator/>
      </w:r>
    </w:p>
  </w:endnote>
  <w:endnote w:type="continuationSeparator" w:id="0">
    <w:p w14:paraId="47107416" w14:textId="77777777" w:rsidR="009A4F28" w:rsidRDefault="009A4F28" w:rsidP="00B8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2896808"/>
      <w:docPartObj>
        <w:docPartGallery w:val="Page Numbers (Bottom of Page)"/>
        <w:docPartUnique/>
      </w:docPartObj>
    </w:sdtPr>
    <w:sdtEndPr/>
    <w:sdtContent>
      <w:p w14:paraId="2C6A9DB5" w14:textId="367B29B2" w:rsidR="00ED138D" w:rsidRDefault="00ED138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1B55B" w14:textId="77777777" w:rsidR="00ED138D" w:rsidRDefault="00ED138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2A569" w14:textId="77777777" w:rsidR="009A4F28" w:rsidRDefault="009A4F28" w:rsidP="00B86A64">
      <w:pPr>
        <w:spacing w:after="0" w:line="240" w:lineRule="auto"/>
      </w:pPr>
      <w:r>
        <w:separator/>
      </w:r>
    </w:p>
  </w:footnote>
  <w:footnote w:type="continuationSeparator" w:id="0">
    <w:p w14:paraId="69FA8AAA" w14:textId="77777777" w:rsidR="009A4F28" w:rsidRDefault="009A4F28" w:rsidP="00B86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AD62" w14:textId="3AFF6E3C" w:rsidR="000103A4" w:rsidRDefault="000103A4" w:rsidP="000103A4">
    <w:pPr>
      <w:pStyle w:val="Nagwek"/>
    </w:pPr>
    <w:r w:rsidRPr="001F5211">
      <w:rPr>
        <w:noProof/>
      </w:rPr>
      <w:drawing>
        <wp:inline distT="0" distB="0" distL="0" distR="0" wp14:anchorId="69D9E82B" wp14:editId="7240CCD8">
          <wp:extent cx="5760720" cy="601980"/>
          <wp:effectExtent l="0" t="0" r="0" b="7620"/>
          <wp:docPr id="76751483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CDE5E1" w14:textId="77777777" w:rsidR="000103A4" w:rsidRDefault="000103A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9E6"/>
    <w:multiLevelType w:val="hybridMultilevel"/>
    <w:tmpl w:val="C0AE47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98"/>
    <w:rsid w:val="000103A4"/>
    <w:rsid w:val="00020DEF"/>
    <w:rsid w:val="000737D7"/>
    <w:rsid w:val="0007686F"/>
    <w:rsid w:val="00137CD4"/>
    <w:rsid w:val="001530EE"/>
    <w:rsid w:val="00165DE5"/>
    <w:rsid w:val="001D0BD8"/>
    <w:rsid w:val="001F6E02"/>
    <w:rsid w:val="002172C5"/>
    <w:rsid w:val="00290298"/>
    <w:rsid w:val="002A4710"/>
    <w:rsid w:val="002D41DB"/>
    <w:rsid w:val="002D6446"/>
    <w:rsid w:val="002F64E5"/>
    <w:rsid w:val="003018CE"/>
    <w:rsid w:val="0036195A"/>
    <w:rsid w:val="00407614"/>
    <w:rsid w:val="00441774"/>
    <w:rsid w:val="005C154C"/>
    <w:rsid w:val="006A7A33"/>
    <w:rsid w:val="00704E4B"/>
    <w:rsid w:val="00813097"/>
    <w:rsid w:val="00820AA6"/>
    <w:rsid w:val="008D2DE4"/>
    <w:rsid w:val="008E544C"/>
    <w:rsid w:val="009031EB"/>
    <w:rsid w:val="009233D5"/>
    <w:rsid w:val="00960C17"/>
    <w:rsid w:val="009A4F28"/>
    <w:rsid w:val="00AF4E3C"/>
    <w:rsid w:val="00B5274E"/>
    <w:rsid w:val="00B55DF9"/>
    <w:rsid w:val="00B86A64"/>
    <w:rsid w:val="00BB1F54"/>
    <w:rsid w:val="00C456A2"/>
    <w:rsid w:val="00C86CF5"/>
    <w:rsid w:val="00CE1387"/>
    <w:rsid w:val="00D34D98"/>
    <w:rsid w:val="00DE0F7A"/>
    <w:rsid w:val="00E035AA"/>
    <w:rsid w:val="00E073F9"/>
    <w:rsid w:val="00E848AB"/>
    <w:rsid w:val="00EA2DB0"/>
    <w:rsid w:val="00EB12DB"/>
    <w:rsid w:val="00ED0046"/>
    <w:rsid w:val="00ED138D"/>
    <w:rsid w:val="00F24F88"/>
    <w:rsid w:val="00F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49EF"/>
  <w15:chartTrackingRefBased/>
  <w15:docId w15:val="{08506191-B3E0-4EA5-9EDD-E0D25B57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0046"/>
  </w:style>
  <w:style w:type="paragraph" w:styleId="Nagwek1">
    <w:name w:val="heading 1"/>
    <w:basedOn w:val="Normalny"/>
    <w:next w:val="Normalny"/>
    <w:link w:val="Nagwek1Znak"/>
    <w:uiPriority w:val="9"/>
    <w:qFormat/>
    <w:rsid w:val="00D3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4D9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4D9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4D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4D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4D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4D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3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3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34D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34D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34D9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4D9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34D98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6A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6A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6A64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D004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0046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nhideWhenUsed/>
    <w:rsid w:val="0001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03A4"/>
  </w:style>
  <w:style w:type="paragraph" w:styleId="Stopka">
    <w:name w:val="footer"/>
    <w:basedOn w:val="Normalny"/>
    <w:link w:val="StopkaZnak"/>
    <w:uiPriority w:val="99"/>
    <w:unhideWhenUsed/>
    <w:rsid w:val="0001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Jolanta Matuszyk</cp:lastModifiedBy>
  <cp:revision>23</cp:revision>
  <dcterms:created xsi:type="dcterms:W3CDTF">2025-04-09T12:22:00Z</dcterms:created>
  <dcterms:modified xsi:type="dcterms:W3CDTF">2025-06-22T09:20:00Z</dcterms:modified>
</cp:coreProperties>
</file>