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9CE9CD5" w14:textId="716CB655" w:rsidR="006A12EF" w:rsidRPr="00D958DE" w:rsidRDefault="00D25D02" w:rsidP="00F4075D">
      <w:pPr>
        <w:pStyle w:val="BodyText21"/>
        <w:jc w:val="right"/>
        <w:rPr>
          <w:rFonts w:eastAsia="Calibri"/>
          <w:b/>
          <w:bCs/>
          <w:sz w:val="22"/>
          <w:szCs w:val="22"/>
          <w:lang w:eastAsia="pl-PL"/>
        </w:rPr>
      </w:pPr>
      <w:r w:rsidRPr="00D958DE">
        <w:rPr>
          <w:b/>
          <w:sz w:val="22"/>
          <w:szCs w:val="22"/>
        </w:rPr>
        <w:t xml:space="preserve"> </w:t>
      </w:r>
      <w:r w:rsidR="00146439" w:rsidRPr="00D958DE">
        <w:rPr>
          <w:b/>
          <w:sz w:val="22"/>
          <w:szCs w:val="22"/>
        </w:rPr>
        <w:t>załącznik nr 1 do SWZ</w:t>
      </w:r>
      <w:r w:rsidR="003B1958" w:rsidRPr="00D958DE">
        <w:rPr>
          <w:b/>
          <w:sz w:val="22"/>
          <w:szCs w:val="22"/>
        </w:rPr>
        <w:t xml:space="preserve"> </w:t>
      </w:r>
      <w:bookmarkStart w:id="0" w:name="_Hlk86400761"/>
      <w:r w:rsidR="00C243C9">
        <w:rPr>
          <w:b/>
          <w:sz w:val="22"/>
          <w:szCs w:val="22"/>
        </w:rPr>
        <w:t xml:space="preserve"> - zadanie 1</w:t>
      </w:r>
    </w:p>
    <w:bookmarkEnd w:id="0"/>
    <w:p w14:paraId="754840C0" w14:textId="77777777" w:rsidR="00146439" w:rsidRPr="00D958DE" w:rsidRDefault="00146439">
      <w:pPr>
        <w:pStyle w:val="Normalny1"/>
        <w:tabs>
          <w:tab w:val="left" w:pos="754"/>
        </w:tabs>
        <w:spacing w:line="100" w:lineRule="atLeast"/>
        <w:ind w:left="40"/>
        <w:jc w:val="both"/>
        <w:rPr>
          <w:rFonts w:eastAsia="Calibri" w:cs="Times New Roman"/>
          <w:b/>
          <w:i/>
          <w:sz w:val="22"/>
          <w:szCs w:val="22"/>
          <w:lang w:eastAsia="pl-PL"/>
        </w:rPr>
      </w:pPr>
      <w:r w:rsidRPr="00D958DE">
        <w:rPr>
          <w:rFonts w:eastAsia="Calibri" w:cs="Times New Roman"/>
          <w:b/>
          <w:bCs/>
          <w:sz w:val="22"/>
          <w:szCs w:val="22"/>
          <w:lang w:eastAsia="pl-PL"/>
        </w:rPr>
        <w:t>Dane dotyczące Wykonawcy składającego ofertę:</w:t>
      </w:r>
    </w:p>
    <w:p w14:paraId="6FE8F5B1" w14:textId="77777777" w:rsidR="00146439" w:rsidRPr="00D958DE" w:rsidRDefault="00146439">
      <w:pPr>
        <w:pStyle w:val="Normalny1"/>
        <w:tabs>
          <w:tab w:val="left" w:pos="754"/>
        </w:tabs>
        <w:spacing w:line="100" w:lineRule="atLeast"/>
        <w:ind w:left="40"/>
        <w:jc w:val="both"/>
        <w:rPr>
          <w:rFonts w:eastAsia="Calibri" w:cs="Times New Roman"/>
          <w:sz w:val="22"/>
          <w:szCs w:val="22"/>
          <w:lang w:eastAsia="pl-PL"/>
        </w:rPr>
      </w:pPr>
      <w:r w:rsidRPr="00D958DE">
        <w:rPr>
          <w:rFonts w:eastAsia="Calibri" w:cs="Times New Roman"/>
          <w:b/>
          <w:i/>
          <w:sz w:val="22"/>
          <w:szCs w:val="22"/>
          <w:lang w:eastAsia="pl-PL"/>
        </w:rPr>
        <w:t>(w przypadku wykonawców wspólnie ubiegających się o udzielenie zamówienia należy podać nazwę Pełnomocnika/Lidera , nazwy i adresy wszystkich Wykonawców wspólnie ubiegających się o zamówienie  oraz zaznaczyć, iż wykonawcy wspólnie ubiegając się o udzielenie zamówienia)</w:t>
      </w:r>
      <w:r w:rsidRPr="00D958DE">
        <w:rPr>
          <w:rFonts w:eastAsia="Calibri" w:cs="Times New Roman"/>
          <w:sz w:val="22"/>
          <w:szCs w:val="22"/>
          <w:lang w:eastAsia="pl-PL"/>
        </w:rPr>
        <w:t xml:space="preserve"> ...........................................................</w:t>
      </w:r>
    </w:p>
    <w:p w14:paraId="57266F86" w14:textId="77777777" w:rsidR="00146439" w:rsidRPr="00D958DE" w:rsidRDefault="00146439">
      <w:pPr>
        <w:pStyle w:val="Normalny1"/>
        <w:tabs>
          <w:tab w:val="left" w:leader="dot" w:pos="8956"/>
        </w:tabs>
        <w:spacing w:line="100" w:lineRule="atLeast"/>
        <w:jc w:val="both"/>
        <w:rPr>
          <w:rFonts w:eastAsia="Calibri" w:cs="Times New Roman"/>
          <w:sz w:val="22"/>
          <w:szCs w:val="22"/>
          <w:lang w:eastAsia="pl-PL"/>
        </w:rPr>
      </w:pPr>
      <w:r w:rsidRPr="00D958DE">
        <w:rPr>
          <w:rFonts w:eastAsia="Calibri" w:cs="Times New Roman"/>
          <w:sz w:val="22"/>
          <w:szCs w:val="22"/>
          <w:lang w:eastAsia="pl-PL"/>
        </w:rPr>
        <w:t>Nazwa………………………………</w:t>
      </w:r>
    </w:p>
    <w:p w14:paraId="78915AFE" w14:textId="77777777" w:rsidR="00146439" w:rsidRPr="00D958DE" w:rsidRDefault="00146439">
      <w:pPr>
        <w:pStyle w:val="Normalny1"/>
        <w:tabs>
          <w:tab w:val="left" w:leader="dot" w:pos="8956"/>
        </w:tabs>
        <w:spacing w:line="100" w:lineRule="atLeast"/>
        <w:jc w:val="both"/>
        <w:rPr>
          <w:rFonts w:eastAsia="Calibri" w:cs="Times New Roman"/>
          <w:sz w:val="22"/>
          <w:szCs w:val="22"/>
          <w:lang w:eastAsia="pl-PL"/>
        </w:rPr>
      </w:pPr>
      <w:r w:rsidRPr="00D958DE">
        <w:rPr>
          <w:rFonts w:eastAsia="Calibri" w:cs="Times New Roman"/>
          <w:sz w:val="22"/>
          <w:szCs w:val="22"/>
          <w:lang w:eastAsia="pl-PL"/>
        </w:rPr>
        <w:t>Adres …………………….</w:t>
      </w:r>
    </w:p>
    <w:p w14:paraId="7B5CB104" w14:textId="77777777" w:rsidR="00146439" w:rsidRPr="00D958DE" w:rsidRDefault="00146439">
      <w:pPr>
        <w:pStyle w:val="Normalny1"/>
        <w:tabs>
          <w:tab w:val="left" w:leader="dot" w:pos="8956"/>
        </w:tabs>
        <w:spacing w:line="100" w:lineRule="atLeast"/>
        <w:ind w:left="40"/>
        <w:jc w:val="both"/>
        <w:rPr>
          <w:rFonts w:eastAsia="Calibri" w:cs="Times New Roman"/>
          <w:sz w:val="22"/>
          <w:szCs w:val="22"/>
          <w:lang w:eastAsia="pl-PL"/>
        </w:rPr>
      </w:pPr>
      <w:r w:rsidRPr="00D958DE">
        <w:rPr>
          <w:rFonts w:eastAsia="Calibri" w:cs="Times New Roman"/>
          <w:sz w:val="22"/>
          <w:szCs w:val="22"/>
          <w:lang w:eastAsia="pl-PL"/>
        </w:rPr>
        <w:t>Nr telefonu……………………</w:t>
      </w:r>
    </w:p>
    <w:p w14:paraId="2DFFD247" w14:textId="77777777" w:rsidR="00146439" w:rsidRPr="00D958DE" w:rsidRDefault="00146439">
      <w:pPr>
        <w:pStyle w:val="Normalny1"/>
        <w:tabs>
          <w:tab w:val="left" w:leader="dot" w:pos="8956"/>
        </w:tabs>
        <w:spacing w:line="100" w:lineRule="atLeast"/>
        <w:ind w:left="40"/>
        <w:jc w:val="both"/>
        <w:rPr>
          <w:rFonts w:eastAsia="Calibri" w:cs="Times New Roman"/>
          <w:sz w:val="22"/>
          <w:szCs w:val="22"/>
          <w:lang w:eastAsia="pl-PL"/>
        </w:rPr>
      </w:pPr>
      <w:r w:rsidRPr="00D958DE">
        <w:rPr>
          <w:rFonts w:eastAsia="Calibri" w:cs="Times New Roman"/>
          <w:sz w:val="22"/>
          <w:szCs w:val="22"/>
          <w:lang w:eastAsia="pl-PL"/>
        </w:rPr>
        <w:t>Adres e-mail</w:t>
      </w:r>
      <w:r w:rsidR="00720230" w:rsidRPr="00D958DE">
        <w:rPr>
          <w:rFonts w:eastAsia="Calibri" w:cs="Times New Roman"/>
          <w:sz w:val="22"/>
          <w:szCs w:val="22"/>
          <w:lang w:eastAsia="pl-PL"/>
        </w:rPr>
        <w:t xml:space="preserve"> wykorzystany do zarejestrowania w systemie  </w:t>
      </w:r>
      <w:r w:rsidRPr="00D958DE">
        <w:rPr>
          <w:rFonts w:eastAsia="Calibri" w:cs="Times New Roman"/>
          <w:sz w:val="22"/>
          <w:szCs w:val="22"/>
          <w:lang w:eastAsia="pl-PL"/>
        </w:rPr>
        <w:t>……………………..</w:t>
      </w:r>
    </w:p>
    <w:p w14:paraId="4A32AFF4" w14:textId="77777777" w:rsidR="00146439" w:rsidRPr="00D958DE" w:rsidRDefault="00146439">
      <w:pPr>
        <w:pStyle w:val="Normalny1"/>
        <w:tabs>
          <w:tab w:val="left" w:leader="dot" w:pos="8956"/>
        </w:tabs>
        <w:spacing w:line="100" w:lineRule="atLeast"/>
        <w:ind w:left="40"/>
        <w:jc w:val="both"/>
        <w:rPr>
          <w:rFonts w:eastAsia="Calibri" w:cs="Times New Roman"/>
          <w:sz w:val="22"/>
          <w:szCs w:val="22"/>
          <w:lang w:eastAsia="pl-PL"/>
        </w:rPr>
      </w:pPr>
      <w:r w:rsidRPr="00D958DE">
        <w:rPr>
          <w:rFonts w:eastAsia="Calibri" w:cs="Times New Roman"/>
          <w:sz w:val="22"/>
          <w:szCs w:val="22"/>
          <w:lang w:eastAsia="pl-PL"/>
        </w:rPr>
        <w:t>NIP/PESEL( w zależności od podmiotu)……………………………………………</w:t>
      </w:r>
    </w:p>
    <w:p w14:paraId="15950C65" w14:textId="77777777" w:rsidR="00146439" w:rsidRPr="00D958DE" w:rsidRDefault="00146439">
      <w:pPr>
        <w:pStyle w:val="Normalny1"/>
        <w:tabs>
          <w:tab w:val="left" w:leader="dot" w:pos="8956"/>
        </w:tabs>
        <w:spacing w:line="100" w:lineRule="atLeast"/>
        <w:ind w:left="40"/>
        <w:jc w:val="both"/>
        <w:rPr>
          <w:rFonts w:eastAsia="Calibri" w:cs="Times New Roman"/>
          <w:sz w:val="22"/>
          <w:szCs w:val="22"/>
          <w:lang w:eastAsia="pl-PL"/>
        </w:rPr>
      </w:pPr>
      <w:r w:rsidRPr="00D958DE">
        <w:rPr>
          <w:rFonts w:eastAsia="Calibri" w:cs="Times New Roman"/>
          <w:sz w:val="22"/>
          <w:szCs w:val="22"/>
          <w:lang w:eastAsia="pl-PL"/>
        </w:rPr>
        <w:t>KRS/CEDIG( w zależności od podmiotu)…………………………………………………...</w:t>
      </w:r>
    </w:p>
    <w:p w14:paraId="12092F9F" w14:textId="77777777" w:rsidR="00146439" w:rsidRPr="00D958DE" w:rsidRDefault="00146439">
      <w:pPr>
        <w:pStyle w:val="BodyText21"/>
        <w:ind w:hanging="12"/>
        <w:rPr>
          <w:b/>
          <w:i/>
          <w:sz w:val="22"/>
          <w:szCs w:val="22"/>
        </w:rPr>
      </w:pPr>
      <w:r w:rsidRPr="00D958DE">
        <w:rPr>
          <w:rFonts w:eastAsia="Calibri"/>
          <w:sz w:val="22"/>
          <w:szCs w:val="22"/>
          <w:lang w:eastAsia="pl-PL"/>
        </w:rPr>
        <w:t>Imię i nazwisko osoby uprawnionej do reprezentacji Wykonawcy i podstawa do reprezentacji:...................................</w:t>
      </w:r>
    </w:p>
    <w:p w14:paraId="0574B1B2" w14:textId="77777777" w:rsidR="00146439" w:rsidRPr="00D958DE" w:rsidRDefault="00146439">
      <w:pPr>
        <w:pStyle w:val="BodyText21"/>
        <w:ind w:firstLine="3687"/>
        <w:jc w:val="center"/>
        <w:rPr>
          <w:b/>
          <w:i/>
          <w:sz w:val="22"/>
          <w:szCs w:val="22"/>
        </w:rPr>
      </w:pPr>
    </w:p>
    <w:p w14:paraId="68D19F5A" w14:textId="77777777" w:rsidR="00146439" w:rsidRPr="00D958DE" w:rsidRDefault="00146439">
      <w:pPr>
        <w:pStyle w:val="BodyText21"/>
        <w:ind w:firstLine="3687"/>
        <w:jc w:val="center"/>
        <w:rPr>
          <w:b/>
          <w:i/>
          <w:sz w:val="22"/>
          <w:szCs w:val="22"/>
        </w:rPr>
      </w:pPr>
      <w:r w:rsidRPr="00D958DE">
        <w:rPr>
          <w:b/>
          <w:i/>
          <w:sz w:val="22"/>
          <w:szCs w:val="22"/>
        </w:rPr>
        <w:t>Zarząd Powiatu Mikołowskiego</w:t>
      </w:r>
    </w:p>
    <w:p w14:paraId="4CDB278C" w14:textId="77777777" w:rsidR="00146439" w:rsidRPr="00D958DE" w:rsidRDefault="00146439">
      <w:pPr>
        <w:pStyle w:val="BodyText21"/>
        <w:ind w:firstLine="3687"/>
        <w:jc w:val="center"/>
        <w:rPr>
          <w:b/>
          <w:i/>
          <w:sz w:val="22"/>
          <w:szCs w:val="22"/>
        </w:rPr>
      </w:pPr>
      <w:r w:rsidRPr="00D958DE">
        <w:rPr>
          <w:b/>
          <w:i/>
          <w:sz w:val="22"/>
          <w:szCs w:val="22"/>
        </w:rPr>
        <w:t>ul. Żwirki i Wigury 4a</w:t>
      </w:r>
    </w:p>
    <w:p w14:paraId="0E88F643" w14:textId="77777777" w:rsidR="00146439" w:rsidRPr="00D958DE" w:rsidRDefault="00146439">
      <w:pPr>
        <w:pStyle w:val="BodyText21"/>
        <w:ind w:firstLine="3687"/>
        <w:jc w:val="center"/>
        <w:rPr>
          <w:b/>
          <w:sz w:val="22"/>
          <w:szCs w:val="22"/>
        </w:rPr>
      </w:pPr>
      <w:r w:rsidRPr="00D958DE">
        <w:rPr>
          <w:b/>
          <w:i/>
          <w:sz w:val="22"/>
          <w:szCs w:val="22"/>
        </w:rPr>
        <w:t>43-190 Mikołów</w:t>
      </w:r>
    </w:p>
    <w:p w14:paraId="375C17FF" w14:textId="77777777" w:rsidR="00146439" w:rsidRPr="00D958DE" w:rsidRDefault="00146439">
      <w:pPr>
        <w:pStyle w:val="BodyText21"/>
        <w:jc w:val="center"/>
        <w:rPr>
          <w:b/>
          <w:sz w:val="22"/>
          <w:szCs w:val="22"/>
        </w:rPr>
      </w:pPr>
    </w:p>
    <w:p w14:paraId="63115931" w14:textId="77777777" w:rsidR="00146439" w:rsidRPr="00D958DE" w:rsidRDefault="00146439">
      <w:pPr>
        <w:pStyle w:val="BodyText21"/>
        <w:jc w:val="center"/>
        <w:rPr>
          <w:b/>
          <w:sz w:val="22"/>
          <w:szCs w:val="22"/>
        </w:rPr>
      </w:pPr>
      <w:r w:rsidRPr="00D958DE">
        <w:rPr>
          <w:b/>
          <w:sz w:val="22"/>
          <w:szCs w:val="22"/>
        </w:rPr>
        <w:t>FORMULARZ OFERTOWY</w:t>
      </w:r>
    </w:p>
    <w:p w14:paraId="2B97988D" w14:textId="77777777" w:rsidR="00146439" w:rsidRPr="00D958DE" w:rsidRDefault="00146439">
      <w:pPr>
        <w:pStyle w:val="BodyText21"/>
        <w:jc w:val="center"/>
        <w:rPr>
          <w:b/>
          <w:sz w:val="22"/>
          <w:szCs w:val="22"/>
        </w:rPr>
      </w:pPr>
    </w:p>
    <w:p w14:paraId="119B66F6" w14:textId="5B8410E0" w:rsidR="003B1958" w:rsidRPr="00C243C9" w:rsidRDefault="00146439" w:rsidP="003B1958">
      <w:pPr>
        <w:pStyle w:val="Akapitzlist"/>
        <w:widowControl w:val="0"/>
        <w:suppressAutoHyphens/>
        <w:autoSpaceDE w:val="0"/>
        <w:autoSpaceDN w:val="0"/>
        <w:adjustRightInd w:val="0"/>
        <w:spacing w:after="0"/>
        <w:ind w:left="0"/>
        <w:contextualSpacing w:val="0"/>
        <w:jc w:val="both"/>
        <w:rPr>
          <w:rFonts w:ascii="Times New Roman" w:hAnsi="Times New Roman" w:cs="Times New Roman"/>
          <w:b/>
          <w:bCs/>
        </w:rPr>
      </w:pPr>
      <w:r w:rsidRPr="00D958DE">
        <w:rPr>
          <w:rFonts w:ascii="Times New Roman" w:hAnsi="Times New Roman" w:cs="Times New Roman"/>
        </w:rPr>
        <w:t xml:space="preserve">Odpowiadając na ogłoszenie do wzięcia udziału w </w:t>
      </w:r>
      <w:r w:rsidR="00F52F49" w:rsidRPr="00D958DE">
        <w:rPr>
          <w:rFonts w:ascii="Times New Roman" w:hAnsi="Times New Roman" w:cs="Times New Roman"/>
        </w:rPr>
        <w:t>postępowaniu</w:t>
      </w:r>
      <w:r w:rsidRPr="00D958DE">
        <w:rPr>
          <w:rFonts w:ascii="Times New Roman" w:hAnsi="Times New Roman" w:cs="Times New Roman"/>
        </w:rPr>
        <w:t xml:space="preserve"> na:</w:t>
      </w:r>
      <w:r w:rsidR="00896D31" w:rsidRPr="00D958DE">
        <w:rPr>
          <w:rFonts w:ascii="Times New Roman" w:hAnsi="Times New Roman" w:cs="Times New Roman"/>
        </w:rPr>
        <w:t xml:space="preserve"> </w:t>
      </w:r>
      <w:bookmarkStart w:id="1" w:name="_Hlk68253825"/>
      <w:r w:rsidR="00C243C9" w:rsidRPr="00C243C9">
        <w:rPr>
          <w:rFonts w:ascii="Times New Roman" w:hAnsi="Times New Roman" w:cs="Times New Roman"/>
        </w:rPr>
        <w:t>„Sprzedaż i dostawa sprzętu komputerowego do ZST w Mikołowie, do ZSP w Ornontowicach oraz do ZSEiU w Łaziskach Górnych przewidzianych w ramach projektu pn.: „Zawodowy Mikołowski – Edukacja Zawodowa w procesie transformacji w Powiecie Mikołowskim” Projekt dofinansowany jest z Funduszu na rzecz Sprawiedliwej Transformacji w ramach Programu Fundusze Europejskie dla Śląskiego na lata 2021–2027, Priorytet FESL.10.00 – Fundusze Europejskie  na transformację, Działanie: FESL.10.23 – Edukacja Zawodowa w procesie sprawiedliwej transformacji regionu.”</w:t>
      </w:r>
      <w:r w:rsidR="00C243C9">
        <w:rPr>
          <w:rFonts w:ascii="Times New Roman" w:hAnsi="Times New Roman" w:cs="Times New Roman"/>
        </w:rPr>
        <w:t xml:space="preserve"> </w:t>
      </w:r>
      <w:r w:rsidR="00C243C9" w:rsidRPr="00C243C9">
        <w:rPr>
          <w:rFonts w:ascii="Times New Roman" w:hAnsi="Times New Roman" w:cs="Times New Roman"/>
          <w:b/>
          <w:bCs/>
        </w:rPr>
        <w:t>Zadanie 1: : „Sprzedaż i dostawa sprzętu komputerowego do ZST w Mikołowie, do ZSP w Ornontowicach.</w:t>
      </w:r>
    </w:p>
    <w:bookmarkEnd w:id="1"/>
    <w:p w14:paraId="0A4D3383" w14:textId="77777777" w:rsidR="00896D31" w:rsidRPr="00D958DE" w:rsidRDefault="00896D31">
      <w:pPr>
        <w:pStyle w:val="BodyText21"/>
        <w:rPr>
          <w:b/>
          <w:sz w:val="22"/>
          <w:szCs w:val="22"/>
        </w:rPr>
      </w:pPr>
    </w:p>
    <w:p w14:paraId="4EBDDD44" w14:textId="6E2040DF" w:rsidR="00146439" w:rsidRPr="00D958DE" w:rsidRDefault="00146439" w:rsidP="00AC2B89">
      <w:pPr>
        <w:pStyle w:val="Akapitzlist"/>
        <w:numPr>
          <w:ilvl w:val="0"/>
          <w:numId w:val="2"/>
        </w:numPr>
        <w:jc w:val="both"/>
        <w:rPr>
          <w:rFonts w:ascii="Times New Roman" w:hAnsi="Times New Roman" w:cs="Times New Roman"/>
        </w:rPr>
      </w:pPr>
      <w:r w:rsidRPr="00D958DE">
        <w:rPr>
          <w:rFonts w:ascii="Times New Roman" w:hAnsi="Times New Roman" w:cs="Times New Roman"/>
        </w:rPr>
        <w:t>Oferujemy wykonanie całego  przedmiotu zamówienia  za następującą cenę ostateczną brutto:</w:t>
      </w:r>
    </w:p>
    <w:p w14:paraId="64DE47C7" w14:textId="77777777" w:rsidR="00146439" w:rsidRPr="00D958DE" w:rsidRDefault="00146439">
      <w:pPr>
        <w:pStyle w:val="NormalnyWeb"/>
        <w:spacing w:before="0" w:after="0"/>
        <w:jc w:val="both"/>
        <w:rPr>
          <w:rFonts w:ascii="Times New Roman" w:hAnsi="Times New Roman" w:cs="Times New Roman"/>
          <w:sz w:val="22"/>
          <w:szCs w:val="22"/>
        </w:rPr>
      </w:pPr>
    </w:p>
    <w:p w14:paraId="3E748179" w14:textId="77777777" w:rsidR="00146439" w:rsidRPr="00D958DE" w:rsidRDefault="00146439">
      <w:pPr>
        <w:pStyle w:val="Tekstpodstawowywcity"/>
        <w:spacing w:line="100" w:lineRule="atLeast"/>
        <w:ind w:left="12"/>
        <w:jc w:val="center"/>
        <w:rPr>
          <w:sz w:val="22"/>
          <w:szCs w:val="22"/>
        </w:rPr>
      </w:pPr>
      <w:r w:rsidRPr="00D958DE">
        <w:rPr>
          <w:sz w:val="22"/>
          <w:szCs w:val="22"/>
        </w:rPr>
        <w:t>…………………………………………………………………………………zł</w:t>
      </w:r>
    </w:p>
    <w:p w14:paraId="1697D32E" w14:textId="77777777" w:rsidR="00146439" w:rsidRPr="00D958DE" w:rsidRDefault="00146439">
      <w:pPr>
        <w:pStyle w:val="Tekstpodstawowywcity"/>
        <w:spacing w:line="100" w:lineRule="atLeast"/>
        <w:ind w:left="12"/>
        <w:rPr>
          <w:sz w:val="22"/>
          <w:szCs w:val="22"/>
        </w:rPr>
      </w:pPr>
      <w:r w:rsidRPr="00D958DE">
        <w:rPr>
          <w:sz w:val="22"/>
          <w:szCs w:val="22"/>
        </w:rPr>
        <w:t>Słownie: ………………………………………………………………………….zł brutto</w:t>
      </w:r>
      <w:r w:rsidR="00C15E57" w:rsidRPr="00D958DE">
        <w:rPr>
          <w:sz w:val="22"/>
          <w:szCs w:val="22"/>
        </w:rPr>
        <w:t>,</w:t>
      </w:r>
    </w:p>
    <w:p w14:paraId="598D457B" w14:textId="77777777" w:rsidR="00C15E57" w:rsidRDefault="00C15E57">
      <w:pPr>
        <w:pStyle w:val="Tekstpodstawowywcity"/>
        <w:spacing w:line="100" w:lineRule="atLeast"/>
        <w:ind w:left="12"/>
        <w:rPr>
          <w:sz w:val="22"/>
          <w:szCs w:val="22"/>
        </w:rPr>
      </w:pPr>
      <w:r w:rsidRPr="00D958DE">
        <w:rPr>
          <w:sz w:val="22"/>
          <w:szCs w:val="22"/>
        </w:rPr>
        <w:t>zgodnie z poniższą kalkulacja cenową:</w:t>
      </w:r>
    </w:p>
    <w:p w14:paraId="0E693692" w14:textId="6A892255" w:rsidR="00980DA5" w:rsidRPr="00980DA5" w:rsidRDefault="00980DA5">
      <w:pPr>
        <w:pStyle w:val="Tekstpodstawowywcity"/>
        <w:spacing w:line="100" w:lineRule="atLeast"/>
        <w:ind w:left="12"/>
        <w:rPr>
          <w:b/>
          <w:bCs/>
          <w:sz w:val="22"/>
          <w:szCs w:val="22"/>
        </w:rPr>
      </w:pPr>
      <w:r>
        <w:rPr>
          <w:sz w:val="22"/>
          <w:szCs w:val="22"/>
        </w:rPr>
        <w:t xml:space="preserve">I. </w:t>
      </w:r>
      <w:r w:rsidRPr="00980DA5">
        <w:rPr>
          <w:b/>
          <w:bCs/>
          <w:sz w:val="22"/>
          <w:szCs w:val="22"/>
        </w:rPr>
        <w:t>ZESPÓŁ SZKÓŁ TECHNICZNYCH W MIKOŁOWIE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2866"/>
        <w:gridCol w:w="1055"/>
        <w:gridCol w:w="1825"/>
        <w:gridCol w:w="2698"/>
      </w:tblGrid>
      <w:tr w:rsidR="003B1958" w:rsidRPr="00D958DE" w14:paraId="32F21173" w14:textId="77777777" w:rsidTr="003652A1">
        <w:tc>
          <w:tcPr>
            <w:tcW w:w="616" w:type="dxa"/>
            <w:vAlign w:val="center"/>
          </w:tcPr>
          <w:p w14:paraId="442AC84C" w14:textId="77777777" w:rsidR="003B1958" w:rsidRPr="00D958DE" w:rsidRDefault="003B1958" w:rsidP="003B1958">
            <w:pPr>
              <w:jc w:val="center"/>
              <w:rPr>
                <w:b/>
                <w:bCs/>
                <w:sz w:val="22"/>
                <w:szCs w:val="22"/>
              </w:rPr>
            </w:pPr>
            <w:bookmarkStart w:id="2" w:name="_Hlk202182001"/>
            <w:r w:rsidRPr="00D958DE">
              <w:rPr>
                <w:b/>
                <w:bCs/>
                <w:sz w:val="22"/>
                <w:szCs w:val="22"/>
              </w:rPr>
              <w:t>Lp.</w:t>
            </w:r>
          </w:p>
        </w:tc>
        <w:tc>
          <w:tcPr>
            <w:tcW w:w="2866" w:type="dxa"/>
            <w:shd w:val="clear" w:color="auto" w:fill="auto"/>
            <w:vAlign w:val="center"/>
          </w:tcPr>
          <w:p w14:paraId="3852E8AC" w14:textId="77777777" w:rsidR="003B1958" w:rsidRPr="00D958DE" w:rsidRDefault="003B1958" w:rsidP="003B1958">
            <w:pPr>
              <w:jc w:val="center"/>
              <w:rPr>
                <w:b/>
                <w:bCs/>
                <w:sz w:val="22"/>
                <w:szCs w:val="22"/>
              </w:rPr>
            </w:pPr>
            <w:r w:rsidRPr="00D958DE">
              <w:rPr>
                <w:b/>
                <w:bCs/>
                <w:sz w:val="22"/>
                <w:szCs w:val="22"/>
              </w:rPr>
              <w:t>Przedmiot</w:t>
            </w:r>
          </w:p>
        </w:tc>
        <w:tc>
          <w:tcPr>
            <w:tcW w:w="1055" w:type="dxa"/>
            <w:shd w:val="clear" w:color="auto" w:fill="auto"/>
            <w:vAlign w:val="center"/>
          </w:tcPr>
          <w:p w14:paraId="5FB4D8E3" w14:textId="77777777" w:rsidR="003B1958" w:rsidRPr="00D958DE" w:rsidRDefault="003B1958" w:rsidP="003B1958">
            <w:pPr>
              <w:jc w:val="center"/>
              <w:rPr>
                <w:b/>
                <w:bCs/>
                <w:sz w:val="22"/>
                <w:szCs w:val="22"/>
              </w:rPr>
            </w:pPr>
            <w:r w:rsidRPr="00D958DE">
              <w:rPr>
                <w:b/>
                <w:bCs/>
                <w:sz w:val="22"/>
                <w:szCs w:val="22"/>
              </w:rPr>
              <w:t>Ilość</w:t>
            </w:r>
          </w:p>
        </w:tc>
        <w:tc>
          <w:tcPr>
            <w:tcW w:w="1825" w:type="dxa"/>
            <w:shd w:val="clear" w:color="auto" w:fill="auto"/>
            <w:vAlign w:val="center"/>
          </w:tcPr>
          <w:p w14:paraId="37F16477" w14:textId="1F868681" w:rsidR="003B1958" w:rsidRPr="00D958DE" w:rsidRDefault="003B1958" w:rsidP="003B1958">
            <w:pPr>
              <w:jc w:val="center"/>
              <w:rPr>
                <w:b/>
                <w:bCs/>
                <w:sz w:val="22"/>
                <w:szCs w:val="22"/>
              </w:rPr>
            </w:pPr>
            <w:r w:rsidRPr="00D958DE">
              <w:rPr>
                <w:b/>
                <w:bCs/>
                <w:sz w:val="22"/>
                <w:szCs w:val="22"/>
              </w:rPr>
              <w:t>Cena jednostkowa brutto(sztuki</w:t>
            </w:r>
            <w:r w:rsidR="00C243C9">
              <w:rPr>
                <w:b/>
                <w:bCs/>
                <w:sz w:val="22"/>
                <w:szCs w:val="22"/>
              </w:rPr>
              <w:t xml:space="preserve">/ zestawu </w:t>
            </w:r>
            <w:r w:rsidRPr="00D958DE">
              <w:rPr>
                <w:b/>
                <w:bCs/>
                <w:sz w:val="22"/>
                <w:szCs w:val="22"/>
              </w:rPr>
              <w:t xml:space="preserve">) w PLN </w:t>
            </w:r>
          </w:p>
        </w:tc>
        <w:tc>
          <w:tcPr>
            <w:tcW w:w="2698" w:type="dxa"/>
            <w:shd w:val="clear" w:color="auto" w:fill="auto"/>
            <w:vAlign w:val="center"/>
          </w:tcPr>
          <w:p w14:paraId="42A80791" w14:textId="77777777" w:rsidR="003B1958" w:rsidRPr="00D958DE" w:rsidRDefault="003B1958" w:rsidP="003B1958">
            <w:pPr>
              <w:jc w:val="center"/>
              <w:rPr>
                <w:b/>
                <w:bCs/>
                <w:sz w:val="22"/>
                <w:szCs w:val="22"/>
              </w:rPr>
            </w:pPr>
            <w:r w:rsidRPr="00D958DE">
              <w:rPr>
                <w:b/>
                <w:bCs/>
                <w:sz w:val="22"/>
                <w:szCs w:val="22"/>
              </w:rPr>
              <w:t>Cena  brutto</w:t>
            </w:r>
          </w:p>
          <w:p w14:paraId="43371374" w14:textId="5F312CF3" w:rsidR="003B1958" w:rsidRPr="00D958DE" w:rsidRDefault="003B1958" w:rsidP="003B1958">
            <w:pPr>
              <w:jc w:val="center"/>
              <w:rPr>
                <w:b/>
                <w:bCs/>
                <w:sz w:val="22"/>
                <w:szCs w:val="22"/>
              </w:rPr>
            </w:pPr>
            <w:r w:rsidRPr="00D958DE">
              <w:rPr>
                <w:b/>
                <w:bCs/>
                <w:sz w:val="22"/>
                <w:szCs w:val="22"/>
              </w:rPr>
              <w:t>wszystkich sztuk</w:t>
            </w:r>
            <w:r w:rsidR="00C243C9">
              <w:rPr>
                <w:b/>
                <w:bCs/>
                <w:sz w:val="22"/>
                <w:szCs w:val="22"/>
              </w:rPr>
              <w:t>/zestawów</w:t>
            </w:r>
            <w:r w:rsidRPr="00D958DE">
              <w:rPr>
                <w:b/>
                <w:bCs/>
                <w:sz w:val="22"/>
                <w:szCs w:val="22"/>
              </w:rPr>
              <w:t xml:space="preserve"> w PLN w danym wierszu</w:t>
            </w:r>
          </w:p>
        </w:tc>
      </w:tr>
      <w:tr w:rsidR="00C243C9" w:rsidRPr="00D958DE" w14:paraId="1153BE9E" w14:textId="77777777" w:rsidTr="00A11275">
        <w:tc>
          <w:tcPr>
            <w:tcW w:w="616" w:type="dxa"/>
          </w:tcPr>
          <w:p w14:paraId="0B94271F" w14:textId="4B725A0B" w:rsidR="00C243C9" w:rsidRPr="00D958DE" w:rsidRDefault="00C243C9" w:rsidP="00AC2B89">
            <w:pPr>
              <w:pStyle w:val="Akapitzlist"/>
              <w:numPr>
                <w:ilvl w:val="0"/>
                <w:numId w:val="3"/>
              </w:numPr>
              <w:jc w:val="center"/>
              <w:rPr>
                <w:rFonts w:ascii="Times New Roman" w:hAnsi="Times New Roman" w:cs="Times New Roman"/>
              </w:rPr>
            </w:pPr>
          </w:p>
        </w:tc>
        <w:tc>
          <w:tcPr>
            <w:tcW w:w="2866" w:type="dxa"/>
          </w:tcPr>
          <w:p w14:paraId="4DAD8888" w14:textId="3AB96A05" w:rsidR="00C243C9" w:rsidRPr="00D958DE" w:rsidRDefault="00C243C9" w:rsidP="00C243C9">
            <w:pPr>
              <w:jc w:val="both"/>
              <w:rPr>
                <w:sz w:val="22"/>
                <w:szCs w:val="22"/>
              </w:rPr>
            </w:pPr>
            <w:r w:rsidRPr="008A7232">
              <w:rPr>
                <w:rFonts w:asciiTheme="majorHAnsi" w:hAnsiTheme="majorHAnsi" w:cstheme="majorHAnsi"/>
                <w:b/>
                <w:bCs/>
              </w:rPr>
              <w:t>Drukarka 3D</w:t>
            </w:r>
          </w:p>
        </w:tc>
        <w:tc>
          <w:tcPr>
            <w:tcW w:w="1055" w:type="dxa"/>
            <w:shd w:val="clear" w:color="auto" w:fill="auto"/>
          </w:tcPr>
          <w:p w14:paraId="155BB30F" w14:textId="76251163" w:rsidR="00C243C9" w:rsidRPr="00D958DE" w:rsidRDefault="00C243C9" w:rsidP="00C243C9">
            <w:pPr>
              <w:jc w:val="both"/>
              <w:rPr>
                <w:b/>
                <w:bCs/>
                <w:sz w:val="22"/>
                <w:szCs w:val="22"/>
              </w:rPr>
            </w:pPr>
            <w:r w:rsidRPr="008A7232">
              <w:rPr>
                <w:rFonts w:asciiTheme="majorHAnsi" w:hAnsiTheme="majorHAnsi" w:cstheme="majorHAnsi"/>
                <w:b/>
              </w:rPr>
              <w:t>1 sztuka</w:t>
            </w:r>
          </w:p>
        </w:tc>
        <w:tc>
          <w:tcPr>
            <w:tcW w:w="1825" w:type="dxa"/>
            <w:shd w:val="clear" w:color="auto" w:fill="auto"/>
          </w:tcPr>
          <w:p w14:paraId="79F0FE45" w14:textId="77777777" w:rsidR="00C243C9" w:rsidRPr="00D958DE" w:rsidRDefault="00C243C9" w:rsidP="00C243C9">
            <w:pPr>
              <w:jc w:val="both"/>
              <w:rPr>
                <w:sz w:val="22"/>
                <w:szCs w:val="22"/>
              </w:rPr>
            </w:pPr>
          </w:p>
        </w:tc>
        <w:tc>
          <w:tcPr>
            <w:tcW w:w="2698" w:type="dxa"/>
            <w:shd w:val="clear" w:color="auto" w:fill="auto"/>
          </w:tcPr>
          <w:p w14:paraId="2D578345" w14:textId="77777777" w:rsidR="00C243C9" w:rsidRPr="00D958DE" w:rsidRDefault="00C243C9" w:rsidP="00C243C9">
            <w:pPr>
              <w:jc w:val="both"/>
              <w:rPr>
                <w:sz w:val="22"/>
                <w:szCs w:val="22"/>
              </w:rPr>
            </w:pPr>
          </w:p>
        </w:tc>
      </w:tr>
      <w:tr w:rsidR="00C243C9" w:rsidRPr="00D958DE" w14:paraId="0CE8FAE7" w14:textId="77777777" w:rsidTr="00A11275">
        <w:tc>
          <w:tcPr>
            <w:tcW w:w="616" w:type="dxa"/>
          </w:tcPr>
          <w:p w14:paraId="54C470FD" w14:textId="67E714FF" w:rsidR="00C243C9" w:rsidRPr="00D958DE" w:rsidRDefault="00C243C9" w:rsidP="00AC2B89">
            <w:pPr>
              <w:pStyle w:val="Akapitzlist"/>
              <w:numPr>
                <w:ilvl w:val="0"/>
                <w:numId w:val="3"/>
              </w:numPr>
              <w:jc w:val="center"/>
              <w:rPr>
                <w:rFonts w:ascii="Times New Roman" w:hAnsi="Times New Roman" w:cs="Times New Roman"/>
              </w:rPr>
            </w:pPr>
          </w:p>
        </w:tc>
        <w:tc>
          <w:tcPr>
            <w:tcW w:w="2866" w:type="dxa"/>
          </w:tcPr>
          <w:p w14:paraId="0F2F7F97" w14:textId="0718FF6D" w:rsidR="00C243C9" w:rsidRPr="00D958DE" w:rsidRDefault="00C243C9" w:rsidP="00C243C9">
            <w:pPr>
              <w:jc w:val="both"/>
              <w:rPr>
                <w:sz w:val="22"/>
                <w:szCs w:val="22"/>
                <w:lang w:eastAsia="pl-PL"/>
              </w:rPr>
            </w:pPr>
            <w:r w:rsidRPr="008A7232">
              <w:rPr>
                <w:rFonts w:asciiTheme="majorHAnsi" w:hAnsiTheme="majorHAnsi" w:cstheme="majorHAnsi"/>
                <w:b/>
                <w:bCs/>
              </w:rPr>
              <w:t>Prompter z pilotem na aparat fotograficzny</w:t>
            </w:r>
          </w:p>
        </w:tc>
        <w:tc>
          <w:tcPr>
            <w:tcW w:w="1055" w:type="dxa"/>
            <w:shd w:val="clear" w:color="auto" w:fill="auto"/>
          </w:tcPr>
          <w:p w14:paraId="2C3E89FD" w14:textId="650BA0D5" w:rsidR="00C243C9" w:rsidRPr="00D958DE" w:rsidRDefault="00C243C9" w:rsidP="00C243C9">
            <w:pPr>
              <w:jc w:val="both"/>
              <w:rPr>
                <w:b/>
                <w:bCs/>
                <w:sz w:val="22"/>
                <w:szCs w:val="22"/>
              </w:rPr>
            </w:pPr>
            <w:r w:rsidRPr="008A7232">
              <w:rPr>
                <w:rFonts w:asciiTheme="majorHAnsi" w:hAnsiTheme="majorHAnsi" w:cstheme="majorHAnsi"/>
                <w:b/>
              </w:rPr>
              <w:t>1 sztuka</w:t>
            </w:r>
          </w:p>
        </w:tc>
        <w:tc>
          <w:tcPr>
            <w:tcW w:w="1825" w:type="dxa"/>
            <w:shd w:val="clear" w:color="auto" w:fill="auto"/>
          </w:tcPr>
          <w:p w14:paraId="76408958" w14:textId="77777777" w:rsidR="00C243C9" w:rsidRPr="00D958DE" w:rsidRDefault="00C243C9" w:rsidP="00C243C9">
            <w:pPr>
              <w:jc w:val="both"/>
              <w:rPr>
                <w:sz w:val="22"/>
                <w:szCs w:val="22"/>
              </w:rPr>
            </w:pPr>
          </w:p>
        </w:tc>
        <w:tc>
          <w:tcPr>
            <w:tcW w:w="2698" w:type="dxa"/>
            <w:shd w:val="clear" w:color="auto" w:fill="auto"/>
          </w:tcPr>
          <w:p w14:paraId="24E1FE64" w14:textId="77777777" w:rsidR="00C243C9" w:rsidRPr="00D958DE" w:rsidRDefault="00C243C9" w:rsidP="00C243C9">
            <w:pPr>
              <w:jc w:val="both"/>
              <w:rPr>
                <w:sz w:val="22"/>
                <w:szCs w:val="22"/>
              </w:rPr>
            </w:pPr>
          </w:p>
        </w:tc>
      </w:tr>
      <w:tr w:rsidR="00C243C9" w:rsidRPr="00D958DE" w14:paraId="43D373DE" w14:textId="77777777" w:rsidTr="00A11275">
        <w:tc>
          <w:tcPr>
            <w:tcW w:w="616" w:type="dxa"/>
          </w:tcPr>
          <w:p w14:paraId="60EE28B6" w14:textId="2C808F82" w:rsidR="00C243C9" w:rsidRPr="00D958DE" w:rsidRDefault="00C243C9" w:rsidP="00AC2B89">
            <w:pPr>
              <w:pStyle w:val="Akapitzlist"/>
              <w:numPr>
                <w:ilvl w:val="0"/>
                <w:numId w:val="3"/>
              </w:numPr>
              <w:jc w:val="center"/>
              <w:rPr>
                <w:rFonts w:ascii="Times New Roman" w:hAnsi="Times New Roman" w:cs="Times New Roman"/>
              </w:rPr>
            </w:pPr>
          </w:p>
        </w:tc>
        <w:tc>
          <w:tcPr>
            <w:tcW w:w="2866" w:type="dxa"/>
          </w:tcPr>
          <w:p w14:paraId="2B9CC22F" w14:textId="0A25F9FA" w:rsidR="00C243C9" w:rsidRPr="00D958DE" w:rsidRDefault="00C243C9" w:rsidP="00C243C9">
            <w:pPr>
              <w:jc w:val="both"/>
              <w:rPr>
                <w:sz w:val="22"/>
                <w:szCs w:val="22"/>
              </w:rPr>
            </w:pPr>
            <w:r w:rsidRPr="008A7232">
              <w:rPr>
                <w:rFonts w:asciiTheme="majorHAnsi" w:hAnsiTheme="majorHAnsi" w:cstheme="majorHAnsi"/>
                <w:b/>
                <w:bCs/>
              </w:rPr>
              <w:t>Zestaw fotograficzny</w:t>
            </w:r>
          </w:p>
        </w:tc>
        <w:tc>
          <w:tcPr>
            <w:tcW w:w="1055" w:type="dxa"/>
            <w:shd w:val="clear" w:color="auto" w:fill="auto"/>
          </w:tcPr>
          <w:p w14:paraId="37D2466A" w14:textId="6DF3A331" w:rsidR="00C243C9" w:rsidRPr="00D958DE" w:rsidRDefault="00C243C9" w:rsidP="00C243C9">
            <w:pPr>
              <w:jc w:val="both"/>
              <w:rPr>
                <w:b/>
                <w:bCs/>
                <w:sz w:val="22"/>
                <w:szCs w:val="22"/>
              </w:rPr>
            </w:pPr>
            <w:r w:rsidRPr="008A7232">
              <w:rPr>
                <w:rFonts w:asciiTheme="majorHAnsi" w:hAnsiTheme="majorHAnsi" w:cstheme="majorHAnsi"/>
                <w:b/>
              </w:rPr>
              <w:t xml:space="preserve">1 zestaw </w:t>
            </w:r>
          </w:p>
        </w:tc>
        <w:tc>
          <w:tcPr>
            <w:tcW w:w="1825" w:type="dxa"/>
            <w:shd w:val="clear" w:color="auto" w:fill="auto"/>
          </w:tcPr>
          <w:p w14:paraId="18E412F9" w14:textId="77777777" w:rsidR="00C243C9" w:rsidRPr="00D958DE" w:rsidRDefault="00C243C9" w:rsidP="00C243C9">
            <w:pPr>
              <w:jc w:val="both"/>
              <w:rPr>
                <w:sz w:val="22"/>
                <w:szCs w:val="22"/>
              </w:rPr>
            </w:pPr>
          </w:p>
        </w:tc>
        <w:tc>
          <w:tcPr>
            <w:tcW w:w="2698" w:type="dxa"/>
            <w:shd w:val="clear" w:color="auto" w:fill="auto"/>
          </w:tcPr>
          <w:p w14:paraId="00B8925C" w14:textId="77777777" w:rsidR="00C243C9" w:rsidRPr="00D958DE" w:rsidRDefault="00C243C9" w:rsidP="00C243C9">
            <w:pPr>
              <w:jc w:val="both"/>
              <w:rPr>
                <w:sz w:val="22"/>
                <w:szCs w:val="22"/>
              </w:rPr>
            </w:pPr>
          </w:p>
        </w:tc>
      </w:tr>
      <w:tr w:rsidR="00C243C9" w:rsidRPr="00D958DE" w14:paraId="4C648ED2" w14:textId="77777777" w:rsidTr="00A11275">
        <w:tc>
          <w:tcPr>
            <w:tcW w:w="616" w:type="dxa"/>
          </w:tcPr>
          <w:p w14:paraId="2210D814" w14:textId="77777777" w:rsidR="00C243C9" w:rsidRPr="00D958DE" w:rsidRDefault="00C243C9" w:rsidP="00AC2B89">
            <w:pPr>
              <w:pStyle w:val="Akapitzlist"/>
              <w:numPr>
                <w:ilvl w:val="0"/>
                <w:numId w:val="3"/>
              </w:numPr>
              <w:jc w:val="center"/>
              <w:rPr>
                <w:rFonts w:ascii="Times New Roman" w:hAnsi="Times New Roman" w:cs="Times New Roman"/>
              </w:rPr>
            </w:pPr>
          </w:p>
        </w:tc>
        <w:tc>
          <w:tcPr>
            <w:tcW w:w="2866" w:type="dxa"/>
          </w:tcPr>
          <w:p w14:paraId="7B3E40B1" w14:textId="36C8718F" w:rsidR="00C243C9" w:rsidRPr="00D958DE" w:rsidRDefault="00C243C9" w:rsidP="00C243C9">
            <w:pPr>
              <w:jc w:val="both"/>
              <w:rPr>
                <w:sz w:val="22"/>
                <w:szCs w:val="22"/>
                <w:lang w:eastAsia="pl-PL"/>
              </w:rPr>
            </w:pPr>
            <w:r w:rsidRPr="008A7232">
              <w:rPr>
                <w:rFonts w:asciiTheme="majorHAnsi" w:hAnsiTheme="majorHAnsi" w:cstheme="majorHAnsi"/>
                <w:b/>
                <w:bCs/>
              </w:rPr>
              <w:t xml:space="preserve">Drukarka 3D </w:t>
            </w:r>
          </w:p>
        </w:tc>
        <w:tc>
          <w:tcPr>
            <w:tcW w:w="1055" w:type="dxa"/>
            <w:shd w:val="clear" w:color="auto" w:fill="auto"/>
          </w:tcPr>
          <w:p w14:paraId="1E44C6CE" w14:textId="42B93E03" w:rsidR="00C243C9" w:rsidRPr="00D958DE" w:rsidRDefault="00C243C9" w:rsidP="00C243C9">
            <w:pPr>
              <w:jc w:val="both"/>
              <w:rPr>
                <w:b/>
                <w:bCs/>
                <w:sz w:val="22"/>
                <w:szCs w:val="22"/>
              </w:rPr>
            </w:pPr>
            <w:r w:rsidRPr="008A7232">
              <w:rPr>
                <w:rFonts w:asciiTheme="majorHAnsi" w:hAnsiTheme="majorHAnsi" w:cstheme="majorHAnsi"/>
                <w:b/>
              </w:rPr>
              <w:t>12 sztuk</w:t>
            </w:r>
          </w:p>
        </w:tc>
        <w:tc>
          <w:tcPr>
            <w:tcW w:w="1825" w:type="dxa"/>
            <w:shd w:val="clear" w:color="auto" w:fill="auto"/>
          </w:tcPr>
          <w:p w14:paraId="4F8B9418" w14:textId="77777777" w:rsidR="00C243C9" w:rsidRPr="00D958DE" w:rsidRDefault="00C243C9" w:rsidP="00C243C9">
            <w:pPr>
              <w:jc w:val="both"/>
              <w:rPr>
                <w:sz w:val="22"/>
                <w:szCs w:val="22"/>
              </w:rPr>
            </w:pPr>
          </w:p>
        </w:tc>
        <w:tc>
          <w:tcPr>
            <w:tcW w:w="2698" w:type="dxa"/>
            <w:shd w:val="clear" w:color="auto" w:fill="auto"/>
          </w:tcPr>
          <w:p w14:paraId="38BD2C98" w14:textId="77777777" w:rsidR="00C243C9" w:rsidRPr="00D958DE" w:rsidRDefault="00C243C9" w:rsidP="00C243C9">
            <w:pPr>
              <w:jc w:val="both"/>
              <w:rPr>
                <w:sz w:val="22"/>
                <w:szCs w:val="22"/>
              </w:rPr>
            </w:pPr>
          </w:p>
        </w:tc>
      </w:tr>
      <w:tr w:rsidR="00C243C9" w:rsidRPr="00D958DE" w14:paraId="14A6F15E" w14:textId="77777777" w:rsidTr="00A11275">
        <w:tc>
          <w:tcPr>
            <w:tcW w:w="616" w:type="dxa"/>
          </w:tcPr>
          <w:p w14:paraId="48C7F2B1" w14:textId="4DB048B1" w:rsidR="00C243C9" w:rsidRPr="00D958DE" w:rsidRDefault="00C243C9" w:rsidP="00AC2B89">
            <w:pPr>
              <w:pStyle w:val="Akapitzlist"/>
              <w:numPr>
                <w:ilvl w:val="0"/>
                <w:numId w:val="3"/>
              </w:numPr>
              <w:jc w:val="center"/>
              <w:rPr>
                <w:rFonts w:ascii="Times New Roman" w:hAnsi="Times New Roman" w:cs="Times New Roman"/>
              </w:rPr>
            </w:pPr>
          </w:p>
        </w:tc>
        <w:tc>
          <w:tcPr>
            <w:tcW w:w="2866" w:type="dxa"/>
          </w:tcPr>
          <w:p w14:paraId="39B6596D" w14:textId="578CC25E" w:rsidR="00C243C9" w:rsidRPr="00D958DE" w:rsidRDefault="00C243C9" w:rsidP="00C243C9">
            <w:pPr>
              <w:jc w:val="both"/>
              <w:rPr>
                <w:sz w:val="22"/>
                <w:szCs w:val="22"/>
              </w:rPr>
            </w:pPr>
            <w:r w:rsidRPr="008A7232">
              <w:rPr>
                <w:rFonts w:asciiTheme="majorHAnsi" w:hAnsiTheme="majorHAnsi" w:cstheme="majorHAnsi"/>
                <w:b/>
                <w:bCs/>
              </w:rPr>
              <w:t xml:space="preserve">suszarka do filamentu </w:t>
            </w:r>
          </w:p>
        </w:tc>
        <w:tc>
          <w:tcPr>
            <w:tcW w:w="1055" w:type="dxa"/>
            <w:shd w:val="clear" w:color="auto" w:fill="auto"/>
          </w:tcPr>
          <w:p w14:paraId="23917E5F" w14:textId="4E0982B7" w:rsidR="00C243C9" w:rsidRPr="00D958DE" w:rsidRDefault="00C243C9" w:rsidP="00C243C9">
            <w:pPr>
              <w:jc w:val="both"/>
              <w:rPr>
                <w:b/>
                <w:bCs/>
                <w:sz w:val="22"/>
                <w:szCs w:val="22"/>
              </w:rPr>
            </w:pPr>
            <w:r w:rsidRPr="008A7232">
              <w:rPr>
                <w:rFonts w:asciiTheme="majorHAnsi" w:hAnsiTheme="majorHAnsi" w:cstheme="majorHAnsi"/>
                <w:b/>
              </w:rPr>
              <w:t xml:space="preserve">1 sztuka </w:t>
            </w:r>
          </w:p>
        </w:tc>
        <w:tc>
          <w:tcPr>
            <w:tcW w:w="1825" w:type="dxa"/>
            <w:shd w:val="clear" w:color="auto" w:fill="auto"/>
          </w:tcPr>
          <w:p w14:paraId="1FA9B8D6" w14:textId="77777777" w:rsidR="00C243C9" w:rsidRPr="00D958DE" w:rsidRDefault="00C243C9" w:rsidP="00C243C9">
            <w:pPr>
              <w:jc w:val="both"/>
              <w:rPr>
                <w:sz w:val="22"/>
                <w:szCs w:val="22"/>
              </w:rPr>
            </w:pPr>
          </w:p>
        </w:tc>
        <w:tc>
          <w:tcPr>
            <w:tcW w:w="2698" w:type="dxa"/>
            <w:shd w:val="clear" w:color="auto" w:fill="auto"/>
          </w:tcPr>
          <w:p w14:paraId="4D24B7AB" w14:textId="77777777" w:rsidR="00C243C9" w:rsidRPr="00D958DE" w:rsidRDefault="00C243C9" w:rsidP="00C243C9">
            <w:pPr>
              <w:jc w:val="both"/>
              <w:rPr>
                <w:sz w:val="22"/>
                <w:szCs w:val="22"/>
              </w:rPr>
            </w:pPr>
          </w:p>
        </w:tc>
      </w:tr>
      <w:bookmarkEnd w:id="2"/>
      <w:tr w:rsidR="00980DA5" w:rsidRPr="00D958DE" w14:paraId="2EFC936B" w14:textId="77777777" w:rsidTr="008D7913">
        <w:tc>
          <w:tcPr>
            <w:tcW w:w="616" w:type="dxa"/>
          </w:tcPr>
          <w:p w14:paraId="01263A49" w14:textId="77777777" w:rsidR="00980DA5" w:rsidRPr="00D958DE" w:rsidRDefault="00980DA5" w:rsidP="00AC2B89">
            <w:pPr>
              <w:pStyle w:val="Akapitzlist"/>
              <w:numPr>
                <w:ilvl w:val="0"/>
                <w:numId w:val="3"/>
              </w:numPr>
              <w:jc w:val="center"/>
              <w:rPr>
                <w:rFonts w:ascii="Times New Roman" w:hAnsi="Times New Roman" w:cs="Times New Roman"/>
              </w:rPr>
            </w:pPr>
          </w:p>
        </w:tc>
        <w:tc>
          <w:tcPr>
            <w:tcW w:w="2866" w:type="dxa"/>
          </w:tcPr>
          <w:p w14:paraId="3296B133" w14:textId="2E880FFC" w:rsidR="00980DA5" w:rsidRPr="00D958DE" w:rsidRDefault="00980DA5" w:rsidP="00980DA5">
            <w:pPr>
              <w:jc w:val="both"/>
              <w:rPr>
                <w:sz w:val="22"/>
                <w:szCs w:val="22"/>
              </w:rPr>
            </w:pPr>
            <w:r w:rsidRPr="008A7232">
              <w:rPr>
                <w:rFonts w:asciiTheme="majorHAnsi" w:hAnsiTheme="majorHAnsi" w:cstheme="majorHAnsi"/>
                <w:b/>
                <w:bCs/>
              </w:rPr>
              <w:t xml:space="preserve">Skaner </w:t>
            </w:r>
          </w:p>
        </w:tc>
        <w:tc>
          <w:tcPr>
            <w:tcW w:w="1055" w:type="dxa"/>
            <w:shd w:val="clear" w:color="auto" w:fill="auto"/>
          </w:tcPr>
          <w:p w14:paraId="5A18D196" w14:textId="34DA13AF" w:rsidR="00980DA5" w:rsidRPr="00D958DE" w:rsidRDefault="00980DA5" w:rsidP="00980DA5">
            <w:pPr>
              <w:jc w:val="both"/>
              <w:rPr>
                <w:b/>
                <w:bCs/>
                <w:sz w:val="22"/>
                <w:szCs w:val="22"/>
              </w:rPr>
            </w:pPr>
            <w:r w:rsidRPr="008A7232">
              <w:rPr>
                <w:rFonts w:asciiTheme="majorHAnsi" w:hAnsiTheme="majorHAnsi" w:cstheme="majorHAnsi"/>
                <w:b/>
              </w:rPr>
              <w:t xml:space="preserve">1 sztuka </w:t>
            </w:r>
          </w:p>
        </w:tc>
        <w:tc>
          <w:tcPr>
            <w:tcW w:w="1825" w:type="dxa"/>
            <w:shd w:val="clear" w:color="auto" w:fill="auto"/>
          </w:tcPr>
          <w:p w14:paraId="052D4797" w14:textId="77777777" w:rsidR="00980DA5" w:rsidRPr="00D958DE" w:rsidRDefault="00980DA5" w:rsidP="00980DA5">
            <w:pPr>
              <w:jc w:val="both"/>
              <w:rPr>
                <w:sz w:val="22"/>
                <w:szCs w:val="22"/>
              </w:rPr>
            </w:pPr>
          </w:p>
        </w:tc>
        <w:tc>
          <w:tcPr>
            <w:tcW w:w="2698" w:type="dxa"/>
            <w:shd w:val="clear" w:color="auto" w:fill="auto"/>
          </w:tcPr>
          <w:p w14:paraId="352030CA" w14:textId="77777777" w:rsidR="00980DA5" w:rsidRPr="00D958DE" w:rsidRDefault="00980DA5" w:rsidP="00980DA5">
            <w:pPr>
              <w:jc w:val="both"/>
              <w:rPr>
                <w:sz w:val="22"/>
                <w:szCs w:val="22"/>
              </w:rPr>
            </w:pPr>
          </w:p>
        </w:tc>
      </w:tr>
      <w:tr w:rsidR="00980DA5" w:rsidRPr="00D958DE" w14:paraId="372730A1" w14:textId="77777777" w:rsidTr="008D7913">
        <w:tc>
          <w:tcPr>
            <w:tcW w:w="616" w:type="dxa"/>
          </w:tcPr>
          <w:p w14:paraId="1C477D54" w14:textId="77777777" w:rsidR="00980DA5" w:rsidRPr="00D958DE" w:rsidRDefault="00980DA5" w:rsidP="00AC2B89">
            <w:pPr>
              <w:pStyle w:val="Akapitzlist"/>
              <w:numPr>
                <w:ilvl w:val="0"/>
                <w:numId w:val="3"/>
              </w:numPr>
              <w:jc w:val="center"/>
              <w:rPr>
                <w:rFonts w:ascii="Times New Roman" w:hAnsi="Times New Roman" w:cs="Times New Roman"/>
              </w:rPr>
            </w:pPr>
          </w:p>
        </w:tc>
        <w:tc>
          <w:tcPr>
            <w:tcW w:w="2866" w:type="dxa"/>
          </w:tcPr>
          <w:p w14:paraId="7D9FADAB" w14:textId="2D31F1F3" w:rsidR="00980DA5" w:rsidRPr="00D958DE" w:rsidRDefault="00980DA5" w:rsidP="00980DA5">
            <w:pPr>
              <w:jc w:val="both"/>
              <w:rPr>
                <w:sz w:val="22"/>
                <w:szCs w:val="22"/>
              </w:rPr>
            </w:pPr>
            <w:r w:rsidRPr="008A7232">
              <w:rPr>
                <w:rFonts w:asciiTheme="majorHAnsi" w:hAnsiTheme="majorHAnsi" w:cstheme="majorHAnsi"/>
                <w:b/>
                <w:bCs/>
              </w:rPr>
              <w:t xml:space="preserve">Smartfon </w:t>
            </w:r>
          </w:p>
        </w:tc>
        <w:tc>
          <w:tcPr>
            <w:tcW w:w="1055" w:type="dxa"/>
            <w:shd w:val="clear" w:color="auto" w:fill="auto"/>
          </w:tcPr>
          <w:p w14:paraId="71D67520" w14:textId="701BB4CA" w:rsidR="00980DA5" w:rsidRPr="00D958DE" w:rsidRDefault="00980DA5" w:rsidP="00980DA5">
            <w:pPr>
              <w:jc w:val="both"/>
              <w:rPr>
                <w:b/>
                <w:bCs/>
                <w:sz w:val="22"/>
                <w:szCs w:val="22"/>
              </w:rPr>
            </w:pPr>
            <w:r w:rsidRPr="008A7232">
              <w:rPr>
                <w:rFonts w:asciiTheme="majorHAnsi" w:hAnsiTheme="majorHAnsi" w:cstheme="majorHAnsi"/>
                <w:b/>
              </w:rPr>
              <w:t xml:space="preserve">8 sztuk </w:t>
            </w:r>
          </w:p>
        </w:tc>
        <w:tc>
          <w:tcPr>
            <w:tcW w:w="1825" w:type="dxa"/>
            <w:shd w:val="clear" w:color="auto" w:fill="auto"/>
          </w:tcPr>
          <w:p w14:paraId="4B583E24" w14:textId="77777777" w:rsidR="00980DA5" w:rsidRPr="00D958DE" w:rsidRDefault="00980DA5" w:rsidP="00980DA5">
            <w:pPr>
              <w:jc w:val="both"/>
              <w:rPr>
                <w:sz w:val="22"/>
                <w:szCs w:val="22"/>
              </w:rPr>
            </w:pPr>
          </w:p>
        </w:tc>
        <w:tc>
          <w:tcPr>
            <w:tcW w:w="2698" w:type="dxa"/>
            <w:shd w:val="clear" w:color="auto" w:fill="auto"/>
          </w:tcPr>
          <w:p w14:paraId="1354CC1D" w14:textId="77777777" w:rsidR="00980DA5" w:rsidRPr="00D958DE" w:rsidRDefault="00980DA5" w:rsidP="00980DA5">
            <w:pPr>
              <w:jc w:val="both"/>
              <w:rPr>
                <w:sz w:val="22"/>
                <w:szCs w:val="22"/>
              </w:rPr>
            </w:pPr>
          </w:p>
        </w:tc>
      </w:tr>
      <w:tr w:rsidR="00980DA5" w:rsidRPr="00D958DE" w14:paraId="138D378C" w14:textId="77777777" w:rsidTr="008D7913">
        <w:tc>
          <w:tcPr>
            <w:tcW w:w="616" w:type="dxa"/>
          </w:tcPr>
          <w:p w14:paraId="53619735" w14:textId="77777777" w:rsidR="00980DA5" w:rsidRPr="00980DA5" w:rsidRDefault="00980DA5" w:rsidP="00AC2B89">
            <w:pPr>
              <w:pStyle w:val="Akapitzlist"/>
              <w:numPr>
                <w:ilvl w:val="0"/>
                <w:numId w:val="3"/>
              </w:numPr>
              <w:jc w:val="center"/>
              <w:rPr>
                <w:rFonts w:ascii="Times New Roman" w:hAnsi="Times New Roman" w:cs="Times New Roman"/>
                <w:b/>
                <w:bCs/>
              </w:rPr>
            </w:pPr>
          </w:p>
        </w:tc>
        <w:tc>
          <w:tcPr>
            <w:tcW w:w="2866" w:type="dxa"/>
          </w:tcPr>
          <w:p w14:paraId="61F2B287" w14:textId="70900A9F" w:rsidR="00980DA5" w:rsidRPr="00980DA5" w:rsidRDefault="00980DA5" w:rsidP="00980DA5">
            <w:pPr>
              <w:jc w:val="both"/>
              <w:rPr>
                <w:rFonts w:asciiTheme="majorHAnsi" w:hAnsiTheme="majorHAnsi" w:cstheme="majorHAnsi"/>
                <w:b/>
                <w:bCs/>
              </w:rPr>
            </w:pPr>
            <w:r w:rsidRPr="00980DA5">
              <w:rPr>
                <w:b/>
                <w:bCs/>
              </w:rPr>
              <w:t xml:space="preserve">Tablet </w:t>
            </w:r>
          </w:p>
        </w:tc>
        <w:tc>
          <w:tcPr>
            <w:tcW w:w="1055" w:type="dxa"/>
            <w:shd w:val="clear" w:color="auto" w:fill="auto"/>
          </w:tcPr>
          <w:p w14:paraId="36B7E2EC" w14:textId="60F4670D" w:rsidR="00980DA5" w:rsidRPr="00980DA5" w:rsidRDefault="00980DA5" w:rsidP="00980DA5">
            <w:pPr>
              <w:jc w:val="both"/>
              <w:rPr>
                <w:rFonts w:asciiTheme="majorHAnsi" w:hAnsiTheme="majorHAnsi" w:cstheme="majorHAnsi"/>
                <w:b/>
                <w:bCs/>
              </w:rPr>
            </w:pPr>
            <w:r w:rsidRPr="00980DA5">
              <w:rPr>
                <w:b/>
                <w:bCs/>
              </w:rPr>
              <w:t xml:space="preserve">8 sztuk </w:t>
            </w:r>
          </w:p>
        </w:tc>
        <w:tc>
          <w:tcPr>
            <w:tcW w:w="1825" w:type="dxa"/>
            <w:shd w:val="clear" w:color="auto" w:fill="auto"/>
          </w:tcPr>
          <w:p w14:paraId="47895791" w14:textId="77777777" w:rsidR="00980DA5" w:rsidRPr="00D958DE" w:rsidRDefault="00980DA5" w:rsidP="00980DA5">
            <w:pPr>
              <w:jc w:val="both"/>
              <w:rPr>
                <w:sz w:val="22"/>
                <w:szCs w:val="22"/>
              </w:rPr>
            </w:pPr>
          </w:p>
        </w:tc>
        <w:tc>
          <w:tcPr>
            <w:tcW w:w="2698" w:type="dxa"/>
            <w:shd w:val="clear" w:color="auto" w:fill="auto"/>
          </w:tcPr>
          <w:p w14:paraId="7AF13BBA" w14:textId="77777777" w:rsidR="00980DA5" w:rsidRPr="00D958DE" w:rsidRDefault="00980DA5" w:rsidP="00980DA5">
            <w:pPr>
              <w:jc w:val="both"/>
              <w:rPr>
                <w:sz w:val="22"/>
                <w:szCs w:val="22"/>
              </w:rPr>
            </w:pPr>
          </w:p>
        </w:tc>
      </w:tr>
    </w:tbl>
    <w:p w14:paraId="44A3EF12" w14:textId="14072E2A" w:rsidR="00146439" w:rsidRDefault="00980DA5">
      <w:pPr>
        <w:pStyle w:val="Tekstpodstawowywcity"/>
        <w:spacing w:line="100" w:lineRule="atLeast"/>
        <w:ind w:left="12"/>
        <w:rPr>
          <w:b/>
          <w:bCs/>
          <w:sz w:val="22"/>
          <w:szCs w:val="22"/>
        </w:rPr>
      </w:pPr>
      <w:r>
        <w:rPr>
          <w:sz w:val="22"/>
          <w:szCs w:val="22"/>
        </w:rPr>
        <w:t>II</w:t>
      </w:r>
      <w:r w:rsidRPr="00980DA5">
        <w:rPr>
          <w:b/>
          <w:bCs/>
          <w:sz w:val="22"/>
          <w:szCs w:val="22"/>
        </w:rPr>
        <w:t>. ZESPÓŁ SZKÓŁ PONADPODSTAWOWYCH W ORNONTOWICACH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2748"/>
        <w:gridCol w:w="1125"/>
        <w:gridCol w:w="1816"/>
        <w:gridCol w:w="2672"/>
      </w:tblGrid>
      <w:tr w:rsidR="00980DA5" w:rsidRPr="00D958DE" w14:paraId="7B73EB57" w14:textId="77777777" w:rsidTr="00980DA5">
        <w:tc>
          <w:tcPr>
            <w:tcW w:w="704" w:type="dxa"/>
            <w:vAlign w:val="center"/>
          </w:tcPr>
          <w:p w14:paraId="39BA5FFC" w14:textId="77777777" w:rsidR="00980DA5" w:rsidRPr="00D958DE" w:rsidRDefault="00980DA5" w:rsidP="009A6052">
            <w:pPr>
              <w:jc w:val="center"/>
              <w:rPr>
                <w:b/>
                <w:bCs/>
                <w:sz w:val="22"/>
                <w:szCs w:val="22"/>
              </w:rPr>
            </w:pPr>
            <w:r w:rsidRPr="00D958DE">
              <w:rPr>
                <w:b/>
                <w:bCs/>
                <w:sz w:val="22"/>
                <w:szCs w:val="22"/>
              </w:rPr>
              <w:t>Lp.</w:t>
            </w:r>
          </w:p>
        </w:tc>
        <w:tc>
          <w:tcPr>
            <w:tcW w:w="2778" w:type="dxa"/>
            <w:shd w:val="clear" w:color="auto" w:fill="auto"/>
            <w:vAlign w:val="center"/>
          </w:tcPr>
          <w:p w14:paraId="3E0107CF" w14:textId="77777777" w:rsidR="00980DA5" w:rsidRPr="00D958DE" w:rsidRDefault="00980DA5" w:rsidP="009A6052">
            <w:pPr>
              <w:jc w:val="center"/>
              <w:rPr>
                <w:b/>
                <w:bCs/>
                <w:sz w:val="22"/>
                <w:szCs w:val="22"/>
              </w:rPr>
            </w:pPr>
            <w:r w:rsidRPr="00D958DE">
              <w:rPr>
                <w:b/>
                <w:bCs/>
                <w:sz w:val="22"/>
                <w:szCs w:val="22"/>
              </w:rPr>
              <w:t>Przedmiot</w:t>
            </w:r>
          </w:p>
        </w:tc>
        <w:tc>
          <w:tcPr>
            <w:tcW w:w="1055" w:type="dxa"/>
            <w:shd w:val="clear" w:color="auto" w:fill="auto"/>
            <w:vAlign w:val="center"/>
          </w:tcPr>
          <w:p w14:paraId="4895720E" w14:textId="77777777" w:rsidR="00980DA5" w:rsidRPr="00D958DE" w:rsidRDefault="00980DA5" w:rsidP="009A6052">
            <w:pPr>
              <w:jc w:val="center"/>
              <w:rPr>
                <w:b/>
                <w:bCs/>
                <w:sz w:val="22"/>
                <w:szCs w:val="22"/>
              </w:rPr>
            </w:pPr>
            <w:r w:rsidRPr="00D958DE">
              <w:rPr>
                <w:b/>
                <w:bCs/>
                <w:sz w:val="22"/>
                <w:szCs w:val="22"/>
              </w:rPr>
              <w:t>Ilość</w:t>
            </w:r>
          </w:p>
        </w:tc>
        <w:tc>
          <w:tcPr>
            <w:tcW w:w="1825" w:type="dxa"/>
            <w:shd w:val="clear" w:color="auto" w:fill="auto"/>
            <w:vAlign w:val="center"/>
          </w:tcPr>
          <w:p w14:paraId="28456578" w14:textId="7897651A" w:rsidR="00980DA5" w:rsidRPr="00D958DE" w:rsidRDefault="00980DA5" w:rsidP="009A6052">
            <w:pPr>
              <w:jc w:val="center"/>
              <w:rPr>
                <w:b/>
                <w:bCs/>
                <w:sz w:val="22"/>
                <w:szCs w:val="22"/>
              </w:rPr>
            </w:pPr>
            <w:r w:rsidRPr="00D958DE">
              <w:rPr>
                <w:b/>
                <w:bCs/>
                <w:sz w:val="22"/>
                <w:szCs w:val="22"/>
              </w:rPr>
              <w:t>Cena jednostkowa brutto(sztuki</w:t>
            </w:r>
            <w:r>
              <w:rPr>
                <w:b/>
                <w:bCs/>
                <w:sz w:val="22"/>
                <w:szCs w:val="22"/>
              </w:rPr>
              <w:t xml:space="preserve">/ kompletu </w:t>
            </w:r>
            <w:r w:rsidRPr="00D958DE">
              <w:rPr>
                <w:b/>
                <w:bCs/>
                <w:sz w:val="22"/>
                <w:szCs w:val="22"/>
              </w:rPr>
              <w:t xml:space="preserve">) w PLN </w:t>
            </w:r>
          </w:p>
        </w:tc>
        <w:tc>
          <w:tcPr>
            <w:tcW w:w="2698" w:type="dxa"/>
            <w:shd w:val="clear" w:color="auto" w:fill="auto"/>
            <w:vAlign w:val="center"/>
          </w:tcPr>
          <w:p w14:paraId="09527308" w14:textId="77777777" w:rsidR="00980DA5" w:rsidRPr="00D958DE" w:rsidRDefault="00980DA5" w:rsidP="009A6052">
            <w:pPr>
              <w:jc w:val="center"/>
              <w:rPr>
                <w:b/>
                <w:bCs/>
                <w:sz w:val="22"/>
                <w:szCs w:val="22"/>
              </w:rPr>
            </w:pPr>
            <w:r w:rsidRPr="00D958DE">
              <w:rPr>
                <w:b/>
                <w:bCs/>
                <w:sz w:val="22"/>
                <w:szCs w:val="22"/>
              </w:rPr>
              <w:t>Cena  brutto</w:t>
            </w:r>
          </w:p>
          <w:p w14:paraId="3B13A37E" w14:textId="1EB9F77D" w:rsidR="00980DA5" w:rsidRPr="00D958DE" w:rsidRDefault="00980DA5" w:rsidP="009A6052">
            <w:pPr>
              <w:jc w:val="center"/>
              <w:rPr>
                <w:b/>
                <w:bCs/>
                <w:sz w:val="22"/>
                <w:szCs w:val="22"/>
              </w:rPr>
            </w:pPr>
            <w:r w:rsidRPr="00D958DE">
              <w:rPr>
                <w:b/>
                <w:bCs/>
                <w:sz w:val="22"/>
                <w:szCs w:val="22"/>
              </w:rPr>
              <w:t>wszystkich sztuk</w:t>
            </w:r>
            <w:r>
              <w:rPr>
                <w:b/>
                <w:bCs/>
                <w:sz w:val="22"/>
                <w:szCs w:val="22"/>
              </w:rPr>
              <w:t>/kompletów</w:t>
            </w:r>
            <w:r w:rsidRPr="00D958DE">
              <w:rPr>
                <w:b/>
                <w:bCs/>
                <w:sz w:val="22"/>
                <w:szCs w:val="22"/>
              </w:rPr>
              <w:t xml:space="preserve"> w PLN w danym wierszu</w:t>
            </w:r>
          </w:p>
        </w:tc>
      </w:tr>
      <w:tr w:rsidR="00980DA5" w:rsidRPr="00D958DE" w14:paraId="7A9A51F6" w14:textId="77777777" w:rsidTr="00980DA5">
        <w:tc>
          <w:tcPr>
            <w:tcW w:w="704" w:type="dxa"/>
          </w:tcPr>
          <w:p w14:paraId="29186F41" w14:textId="77777777" w:rsidR="00980DA5" w:rsidRPr="00D958DE" w:rsidRDefault="00980DA5" w:rsidP="00AC2B89">
            <w:pPr>
              <w:pStyle w:val="Akapitzlist"/>
              <w:numPr>
                <w:ilvl w:val="0"/>
                <w:numId w:val="4"/>
              </w:numPr>
              <w:jc w:val="center"/>
              <w:rPr>
                <w:rFonts w:ascii="Times New Roman" w:hAnsi="Times New Roman" w:cs="Times New Roman"/>
              </w:rPr>
            </w:pPr>
          </w:p>
        </w:tc>
        <w:tc>
          <w:tcPr>
            <w:tcW w:w="2778" w:type="dxa"/>
          </w:tcPr>
          <w:p w14:paraId="2970D3D3" w14:textId="1E2251ED" w:rsidR="00980DA5" w:rsidRPr="00D958DE" w:rsidRDefault="00980DA5" w:rsidP="00980DA5">
            <w:pPr>
              <w:jc w:val="both"/>
              <w:rPr>
                <w:sz w:val="22"/>
                <w:szCs w:val="22"/>
              </w:rPr>
            </w:pPr>
            <w:r w:rsidRPr="008A7232">
              <w:rPr>
                <w:rFonts w:asciiTheme="majorHAnsi" w:hAnsiTheme="majorHAnsi" w:cstheme="majorHAnsi"/>
                <w:b/>
                <w:bCs/>
              </w:rPr>
              <w:t xml:space="preserve">Laptop z oprogramowaniem i pakietem biurowym </w:t>
            </w:r>
          </w:p>
        </w:tc>
        <w:tc>
          <w:tcPr>
            <w:tcW w:w="1055" w:type="dxa"/>
            <w:shd w:val="clear" w:color="auto" w:fill="auto"/>
          </w:tcPr>
          <w:p w14:paraId="687B1CDE" w14:textId="25ADAE17" w:rsidR="00980DA5" w:rsidRPr="00D958DE" w:rsidRDefault="00980DA5" w:rsidP="00980DA5">
            <w:pPr>
              <w:jc w:val="both"/>
              <w:rPr>
                <w:b/>
                <w:bCs/>
                <w:sz w:val="22"/>
                <w:szCs w:val="22"/>
              </w:rPr>
            </w:pPr>
            <w:r w:rsidRPr="008A7232">
              <w:rPr>
                <w:rFonts w:asciiTheme="majorHAnsi" w:hAnsiTheme="majorHAnsi" w:cstheme="majorHAnsi"/>
                <w:b/>
              </w:rPr>
              <w:t>1 sztuka</w:t>
            </w:r>
          </w:p>
        </w:tc>
        <w:tc>
          <w:tcPr>
            <w:tcW w:w="1825" w:type="dxa"/>
            <w:shd w:val="clear" w:color="auto" w:fill="auto"/>
          </w:tcPr>
          <w:p w14:paraId="560F5AF8" w14:textId="77777777" w:rsidR="00980DA5" w:rsidRPr="00D958DE" w:rsidRDefault="00980DA5" w:rsidP="00980DA5">
            <w:pPr>
              <w:jc w:val="both"/>
              <w:rPr>
                <w:sz w:val="22"/>
                <w:szCs w:val="22"/>
              </w:rPr>
            </w:pPr>
          </w:p>
        </w:tc>
        <w:tc>
          <w:tcPr>
            <w:tcW w:w="2698" w:type="dxa"/>
            <w:shd w:val="clear" w:color="auto" w:fill="auto"/>
          </w:tcPr>
          <w:p w14:paraId="2621D2A2" w14:textId="77777777" w:rsidR="00980DA5" w:rsidRPr="00D958DE" w:rsidRDefault="00980DA5" w:rsidP="00980DA5">
            <w:pPr>
              <w:jc w:val="both"/>
              <w:rPr>
                <w:sz w:val="22"/>
                <w:szCs w:val="22"/>
              </w:rPr>
            </w:pPr>
          </w:p>
        </w:tc>
      </w:tr>
      <w:tr w:rsidR="00980DA5" w:rsidRPr="00D958DE" w14:paraId="703F08DB" w14:textId="77777777" w:rsidTr="00980DA5">
        <w:tc>
          <w:tcPr>
            <w:tcW w:w="704" w:type="dxa"/>
          </w:tcPr>
          <w:p w14:paraId="0D4744A7" w14:textId="77777777" w:rsidR="00980DA5" w:rsidRPr="00D958DE" w:rsidRDefault="00980DA5" w:rsidP="00AC2B89">
            <w:pPr>
              <w:pStyle w:val="Akapitzlist"/>
              <w:numPr>
                <w:ilvl w:val="0"/>
                <w:numId w:val="4"/>
              </w:numPr>
              <w:jc w:val="center"/>
              <w:rPr>
                <w:rFonts w:ascii="Times New Roman" w:hAnsi="Times New Roman" w:cs="Times New Roman"/>
              </w:rPr>
            </w:pPr>
          </w:p>
        </w:tc>
        <w:tc>
          <w:tcPr>
            <w:tcW w:w="2778" w:type="dxa"/>
          </w:tcPr>
          <w:p w14:paraId="02217EEF" w14:textId="12FC7CA7" w:rsidR="00980DA5" w:rsidRPr="00D958DE" w:rsidRDefault="00980DA5" w:rsidP="00980DA5">
            <w:pPr>
              <w:jc w:val="both"/>
              <w:rPr>
                <w:sz w:val="22"/>
                <w:szCs w:val="22"/>
                <w:lang w:eastAsia="pl-PL"/>
              </w:rPr>
            </w:pPr>
            <w:r w:rsidRPr="008A7232">
              <w:rPr>
                <w:rFonts w:asciiTheme="majorHAnsi" w:hAnsiTheme="majorHAnsi" w:cstheme="majorHAnsi"/>
                <w:b/>
                <w:bCs/>
              </w:rPr>
              <w:t xml:space="preserve">Tablety graficzne kreślarskie </w:t>
            </w:r>
          </w:p>
        </w:tc>
        <w:tc>
          <w:tcPr>
            <w:tcW w:w="1055" w:type="dxa"/>
            <w:shd w:val="clear" w:color="auto" w:fill="auto"/>
          </w:tcPr>
          <w:p w14:paraId="5A0F3625" w14:textId="7B46D367" w:rsidR="00980DA5" w:rsidRPr="00D958DE" w:rsidRDefault="00980DA5" w:rsidP="00980DA5">
            <w:pPr>
              <w:jc w:val="both"/>
              <w:rPr>
                <w:b/>
                <w:bCs/>
                <w:sz w:val="22"/>
                <w:szCs w:val="22"/>
              </w:rPr>
            </w:pPr>
            <w:r w:rsidRPr="008A7232">
              <w:rPr>
                <w:rFonts w:asciiTheme="majorHAnsi" w:hAnsiTheme="majorHAnsi" w:cstheme="majorHAnsi"/>
                <w:b/>
              </w:rPr>
              <w:t xml:space="preserve">18 sztuk </w:t>
            </w:r>
          </w:p>
        </w:tc>
        <w:tc>
          <w:tcPr>
            <w:tcW w:w="1825" w:type="dxa"/>
            <w:shd w:val="clear" w:color="auto" w:fill="auto"/>
          </w:tcPr>
          <w:p w14:paraId="149D0070" w14:textId="77777777" w:rsidR="00980DA5" w:rsidRPr="00D958DE" w:rsidRDefault="00980DA5" w:rsidP="00980DA5">
            <w:pPr>
              <w:jc w:val="both"/>
              <w:rPr>
                <w:sz w:val="22"/>
                <w:szCs w:val="22"/>
              </w:rPr>
            </w:pPr>
          </w:p>
        </w:tc>
        <w:tc>
          <w:tcPr>
            <w:tcW w:w="2698" w:type="dxa"/>
            <w:shd w:val="clear" w:color="auto" w:fill="auto"/>
          </w:tcPr>
          <w:p w14:paraId="66268EBE" w14:textId="77777777" w:rsidR="00980DA5" w:rsidRPr="00D958DE" w:rsidRDefault="00980DA5" w:rsidP="00980DA5">
            <w:pPr>
              <w:jc w:val="both"/>
              <w:rPr>
                <w:sz w:val="22"/>
                <w:szCs w:val="22"/>
              </w:rPr>
            </w:pPr>
          </w:p>
        </w:tc>
      </w:tr>
      <w:tr w:rsidR="00980DA5" w:rsidRPr="00D958DE" w14:paraId="283C8F06" w14:textId="77777777" w:rsidTr="00980DA5">
        <w:tc>
          <w:tcPr>
            <w:tcW w:w="704" w:type="dxa"/>
          </w:tcPr>
          <w:p w14:paraId="3D43A0BC" w14:textId="77777777" w:rsidR="00980DA5" w:rsidRPr="00D958DE" w:rsidRDefault="00980DA5" w:rsidP="00AC2B89">
            <w:pPr>
              <w:pStyle w:val="Akapitzlist"/>
              <w:numPr>
                <w:ilvl w:val="0"/>
                <w:numId w:val="4"/>
              </w:numPr>
              <w:jc w:val="center"/>
              <w:rPr>
                <w:rFonts w:ascii="Times New Roman" w:hAnsi="Times New Roman" w:cs="Times New Roman"/>
              </w:rPr>
            </w:pPr>
          </w:p>
        </w:tc>
        <w:tc>
          <w:tcPr>
            <w:tcW w:w="2778" w:type="dxa"/>
          </w:tcPr>
          <w:p w14:paraId="667A2AC8" w14:textId="67291438" w:rsidR="00980DA5" w:rsidRPr="00D958DE" w:rsidRDefault="00980DA5" w:rsidP="00980DA5">
            <w:pPr>
              <w:jc w:val="both"/>
              <w:rPr>
                <w:sz w:val="22"/>
                <w:szCs w:val="22"/>
              </w:rPr>
            </w:pPr>
            <w:r w:rsidRPr="008A7232">
              <w:rPr>
                <w:rFonts w:asciiTheme="majorHAnsi" w:hAnsiTheme="majorHAnsi" w:cstheme="majorHAnsi"/>
                <w:b/>
                <w:bCs/>
              </w:rPr>
              <w:t xml:space="preserve">Program graficzny </w:t>
            </w:r>
          </w:p>
        </w:tc>
        <w:tc>
          <w:tcPr>
            <w:tcW w:w="1055" w:type="dxa"/>
            <w:shd w:val="clear" w:color="auto" w:fill="auto"/>
          </w:tcPr>
          <w:p w14:paraId="77C8165E" w14:textId="2DF9A7A6" w:rsidR="00980DA5" w:rsidRPr="00D958DE" w:rsidRDefault="00980DA5" w:rsidP="00980DA5">
            <w:pPr>
              <w:jc w:val="both"/>
              <w:rPr>
                <w:b/>
                <w:bCs/>
                <w:sz w:val="22"/>
                <w:szCs w:val="22"/>
              </w:rPr>
            </w:pPr>
            <w:r w:rsidRPr="008A7232">
              <w:rPr>
                <w:rFonts w:asciiTheme="majorHAnsi" w:hAnsiTheme="majorHAnsi" w:cstheme="majorHAnsi"/>
                <w:b/>
              </w:rPr>
              <w:t>1 sztuka</w:t>
            </w:r>
          </w:p>
        </w:tc>
        <w:tc>
          <w:tcPr>
            <w:tcW w:w="1825" w:type="dxa"/>
            <w:shd w:val="clear" w:color="auto" w:fill="auto"/>
          </w:tcPr>
          <w:p w14:paraId="520EFA93" w14:textId="77777777" w:rsidR="00980DA5" w:rsidRPr="00D958DE" w:rsidRDefault="00980DA5" w:rsidP="00980DA5">
            <w:pPr>
              <w:jc w:val="both"/>
              <w:rPr>
                <w:sz w:val="22"/>
                <w:szCs w:val="22"/>
              </w:rPr>
            </w:pPr>
          </w:p>
        </w:tc>
        <w:tc>
          <w:tcPr>
            <w:tcW w:w="2698" w:type="dxa"/>
            <w:shd w:val="clear" w:color="auto" w:fill="auto"/>
          </w:tcPr>
          <w:p w14:paraId="23AFBEEF" w14:textId="77777777" w:rsidR="00980DA5" w:rsidRPr="00D958DE" w:rsidRDefault="00980DA5" w:rsidP="00980DA5">
            <w:pPr>
              <w:jc w:val="both"/>
              <w:rPr>
                <w:sz w:val="22"/>
                <w:szCs w:val="22"/>
              </w:rPr>
            </w:pPr>
          </w:p>
        </w:tc>
      </w:tr>
      <w:tr w:rsidR="00980DA5" w:rsidRPr="00D958DE" w14:paraId="387DCD63" w14:textId="77777777" w:rsidTr="00980DA5">
        <w:tc>
          <w:tcPr>
            <w:tcW w:w="704" w:type="dxa"/>
          </w:tcPr>
          <w:p w14:paraId="3647957F" w14:textId="77777777" w:rsidR="00980DA5" w:rsidRPr="00D958DE" w:rsidRDefault="00980DA5" w:rsidP="00AC2B89">
            <w:pPr>
              <w:pStyle w:val="Akapitzlist"/>
              <w:numPr>
                <w:ilvl w:val="0"/>
                <w:numId w:val="4"/>
              </w:numPr>
              <w:jc w:val="center"/>
              <w:rPr>
                <w:rFonts w:ascii="Times New Roman" w:hAnsi="Times New Roman" w:cs="Times New Roman"/>
              </w:rPr>
            </w:pPr>
          </w:p>
        </w:tc>
        <w:tc>
          <w:tcPr>
            <w:tcW w:w="2778" w:type="dxa"/>
          </w:tcPr>
          <w:p w14:paraId="733F0B71" w14:textId="5DA15615" w:rsidR="00980DA5" w:rsidRPr="00D958DE" w:rsidRDefault="00980DA5" w:rsidP="00980DA5">
            <w:pPr>
              <w:jc w:val="both"/>
              <w:rPr>
                <w:sz w:val="22"/>
                <w:szCs w:val="22"/>
                <w:lang w:eastAsia="pl-PL"/>
              </w:rPr>
            </w:pPr>
            <w:r w:rsidRPr="008A7232">
              <w:rPr>
                <w:rFonts w:asciiTheme="majorHAnsi" w:hAnsiTheme="majorHAnsi" w:cstheme="majorHAnsi"/>
                <w:b/>
                <w:bCs/>
              </w:rPr>
              <w:t xml:space="preserve">Kalkulatory </w:t>
            </w:r>
          </w:p>
        </w:tc>
        <w:tc>
          <w:tcPr>
            <w:tcW w:w="1055" w:type="dxa"/>
            <w:shd w:val="clear" w:color="auto" w:fill="auto"/>
          </w:tcPr>
          <w:p w14:paraId="54A6D3E1" w14:textId="1170481C" w:rsidR="00980DA5" w:rsidRPr="00D958DE" w:rsidRDefault="00980DA5" w:rsidP="00980DA5">
            <w:pPr>
              <w:jc w:val="both"/>
              <w:rPr>
                <w:b/>
                <w:bCs/>
                <w:sz w:val="22"/>
                <w:szCs w:val="22"/>
              </w:rPr>
            </w:pPr>
            <w:r w:rsidRPr="008A7232">
              <w:rPr>
                <w:rFonts w:asciiTheme="majorHAnsi" w:hAnsiTheme="majorHAnsi" w:cstheme="majorHAnsi"/>
                <w:b/>
              </w:rPr>
              <w:t>16 sztuk</w:t>
            </w:r>
          </w:p>
        </w:tc>
        <w:tc>
          <w:tcPr>
            <w:tcW w:w="1825" w:type="dxa"/>
            <w:shd w:val="clear" w:color="auto" w:fill="auto"/>
          </w:tcPr>
          <w:p w14:paraId="1F1B32E3" w14:textId="77777777" w:rsidR="00980DA5" w:rsidRPr="00D958DE" w:rsidRDefault="00980DA5" w:rsidP="00980DA5">
            <w:pPr>
              <w:jc w:val="both"/>
              <w:rPr>
                <w:sz w:val="22"/>
                <w:szCs w:val="22"/>
              </w:rPr>
            </w:pPr>
          </w:p>
        </w:tc>
        <w:tc>
          <w:tcPr>
            <w:tcW w:w="2698" w:type="dxa"/>
            <w:shd w:val="clear" w:color="auto" w:fill="auto"/>
          </w:tcPr>
          <w:p w14:paraId="717BE143" w14:textId="77777777" w:rsidR="00980DA5" w:rsidRPr="00D958DE" w:rsidRDefault="00980DA5" w:rsidP="00980DA5">
            <w:pPr>
              <w:jc w:val="both"/>
              <w:rPr>
                <w:sz w:val="22"/>
                <w:szCs w:val="22"/>
              </w:rPr>
            </w:pPr>
          </w:p>
        </w:tc>
      </w:tr>
      <w:tr w:rsidR="00980DA5" w:rsidRPr="00D958DE" w14:paraId="1A2C43C7" w14:textId="77777777" w:rsidTr="00980DA5">
        <w:tc>
          <w:tcPr>
            <w:tcW w:w="704" w:type="dxa"/>
          </w:tcPr>
          <w:p w14:paraId="4D3D2728" w14:textId="77777777" w:rsidR="00980DA5" w:rsidRPr="00D958DE" w:rsidRDefault="00980DA5" w:rsidP="00AC2B89">
            <w:pPr>
              <w:pStyle w:val="Akapitzlist"/>
              <w:numPr>
                <w:ilvl w:val="0"/>
                <w:numId w:val="4"/>
              </w:numPr>
              <w:jc w:val="center"/>
              <w:rPr>
                <w:rFonts w:ascii="Times New Roman" w:hAnsi="Times New Roman" w:cs="Times New Roman"/>
              </w:rPr>
            </w:pPr>
          </w:p>
        </w:tc>
        <w:tc>
          <w:tcPr>
            <w:tcW w:w="2778" w:type="dxa"/>
          </w:tcPr>
          <w:p w14:paraId="3E13FB5A" w14:textId="1B8B23E7" w:rsidR="00980DA5" w:rsidRPr="00D958DE" w:rsidRDefault="00980DA5" w:rsidP="00980DA5">
            <w:pPr>
              <w:jc w:val="both"/>
              <w:rPr>
                <w:sz w:val="22"/>
                <w:szCs w:val="22"/>
              </w:rPr>
            </w:pPr>
            <w:r w:rsidRPr="008A7232">
              <w:rPr>
                <w:rFonts w:asciiTheme="majorHAnsi" w:hAnsiTheme="majorHAnsi" w:cstheme="majorHAnsi"/>
                <w:b/>
                <w:bCs/>
              </w:rPr>
              <w:t>Monitor interaktywny z uchwytem 85’</w:t>
            </w:r>
          </w:p>
        </w:tc>
        <w:tc>
          <w:tcPr>
            <w:tcW w:w="1055" w:type="dxa"/>
            <w:shd w:val="clear" w:color="auto" w:fill="auto"/>
          </w:tcPr>
          <w:p w14:paraId="1F9E9306" w14:textId="43ED2491" w:rsidR="00980DA5" w:rsidRPr="00D958DE" w:rsidRDefault="00980DA5" w:rsidP="00980DA5">
            <w:pPr>
              <w:jc w:val="both"/>
              <w:rPr>
                <w:b/>
                <w:bCs/>
                <w:sz w:val="22"/>
                <w:szCs w:val="22"/>
              </w:rPr>
            </w:pPr>
            <w:r w:rsidRPr="008A7232">
              <w:rPr>
                <w:rFonts w:asciiTheme="majorHAnsi" w:hAnsiTheme="majorHAnsi" w:cstheme="majorHAnsi"/>
                <w:b/>
              </w:rPr>
              <w:t>1 sztuka</w:t>
            </w:r>
          </w:p>
        </w:tc>
        <w:tc>
          <w:tcPr>
            <w:tcW w:w="1825" w:type="dxa"/>
            <w:shd w:val="clear" w:color="auto" w:fill="auto"/>
          </w:tcPr>
          <w:p w14:paraId="217B132A" w14:textId="77777777" w:rsidR="00980DA5" w:rsidRPr="00D958DE" w:rsidRDefault="00980DA5" w:rsidP="00980DA5">
            <w:pPr>
              <w:jc w:val="both"/>
              <w:rPr>
                <w:sz w:val="22"/>
                <w:szCs w:val="22"/>
              </w:rPr>
            </w:pPr>
          </w:p>
        </w:tc>
        <w:tc>
          <w:tcPr>
            <w:tcW w:w="2698" w:type="dxa"/>
            <w:shd w:val="clear" w:color="auto" w:fill="auto"/>
          </w:tcPr>
          <w:p w14:paraId="099AFEC3" w14:textId="77777777" w:rsidR="00980DA5" w:rsidRPr="00D958DE" w:rsidRDefault="00980DA5" w:rsidP="00980DA5">
            <w:pPr>
              <w:jc w:val="both"/>
              <w:rPr>
                <w:sz w:val="22"/>
                <w:szCs w:val="22"/>
              </w:rPr>
            </w:pPr>
          </w:p>
        </w:tc>
      </w:tr>
      <w:tr w:rsidR="00980DA5" w:rsidRPr="00D958DE" w14:paraId="79A5C53D" w14:textId="77777777" w:rsidTr="00980DA5">
        <w:tc>
          <w:tcPr>
            <w:tcW w:w="704" w:type="dxa"/>
          </w:tcPr>
          <w:p w14:paraId="526DB94D" w14:textId="77777777" w:rsidR="00980DA5" w:rsidRPr="00D958DE" w:rsidRDefault="00980DA5" w:rsidP="00AC2B89">
            <w:pPr>
              <w:pStyle w:val="Akapitzlist"/>
              <w:numPr>
                <w:ilvl w:val="0"/>
                <w:numId w:val="4"/>
              </w:numPr>
              <w:jc w:val="center"/>
              <w:rPr>
                <w:rFonts w:ascii="Times New Roman" w:hAnsi="Times New Roman" w:cs="Times New Roman"/>
              </w:rPr>
            </w:pPr>
          </w:p>
        </w:tc>
        <w:tc>
          <w:tcPr>
            <w:tcW w:w="2778" w:type="dxa"/>
          </w:tcPr>
          <w:p w14:paraId="566AA58C" w14:textId="7BA0ABBC" w:rsidR="00980DA5" w:rsidRPr="00D958DE" w:rsidRDefault="00980DA5" w:rsidP="00980DA5">
            <w:pPr>
              <w:jc w:val="both"/>
              <w:rPr>
                <w:sz w:val="22"/>
                <w:szCs w:val="22"/>
              </w:rPr>
            </w:pPr>
            <w:r w:rsidRPr="008A7232">
              <w:rPr>
                <w:rFonts w:asciiTheme="majorHAnsi" w:hAnsiTheme="majorHAnsi" w:cstheme="majorHAnsi"/>
                <w:b/>
                <w:bCs/>
              </w:rPr>
              <w:t>Tablet</w:t>
            </w:r>
          </w:p>
        </w:tc>
        <w:tc>
          <w:tcPr>
            <w:tcW w:w="1055" w:type="dxa"/>
            <w:shd w:val="clear" w:color="auto" w:fill="auto"/>
          </w:tcPr>
          <w:p w14:paraId="545DDF3F" w14:textId="5DE93C10" w:rsidR="00980DA5" w:rsidRPr="00D958DE" w:rsidRDefault="00980DA5" w:rsidP="00980DA5">
            <w:pPr>
              <w:jc w:val="both"/>
              <w:rPr>
                <w:b/>
                <w:bCs/>
                <w:sz w:val="22"/>
                <w:szCs w:val="22"/>
              </w:rPr>
            </w:pPr>
            <w:r w:rsidRPr="008A7232">
              <w:rPr>
                <w:rFonts w:asciiTheme="majorHAnsi" w:hAnsiTheme="majorHAnsi" w:cstheme="majorHAnsi"/>
                <w:b/>
              </w:rPr>
              <w:t>16 sztuk</w:t>
            </w:r>
          </w:p>
        </w:tc>
        <w:tc>
          <w:tcPr>
            <w:tcW w:w="1825" w:type="dxa"/>
            <w:shd w:val="clear" w:color="auto" w:fill="auto"/>
          </w:tcPr>
          <w:p w14:paraId="304A699A" w14:textId="77777777" w:rsidR="00980DA5" w:rsidRPr="00D958DE" w:rsidRDefault="00980DA5" w:rsidP="00980DA5">
            <w:pPr>
              <w:jc w:val="both"/>
              <w:rPr>
                <w:sz w:val="22"/>
                <w:szCs w:val="22"/>
              </w:rPr>
            </w:pPr>
          </w:p>
        </w:tc>
        <w:tc>
          <w:tcPr>
            <w:tcW w:w="2698" w:type="dxa"/>
            <w:shd w:val="clear" w:color="auto" w:fill="auto"/>
          </w:tcPr>
          <w:p w14:paraId="31C1FA22" w14:textId="77777777" w:rsidR="00980DA5" w:rsidRPr="00D958DE" w:rsidRDefault="00980DA5" w:rsidP="00980DA5">
            <w:pPr>
              <w:jc w:val="both"/>
              <w:rPr>
                <w:sz w:val="22"/>
                <w:szCs w:val="22"/>
              </w:rPr>
            </w:pPr>
          </w:p>
        </w:tc>
      </w:tr>
      <w:tr w:rsidR="00980DA5" w:rsidRPr="00D958DE" w14:paraId="13D9DB73" w14:textId="77777777" w:rsidTr="00980DA5">
        <w:tc>
          <w:tcPr>
            <w:tcW w:w="704" w:type="dxa"/>
          </w:tcPr>
          <w:p w14:paraId="71028331" w14:textId="77777777" w:rsidR="00980DA5" w:rsidRPr="00D958DE" w:rsidRDefault="00980DA5" w:rsidP="00AC2B89">
            <w:pPr>
              <w:pStyle w:val="Akapitzlist"/>
              <w:numPr>
                <w:ilvl w:val="0"/>
                <w:numId w:val="4"/>
              </w:numPr>
              <w:jc w:val="center"/>
              <w:rPr>
                <w:rFonts w:ascii="Times New Roman" w:hAnsi="Times New Roman" w:cs="Times New Roman"/>
              </w:rPr>
            </w:pPr>
          </w:p>
        </w:tc>
        <w:tc>
          <w:tcPr>
            <w:tcW w:w="2778" w:type="dxa"/>
          </w:tcPr>
          <w:p w14:paraId="086FD96D" w14:textId="57B219E3" w:rsidR="00980DA5" w:rsidRPr="00D958DE" w:rsidRDefault="00980DA5" w:rsidP="00980DA5">
            <w:pPr>
              <w:jc w:val="both"/>
              <w:rPr>
                <w:sz w:val="22"/>
                <w:szCs w:val="22"/>
              </w:rPr>
            </w:pPr>
            <w:r w:rsidRPr="008A7232">
              <w:rPr>
                <w:rFonts w:asciiTheme="majorHAnsi" w:hAnsiTheme="majorHAnsi" w:cstheme="majorHAnsi"/>
                <w:b/>
                <w:bCs/>
              </w:rPr>
              <w:t>Monitor interaktywny z uchwytem 75’</w:t>
            </w:r>
          </w:p>
        </w:tc>
        <w:tc>
          <w:tcPr>
            <w:tcW w:w="1055" w:type="dxa"/>
            <w:shd w:val="clear" w:color="auto" w:fill="auto"/>
          </w:tcPr>
          <w:p w14:paraId="45F4F05B" w14:textId="6697FEC4" w:rsidR="00980DA5" w:rsidRPr="00D958DE" w:rsidRDefault="00980DA5" w:rsidP="00980DA5">
            <w:pPr>
              <w:jc w:val="both"/>
              <w:rPr>
                <w:b/>
                <w:bCs/>
                <w:sz w:val="22"/>
                <w:szCs w:val="22"/>
              </w:rPr>
            </w:pPr>
            <w:r w:rsidRPr="008A7232">
              <w:rPr>
                <w:rFonts w:asciiTheme="majorHAnsi" w:hAnsiTheme="majorHAnsi" w:cstheme="majorHAnsi"/>
                <w:b/>
              </w:rPr>
              <w:t>2 sztuki</w:t>
            </w:r>
          </w:p>
        </w:tc>
        <w:tc>
          <w:tcPr>
            <w:tcW w:w="1825" w:type="dxa"/>
            <w:shd w:val="clear" w:color="auto" w:fill="auto"/>
          </w:tcPr>
          <w:p w14:paraId="60B5B104" w14:textId="77777777" w:rsidR="00980DA5" w:rsidRPr="00D958DE" w:rsidRDefault="00980DA5" w:rsidP="00980DA5">
            <w:pPr>
              <w:jc w:val="both"/>
              <w:rPr>
                <w:sz w:val="22"/>
                <w:szCs w:val="22"/>
              </w:rPr>
            </w:pPr>
          </w:p>
        </w:tc>
        <w:tc>
          <w:tcPr>
            <w:tcW w:w="2698" w:type="dxa"/>
            <w:shd w:val="clear" w:color="auto" w:fill="auto"/>
          </w:tcPr>
          <w:p w14:paraId="3554DE1D" w14:textId="77777777" w:rsidR="00980DA5" w:rsidRPr="00D958DE" w:rsidRDefault="00980DA5" w:rsidP="00980DA5">
            <w:pPr>
              <w:jc w:val="both"/>
              <w:rPr>
                <w:sz w:val="22"/>
                <w:szCs w:val="22"/>
              </w:rPr>
            </w:pPr>
          </w:p>
        </w:tc>
      </w:tr>
      <w:tr w:rsidR="00980DA5" w:rsidRPr="00D958DE" w14:paraId="7DBF5F1A" w14:textId="77777777" w:rsidTr="00980DA5">
        <w:tc>
          <w:tcPr>
            <w:tcW w:w="704" w:type="dxa"/>
          </w:tcPr>
          <w:p w14:paraId="3C19EFF4" w14:textId="77777777" w:rsidR="00980DA5" w:rsidRPr="00D958DE" w:rsidRDefault="00980DA5" w:rsidP="00AC2B89">
            <w:pPr>
              <w:pStyle w:val="Akapitzlist"/>
              <w:numPr>
                <w:ilvl w:val="0"/>
                <w:numId w:val="4"/>
              </w:numPr>
              <w:jc w:val="center"/>
              <w:rPr>
                <w:rFonts w:ascii="Times New Roman" w:hAnsi="Times New Roman" w:cs="Times New Roman"/>
              </w:rPr>
            </w:pPr>
          </w:p>
        </w:tc>
        <w:tc>
          <w:tcPr>
            <w:tcW w:w="2778" w:type="dxa"/>
          </w:tcPr>
          <w:p w14:paraId="4A173F21" w14:textId="70159538" w:rsidR="00980DA5" w:rsidRPr="00D958DE" w:rsidRDefault="00980DA5" w:rsidP="00980DA5">
            <w:pPr>
              <w:jc w:val="both"/>
              <w:rPr>
                <w:sz w:val="22"/>
                <w:szCs w:val="22"/>
              </w:rPr>
            </w:pPr>
            <w:r w:rsidRPr="008A7232">
              <w:rPr>
                <w:rFonts w:asciiTheme="majorHAnsi" w:hAnsiTheme="majorHAnsi" w:cstheme="majorHAnsi"/>
                <w:b/>
                <w:bCs/>
              </w:rPr>
              <w:t xml:space="preserve">Laptop z oprogramowaniem i pakietem biurowym </w:t>
            </w:r>
          </w:p>
        </w:tc>
        <w:tc>
          <w:tcPr>
            <w:tcW w:w="1055" w:type="dxa"/>
            <w:shd w:val="clear" w:color="auto" w:fill="auto"/>
          </w:tcPr>
          <w:p w14:paraId="78DDA682" w14:textId="070A7464" w:rsidR="00980DA5" w:rsidRPr="00D958DE" w:rsidRDefault="00980DA5" w:rsidP="00980DA5">
            <w:pPr>
              <w:jc w:val="both"/>
              <w:rPr>
                <w:b/>
                <w:bCs/>
                <w:sz w:val="22"/>
                <w:szCs w:val="22"/>
              </w:rPr>
            </w:pPr>
            <w:r>
              <w:rPr>
                <w:rFonts w:asciiTheme="majorHAnsi" w:hAnsiTheme="majorHAnsi" w:cstheme="majorHAnsi"/>
                <w:b/>
              </w:rPr>
              <w:t>2 sztuki</w:t>
            </w:r>
            <w:r w:rsidRPr="008A7232">
              <w:rPr>
                <w:rFonts w:asciiTheme="majorHAnsi" w:hAnsiTheme="majorHAnsi" w:cstheme="majorHAnsi"/>
                <w:b/>
              </w:rPr>
              <w:t xml:space="preserve"> </w:t>
            </w:r>
          </w:p>
        </w:tc>
        <w:tc>
          <w:tcPr>
            <w:tcW w:w="1825" w:type="dxa"/>
            <w:shd w:val="clear" w:color="auto" w:fill="auto"/>
          </w:tcPr>
          <w:p w14:paraId="6A49BB0A" w14:textId="77777777" w:rsidR="00980DA5" w:rsidRPr="00D958DE" w:rsidRDefault="00980DA5" w:rsidP="00980DA5">
            <w:pPr>
              <w:jc w:val="both"/>
              <w:rPr>
                <w:sz w:val="22"/>
                <w:szCs w:val="22"/>
              </w:rPr>
            </w:pPr>
          </w:p>
        </w:tc>
        <w:tc>
          <w:tcPr>
            <w:tcW w:w="2698" w:type="dxa"/>
            <w:shd w:val="clear" w:color="auto" w:fill="auto"/>
          </w:tcPr>
          <w:p w14:paraId="29996B8A" w14:textId="77777777" w:rsidR="00980DA5" w:rsidRPr="00D958DE" w:rsidRDefault="00980DA5" w:rsidP="00980DA5">
            <w:pPr>
              <w:jc w:val="both"/>
              <w:rPr>
                <w:sz w:val="22"/>
                <w:szCs w:val="22"/>
              </w:rPr>
            </w:pPr>
          </w:p>
        </w:tc>
      </w:tr>
      <w:tr w:rsidR="00980DA5" w:rsidRPr="00D958DE" w14:paraId="031C78F2" w14:textId="77777777" w:rsidTr="00980DA5">
        <w:tc>
          <w:tcPr>
            <w:tcW w:w="704" w:type="dxa"/>
          </w:tcPr>
          <w:p w14:paraId="5154755C" w14:textId="77777777" w:rsidR="00980DA5" w:rsidRPr="00D958DE" w:rsidRDefault="00980DA5" w:rsidP="00AC2B89">
            <w:pPr>
              <w:pStyle w:val="Akapitzlist"/>
              <w:numPr>
                <w:ilvl w:val="0"/>
                <w:numId w:val="4"/>
              </w:numPr>
              <w:jc w:val="center"/>
              <w:rPr>
                <w:rFonts w:ascii="Times New Roman" w:hAnsi="Times New Roman" w:cs="Times New Roman"/>
              </w:rPr>
            </w:pPr>
          </w:p>
        </w:tc>
        <w:tc>
          <w:tcPr>
            <w:tcW w:w="2778" w:type="dxa"/>
          </w:tcPr>
          <w:p w14:paraId="302726CF" w14:textId="41A34012" w:rsidR="00980DA5" w:rsidRPr="008A7232" w:rsidRDefault="00980DA5" w:rsidP="00980DA5">
            <w:pPr>
              <w:jc w:val="both"/>
              <w:rPr>
                <w:rFonts w:asciiTheme="majorHAnsi" w:hAnsiTheme="majorHAnsi" w:cstheme="majorHAnsi"/>
                <w:b/>
                <w:bCs/>
              </w:rPr>
            </w:pPr>
            <w:r w:rsidRPr="008A7232">
              <w:rPr>
                <w:rFonts w:asciiTheme="majorHAnsi" w:hAnsiTheme="majorHAnsi" w:cstheme="majorHAnsi"/>
                <w:b/>
                <w:bCs/>
              </w:rPr>
              <w:t xml:space="preserve">Drukarka laserowa </w:t>
            </w:r>
          </w:p>
        </w:tc>
        <w:tc>
          <w:tcPr>
            <w:tcW w:w="1055" w:type="dxa"/>
            <w:shd w:val="clear" w:color="auto" w:fill="auto"/>
          </w:tcPr>
          <w:p w14:paraId="6908AB9D" w14:textId="2EDDC39D" w:rsidR="00980DA5" w:rsidRDefault="00980DA5" w:rsidP="00980DA5">
            <w:pPr>
              <w:jc w:val="both"/>
              <w:rPr>
                <w:rFonts w:asciiTheme="majorHAnsi" w:hAnsiTheme="majorHAnsi" w:cstheme="majorHAnsi"/>
                <w:b/>
              </w:rPr>
            </w:pPr>
            <w:r w:rsidRPr="008A7232">
              <w:rPr>
                <w:rFonts w:asciiTheme="majorHAnsi" w:hAnsiTheme="majorHAnsi" w:cstheme="majorHAnsi"/>
                <w:b/>
              </w:rPr>
              <w:t xml:space="preserve">1 sztuka </w:t>
            </w:r>
          </w:p>
        </w:tc>
        <w:tc>
          <w:tcPr>
            <w:tcW w:w="1825" w:type="dxa"/>
            <w:shd w:val="clear" w:color="auto" w:fill="auto"/>
          </w:tcPr>
          <w:p w14:paraId="0CAC8CC4" w14:textId="77777777" w:rsidR="00980DA5" w:rsidRPr="00D958DE" w:rsidRDefault="00980DA5" w:rsidP="00980DA5">
            <w:pPr>
              <w:jc w:val="both"/>
              <w:rPr>
                <w:sz w:val="22"/>
                <w:szCs w:val="22"/>
              </w:rPr>
            </w:pPr>
          </w:p>
        </w:tc>
        <w:tc>
          <w:tcPr>
            <w:tcW w:w="2698" w:type="dxa"/>
            <w:shd w:val="clear" w:color="auto" w:fill="auto"/>
          </w:tcPr>
          <w:p w14:paraId="52A0EFCD" w14:textId="77777777" w:rsidR="00980DA5" w:rsidRPr="00D958DE" w:rsidRDefault="00980DA5" w:rsidP="00980DA5">
            <w:pPr>
              <w:jc w:val="both"/>
              <w:rPr>
                <w:sz w:val="22"/>
                <w:szCs w:val="22"/>
              </w:rPr>
            </w:pPr>
          </w:p>
        </w:tc>
      </w:tr>
      <w:tr w:rsidR="00980DA5" w:rsidRPr="00D958DE" w14:paraId="5B8FCBF8" w14:textId="77777777" w:rsidTr="00980DA5">
        <w:tc>
          <w:tcPr>
            <w:tcW w:w="704" w:type="dxa"/>
          </w:tcPr>
          <w:p w14:paraId="5A3AC3C6" w14:textId="77777777" w:rsidR="00980DA5" w:rsidRPr="00D958DE" w:rsidRDefault="00980DA5" w:rsidP="00AC2B89">
            <w:pPr>
              <w:pStyle w:val="Akapitzlist"/>
              <w:numPr>
                <w:ilvl w:val="0"/>
                <w:numId w:val="4"/>
              </w:numPr>
              <w:jc w:val="center"/>
              <w:rPr>
                <w:rFonts w:ascii="Times New Roman" w:hAnsi="Times New Roman" w:cs="Times New Roman"/>
              </w:rPr>
            </w:pPr>
          </w:p>
        </w:tc>
        <w:tc>
          <w:tcPr>
            <w:tcW w:w="2778" w:type="dxa"/>
          </w:tcPr>
          <w:p w14:paraId="1B756D1B" w14:textId="0CA6260B" w:rsidR="00980DA5" w:rsidRPr="008A7232" w:rsidRDefault="00980DA5" w:rsidP="00980DA5">
            <w:pPr>
              <w:jc w:val="both"/>
              <w:rPr>
                <w:rFonts w:asciiTheme="majorHAnsi" w:hAnsiTheme="majorHAnsi" w:cstheme="majorHAnsi"/>
                <w:b/>
                <w:bCs/>
              </w:rPr>
            </w:pPr>
            <w:r>
              <w:rPr>
                <w:rFonts w:asciiTheme="majorHAnsi" w:hAnsiTheme="majorHAnsi" w:cstheme="majorHAnsi"/>
                <w:b/>
                <w:bCs/>
              </w:rPr>
              <w:t xml:space="preserve">Zestaw komputerowy PC </w:t>
            </w:r>
          </w:p>
        </w:tc>
        <w:tc>
          <w:tcPr>
            <w:tcW w:w="1055" w:type="dxa"/>
            <w:shd w:val="clear" w:color="auto" w:fill="auto"/>
          </w:tcPr>
          <w:p w14:paraId="02E7670D" w14:textId="333A0222" w:rsidR="00980DA5" w:rsidRDefault="00F34D0F" w:rsidP="00980DA5">
            <w:pPr>
              <w:jc w:val="both"/>
              <w:rPr>
                <w:rFonts w:asciiTheme="majorHAnsi" w:hAnsiTheme="majorHAnsi" w:cstheme="majorHAnsi"/>
                <w:b/>
              </w:rPr>
            </w:pPr>
            <w:r>
              <w:rPr>
                <w:rFonts w:asciiTheme="majorHAnsi" w:hAnsiTheme="majorHAnsi" w:cstheme="majorHAnsi"/>
                <w:b/>
              </w:rPr>
              <w:t>6</w:t>
            </w:r>
            <w:r w:rsidR="00980DA5">
              <w:rPr>
                <w:rFonts w:asciiTheme="majorHAnsi" w:hAnsiTheme="majorHAnsi" w:cstheme="majorHAnsi"/>
                <w:b/>
              </w:rPr>
              <w:t xml:space="preserve"> komplet</w:t>
            </w:r>
            <w:r>
              <w:rPr>
                <w:rFonts w:asciiTheme="majorHAnsi" w:hAnsiTheme="majorHAnsi" w:cstheme="majorHAnsi"/>
                <w:b/>
              </w:rPr>
              <w:t>ów</w:t>
            </w:r>
            <w:r w:rsidR="00980DA5">
              <w:rPr>
                <w:rFonts w:asciiTheme="majorHAnsi" w:hAnsiTheme="majorHAnsi" w:cstheme="majorHAnsi"/>
                <w:b/>
              </w:rPr>
              <w:t xml:space="preserve"> </w:t>
            </w:r>
          </w:p>
        </w:tc>
        <w:tc>
          <w:tcPr>
            <w:tcW w:w="1825" w:type="dxa"/>
            <w:shd w:val="clear" w:color="auto" w:fill="auto"/>
          </w:tcPr>
          <w:p w14:paraId="026900B8" w14:textId="77777777" w:rsidR="00980DA5" w:rsidRPr="00D958DE" w:rsidRDefault="00980DA5" w:rsidP="00980DA5">
            <w:pPr>
              <w:jc w:val="both"/>
              <w:rPr>
                <w:sz w:val="22"/>
                <w:szCs w:val="22"/>
              </w:rPr>
            </w:pPr>
          </w:p>
        </w:tc>
        <w:tc>
          <w:tcPr>
            <w:tcW w:w="2698" w:type="dxa"/>
            <w:shd w:val="clear" w:color="auto" w:fill="auto"/>
          </w:tcPr>
          <w:p w14:paraId="114D3FA8" w14:textId="77777777" w:rsidR="00980DA5" w:rsidRPr="00D958DE" w:rsidRDefault="00980DA5" w:rsidP="00980DA5">
            <w:pPr>
              <w:jc w:val="both"/>
              <w:rPr>
                <w:sz w:val="22"/>
                <w:szCs w:val="22"/>
              </w:rPr>
            </w:pPr>
          </w:p>
        </w:tc>
      </w:tr>
    </w:tbl>
    <w:p w14:paraId="15A88C1F" w14:textId="77777777" w:rsidR="00980DA5" w:rsidRPr="00D958DE" w:rsidRDefault="00980DA5" w:rsidP="00FE12F6">
      <w:pPr>
        <w:pStyle w:val="Tekstpodstawowywcity"/>
        <w:spacing w:line="100" w:lineRule="atLeast"/>
        <w:ind w:left="0"/>
        <w:rPr>
          <w:sz w:val="22"/>
          <w:szCs w:val="22"/>
        </w:rPr>
      </w:pPr>
    </w:p>
    <w:p w14:paraId="7C3CD7B3" w14:textId="40C8CADA" w:rsidR="00146439" w:rsidRPr="00D958DE" w:rsidRDefault="00146439" w:rsidP="00AC2B89">
      <w:pPr>
        <w:pStyle w:val="Akapitzlist"/>
        <w:numPr>
          <w:ilvl w:val="0"/>
          <w:numId w:val="2"/>
        </w:numPr>
        <w:jc w:val="both"/>
        <w:rPr>
          <w:rFonts w:ascii="Times New Roman" w:hAnsi="Times New Roman" w:cs="Times New Roman"/>
          <w:b/>
          <w:i/>
        </w:rPr>
      </w:pPr>
      <w:r w:rsidRPr="00D958DE">
        <w:rPr>
          <w:rFonts w:ascii="Times New Roman" w:hAnsi="Times New Roman" w:cs="Times New Roman"/>
        </w:rPr>
        <w:t>Zobowiązujemy się do zawarcia umowy w miejscu i terminie wskazanym przez Zamawiającego, na warunkach określonych w Specyfikacji  Warunków Zamówienia i w ofercie.</w:t>
      </w:r>
    </w:p>
    <w:p w14:paraId="4067EA4D" w14:textId="3773F2F3" w:rsidR="00146439" w:rsidRPr="00D958DE" w:rsidRDefault="00146439" w:rsidP="00AC2B89">
      <w:pPr>
        <w:pStyle w:val="Akapitzlist"/>
        <w:numPr>
          <w:ilvl w:val="0"/>
          <w:numId w:val="2"/>
        </w:numPr>
        <w:tabs>
          <w:tab w:val="left" w:pos="0"/>
        </w:tabs>
        <w:jc w:val="both"/>
        <w:rPr>
          <w:rFonts w:ascii="Times New Roman" w:hAnsi="Times New Roman" w:cs="Times New Roman"/>
        </w:rPr>
      </w:pPr>
      <w:r w:rsidRPr="00D958DE">
        <w:rPr>
          <w:rFonts w:ascii="Times New Roman" w:hAnsi="Times New Roman" w:cs="Times New Roman"/>
        </w:rPr>
        <w:t>Oświadczamy, że zapoznaliśmy się ze specyfikacją warunków zamówienia i nie wnosimy do niej zastrzeżeń oraz zdobyliśmy konieczne informacje do przygotowania oferty.</w:t>
      </w:r>
    </w:p>
    <w:p w14:paraId="762CEA9B" w14:textId="07A081C0" w:rsidR="00B16FB7" w:rsidRPr="00D958DE" w:rsidRDefault="00146439" w:rsidP="00AC2B89">
      <w:pPr>
        <w:pStyle w:val="Akapitzlist"/>
        <w:numPr>
          <w:ilvl w:val="0"/>
          <w:numId w:val="2"/>
        </w:numPr>
        <w:tabs>
          <w:tab w:val="left" w:pos="360"/>
          <w:tab w:val="left" w:pos="426"/>
        </w:tabs>
        <w:jc w:val="both"/>
        <w:rPr>
          <w:rFonts w:ascii="Times New Roman" w:hAnsi="Times New Roman" w:cs="Times New Roman"/>
        </w:rPr>
      </w:pPr>
      <w:r w:rsidRPr="00D958DE">
        <w:rPr>
          <w:rFonts w:ascii="Times New Roman" w:hAnsi="Times New Roman" w:cs="Times New Roman"/>
        </w:rPr>
        <w:t>Oświadczamy, iż uważamy się za  związanych niniejszą ofertą przez czas wskazany w SWZ</w:t>
      </w:r>
    </w:p>
    <w:p w14:paraId="7C2F8068" w14:textId="31F07626" w:rsidR="003B59F5" w:rsidRPr="00D958DE" w:rsidRDefault="003B59F5" w:rsidP="00AC2B89">
      <w:pPr>
        <w:pStyle w:val="Akapitzlist"/>
        <w:numPr>
          <w:ilvl w:val="0"/>
          <w:numId w:val="2"/>
        </w:numPr>
        <w:tabs>
          <w:tab w:val="left" w:pos="360"/>
          <w:tab w:val="left" w:pos="426"/>
        </w:tabs>
        <w:jc w:val="both"/>
        <w:rPr>
          <w:rFonts w:ascii="Times New Roman" w:hAnsi="Times New Roman" w:cs="Times New Roman"/>
        </w:rPr>
      </w:pPr>
      <w:r w:rsidRPr="00D958DE">
        <w:rPr>
          <w:rFonts w:ascii="Times New Roman" w:eastAsia="NSimSun" w:hAnsi="Times New Roman" w:cs="Times New Roman"/>
          <w:kern w:val="2"/>
          <w:lang w:bidi="hi-IN"/>
        </w:rPr>
        <w:t xml:space="preserve">Oferujemy  następujący okres gwarancji na przedmiot zamówienia:  </w:t>
      </w:r>
    </w:p>
    <w:p w14:paraId="6D01867F" w14:textId="77777777" w:rsidR="00FE12F6" w:rsidRDefault="00FE12F6" w:rsidP="00CD59DD">
      <w:pPr>
        <w:tabs>
          <w:tab w:val="left" w:pos="360"/>
          <w:tab w:val="left" w:pos="426"/>
        </w:tabs>
        <w:jc w:val="both"/>
        <w:rPr>
          <w:b/>
          <w:i/>
          <w:sz w:val="22"/>
          <w:szCs w:val="22"/>
        </w:rPr>
      </w:pPr>
    </w:p>
    <w:tbl>
      <w:tblPr>
        <w:tblW w:w="9300" w:type="dxa"/>
        <w:tblInd w:w="-53" w:type="dxa"/>
        <w:tblCellMar>
          <w:top w:w="55" w:type="dxa"/>
          <w:left w:w="55" w:type="dxa"/>
          <w:bottom w:w="55" w:type="dxa"/>
          <w:right w:w="55" w:type="dxa"/>
        </w:tblCellMar>
        <w:tblLook w:val="0000" w:firstRow="0" w:lastRow="0" w:firstColumn="0" w:lastColumn="0" w:noHBand="0" w:noVBand="0"/>
      </w:tblPr>
      <w:tblGrid>
        <w:gridCol w:w="2517"/>
        <w:gridCol w:w="1278"/>
        <w:gridCol w:w="1426"/>
        <w:gridCol w:w="1349"/>
        <w:gridCol w:w="1306"/>
        <w:gridCol w:w="1424"/>
      </w:tblGrid>
      <w:tr w:rsidR="00522C61" w:rsidRPr="00073C40" w14:paraId="4B8927F8" w14:textId="77777777" w:rsidTr="009A6052">
        <w:tc>
          <w:tcPr>
            <w:tcW w:w="2516" w:type="dxa"/>
            <w:tcBorders>
              <w:top w:val="single" w:sz="4" w:space="0" w:color="000000"/>
              <w:left w:val="single" w:sz="4" w:space="0" w:color="000000"/>
              <w:bottom w:val="single" w:sz="4" w:space="0" w:color="000000"/>
              <w:right w:val="single" w:sz="4" w:space="0" w:color="000000"/>
            </w:tcBorders>
          </w:tcPr>
          <w:p w14:paraId="0BF1826A" w14:textId="77777777" w:rsidR="00522C61" w:rsidRPr="00073C40" w:rsidRDefault="00522C61" w:rsidP="009A6052">
            <w:pPr>
              <w:suppressLineNumbers/>
              <w:snapToGrid w:val="0"/>
              <w:textAlignment w:val="baseline"/>
              <w:rPr>
                <w:rFonts w:ascii="Arial" w:eastAsia="NSimSun" w:hAnsi="Arial" w:cs="Arial"/>
                <w:kern w:val="2"/>
                <w:sz w:val="22"/>
                <w:szCs w:val="22"/>
              </w:rPr>
            </w:pPr>
          </w:p>
        </w:tc>
        <w:tc>
          <w:tcPr>
            <w:tcW w:w="1278" w:type="dxa"/>
            <w:tcBorders>
              <w:top w:val="single" w:sz="4" w:space="0" w:color="000000"/>
              <w:left w:val="single" w:sz="4" w:space="0" w:color="000000"/>
              <w:bottom w:val="single" w:sz="4" w:space="0" w:color="000000"/>
            </w:tcBorders>
          </w:tcPr>
          <w:p w14:paraId="4B24E111" w14:textId="140F5BE6" w:rsidR="00522C61" w:rsidRPr="00073C40" w:rsidRDefault="008C5C2B" w:rsidP="009A6052">
            <w:pPr>
              <w:suppressLineNumbers/>
              <w:jc w:val="center"/>
              <w:textAlignment w:val="baseline"/>
              <w:rPr>
                <w:rFonts w:ascii="Arial" w:eastAsia="NSimSun" w:hAnsi="Arial" w:cs="Arial"/>
                <w:b/>
                <w:bCs/>
                <w:kern w:val="2"/>
              </w:rPr>
            </w:pPr>
            <w:r>
              <w:rPr>
                <w:rFonts w:ascii="Arial" w:eastAsia="NSimSun" w:hAnsi="Arial" w:cs="Arial"/>
                <w:b/>
                <w:bCs/>
                <w:kern w:val="2"/>
              </w:rPr>
              <w:t>36</w:t>
            </w:r>
            <w:r w:rsidR="00522C61" w:rsidRPr="00073C40">
              <w:rPr>
                <w:rFonts w:ascii="Arial" w:eastAsia="NSimSun" w:hAnsi="Arial" w:cs="Arial"/>
                <w:b/>
                <w:bCs/>
                <w:kern w:val="2"/>
              </w:rPr>
              <w:t xml:space="preserve"> miesięcy</w:t>
            </w:r>
          </w:p>
        </w:tc>
        <w:tc>
          <w:tcPr>
            <w:tcW w:w="1426" w:type="dxa"/>
            <w:tcBorders>
              <w:top w:val="single" w:sz="4" w:space="0" w:color="000000"/>
              <w:left w:val="single" w:sz="4" w:space="0" w:color="000000"/>
              <w:bottom w:val="single" w:sz="4" w:space="0" w:color="000000"/>
              <w:right w:val="single" w:sz="4" w:space="0" w:color="000000"/>
            </w:tcBorders>
          </w:tcPr>
          <w:p w14:paraId="60DB2ABB" w14:textId="63B3540A" w:rsidR="00522C61" w:rsidRPr="00073C40" w:rsidRDefault="008C5C2B" w:rsidP="009A6052">
            <w:pPr>
              <w:suppressLineNumbers/>
              <w:jc w:val="center"/>
              <w:textAlignment w:val="baseline"/>
              <w:rPr>
                <w:rFonts w:ascii="Arial" w:eastAsia="NSimSun" w:hAnsi="Arial" w:cs="Arial"/>
                <w:b/>
                <w:bCs/>
                <w:kern w:val="2"/>
              </w:rPr>
            </w:pPr>
            <w:r>
              <w:rPr>
                <w:rFonts w:ascii="Arial" w:hAnsi="Arial" w:cs="Arial"/>
                <w:b/>
                <w:bCs/>
              </w:rPr>
              <w:t>48</w:t>
            </w:r>
            <w:r w:rsidR="00522C61" w:rsidRPr="00073C40">
              <w:rPr>
                <w:rFonts w:ascii="Arial" w:hAnsi="Arial" w:cs="Arial"/>
                <w:b/>
                <w:bCs/>
              </w:rPr>
              <w:t xml:space="preserve"> </w:t>
            </w:r>
            <w:r w:rsidR="00522C61" w:rsidRPr="00073C40">
              <w:rPr>
                <w:rFonts w:ascii="Arial" w:eastAsia="NSimSun" w:hAnsi="Arial" w:cs="Arial"/>
                <w:b/>
                <w:bCs/>
                <w:kern w:val="2"/>
              </w:rPr>
              <w:t xml:space="preserve">miesięcy </w:t>
            </w:r>
          </w:p>
        </w:tc>
        <w:tc>
          <w:tcPr>
            <w:tcW w:w="1349" w:type="dxa"/>
            <w:tcBorders>
              <w:top w:val="single" w:sz="4" w:space="0" w:color="000000"/>
              <w:left w:val="single" w:sz="4" w:space="0" w:color="000000"/>
              <w:bottom w:val="single" w:sz="4" w:space="0" w:color="000000"/>
            </w:tcBorders>
          </w:tcPr>
          <w:p w14:paraId="530334CE" w14:textId="79DD552F" w:rsidR="00522C61" w:rsidRPr="00073C40" w:rsidRDefault="008C5C2B" w:rsidP="009A6052">
            <w:pPr>
              <w:suppressLineNumbers/>
              <w:jc w:val="center"/>
              <w:textAlignment w:val="baseline"/>
              <w:rPr>
                <w:rFonts w:ascii="Arial" w:eastAsia="NSimSun" w:hAnsi="Arial" w:cs="Arial"/>
                <w:b/>
                <w:bCs/>
                <w:kern w:val="2"/>
              </w:rPr>
            </w:pPr>
            <w:r>
              <w:rPr>
                <w:rFonts w:ascii="Arial" w:eastAsia="NSimSun" w:hAnsi="Arial" w:cs="Arial"/>
                <w:b/>
                <w:bCs/>
                <w:kern w:val="2"/>
              </w:rPr>
              <w:t>60</w:t>
            </w:r>
            <w:r w:rsidR="00522C61" w:rsidRPr="00073C40">
              <w:rPr>
                <w:rFonts w:ascii="Arial" w:eastAsia="NSimSun" w:hAnsi="Arial" w:cs="Arial"/>
                <w:b/>
                <w:bCs/>
                <w:kern w:val="2"/>
              </w:rPr>
              <w:t xml:space="preserve"> miesięcy </w:t>
            </w:r>
          </w:p>
        </w:tc>
        <w:tc>
          <w:tcPr>
            <w:tcW w:w="1306" w:type="dxa"/>
            <w:tcBorders>
              <w:top w:val="single" w:sz="4" w:space="0" w:color="000000"/>
              <w:left w:val="single" w:sz="4" w:space="0" w:color="000000"/>
              <w:bottom w:val="single" w:sz="4" w:space="0" w:color="000000"/>
              <w:right w:val="single" w:sz="4" w:space="0" w:color="000000"/>
            </w:tcBorders>
          </w:tcPr>
          <w:p w14:paraId="3D0D99C1" w14:textId="7A9F020F" w:rsidR="00522C61" w:rsidRPr="00073C40" w:rsidRDefault="008C5C2B" w:rsidP="009A6052">
            <w:pPr>
              <w:suppressLineNumbers/>
              <w:jc w:val="center"/>
              <w:textAlignment w:val="baseline"/>
              <w:rPr>
                <w:rFonts w:ascii="Arial" w:eastAsia="NSimSun" w:hAnsi="Arial" w:cs="Arial"/>
                <w:b/>
                <w:bCs/>
                <w:kern w:val="2"/>
              </w:rPr>
            </w:pPr>
            <w:r>
              <w:rPr>
                <w:rFonts w:ascii="Arial" w:hAnsi="Arial" w:cs="Arial"/>
                <w:b/>
                <w:bCs/>
              </w:rPr>
              <w:t>72</w:t>
            </w:r>
            <w:r w:rsidR="00522C61" w:rsidRPr="00073C40">
              <w:rPr>
                <w:rFonts w:ascii="Arial" w:hAnsi="Arial" w:cs="Arial"/>
                <w:b/>
                <w:bCs/>
              </w:rPr>
              <w:t xml:space="preserve"> </w:t>
            </w:r>
            <w:r w:rsidR="00522C61" w:rsidRPr="00073C40">
              <w:rPr>
                <w:rFonts w:ascii="Arial" w:eastAsia="NSimSun" w:hAnsi="Arial" w:cs="Arial"/>
                <w:b/>
                <w:bCs/>
                <w:kern w:val="2"/>
              </w:rPr>
              <w:t xml:space="preserve">miesięcy </w:t>
            </w:r>
          </w:p>
        </w:tc>
        <w:tc>
          <w:tcPr>
            <w:tcW w:w="1424" w:type="dxa"/>
            <w:tcBorders>
              <w:top w:val="single" w:sz="4" w:space="0" w:color="000000"/>
              <w:left w:val="single" w:sz="4" w:space="0" w:color="000000"/>
              <w:bottom w:val="single" w:sz="4" w:space="0" w:color="000000"/>
              <w:right w:val="single" w:sz="4" w:space="0" w:color="000000"/>
            </w:tcBorders>
          </w:tcPr>
          <w:p w14:paraId="4DD04F90" w14:textId="65C68F85" w:rsidR="00522C61" w:rsidRPr="00073C40" w:rsidRDefault="008C5C2B" w:rsidP="009A6052">
            <w:pPr>
              <w:suppressLineNumbers/>
              <w:jc w:val="center"/>
              <w:textAlignment w:val="baseline"/>
              <w:rPr>
                <w:rFonts w:ascii="Arial" w:eastAsia="NSimSun" w:hAnsi="Arial" w:cs="Arial"/>
                <w:b/>
                <w:bCs/>
                <w:kern w:val="2"/>
              </w:rPr>
            </w:pPr>
            <w:r>
              <w:rPr>
                <w:rFonts w:ascii="Arial" w:eastAsia="NSimSun" w:hAnsi="Arial" w:cs="Arial"/>
                <w:b/>
                <w:bCs/>
                <w:kern w:val="2"/>
              </w:rPr>
              <w:t>84</w:t>
            </w:r>
            <w:r w:rsidR="00522C61" w:rsidRPr="00073C40">
              <w:rPr>
                <w:rFonts w:ascii="Arial" w:eastAsia="NSimSun" w:hAnsi="Arial" w:cs="Arial"/>
                <w:b/>
                <w:bCs/>
                <w:kern w:val="2"/>
              </w:rPr>
              <w:t xml:space="preserve"> miesięcy</w:t>
            </w:r>
          </w:p>
        </w:tc>
      </w:tr>
      <w:tr w:rsidR="00522C61" w:rsidRPr="00073C40" w14:paraId="5E7D669B" w14:textId="77777777" w:rsidTr="009A6052">
        <w:tc>
          <w:tcPr>
            <w:tcW w:w="2516" w:type="dxa"/>
            <w:tcBorders>
              <w:top w:val="single" w:sz="4" w:space="0" w:color="000000"/>
              <w:left w:val="single" w:sz="4" w:space="0" w:color="000000"/>
              <w:bottom w:val="single" w:sz="4" w:space="0" w:color="000000"/>
              <w:right w:val="single" w:sz="4" w:space="0" w:color="000000"/>
            </w:tcBorders>
          </w:tcPr>
          <w:p w14:paraId="67CF3B12" w14:textId="77777777" w:rsidR="00522C61" w:rsidRPr="00C52010" w:rsidRDefault="00522C61" w:rsidP="009A6052">
            <w:pPr>
              <w:suppressLineNumbers/>
              <w:textAlignment w:val="baseline"/>
              <w:rPr>
                <w:rFonts w:ascii="Arial" w:eastAsia="NSimSun" w:hAnsi="Arial" w:cs="Arial"/>
                <w:b/>
                <w:bCs/>
                <w:kern w:val="2"/>
              </w:rPr>
            </w:pPr>
            <w:r w:rsidRPr="00C52010">
              <w:rPr>
                <w:rFonts w:ascii="Arial" w:eastAsia="NSimSun" w:hAnsi="Arial" w:cs="Arial"/>
                <w:b/>
                <w:bCs/>
                <w:kern w:val="2"/>
              </w:rPr>
              <w:t>Wybrać odpowiednią długość okresu gwarancji poprzez wpisanie w odpowiedniej kolumnie słowa TAK</w:t>
            </w:r>
          </w:p>
        </w:tc>
        <w:tc>
          <w:tcPr>
            <w:tcW w:w="1278" w:type="dxa"/>
            <w:tcBorders>
              <w:top w:val="single" w:sz="4" w:space="0" w:color="000000"/>
              <w:left w:val="single" w:sz="4" w:space="0" w:color="000000"/>
              <w:bottom w:val="single" w:sz="4" w:space="0" w:color="000000"/>
            </w:tcBorders>
          </w:tcPr>
          <w:p w14:paraId="141A038C" w14:textId="77777777" w:rsidR="00522C61" w:rsidRPr="00073C40" w:rsidRDefault="00522C61" w:rsidP="009A6052">
            <w:pPr>
              <w:suppressLineNumbers/>
              <w:snapToGrid w:val="0"/>
              <w:textAlignment w:val="baseline"/>
              <w:rPr>
                <w:rFonts w:ascii="Arial" w:eastAsia="NSimSun" w:hAnsi="Arial" w:cs="Arial"/>
                <w:kern w:val="2"/>
                <w:sz w:val="22"/>
                <w:szCs w:val="22"/>
              </w:rPr>
            </w:pPr>
          </w:p>
        </w:tc>
        <w:tc>
          <w:tcPr>
            <w:tcW w:w="1426" w:type="dxa"/>
            <w:tcBorders>
              <w:top w:val="single" w:sz="4" w:space="0" w:color="000000"/>
              <w:left w:val="single" w:sz="4" w:space="0" w:color="000000"/>
              <w:bottom w:val="single" w:sz="4" w:space="0" w:color="000000"/>
              <w:right w:val="single" w:sz="4" w:space="0" w:color="000000"/>
            </w:tcBorders>
          </w:tcPr>
          <w:p w14:paraId="4506DBD0" w14:textId="77777777" w:rsidR="00522C61" w:rsidRPr="00073C40" w:rsidRDefault="00522C61" w:rsidP="009A6052">
            <w:pPr>
              <w:suppressLineNumbers/>
              <w:snapToGrid w:val="0"/>
              <w:textAlignment w:val="baseline"/>
              <w:rPr>
                <w:rFonts w:ascii="Arial" w:eastAsia="NSimSun" w:hAnsi="Arial" w:cs="Arial"/>
                <w:kern w:val="2"/>
                <w:sz w:val="22"/>
                <w:szCs w:val="22"/>
              </w:rPr>
            </w:pPr>
          </w:p>
        </w:tc>
        <w:tc>
          <w:tcPr>
            <w:tcW w:w="1349" w:type="dxa"/>
            <w:tcBorders>
              <w:top w:val="single" w:sz="4" w:space="0" w:color="000000"/>
              <w:left w:val="single" w:sz="4" w:space="0" w:color="000000"/>
              <w:bottom w:val="single" w:sz="4" w:space="0" w:color="000000"/>
            </w:tcBorders>
          </w:tcPr>
          <w:p w14:paraId="332B9F1E" w14:textId="77777777" w:rsidR="00522C61" w:rsidRPr="00073C40" w:rsidRDefault="00522C61" w:rsidP="009A6052">
            <w:pPr>
              <w:suppressLineNumbers/>
              <w:snapToGrid w:val="0"/>
              <w:textAlignment w:val="baseline"/>
              <w:rPr>
                <w:rFonts w:ascii="Arial" w:eastAsia="NSimSun" w:hAnsi="Arial" w:cs="Arial"/>
                <w:kern w:val="2"/>
                <w:sz w:val="22"/>
                <w:szCs w:val="22"/>
              </w:rPr>
            </w:pPr>
          </w:p>
        </w:tc>
        <w:tc>
          <w:tcPr>
            <w:tcW w:w="1306" w:type="dxa"/>
            <w:tcBorders>
              <w:top w:val="single" w:sz="4" w:space="0" w:color="000000"/>
              <w:left w:val="single" w:sz="4" w:space="0" w:color="000000"/>
              <w:bottom w:val="single" w:sz="4" w:space="0" w:color="000000"/>
              <w:right w:val="single" w:sz="4" w:space="0" w:color="000000"/>
            </w:tcBorders>
          </w:tcPr>
          <w:p w14:paraId="2B841299" w14:textId="77777777" w:rsidR="00522C61" w:rsidRPr="00073C40" w:rsidRDefault="00522C61" w:rsidP="009A6052">
            <w:pPr>
              <w:suppressLineNumbers/>
              <w:snapToGrid w:val="0"/>
              <w:textAlignment w:val="baseline"/>
              <w:rPr>
                <w:rFonts w:ascii="Arial" w:eastAsia="NSimSun" w:hAnsi="Arial" w:cs="Arial"/>
                <w:kern w:val="2"/>
                <w:sz w:val="22"/>
                <w:szCs w:val="22"/>
              </w:rPr>
            </w:pPr>
          </w:p>
        </w:tc>
        <w:tc>
          <w:tcPr>
            <w:tcW w:w="1424" w:type="dxa"/>
            <w:tcBorders>
              <w:top w:val="single" w:sz="4" w:space="0" w:color="000000"/>
              <w:left w:val="single" w:sz="4" w:space="0" w:color="000000"/>
              <w:bottom w:val="single" w:sz="4" w:space="0" w:color="000000"/>
              <w:right w:val="single" w:sz="4" w:space="0" w:color="000000"/>
            </w:tcBorders>
          </w:tcPr>
          <w:p w14:paraId="04CA431D" w14:textId="77777777" w:rsidR="00522C61" w:rsidRPr="00073C40" w:rsidRDefault="00522C61" w:rsidP="009A6052">
            <w:pPr>
              <w:suppressLineNumbers/>
              <w:snapToGrid w:val="0"/>
              <w:textAlignment w:val="baseline"/>
              <w:rPr>
                <w:rFonts w:ascii="Arial" w:eastAsia="NSimSun" w:hAnsi="Arial" w:cs="Arial"/>
                <w:kern w:val="2"/>
                <w:sz w:val="22"/>
                <w:szCs w:val="22"/>
              </w:rPr>
            </w:pPr>
          </w:p>
        </w:tc>
      </w:tr>
    </w:tbl>
    <w:p w14:paraId="662FA362" w14:textId="77777777" w:rsidR="00FE12F6" w:rsidRPr="00522C61" w:rsidRDefault="00FE12F6" w:rsidP="00CD59DD">
      <w:pPr>
        <w:tabs>
          <w:tab w:val="left" w:pos="360"/>
          <w:tab w:val="left" w:pos="426"/>
        </w:tabs>
        <w:jc w:val="both"/>
        <w:rPr>
          <w:b/>
          <w:iCs/>
          <w:sz w:val="22"/>
          <w:szCs w:val="22"/>
        </w:rPr>
      </w:pPr>
    </w:p>
    <w:p w14:paraId="11CA5757" w14:textId="77777777" w:rsidR="00FE12F6" w:rsidRDefault="00FE12F6" w:rsidP="00CD59DD">
      <w:pPr>
        <w:tabs>
          <w:tab w:val="left" w:pos="360"/>
          <w:tab w:val="left" w:pos="426"/>
        </w:tabs>
        <w:jc w:val="both"/>
        <w:rPr>
          <w:b/>
          <w:i/>
          <w:sz w:val="22"/>
          <w:szCs w:val="22"/>
        </w:rPr>
      </w:pPr>
    </w:p>
    <w:p w14:paraId="0C1786B2" w14:textId="77777777" w:rsidR="00FE12F6" w:rsidRDefault="00FE12F6" w:rsidP="00CD59DD">
      <w:pPr>
        <w:tabs>
          <w:tab w:val="left" w:pos="360"/>
          <w:tab w:val="left" w:pos="426"/>
        </w:tabs>
        <w:jc w:val="both"/>
        <w:rPr>
          <w:b/>
          <w:i/>
          <w:sz w:val="22"/>
          <w:szCs w:val="22"/>
        </w:rPr>
      </w:pPr>
    </w:p>
    <w:p w14:paraId="181D5224" w14:textId="1A856F9C" w:rsidR="00CD59DD" w:rsidRPr="00D958DE" w:rsidRDefault="00CD59DD" w:rsidP="00CD59DD">
      <w:pPr>
        <w:tabs>
          <w:tab w:val="left" w:pos="360"/>
          <w:tab w:val="left" w:pos="426"/>
        </w:tabs>
        <w:jc w:val="both"/>
        <w:rPr>
          <w:sz w:val="22"/>
          <w:szCs w:val="22"/>
        </w:rPr>
      </w:pPr>
      <w:r w:rsidRPr="00D958DE">
        <w:rPr>
          <w:b/>
          <w:i/>
          <w:sz w:val="22"/>
          <w:szCs w:val="22"/>
        </w:rPr>
        <w:t xml:space="preserve">Uwaga! Niepodanie informacji dotyczącej okresu gwarancji , jak i podanie okresu gwarancji krótszego niż minimalny wskazany w SWZ  skutkowało będzie odrzuceniem oferty jako niezgodnej z </w:t>
      </w:r>
      <w:r w:rsidR="0099370D" w:rsidRPr="00D958DE">
        <w:rPr>
          <w:b/>
          <w:i/>
          <w:sz w:val="22"/>
          <w:szCs w:val="22"/>
        </w:rPr>
        <w:t>warunkami zamówienia</w:t>
      </w:r>
      <w:r w:rsidRPr="00D958DE">
        <w:rPr>
          <w:b/>
          <w:i/>
          <w:sz w:val="22"/>
          <w:szCs w:val="22"/>
        </w:rPr>
        <w:t>.</w:t>
      </w:r>
    </w:p>
    <w:p w14:paraId="37E4F357" w14:textId="77777777" w:rsidR="00CD59DD" w:rsidRPr="00D958DE" w:rsidRDefault="00CD59DD" w:rsidP="00DB28AE">
      <w:pPr>
        <w:tabs>
          <w:tab w:val="left" w:pos="360"/>
          <w:tab w:val="left" w:pos="426"/>
        </w:tabs>
        <w:jc w:val="both"/>
        <w:rPr>
          <w:sz w:val="22"/>
          <w:szCs w:val="22"/>
        </w:rPr>
      </w:pPr>
    </w:p>
    <w:p w14:paraId="32D4390A" w14:textId="77777777" w:rsidR="003652A1" w:rsidRPr="00D958DE" w:rsidRDefault="003652A1" w:rsidP="003652A1">
      <w:pPr>
        <w:pStyle w:val="Textbody"/>
        <w:widowControl w:val="0"/>
        <w:spacing w:after="143" w:line="220" w:lineRule="exact"/>
        <w:ind w:left="720"/>
        <w:jc w:val="both"/>
        <w:rPr>
          <w:rFonts w:ascii="Times New Roman" w:hAnsi="Times New Roman"/>
        </w:rPr>
      </w:pPr>
    </w:p>
    <w:p w14:paraId="0652AEF1" w14:textId="0CE951E4" w:rsidR="00B16FB7" w:rsidRPr="00D958DE" w:rsidRDefault="00B16FB7" w:rsidP="00AC2B89">
      <w:pPr>
        <w:pStyle w:val="Textbody"/>
        <w:widowControl w:val="0"/>
        <w:numPr>
          <w:ilvl w:val="0"/>
          <w:numId w:val="2"/>
        </w:numPr>
        <w:spacing w:after="143" w:line="220" w:lineRule="exact"/>
        <w:jc w:val="both"/>
        <w:rPr>
          <w:rFonts w:ascii="Times New Roman" w:hAnsi="Times New Roman"/>
        </w:rPr>
      </w:pPr>
      <w:r w:rsidRPr="00D958DE">
        <w:rPr>
          <w:rFonts w:ascii="Times New Roman" w:hAnsi="Times New Roman"/>
          <w:b/>
          <w:bCs/>
          <w:lang w:eastAsia="pl-PL"/>
        </w:rPr>
        <w:t>Oświadczam/y,</w:t>
      </w:r>
      <w:r w:rsidR="003652A1" w:rsidRPr="00D958DE">
        <w:rPr>
          <w:rFonts w:ascii="Times New Roman" w:hAnsi="Times New Roman"/>
          <w:b/>
          <w:bCs/>
          <w:lang w:eastAsia="pl-PL"/>
        </w:rPr>
        <w:t xml:space="preserve"> </w:t>
      </w:r>
      <w:r w:rsidRPr="00D958DE">
        <w:rPr>
          <w:rFonts w:ascii="Times New Roman" w:hAnsi="Times New Roman"/>
          <w:b/>
          <w:bCs/>
          <w:lang w:eastAsia="pl-PL"/>
        </w:rPr>
        <w:t>że uzyskanie, zwielokrotnianie i rozpowszechnianie oprogramowania przez nas oferowanego dokonywane w celu wykonania przedmiotowego zamówienia publicznego, nie narusza i nie będzie naruszać praw własności intelektualnej żadnej osoby trzeciej i jest zgodne z Ustawą o prawie autorskim i prawach pokrewnych z dnia 4 lutego 1994 r.</w:t>
      </w:r>
      <w:r w:rsidR="00472FCD" w:rsidRPr="00D958DE">
        <w:rPr>
          <w:rFonts w:ascii="Times New Roman" w:hAnsi="Times New Roman"/>
          <w:b/>
          <w:bCs/>
          <w:lang w:eastAsia="pl-PL"/>
        </w:rPr>
        <w:t xml:space="preserve"> (</w:t>
      </w:r>
      <w:r w:rsidR="00B525CF">
        <w:rPr>
          <w:rFonts w:ascii="Times New Roman" w:hAnsi="Times New Roman"/>
          <w:b/>
          <w:bCs/>
          <w:lang w:eastAsia="pl-PL"/>
        </w:rPr>
        <w:t xml:space="preserve">t.j. </w:t>
      </w:r>
      <w:r w:rsidR="00472FCD" w:rsidRPr="00D958DE">
        <w:rPr>
          <w:rFonts w:ascii="Times New Roman" w:hAnsi="Times New Roman"/>
          <w:b/>
          <w:bCs/>
          <w:lang w:eastAsia="pl-PL"/>
        </w:rPr>
        <w:t>Dz. U. z 20</w:t>
      </w:r>
      <w:r w:rsidR="00B525CF">
        <w:rPr>
          <w:rFonts w:ascii="Times New Roman" w:hAnsi="Times New Roman"/>
          <w:b/>
          <w:bCs/>
          <w:lang w:eastAsia="pl-PL"/>
        </w:rPr>
        <w:t>25</w:t>
      </w:r>
      <w:r w:rsidR="00472FCD" w:rsidRPr="00D958DE">
        <w:rPr>
          <w:rFonts w:ascii="Times New Roman" w:hAnsi="Times New Roman"/>
          <w:b/>
          <w:bCs/>
          <w:lang w:eastAsia="pl-PL"/>
        </w:rPr>
        <w:t xml:space="preserve">, poz. </w:t>
      </w:r>
      <w:r w:rsidR="00B525CF">
        <w:rPr>
          <w:rFonts w:ascii="Times New Roman" w:hAnsi="Times New Roman"/>
          <w:b/>
          <w:bCs/>
          <w:lang w:eastAsia="pl-PL"/>
        </w:rPr>
        <w:t>24</w:t>
      </w:r>
      <w:r w:rsidR="00472FCD" w:rsidRPr="00D958DE">
        <w:rPr>
          <w:rFonts w:ascii="Times New Roman" w:hAnsi="Times New Roman"/>
          <w:b/>
          <w:bCs/>
          <w:lang w:eastAsia="pl-PL"/>
        </w:rPr>
        <w:t>)</w:t>
      </w:r>
      <w:r w:rsidRPr="00D958DE">
        <w:rPr>
          <w:rFonts w:ascii="Times New Roman" w:hAnsi="Times New Roman"/>
          <w:b/>
          <w:bCs/>
          <w:lang w:eastAsia="pl-PL"/>
        </w:rPr>
        <w:t>, Prawem własności przemysłowej z dnia 30 czerwca 2000 r. (</w:t>
      </w:r>
      <w:r w:rsidR="000B3D1F">
        <w:rPr>
          <w:rFonts w:ascii="Times New Roman" w:hAnsi="Times New Roman"/>
          <w:b/>
          <w:bCs/>
          <w:lang w:eastAsia="pl-PL"/>
        </w:rPr>
        <w:t xml:space="preserve">t.j. </w:t>
      </w:r>
      <w:r w:rsidRPr="00D958DE">
        <w:rPr>
          <w:rFonts w:ascii="Times New Roman" w:hAnsi="Times New Roman"/>
          <w:b/>
          <w:bCs/>
          <w:lang w:eastAsia="pl-PL"/>
        </w:rPr>
        <w:t>Dz. U. z 202</w:t>
      </w:r>
      <w:r w:rsidR="000B3D1F">
        <w:rPr>
          <w:rFonts w:ascii="Times New Roman" w:hAnsi="Times New Roman"/>
          <w:b/>
          <w:bCs/>
          <w:lang w:eastAsia="pl-PL"/>
        </w:rPr>
        <w:t>3</w:t>
      </w:r>
      <w:r w:rsidRPr="00D958DE">
        <w:rPr>
          <w:rFonts w:ascii="Times New Roman" w:hAnsi="Times New Roman"/>
          <w:b/>
          <w:bCs/>
          <w:lang w:eastAsia="pl-PL"/>
        </w:rPr>
        <w:t xml:space="preserve">, poz. </w:t>
      </w:r>
      <w:r w:rsidR="000B3D1F">
        <w:rPr>
          <w:rFonts w:ascii="Times New Roman" w:hAnsi="Times New Roman"/>
          <w:b/>
          <w:bCs/>
          <w:lang w:eastAsia="pl-PL"/>
        </w:rPr>
        <w:t>1170</w:t>
      </w:r>
      <w:r w:rsidRPr="00D958DE">
        <w:rPr>
          <w:rFonts w:ascii="Times New Roman" w:hAnsi="Times New Roman"/>
          <w:b/>
          <w:bCs/>
          <w:lang w:eastAsia="pl-PL"/>
        </w:rPr>
        <w:t>), oraz innymi obowiązującymi przepisami prawa. Oświadczam/y również, że certyfikaty i etykiety producenta oprogramowania dołączone do oprogramowania będącego przedmiotem zamówienia i inne elementy oprogramowania, będą oryginalne</w:t>
      </w:r>
      <w:r w:rsidRPr="00D958DE">
        <w:rPr>
          <w:rFonts w:ascii="Times New Roman" w:hAnsi="Times New Roman"/>
          <w:lang w:eastAsia="pl-PL"/>
        </w:rPr>
        <w:t>.</w:t>
      </w:r>
    </w:p>
    <w:p w14:paraId="6769515F" w14:textId="77777777" w:rsidR="00B16FB7" w:rsidRPr="00D958DE" w:rsidRDefault="00B16FB7" w:rsidP="00DB28AE">
      <w:pPr>
        <w:tabs>
          <w:tab w:val="left" w:pos="360"/>
          <w:tab w:val="left" w:pos="426"/>
        </w:tabs>
        <w:jc w:val="both"/>
        <w:rPr>
          <w:sz w:val="22"/>
          <w:szCs w:val="22"/>
        </w:rPr>
      </w:pPr>
    </w:p>
    <w:p w14:paraId="65581649" w14:textId="7BAFC284" w:rsidR="00E83880" w:rsidRPr="00D958DE" w:rsidRDefault="00E83880" w:rsidP="00AC2B89">
      <w:pPr>
        <w:pStyle w:val="Akapitzlist"/>
        <w:numPr>
          <w:ilvl w:val="0"/>
          <w:numId w:val="2"/>
        </w:numPr>
        <w:tabs>
          <w:tab w:val="left" w:pos="360"/>
          <w:tab w:val="left" w:pos="426"/>
        </w:tabs>
        <w:jc w:val="both"/>
        <w:rPr>
          <w:rFonts w:ascii="Times New Roman" w:hAnsi="Times New Roman" w:cs="Times New Roman"/>
        </w:rPr>
      </w:pPr>
      <w:r w:rsidRPr="00D958DE">
        <w:rPr>
          <w:rFonts w:ascii="Times New Roman" w:hAnsi="Times New Roman" w:cs="Times New Roman"/>
        </w:rPr>
        <w:t>Oferujemy przedmiot zamówienia o następujących parametrach:</w:t>
      </w:r>
    </w:p>
    <w:p w14:paraId="789B898C" w14:textId="41DE38D2" w:rsidR="00F52DC2" w:rsidRPr="00F52DC2" w:rsidRDefault="00F52DC2" w:rsidP="00F52DC2">
      <w:pPr>
        <w:tabs>
          <w:tab w:val="num" w:pos="1440"/>
        </w:tabs>
        <w:suppressAutoHyphens w:val="0"/>
        <w:spacing w:after="200" w:line="276" w:lineRule="auto"/>
        <w:rPr>
          <w:rFonts w:ascii="Arial" w:eastAsia="Calibri" w:hAnsi="Arial" w:cs="Arial"/>
          <w:b/>
          <w:lang w:eastAsia="en-US"/>
        </w:rPr>
      </w:pPr>
      <w:bookmarkStart w:id="3" w:name="_Hlk191638908"/>
      <w:r w:rsidRPr="00F52DC2">
        <w:rPr>
          <w:rFonts w:ascii="Arial" w:eastAsia="Calibri" w:hAnsi="Arial" w:cs="Arial"/>
          <w:b/>
          <w:lang w:eastAsia="en-US"/>
        </w:rPr>
        <w:t xml:space="preserve">I. Zespół Szkół Technicznych w Mikołowie. </w:t>
      </w:r>
    </w:p>
    <w:p w14:paraId="01F8C6BC"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r w:rsidRPr="00F52DC2">
        <w:rPr>
          <w:rFonts w:ascii="Arial" w:eastAsia="Calibri" w:hAnsi="Arial" w:cs="Arial"/>
          <w:b/>
          <w:lang w:eastAsia="en-US"/>
        </w:rPr>
        <w:t xml:space="preserve">1. </w:t>
      </w:r>
      <w:r w:rsidRPr="00F52DC2">
        <w:rPr>
          <w:rFonts w:ascii="Arial" w:eastAsia="Calibri" w:hAnsi="Arial" w:cs="Arial"/>
          <w:b/>
          <w:bCs/>
          <w:sz w:val="18"/>
          <w:szCs w:val="18"/>
          <w:lang w:eastAsia="en-US"/>
        </w:rPr>
        <w:t xml:space="preserve"> Drukarka 3D – 1 sztuka.</w:t>
      </w:r>
    </w:p>
    <w:tbl>
      <w:tblPr>
        <w:tblW w:w="5320" w:type="pct"/>
        <w:tblInd w:w="-5" w:type="dxa"/>
        <w:tblCellMar>
          <w:top w:w="15" w:type="dxa"/>
          <w:left w:w="15" w:type="dxa"/>
          <w:bottom w:w="15" w:type="dxa"/>
          <w:right w:w="15" w:type="dxa"/>
        </w:tblCellMar>
        <w:tblLook w:val="04A0" w:firstRow="1" w:lastRow="0" w:firstColumn="1" w:lastColumn="0" w:noHBand="0" w:noVBand="1"/>
      </w:tblPr>
      <w:tblGrid>
        <w:gridCol w:w="2078"/>
        <w:gridCol w:w="35"/>
        <w:gridCol w:w="3654"/>
        <w:gridCol w:w="1602"/>
        <w:gridCol w:w="2271"/>
      </w:tblGrid>
      <w:tr w:rsidR="00F52DC2" w:rsidRPr="00F52DC2" w14:paraId="0E072EC6" w14:textId="77777777" w:rsidTr="006639D1">
        <w:tc>
          <w:tcPr>
            <w:tcW w:w="1096"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3FECCBFA" w14:textId="77777777" w:rsidR="00F52DC2" w:rsidRPr="00F52DC2" w:rsidRDefault="00F52DC2" w:rsidP="00F52DC2">
            <w:pPr>
              <w:suppressAutoHyphens w:val="0"/>
              <w:spacing w:after="200" w:line="276" w:lineRule="auto"/>
              <w:ind w:right="97"/>
              <w:rPr>
                <w:rFonts w:ascii="Arial" w:eastAsia="Calibri" w:hAnsi="Arial" w:cs="Arial"/>
                <w:lang w:eastAsia="en-US"/>
              </w:rPr>
            </w:pPr>
            <w:r w:rsidRPr="00F52DC2">
              <w:rPr>
                <w:rFonts w:ascii="Arial" w:eastAsia="Calibri" w:hAnsi="Arial" w:cs="Arial"/>
                <w:b/>
                <w:bCs/>
                <w:color w:val="000000"/>
                <w:lang w:eastAsia="en-US"/>
              </w:rPr>
              <w:t xml:space="preserve">Nazwa elementu /parametru </w:t>
            </w:r>
          </w:p>
        </w:tc>
        <w:tc>
          <w:tcPr>
            <w:tcW w:w="1895"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7A59F9B4" w14:textId="77777777" w:rsidR="00F52DC2" w:rsidRPr="00F52DC2" w:rsidRDefault="00F52DC2" w:rsidP="00F52DC2">
            <w:pPr>
              <w:suppressAutoHyphens w:val="0"/>
              <w:spacing w:after="200" w:line="276" w:lineRule="auto"/>
              <w:jc w:val="center"/>
              <w:rPr>
                <w:rFonts w:ascii="Arial" w:eastAsia="Calibri" w:hAnsi="Arial" w:cs="Arial"/>
                <w:lang w:eastAsia="en-US"/>
              </w:rPr>
            </w:pPr>
            <w:r w:rsidRPr="00F52DC2">
              <w:rPr>
                <w:rFonts w:ascii="Arial" w:eastAsia="Calibri" w:hAnsi="Arial" w:cs="Arial"/>
                <w:b/>
                <w:bCs/>
                <w:color w:val="000000"/>
                <w:lang w:eastAsia="en-US"/>
              </w:rPr>
              <w:t>Minimalne wymagane parametry techniczne:</w:t>
            </w:r>
          </w:p>
          <w:p w14:paraId="68CD74F6" w14:textId="77777777" w:rsidR="00F52DC2" w:rsidRPr="00F52DC2" w:rsidRDefault="00F52DC2" w:rsidP="00F52DC2">
            <w:pPr>
              <w:suppressAutoHyphens w:val="0"/>
              <w:spacing w:after="200" w:line="276" w:lineRule="auto"/>
              <w:rPr>
                <w:rFonts w:ascii="Arial" w:eastAsia="Calibri" w:hAnsi="Arial" w:cs="Arial"/>
                <w:lang w:eastAsia="en-US"/>
              </w:rPr>
            </w:pPr>
          </w:p>
        </w:tc>
        <w:tc>
          <w:tcPr>
            <w:tcW w:w="831" w:type="pct"/>
            <w:tcBorders>
              <w:top w:val="single" w:sz="4" w:space="0" w:color="000000"/>
              <w:left w:val="single" w:sz="4" w:space="0" w:color="000000"/>
              <w:bottom w:val="single" w:sz="4" w:space="0" w:color="000000"/>
              <w:right w:val="single" w:sz="4" w:space="0" w:color="000000"/>
            </w:tcBorders>
            <w:shd w:val="clear" w:color="auto" w:fill="E6E6E6"/>
          </w:tcPr>
          <w:p w14:paraId="2D0CE3E6"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SPEŁNIA</w:t>
            </w:r>
          </w:p>
          <w:p w14:paraId="628FC2EC"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TAK/NIE</w:t>
            </w:r>
            <w:r w:rsidRPr="00F52DC2">
              <w:rPr>
                <w:rFonts w:ascii="Arial" w:eastAsia="Calibri" w:hAnsi="Arial" w:cs="Arial"/>
                <w:b/>
                <w:vertAlign w:val="superscript"/>
                <w:lang w:eastAsia="en-US"/>
              </w:rPr>
              <w:footnoteReference w:id="1"/>
            </w:r>
          </w:p>
          <w:p w14:paraId="4035C5CE"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p>
        </w:tc>
        <w:tc>
          <w:tcPr>
            <w:tcW w:w="1177" w:type="pct"/>
            <w:tcBorders>
              <w:top w:val="single" w:sz="4" w:space="0" w:color="000000"/>
              <w:left w:val="single" w:sz="4" w:space="0" w:color="000000"/>
              <w:bottom w:val="single" w:sz="4" w:space="0" w:color="000000"/>
              <w:right w:val="single" w:sz="4" w:space="0" w:color="000000"/>
            </w:tcBorders>
            <w:shd w:val="clear" w:color="auto" w:fill="E6E6E6"/>
          </w:tcPr>
          <w:p w14:paraId="69F24327"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r w:rsidRPr="00F52DC2">
              <w:rPr>
                <w:rFonts w:ascii="Arial" w:eastAsia="Calibri" w:hAnsi="Arial" w:cs="Arial"/>
                <w:b/>
                <w:bCs/>
                <w:color w:val="000000"/>
                <w:lang w:eastAsia="en-US"/>
              </w:rPr>
              <w:t xml:space="preserve">Informacje dodatkowe </w:t>
            </w:r>
          </w:p>
        </w:tc>
      </w:tr>
      <w:tr w:rsidR="00F52DC2" w:rsidRPr="00F52DC2" w14:paraId="681F9256" w14:textId="77777777" w:rsidTr="006639D1">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49A2238"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 xml:space="preserve"> Drukarka 3D </w:t>
            </w:r>
            <w:r w:rsidRPr="00F52DC2">
              <w:rPr>
                <w:rFonts w:ascii="Arial" w:eastAsia="Calibri" w:hAnsi="Arial" w:cs="Arial"/>
                <w:b/>
                <w:bCs/>
                <w:sz w:val="18"/>
                <w:szCs w:val="18"/>
                <w:lang w:eastAsia="en-US"/>
              </w:rPr>
              <w:t xml:space="preserve"> </w:t>
            </w:r>
            <w:r w:rsidRPr="00F52DC2">
              <w:rPr>
                <w:rFonts w:ascii="Arial" w:eastAsia="Calibri" w:hAnsi="Arial" w:cs="Arial"/>
                <w:b/>
                <w:bCs/>
                <w:color w:val="000000"/>
                <w:lang w:eastAsia="en-US"/>
              </w:rPr>
              <w:t>………………………………………………………………………………..…….producent/model</w:t>
            </w:r>
          </w:p>
        </w:tc>
      </w:tr>
      <w:tr w:rsidR="00F52DC2" w:rsidRPr="00F52DC2" w14:paraId="469A794E" w14:textId="77777777" w:rsidTr="006639D1">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E3DDED6"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sz w:val="18"/>
                <w:szCs w:val="18"/>
                <w:lang w:eastAsia="en-US"/>
              </w:rPr>
              <w:t>Przeznaczenie: Drukarka 3D będzie na potrzeby zajęć</w:t>
            </w:r>
          </w:p>
        </w:tc>
      </w:tr>
      <w:tr w:rsidR="00F52DC2" w:rsidRPr="00F52DC2" w14:paraId="48B9739E" w14:textId="77777777" w:rsidTr="006639D1">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2F2C7CB4"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Dane techniczne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8B8D749"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System drukowania FDM</w:t>
            </w:r>
          </w:p>
          <w:p w14:paraId="4627F9D0"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Zawiera AMS - system umożliwiający drukowanie wielomateriałowe</w:t>
            </w:r>
          </w:p>
          <w:p w14:paraId="06A788CB"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Mechanika działania: typu CoreXY polegający na konstrukcji drukarki 3D gdzie dwa silniki krokowe kontrolują ruch w płaszczyźnie XY</w:t>
            </w:r>
          </w:p>
          <w:p w14:paraId="64377A42"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lastRenderedPageBreak/>
              <w:t>Prędkość druku minimum 500 mm/s</w:t>
            </w:r>
          </w:p>
          <w:p w14:paraId="3F5A1DC1"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Konstrukcja stabilna, zamknięta przestrzeń robocza z kontrolowaną temperaturą</w:t>
            </w:r>
          </w:p>
          <w:p w14:paraId="7F343E8A"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Systemy wspomagające co najmniej wydajny system chłodzenia i filtr węglowy</w:t>
            </w:r>
          </w:p>
          <w:p w14:paraId="125034A3"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Kompatybilność z filamentami co najmniej PLA, PETG, TPU, PVA, PA, PC, ABS, ASA,</w:t>
            </w:r>
          </w:p>
          <w:p w14:paraId="2A001879"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Obszar roboczy minimum 256 x 256 x 256 mm</w:t>
            </w:r>
          </w:p>
          <w:p w14:paraId="60B7A9D4"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Komunikacja z drukarką co najmniej WiFi, Bluetooth, karta microSD</w:t>
            </w:r>
          </w:p>
        </w:tc>
        <w:tc>
          <w:tcPr>
            <w:tcW w:w="831" w:type="pct"/>
            <w:tcBorders>
              <w:top w:val="single" w:sz="4" w:space="0" w:color="000000"/>
              <w:left w:val="single" w:sz="4" w:space="0" w:color="000000"/>
              <w:bottom w:val="single" w:sz="4" w:space="0" w:color="auto"/>
              <w:right w:val="single" w:sz="4" w:space="0" w:color="000000"/>
            </w:tcBorders>
          </w:tcPr>
          <w:p w14:paraId="00FB1BFC"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3C6D5097"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45104C11" w14:textId="77777777" w:rsidTr="006639D1">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0D9553A3"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Obudowa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4B64286"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Konstrukcja stabilna, zamknięta przestrzeń robocza z kontrolowaną temperaturą</w:t>
            </w:r>
          </w:p>
        </w:tc>
        <w:tc>
          <w:tcPr>
            <w:tcW w:w="831" w:type="pct"/>
            <w:tcBorders>
              <w:top w:val="single" w:sz="4" w:space="0" w:color="000000"/>
              <w:left w:val="single" w:sz="4" w:space="0" w:color="000000"/>
              <w:bottom w:val="single" w:sz="4" w:space="0" w:color="auto"/>
              <w:right w:val="single" w:sz="4" w:space="0" w:color="000000"/>
            </w:tcBorders>
          </w:tcPr>
          <w:p w14:paraId="4F22CBE5"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04F4F965"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2BAA42B1" w14:textId="77777777" w:rsidTr="006639D1">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1D4300BE"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Filament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E804753"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Kompatybilność z filamentami o średniczy 1,75mm co najmniej PLA, PETG, TPU, PVA, PA, PC, ABS, ASA,</w:t>
            </w:r>
          </w:p>
        </w:tc>
        <w:tc>
          <w:tcPr>
            <w:tcW w:w="831" w:type="pct"/>
            <w:tcBorders>
              <w:top w:val="single" w:sz="4" w:space="0" w:color="000000"/>
              <w:left w:val="single" w:sz="4" w:space="0" w:color="000000"/>
              <w:bottom w:val="single" w:sz="4" w:space="0" w:color="auto"/>
              <w:right w:val="single" w:sz="4" w:space="0" w:color="000000"/>
            </w:tcBorders>
          </w:tcPr>
          <w:p w14:paraId="0A3D0DE0"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634A123B"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5C9C1C8C" w14:textId="77777777" w:rsidTr="006639D1">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3DCD514C" w14:textId="77777777" w:rsidR="00F52DC2" w:rsidRPr="00F52DC2" w:rsidRDefault="00F52DC2" w:rsidP="00F52DC2">
            <w:pPr>
              <w:suppressAutoHyphens w:val="0"/>
              <w:spacing w:after="200" w:line="276" w:lineRule="auto"/>
              <w:jc w:val="both"/>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Złącza dodatkowe</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8B4B804"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Karta SD, WLAN</w:t>
            </w:r>
          </w:p>
        </w:tc>
        <w:tc>
          <w:tcPr>
            <w:tcW w:w="831" w:type="pct"/>
            <w:tcBorders>
              <w:top w:val="single" w:sz="4" w:space="0" w:color="000000"/>
              <w:left w:val="single" w:sz="4" w:space="0" w:color="000000"/>
              <w:bottom w:val="single" w:sz="4" w:space="0" w:color="auto"/>
              <w:right w:val="single" w:sz="4" w:space="0" w:color="000000"/>
            </w:tcBorders>
          </w:tcPr>
          <w:p w14:paraId="1804180B"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701B2660"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46C54FAD" w14:textId="77777777" w:rsidTr="006639D1">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6C000172"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Oprogramowanie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744636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Oprogramowanie dedykowane dla danego modelu drukarki</w:t>
            </w:r>
          </w:p>
        </w:tc>
        <w:tc>
          <w:tcPr>
            <w:tcW w:w="831" w:type="pct"/>
            <w:tcBorders>
              <w:top w:val="single" w:sz="4" w:space="0" w:color="000000"/>
              <w:left w:val="single" w:sz="4" w:space="0" w:color="000000"/>
              <w:bottom w:val="single" w:sz="4" w:space="0" w:color="auto"/>
              <w:right w:val="single" w:sz="4" w:space="0" w:color="000000"/>
            </w:tcBorders>
          </w:tcPr>
          <w:p w14:paraId="75A66352"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0B3D3921"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1E2C8DF1" w14:textId="77777777" w:rsidTr="006639D1">
        <w:tblPrEx>
          <w:tblCellMar>
            <w:top w:w="0" w:type="dxa"/>
            <w:left w:w="10" w:type="dxa"/>
            <w:bottom w:w="0" w:type="dxa"/>
            <w:right w:w="10" w:type="dxa"/>
          </w:tblCellMar>
          <w:tblLook w:val="0000" w:firstRow="0" w:lastRow="0" w:firstColumn="0" w:lastColumn="0" w:noHBand="0" w:noVBand="0"/>
        </w:tblPrEx>
        <w:trPr>
          <w:trHeight w:val="577"/>
        </w:trPr>
        <w:tc>
          <w:tcPr>
            <w:tcW w:w="1078" w:type="pct"/>
            <w:tcBorders>
              <w:top w:val="single" w:sz="4" w:space="0" w:color="000000"/>
              <w:left w:val="single" w:sz="4" w:space="0" w:color="000000"/>
              <w:right w:val="nil"/>
            </w:tcBorders>
            <w:tcMar>
              <w:top w:w="0" w:type="dxa"/>
              <w:left w:w="70" w:type="dxa"/>
              <w:bottom w:w="0" w:type="dxa"/>
              <w:right w:w="70" w:type="dxa"/>
            </w:tcMar>
          </w:tcPr>
          <w:p w14:paraId="1A8E6B87"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Wyposażenie:</w:t>
            </w:r>
          </w:p>
          <w:p w14:paraId="64BFDF0D"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FDCDABA"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Filtr HEPA</w:t>
            </w:r>
          </w:p>
          <w:p w14:paraId="46BFE5B7"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Czujnik wyczerpania Filamentu</w:t>
            </w:r>
          </w:p>
          <w:p w14:paraId="4ADC76A5"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Czujnik zatkania Dyszy</w:t>
            </w:r>
          </w:p>
          <w:p w14:paraId="06C077A1"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lastRenderedPageBreak/>
              <w:t>Zabezpieczenie przed utratą zasilania</w:t>
            </w:r>
          </w:p>
          <w:p w14:paraId="20BA0D3E"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Ekran dotykowy</w:t>
            </w:r>
          </w:p>
          <w:p w14:paraId="1C9ACE61"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Kamera</w:t>
            </w:r>
          </w:p>
        </w:tc>
        <w:tc>
          <w:tcPr>
            <w:tcW w:w="831" w:type="pct"/>
            <w:tcBorders>
              <w:top w:val="single" w:sz="4" w:space="0" w:color="000000"/>
              <w:left w:val="single" w:sz="4" w:space="0" w:color="000000"/>
              <w:bottom w:val="single" w:sz="4" w:space="0" w:color="auto"/>
              <w:right w:val="single" w:sz="4" w:space="0" w:color="000000"/>
            </w:tcBorders>
          </w:tcPr>
          <w:p w14:paraId="79EC2452"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733A49C2"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F52DC2" w:rsidRPr="00F52DC2" w14:paraId="288920B4" w14:textId="77777777" w:rsidTr="006639D1">
        <w:tblPrEx>
          <w:tblCellMar>
            <w:top w:w="0" w:type="dxa"/>
            <w:left w:w="10" w:type="dxa"/>
            <w:bottom w:w="0" w:type="dxa"/>
            <w:right w:w="10" w:type="dxa"/>
          </w:tblCellMar>
          <w:tblLook w:val="0000" w:firstRow="0" w:lastRow="0" w:firstColumn="0" w:lastColumn="0" w:noHBand="0" w:noVBand="0"/>
        </w:tblPrEx>
        <w:tc>
          <w:tcPr>
            <w:tcW w:w="1078" w:type="pct"/>
            <w:vMerge w:val="restart"/>
            <w:tcBorders>
              <w:top w:val="single" w:sz="4" w:space="0" w:color="000000"/>
              <w:left w:val="single" w:sz="4" w:space="0" w:color="000000"/>
              <w:right w:val="nil"/>
            </w:tcBorders>
            <w:tcMar>
              <w:top w:w="0" w:type="dxa"/>
              <w:left w:w="70" w:type="dxa"/>
              <w:bottom w:w="0" w:type="dxa"/>
              <w:right w:w="70" w:type="dxa"/>
            </w:tcMar>
          </w:tcPr>
          <w:p w14:paraId="2E4E10C5"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Wsparcie techniczne</w:t>
            </w:r>
          </w:p>
          <w:p w14:paraId="03E63494"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p w14:paraId="317BD188"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2217FC"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tc>
        <w:tc>
          <w:tcPr>
            <w:tcW w:w="831" w:type="pct"/>
            <w:tcBorders>
              <w:top w:val="single" w:sz="4" w:space="0" w:color="000000"/>
              <w:left w:val="single" w:sz="4" w:space="0" w:color="000000"/>
              <w:bottom w:val="single" w:sz="4" w:space="0" w:color="000000"/>
              <w:right w:val="single" w:sz="4" w:space="0" w:color="000000"/>
            </w:tcBorders>
          </w:tcPr>
          <w:p w14:paraId="14FF06A0"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16ADE724"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r w:rsidR="00F52DC2" w:rsidRPr="00F52DC2" w14:paraId="7EB83211" w14:textId="77777777" w:rsidTr="006639D1">
        <w:tblPrEx>
          <w:tblCellMar>
            <w:top w:w="0" w:type="dxa"/>
            <w:left w:w="10" w:type="dxa"/>
            <w:bottom w:w="0" w:type="dxa"/>
            <w:right w:w="10" w:type="dxa"/>
          </w:tblCellMar>
          <w:tblLook w:val="0000" w:firstRow="0" w:lastRow="0" w:firstColumn="0" w:lastColumn="0" w:noHBand="0" w:noVBand="0"/>
        </w:tblPrEx>
        <w:tc>
          <w:tcPr>
            <w:tcW w:w="1078" w:type="pct"/>
            <w:vMerge/>
            <w:tcBorders>
              <w:left w:val="single" w:sz="4" w:space="0" w:color="000000"/>
              <w:bottom w:val="single" w:sz="4" w:space="0" w:color="auto"/>
              <w:right w:val="nil"/>
            </w:tcBorders>
            <w:tcMar>
              <w:top w:w="0" w:type="dxa"/>
              <w:left w:w="70" w:type="dxa"/>
              <w:bottom w:w="0" w:type="dxa"/>
              <w:right w:w="70" w:type="dxa"/>
            </w:tcMar>
          </w:tcPr>
          <w:p w14:paraId="2FB85DF4"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tcPr>
          <w:p w14:paraId="4EF914D5"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Dokumentacja urządzenia wraz z instrukcją w języku polskim</w:t>
            </w:r>
          </w:p>
        </w:tc>
        <w:tc>
          <w:tcPr>
            <w:tcW w:w="831" w:type="pct"/>
            <w:tcBorders>
              <w:top w:val="single" w:sz="4" w:space="0" w:color="000000"/>
              <w:left w:val="single" w:sz="4" w:space="0" w:color="000000"/>
              <w:bottom w:val="single" w:sz="4" w:space="0" w:color="000000"/>
              <w:right w:val="single" w:sz="4" w:space="0" w:color="000000"/>
            </w:tcBorders>
          </w:tcPr>
          <w:p w14:paraId="44A11C40"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r w:rsidRPr="00F52DC2">
              <w:rPr>
                <w:rFonts w:ascii="Calibri Light" w:eastAsia="Calibri" w:hAnsi="Calibri Light" w:cs="Calibri Light"/>
                <w:sz w:val="22"/>
                <w:szCs w:val="22"/>
                <w:lang w:eastAsia="en-US"/>
              </w:rPr>
              <w:t xml:space="preserve"> </w:t>
            </w:r>
          </w:p>
        </w:tc>
        <w:tc>
          <w:tcPr>
            <w:tcW w:w="1177" w:type="pct"/>
            <w:tcBorders>
              <w:top w:val="single" w:sz="4" w:space="0" w:color="000000"/>
              <w:left w:val="single" w:sz="4" w:space="0" w:color="000000"/>
              <w:bottom w:val="single" w:sz="4" w:space="0" w:color="000000"/>
              <w:right w:val="single" w:sz="4" w:space="0" w:color="000000"/>
            </w:tcBorders>
          </w:tcPr>
          <w:p w14:paraId="73C59A2A"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r w:rsidR="00F52DC2" w:rsidRPr="00F52DC2" w14:paraId="32BF5AEE" w14:textId="77777777" w:rsidTr="006639D1">
        <w:tblPrEx>
          <w:tblCellMar>
            <w:top w:w="0" w:type="dxa"/>
            <w:left w:w="10" w:type="dxa"/>
            <w:bottom w:w="0" w:type="dxa"/>
            <w:right w:w="10" w:type="dxa"/>
          </w:tblCellMar>
          <w:tblLook w:val="0000" w:firstRow="0" w:lastRow="0" w:firstColumn="0" w:lastColumn="0" w:noHBand="0" w:noVBand="0"/>
        </w:tblPrEx>
        <w:tc>
          <w:tcPr>
            <w:tcW w:w="1078"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7B65BD45"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Certyfikaty</w:t>
            </w:r>
          </w:p>
        </w:tc>
        <w:tc>
          <w:tcPr>
            <w:tcW w:w="1913" w:type="pct"/>
            <w:gridSpan w:val="2"/>
            <w:tcBorders>
              <w:top w:val="single" w:sz="4" w:space="0" w:color="auto"/>
              <w:left w:val="single" w:sz="4" w:space="0" w:color="000000"/>
              <w:bottom w:val="single" w:sz="4" w:space="0" w:color="000000"/>
              <w:right w:val="single" w:sz="4" w:space="0" w:color="000000"/>
            </w:tcBorders>
            <w:tcMar>
              <w:top w:w="0" w:type="dxa"/>
              <w:left w:w="70" w:type="dxa"/>
              <w:bottom w:w="0" w:type="dxa"/>
              <w:right w:w="70" w:type="dxa"/>
            </w:tcMar>
          </w:tcPr>
          <w:p w14:paraId="091AED17"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831" w:type="pct"/>
            <w:tcBorders>
              <w:top w:val="single" w:sz="4" w:space="0" w:color="000000"/>
              <w:left w:val="single" w:sz="4" w:space="0" w:color="000000"/>
              <w:bottom w:val="single" w:sz="4" w:space="0" w:color="000000"/>
              <w:right w:val="single" w:sz="4" w:space="0" w:color="000000"/>
            </w:tcBorders>
          </w:tcPr>
          <w:p w14:paraId="690649EB"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314EAFE9"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bl>
    <w:p w14:paraId="6A50948D"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p>
    <w:p w14:paraId="305FD89D"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r w:rsidRPr="00F52DC2">
        <w:rPr>
          <w:rFonts w:ascii="Arial" w:eastAsia="Calibri" w:hAnsi="Arial" w:cs="Arial"/>
          <w:b/>
          <w:lang w:eastAsia="en-US"/>
        </w:rPr>
        <w:t>2. Prompter z pilotem na aparat fotograficzny</w:t>
      </w:r>
      <w:r w:rsidRPr="00F52DC2">
        <w:rPr>
          <w:rFonts w:ascii="Arial" w:eastAsia="Calibri" w:hAnsi="Arial" w:cs="Arial"/>
          <w:b/>
          <w:bCs/>
          <w:sz w:val="18"/>
          <w:szCs w:val="18"/>
          <w:lang w:eastAsia="en-US"/>
        </w:rPr>
        <w:t xml:space="preserve"> – 1 sztuka. </w:t>
      </w:r>
    </w:p>
    <w:tbl>
      <w:tblPr>
        <w:tblW w:w="5320" w:type="pct"/>
        <w:tblInd w:w="-5" w:type="dxa"/>
        <w:tblCellMar>
          <w:top w:w="15" w:type="dxa"/>
          <w:left w:w="15" w:type="dxa"/>
          <w:bottom w:w="15" w:type="dxa"/>
          <w:right w:w="15" w:type="dxa"/>
        </w:tblCellMar>
        <w:tblLook w:val="04A0" w:firstRow="1" w:lastRow="0" w:firstColumn="1" w:lastColumn="0" w:noHBand="0" w:noVBand="1"/>
      </w:tblPr>
      <w:tblGrid>
        <w:gridCol w:w="2076"/>
        <w:gridCol w:w="35"/>
        <w:gridCol w:w="3654"/>
        <w:gridCol w:w="1604"/>
        <w:gridCol w:w="2271"/>
      </w:tblGrid>
      <w:tr w:rsidR="006639D1" w:rsidRPr="00F52DC2" w14:paraId="73C5868B" w14:textId="77777777" w:rsidTr="006639D1">
        <w:tc>
          <w:tcPr>
            <w:tcW w:w="1095"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805CE62" w14:textId="77777777" w:rsidR="00F52DC2" w:rsidRPr="00F52DC2" w:rsidRDefault="00F52DC2" w:rsidP="00F52DC2">
            <w:pPr>
              <w:suppressAutoHyphens w:val="0"/>
              <w:spacing w:after="200" w:line="276" w:lineRule="auto"/>
              <w:ind w:right="97"/>
              <w:rPr>
                <w:rFonts w:ascii="Arial" w:eastAsia="Calibri" w:hAnsi="Arial" w:cs="Arial"/>
                <w:lang w:eastAsia="en-US"/>
              </w:rPr>
            </w:pPr>
            <w:r w:rsidRPr="00F52DC2">
              <w:rPr>
                <w:rFonts w:ascii="Arial" w:eastAsia="Calibri" w:hAnsi="Arial" w:cs="Arial"/>
                <w:b/>
                <w:bCs/>
                <w:color w:val="000000"/>
                <w:lang w:eastAsia="en-US"/>
              </w:rPr>
              <w:t xml:space="preserve">Nazwa elementu /parametru </w:t>
            </w:r>
          </w:p>
        </w:tc>
        <w:tc>
          <w:tcPr>
            <w:tcW w:w="1895"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41CB6D27" w14:textId="77777777" w:rsidR="00F52DC2" w:rsidRPr="00F52DC2" w:rsidRDefault="00F52DC2" w:rsidP="00F52DC2">
            <w:pPr>
              <w:suppressAutoHyphens w:val="0"/>
              <w:spacing w:after="200" w:line="276" w:lineRule="auto"/>
              <w:jc w:val="center"/>
              <w:rPr>
                <w:rFonts w:ascii="Arial" w:eastAsia="Calibri" w:hAnsi="Arial" w:cs="Arial"/>
                <w:lang w:eastAsia="en-US"/>
              </w:rPr>
            </w:pPr>
            <w:r w:rsidRPr="00F52DC2">
              <w:rPr>
                <w:rFonts w:ascii="Arial" w:eastAsia="Calibri" w:hAnsi="Arial" w:cs="Arial"/>
                <w:b/>
                <w:bCs/>
                <w:color w:val="000000"/>
                <w:lang w:eastAsia="en-US"/>
              </w:rPr>
              <w:t>Minimalne wymagane parametry techniczne:</w:t>
            </w:r>
          </w:p>
          <w:p w14:paraId="34274C0F" w14:textId="77777777" w:rsidR="00F52DC2" w:rsidRPr="00F52DC2" w:rsidRDefault="00F52DC2" w:rsidP="00F52DC2">
            <w:pPr>
              <w:suppressAutoHyphens w:val="0"/>
              <w:spacing w:after="200" w:line="276" w:lineRule="auto"/>
              <w:rPr>
                <w:rFonts w:ascii="Arial" w:eastAsia="Calibri" w:hAnsi="Arial" w:cs="Arial"/>
                <w:lang w:eastAsia="en-US"/>
              </w:rPr>
            </w:pPr>
          </w:p>
        </w:tc>
        <w:tc>
          <w:tcPr>
            <w:tcW w:w="832" w:type="pct"/>
            <w:tcBorders>
              <w:top w:val="single" w:sz="4" w:space="0" w:color="000000"/>
              <w:left w:val="single" w:sz="4" w:space="0" w:color="000000"/>
              <w:bottom w:val="single" w:sz="4" w:space="0" w:color="000000"/>
              <w:right w:val="single" w:sz="4" w:space="0" w:color="000000"/>
            </w:tcBorders>
            <w:shd w:val="clear" w:color="auto" w:fill="E6E6E6"/>
          </w:tcPr>
          <w:p w14:paraId="629D9B96"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SPEŁNIA</w:t>
            </w:r>
          </w:p>
          <w:p w14:paraId="5366B5EA"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TAK/NIE</w:t>
            </w:r>
            <w:r w:rsidRPr="00F52DC2">
              <w:rPr>
                <w:rFonts w:ascii="Arial" w:eastAsia="Calibri" w:hAnsi="Arial" w:cs="Arial"/>
                <w:b/>
                <w:vertAlign w:val="superscript"/>
                <w:lang w:eastAsia="en-US"/>
              </w:rPr>
              <w:footnoteReference w:id="2"/>
            </w:r>
          </w:p>
          <w:p w14:paraId="265DA57B"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p>
        </w:tc>
        <w:tc>
          <w:tcPr>
            <w:tcW w:w="1177" w:type="pct"/>
            <w:tcBorders>
              <w:top w:val="single" w:sz="4" w:space="0" w:color="000000"/>
              <w:left w:val="single" w:sz="4" w:space="0" w:color="000000"/>
              <w:bottom w:val="single" w:sz="4" w:space="0" w:color="000000"/>
              <w:right w:val="single" w:sz="4" w:space="0" w:color="000000"/>
            </w:tcBorders>
            <w:shd w:val="clear" w:color="auto" w:fill="E6E6E6"/>
          </w:tcPr>
          <w:p w14:paraId="71A2207E"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r w:rsidRPr="00F52DC2">
              <w:rPr>
                <w:rFonts w:ascii="Arial" w:eastAsia="Calibri" w:hAnsi="Arial" w:cs="Arial"/>
                <w:b/>
                <w:bCs/>
                <w:color w:val="000000"/>
                <w:lang w:eastAsia="en-US"/>
              </w:rPr>
              <w:t xml:space="preserve">Informacje dodatkowe </w:t>
            </w:r>
          </w:p>
        </w:tc>
      </w:tr>
      <w:tr w:rsidR="00F52DC2" w:rsidRPr="00F52DC2" w14:paraId="2F2A6792" w14:textId="77777777" w:rsidTr="006639D1">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52ADF1F" w14:textId="77777777" w:rsidR="00EA3C45"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 xml:space="preserve"> </w:t>
            </w:r>
          </w:p>
          <w:p w14:paraId="7BC77D9A" w14:textId="3F83FA6C"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Prompter</w:t>
            </w:r>
            <w:r w:rsidRPr="00F52DC2">
              <w:rPr>
                <w:rFonts w:ascii="Arial" w:eastAsia="Calibri" w:hAnsi="Arial" w:cs="Arial"/>
                <w:b/>
                <w:bCs/>
                <w:sz w:val="18"/>
                <w:szCs w:val="18"/>
                <w:lang w:eastAsia="en-US"/>
              </w:rPr>
              <w:t xml:space="preserve"> </w:t>
            </w:r>
            <w:r w:rsidRPr="00F52DC2">
              <w:rPr>
                <w:rFonts w:ascii="Arial" w:eastAsia="Calibri" w:hAnsi="Arial" w:cs="Arial"/>
                <w:b/>
                <w:bCs/>
                <w:color w:val="000000"/>
                <w:lang w:eastAsia="en-US"/>
              </w:rPr>
              <w:t>……………………………………………………………………….producent/model</w:t>
            </w:r>
          </w:p>
        </w:tc>
      </w:tr>
      <w:tr w:rsidR="00F52DC2" w:rsidRPr="00F52DC2" w14:paraId="4ABB9D12" w14:textId="77777777" w:rsidTr="006639D1">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8D411CD"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lastRenderedPageBreak/>
              <w:t xml:space="preserve">Prompter przeznaczony na potrzeby prowadzenia zajęć ze specjalizacji reklamy. </w:t>
            </w:r>
          </w:p>
        </w:tc>
      </w:tr>
      <w:tr w:rsidR="00F52DC2" w:rsidRPr="00F52DC2" w14:paraId="755A38BB" w14:textId="77777777" w:rsidTr="006639D1">
        <w:tblPrEx>
          <w:tblCellMar>
            <w:top w:w="0" w:type="dxa"/>
            <w:left w:w="10" w:type="dxa"/>
            <w:bottom w:w="0" w:type="dxa"/>
            <w:right w:w="10" w:type="dxa"/>
          </w:tblCellMar>
          <w:tblLook w:val="0000" w:firstRow="0" w:lastRow="0" w:firstColumn="0" w:lastColumn="0" w:noHBand="0" w:noVBand="0"/>
        </w:tblPrEx>
        <w:trPr>
          <w:trHeight w:val="450"/>
        </w:trPr>
        <w:tc>
          <w:tcPr>
            <w:tcW w:w="1077" w:type="pct"/>
            <w:tcBorders>
              <w:top w:val="single" w:sz="4" w:space="0" w:color="000000"/>
              <w:left w:val="single" w:sz="4" w:space="0" w:color="000000"/>
              <w:right w:val="nil"/>
            </w:tcBorders>
            <w:tcMar>
              <w:top w:w="0" w:type="dxa"/>
              <w:left w:w="70" w:type="dxa"/>
              <w:bottom w:w="0" w:type="dxa"/>
              <w:right w:w="70" w:type="dxa"/>
            </w:tcMar>
          </w:tcPr>
          <w:p w14:paraId="1A858CD7"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Dane techniczne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078CAA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prompter do smartfonów i tabletów co najmniej 11'' oraz aparatów DSLR</w:t>
            </w:r>
          </w:p>
          <w:p w14:paraId="05034B81"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umożliwia czytanie tekstu z zachowaniem kontaktu wzrokowego z obiektywem kamery</w:t>
            </w:r>
          </w:p>
          <w:p w14:paraId="6A743761"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obsługuje co najmniej obiektywy szerokokątne</w:t>
            </w:r>
          </w:p>
          <w:p w14:paraId="077D61D4"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2 mocowania typu zimna stopka (np. do montażu mikrofonu lub oświetlenia)</w:t>
            </w:r>
          </w:p>
          <w:p w14:paraId="701EB07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bezpieczny zacisk do smartfona/tabletu</w:t>
            </w:r>
          </w:p>
          <w:p w14:paraId="6464DD1C"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obsługa urządzeń mobilnych z systemem iOS lub Android</w:t>
            </w:r>
          </w:p>
        </w:tc>
        <w:tc>
          <w:tcPr>
            <w:tcW w:w="832" w:type="pct"/>
            <w:tcBorders>
              <w:top w:val="single" w:sz="4" w:space="0" w:color="000000"/>
              <w:left w:val="single" w:sz="4" w:space="0" w:color="000000"/>
              <w:bottom w:val="single" w:sz="4" w:space="0" w:color="auto"/>
              <w:right w:val="single" w:sz="4" w:space="0" w:color="000000"/>
            </w:tcBorders>
          </w:tcPr>
          <w:p w14:paraId="0C835C35"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26751959"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2A3EEFE7" w14:textId="77777777" w:rsidTr="006639D1">
        <w:tblPrEx>
          <w:tblCellMar>
            <w:top w:w="0" w:type="dxa"/>
            <w:left w:w="10" w:type="dxa"/>
            <w:bottom w:w="0" w:type="dxa"/>
            <w:right w:w="10" w:type="dxa"/>
          </w:tblCellMar>
          <w:tblLook w:val="0000" w:firstRow="0" w:lastRow="0" w:firstColumn="0" w:lastColumn="0" w:noHBand="0" w:noVBand="0"/>
        </w:tblPrEx>
        <w:trPr>
          <w:trHeight w:val="577"/>
        </w:trPr>
        <w:tc>
          <w:tcPr>
            <w:tcW w:w="1077" w:type="pct"/>
            <w:vMerge w:val="restart"/>
            <w:tcBorders>
              <w:top w:val="single" w:sz="4" w:space="0" w:color="000000"/>
              <w:left w:val="single" w:sz="4" w:space="0" w:color="000000"/>
              <w:right w:val="nil"/>
            </w:tcBorders>
            <w:tcMar>
              <w:top w:w="0" w:type="dxa"/>
              <w:left w:w="70" w:type="dxa"/>
              <w:bottom w:w="0" w:type="dxa"/>
              <w:right w:w="70" w:type="dxa"/>
            </w:tcMar>
          </w:tcPr>
          <w:p w14:paraId="213F502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Wyposażenie:</w:t>
            </w:r>
          </w:p>
          <w:p w14:paraId="14F1AE93"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6C2F3CE"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pilot Bluetooth – minimum 1 sztuka </w:t>
            </w:r>
          </w:p>
        </w:tc>
        <w:tc>
          <w:tcPr>
            <w:tcW w:w="832" w:type="pct"/>
            <w:tcBorders>
              <w:top w:val="single" w:sz="4" w:space="0" w:color="000000"/>
              <w:left w:val="single" w:sz="4" w:space="0" w:color="000000"/>
              <w:bottom w:val="single" w:sz="4" w:space="0" w:color="auto"/>
              <w:right w:val="single" w:sz="4" w:space="0" w:color="000000"/>
            </w:tcBorders>
          </w:tcPr>
          <w:p w14:paraId="500FD45E"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0A52EC46"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F52DC2" w:rsidRPr="00F52DC2" w14:paraId="6D421C1E" w14:textId="77777777" w:rsidTr="006639D1">
        <w:tblPrEx>
          <w:tblCellMar>
            <w:top w:w="0" w:type="dxa"/>
            <w:left w:w="10" w:type="dxa"/>
            <w:bottom w:w="0" w:type="dxa"/>
            <w:right w:w="10" w:type="dxa"/>
          </w:tblCellMar>
          <w:tblLook w:val="0000" w:firstRow="0" w:lastRow="0" w:firstColumn="0" w:lastColumn="0" w:noHBand="0" w:noVBand="0"/>
        </w:tblPrEx>
        <w:trPr>
          <w:trHeight w:val="663"/>
        </w:trPr>
        <w:tc>
          <w:tcPr>
            <w:tcW w:w="1077" w:type="pct"/>
            <w:vMerge/>
            <w:tcBorders>
              <w:left w:val="single" w:sz="4" w:space="0" w:color="000000"/>
              <w:right w:val="nil"/>
            </w:tcBorders>
            <w:tcMar>
              <w:top w:w="0" w:type="dxa"/>
              <w:left w:w="70" w:type="dxa"/>
              <w:bottom w:w="0" w:type="dxa"/>
              <w:right w:w="70" w:type="dxa"/>
            </w:tcMar>
          </w:tcPr>
          <w:p w14:paraId="4B864CC8"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A3C62A7"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 przenośna osłona przeciwsłoneczna do ekranu lub obiektywu – minimum 1 sztuka </w:t>
            </w:r>
          </w:p>
        </w:tc>
        <w:tc>
          <w:tcPr>
            <w:tcW w:w="832" w:type="pct"/>
            <w:tcBorders>
              <w:top w:val="single" w:sz="4" w:space="0" w:color="auto"/>
              <w:left w:val="single" w:sz="4" w:space="0" w:color="000000"/>
              <w:bottom w:val="single" w:sz="4" w:space="0" w:color="auto"/>
              <w:right w:val="single" w:sz="4" w:space="0" w:color="000000"/>
            </w:tcBorders>
          </w:tcPr>
          <w:p w14:paraId="79A1A43D"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auto"/>
              <w:left w:val="single" w:sz="4" w:space="0" w:color="000000"/>
              <w:bottom w:val="single" w:sz="4" w:space="0" w:color="auto"/>
              <w:right w:val="single" w:sz="4" w:space="0" w:color="000000"/>
            </w:tcBorders>
          </w:tcPr>
          <w:p w14:paraId="4926B6DD"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F52DC2" w:rsidRPr="00F52DC2" w14:paraId="0432EDB6" w14:textId="77777777" w:rsidTr="006639D1">
        <w:tblPrEx>
          <w:tblCellMar>
            <w:top w:w="0" w:type="dxa"/>
            <w:left w:w="10" w:type="dxa"/>
            <w:bottom w:w="0" w:type="dxa"/>
            <w:right w:w="10" w:type="dxa"/>
          </w:tblCellMar>
          <w:tblLook w:val="0000" w:firstRow="0" w:lastRow="0" w:firstColumn="0" w:lastColumn="0" w:noHBand="0" w:noVBand="0"/>
        </w:tblPrEx>
        <w:tc>
          <w:tcPr>
            <w:tcW w:w="1077" w:type="pct"/>
            <w:vMerge w:val="restart"/>
            <w:tcBorders>
              <w:top w:val="single" w:sz="4" w:space="0" w:color="000000"/>
              <w:left w:val="single" w:sz="4" w:space="0" w:color="000000"/>
              <w:right w:val="nil"/>
            </w:tcBorders>
            <w:tcMar>
              <w:top w:w="0" w:type="dxa"/>
              <w:left w:w="70" w:type="dxa"/>
              <w:bottom w:w="0" w:type="dxa"/>
              <w:right w:w="70" w:type="dxa"/>
            </w:tcMar>
          </w:tcPr>
          <w:p w14:paraId="1C3D90F4"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Wsparcie techniczne</w:t>
            </w:r>
          </w:p>
          <w:p w14:paraId="00EEA368"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p w14:paraId="5DFF7A3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p w14:paraId="2CFF602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178503"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tc>
        <w:tc>
          <w:tcPr>
            <w:tcW w:w="832" w:type="pct"/>
            <w:tcBorders>
              <w:top w:val="single" w:sz="4" w:space="0" w:color="000000"/>
              <w:left w:val="single" w:sz="4" w:space="0" w:color="000000"/>
              <w:bottom w:val="single" w:sz="4" w:space="0" w:color="000000"/>
              <w:right w:val="single" w:sz="4" w:space="0" w:color="000000"/>
            </w:tcBorders>
          </w:tcPr>
          <w:p w14:paraId="0D56B8AF"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52F7B6F6"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r w:rsidR="00F52DC2" w:rsidRPr="00F52DC2" w14:paraId="6EA3B97A" w14:textId="77777777" w:rsidTr="006639D1">
        <w:tblPrEx>
          <w:tblCellMar>
            <w:top w:w="0" w:type="dxa"/>
            <w:left w:w="10" w:type="dxa"/>
            <w:bottom w:w="0" w:type="dxa"/>
            <w:right w:w="10" w:type="dxa"/>
          </w:tblCellMar>
          <w:tblLook w:val="0000" w:firstRow="0" w:lastRow="0" w:firstColumn="0" w:lastColumn="0" w:noHBand="0" w:noVBand="0"/>
        </w:tblPrEx>
        <w:tc>
          <w:tcPr>
            <w:tcW w:w="1077" w:type="pct"/>
            <w:vMerge/>
            <w:tcBorders>
              <w:left w:val="single" w:sz="4" w:space="0" w:color="000000"/>
              <w:bottom w:val="single" w:sz="4" w:space="0" w:color="auto"/>
              <w:right w:val="nil"/>
            </w:tcBorders>
            <w:tcMar>
              <w:top w:w="0" w:type="dxa"/>
              <w:left w:w="70" w:type="dxa"/>
              <w:bottom w:w="0" w:type="dxa"/>
              <w:right w:w="70" w:type="dxa"/>
            </w:tcMar>
          </w:tcPr>
          <w:p w14:paraId="30D619A3"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tcPr>
          <w:p w14:paraId="20A256BC"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Dokumentacja urządzenia wraz z instrukcją w języku polskim</w:t>
            </w:r>
          </w:p>
        </w:tc>
        <w:tc>
          <w:tcPr>
            <w:tcW w:w="832" w:type="pct"/>
            <w:tcBorders>
              <w:top w:val="single" w:sz="4" w:space="0" w:color="000000"/>
              <w:left w:val="single" w:sz="4" w:space="0" w:color="000000"/>
              <w:bottom w:val="single" w:sz="4" w:space="0" w:color="000000"/>
              <w:right w:val="single" w:sz="4" w:space="0" w:color="000000"/>
            </w:tcBorders>
          </w:tcPr>
          <w:p w14:paraId="0EE63FF1"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r w:rsidRPr="00F52DC2">
              <w:rPr>
                <w:rFonts w:ascii="Calibri Light" w:eastAsia="Calibri" w:hAnsi="Calibri Light" w:cs="Calibri Light"/>
                <w:sz w:val="22"/>
                <w:szCs w:val="22"/>
                <w:lang w:eastAsia="en-US"/>
              </w:rPr>
              <w:t xml:space="preserve"> </w:t>
            </w:r>
          </w:p>
        </w:tc>
        <w:tc>
          <w:tcPr>
            <w:tcW w:w="1177" w:type="pct"/>
            <w:tcBorders>
              <w:top w:val="single" w:sz="4" w:space="0" w:color="000000"/>
              <w:left w:val="single" w:sz="4" w:space="0" w:color="000000"/>
              <w:bottom w:val="single" w:sz="4" w:space="0" w:color="000000"/>
              <w:right w:val="single" w:sz="4" w:space="0" w:color="000000"/>
            </w:tcBorders>
          </w:tcPr>
          <w:p w14:paraId="322FCBA1"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r w:rsidR="00F52DC2" w:rsidRPr="00F52DC2" w14:paraId="62ECBD95" w14:textId="77777777" w:rsidTr="006639D1">
        <w:tblPrEx>
          <w:tblCellMar>
            <w:top w:w="0" w:type="dxa"/>
            <w:left w:w="10" w:type="dxa"/>
            <w:bottom w:w="0" w:type="dxa"/>
            <w:right w:w="10" w:type="dxa"/>
          </w:tblCellMar>
          <w:tblLook w:val="0000" w:firstRow="0" w:lastRow="0" w:firstColumn="0" w:lastColumn="0" w:noHBand="0" w:noVBand="0"/>
        </w:tblPrEx>
        <w:tc>
          <w:tcPr>
            <w:tcW w:w="1077" w:type="pct"/>
            <w:tcBorders>
              <w:top w:val="single" w:sz="4" w:space="0" w:color="auto"/>
              <w:left w:val="single" w:sz="4" w:space="0" w:color="000000"/>
              <w:right w:val="nil"/>
            </w:tcBorders>
            <w:tcMar>
              <w:top w:w="0" w:type="dxa"/>
              <w:left w:w="70" w:type="dxa"/>
              <w:bottom w:w="0" w:type="dxa"/>
              <w:right w:w="70" w:type="dxa"/>
            </w:tcMar>
          </w:tcPr>
          <w:p w14:paraId="1A0F5CEE"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Certyfikaty</w:t>
            </w:r>
          </w:p>
        </w:tc>
        <w:tc>
          <w:tcPr>
            <w:tcW w:w="191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6CE79B"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Certyfikat CE (znak CE) - Wszystkie dostarczone urządzenia muszą być </w:t>
            </w:r>
            <w:r w:rsidRPr="00F52DC2">
              <w:rPr>
                <w:rFonts w:asciiTheme="majorHAnsi" w:hAnsiTheme="majorHAnsi" w:cstheme="majorHAnsi"/>
                <w:sz w:val="22"/>
                <w:szCs w:val="22"/>
                <w:lang w:eastAsia="pl-PL"/>
              </w:rPr>
              <w:lastRenderedPageBreak/>
              <w:t>oznakowane znakiem CE zgodnie z wymogami deklaracji zgodności WE wystawionej przez producenta lub jego upoważnionego przedstawiciela, w celu potwierdzenia zgodności z dyrektywami Nowego Podejścia lub równoważnymi</w:t>
            </w:r>
          </w:p>
        </w:tc>
        <w:tc>
          <w:tcPr>
            <w:tcW w:w="832" w:type="pct"/>
            <w:tcBorders>
              <w:top w:val="single" w:sz="4" w:space="0" w:color="000000"/>
              <w:left w:val="single" w:sz="4" w:space="0" w:color="000000"/>
              <w:bottom w:val="single" w:sz="4" w:space="0" w:color="000000"/>
              <w:right w:val="single" w:sz="4" w:space="0" w:color="000000"/>
            </w:tcBorders>
          </w:tcPr>
          <w:p w14:paraId="1EFE1AA6"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15511704"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bl>
    <w:p w14:paraId="7673BB1F"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p>
    <w:p w14:paraId="50DE9CB5"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r w:rsidRPr="00F52DC2">
        <w:rPr>
          <w:rFonts w:ascii="Arial" w:eastAsia="Calibri" w:hAnsi="Arial" w:cs="Arial"/>
          <w:b/>
          <w:lang w:eastAsia="en-US"/>
        </w:rPr>
        <w:t>3. Zestaw fotograficzny</w:t>
      </w:r>
      <w:r w:rsidRPr="00F52DC2">
        <w:rPr>
          <w:rFonts w:ascii="Arial" w:eastAsia="Calibri" w:hAnsi="Arial" w:cs="Arial"/>
          <w:b/>
          <w:bCs/>
          <w:sz w:val="18"/>
          <w:szCs w:val="18"/>
          <w:lang w:eastAsia="en-US"/>
        </w:rPr>
        <w:t xml:space="preserve"> – 1 zestaw. </w:t>
      </w:r>
    </w:p>
    <w:tbl>
      <w:tblPr>
        <w:tblW w:w="5320" w:type="pct"/>
        <w:tblInd w:w="-5" w:type="dxa"/>
        <w:tblCellMar>
          <w:top w:w="15" w:type="dxa"/>
          <w:left w:w="15" w:type="dxa"/>
          <w:bottom w:w="15" w:type="dxa"/>
          <w:right w:w="15" w:type="dxa"/>
        </w:tblCellMar>
        <w:tblLook w:val="04A0" w:firstRow="1" w:lastRow="0" w:firstColumn="1" w:lastColumn="0" w:noHBand="0" w:noVBand="1"/>
      </w:tblPr>
      <w:tblGrid>
        <w:gridCol w:w="2078"/>
        <w:gridCol w:w="35"/>
        <w:gridCol w:w="3654"/>
        <w:gridCol w:w="1602"/>
        <w:gridCol w:w="2271"/>
      </w:tblGrid>
      <w:tr w:rsidR="00F52DC2" w:rsidRPr="00F52DC2" w14:paraId="64194E1D" w14:textId="77777777" w:rsidTr="00FF51B7">
        <w:tc>
          <w:tcPr>
            <w:tcW w:w="1096"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072E9CC1" w14:textId="77777777" w:rsidR="00F52DC2" w:rsidRPr="00F52DC2" w:rsidRDefault="00F52DC2" w:rsidP="00F52DC2">
            <w:pPr>
              <w:suppressAutoHyphens w:val="0"/>
              <w:spacing w:after="200" w:line="276" w:lineRule="auto"/>
              <w:ind w:right="97"/>
              <w:rPr>
                <w:rFonts w:ascii="Arial" w:eastAsia="Calibri" w:hAnsi="Arial" w:cs="Arial"/>
                <w:lang w:eastAsia="en-US"/>
              </w:rPr>
            </w:pPr>
            <w:r w:rsidRPr="00F52DC2">
              <w:rPr>
                <w:rFonts w:ascii="Arial" w:eastAsia="Calibri" w:hAnsi="Arial" w:cs="Arial"/>
                <w:b/>
                <w:bCs/>
                <w:color w:val="000000"/>
                <w:lang w:eastAsia="en-US"/>
              </w:rPr>
              <w:t xml:space="preserve">Nazwa elementu /parametru </w:t>
            </w:r>
          </w:p>
        </w:tc>
        <w:tc>
          <w:tcPr>
            <w:tcW w:w="1895"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22405927" w14:textId="77777777" w:rsidR="00F52DC2" w:rsidRPr="00F52DC2" w:rsidRDefault="00F52DC2" w:rsidP="00F52DC2">
            <w:pPr>
              <w:suppressAutoHyphens w:val="0"/>
              <w:spacing w:after="200" w:line="276" w:lineRule="auto"/>
              <w:jc w:val="center"/>
              <w:rPr>
                <w:rFonts w:ascii="Arial" w:eastAsia="Calibri" w:hAnsi="Arial" w:cs="Arial"/>
                <w:lang w:eastAsia="en-US"/>
              </w:rPr>
            </w:pPr>
            <w:r w:rsidRPr="00F52DC2">
              <w:rPr>
                <w:rFonts w:ascii="Arial" w:eastAsia="Calibri" w:hAnsi="Arial" w:cs="Arial"/>
                <w:b/>
                <w:bCs/>
                <w:color w:val="000000"/>
                <w:lang w:eastAsia="en-US"/>
              </w:rPr>
              <w:t>Minimalne wymagane parametry techniczne:</w:t>
            </w:r>
          </w:p>
          <w:p w14:paraId="19A8FA1F" w14:textId="77777777" w:rsidR="00F52DC2" w:rsidRPr="00F52DC2" w:rsidRDefault="00F52DC2" w:rsidP="00F52DC2">
            <w:pPr>
              <w:suppressAutoHyphens w:val="0"/>
              <w:spacing w:after="200" w:line="276" w:lineRule="auto"/>
              <w:rPr>
                <w:rFonts w:ascii="Arial" w:eastAsia="Calibri" w:hAnsi="Arial" w:cs="Arial"/>
                <w:lang w:eastAsia="en-US"/>
              </w:rPr>
            </w:pPr>
          </w:p>
        </w:tc>
        <w:tc>
          <w:tcPr>
            <w:tcW w:w="831" w:type="pct"/>
            <w:tcBorders>
              <w:top w:val="single" w:sz="4" w:space="0" w:color="000000"/>
              <w:left w:val="single" w:sz="4" w:space="0" w:color="000000"/>
              <w:bottom w:val="single" w:sz="4" w:space="0" w:color="000000"/>
              <w:right w:val="single" w:sz="4" w:space="0" w:color="000000"/>
            </w:tcBorders>
            <w:shd w:val="clear" w:color="auto" w:fill="E6E6E6"/>
          </w:tcPr>
          <w:p w14:paraId="02903FA6"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SPEŁNIA</w:t>
            </w:r>
          </w:p>
          <w:p w14:paraId="72E6623F"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TAK/NIE</w:t>
            </w:r>
            <w:r w:rsidRPr="00F52DC2">
              <w:rPr>
                <w:rFonts w:ascii="Arial" w:eastAsia="Calibri" w:hAnsi="Arial" w:cs="Arial"/>
                <w:b/>
                <w:vertAlign w:val="superscript"/>
                <w:lang w:eastAsia="en-US"/>
              </w:rPr>
              <w:footnoteReference w:id="3"/>
            </w:r>
          </w:p>
          <w:p w14:paraId="0B540BC5"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p>
        </w:tc>
        <w:tc>
          <w:tcPr>
            <w:tcW w:w="1177" w:type="pct"/>
            <w:tcBorders>
              <w:top w:val="single" w:sz="4" w:space="0" w:color="000000"/>
              <w:left w:val="single" w:sz="4" w:space="0" w:color="000000"/>
              <w:bottom w:val="single" w:sz="4" w:space="0" w:color="000000"/>
              <w:right w:val="single" w:sz="4" w:space="0" w:color="000000"/>
            </w:tcBorders>
            <w:shd w:val="clear" w:color="auto" w:fill="E6E6E6"/>
          </w:tcPr>
          <w:p w14:paraId="325438F1"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r w:rsidRPr="00F52DC2">
              <w:rPr>
                <w:rFonts w:ascii="Arial" w:eastAsia="Calibri" w:hAnsi="Arial" w:cs="Arial"/>
                <w:b/>
                <w:bCs/>
                <w:color w:val="000000"/>
                <w:lang w:eastAsia="en-US"/>
              </w:rPr>
              <w:t xml:space="preserve">Informacje dodatkowe </w:t>
            </w:r>
          </w:p>
        </w:tc>
      </w:tr>
      <w:tr w:rsidR="00F52DC2" w:rsidRPr="00F52DC2" w14:paraId="2A48531F" w14:textId="77777777" w:rsidTr="00FF51B7">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9D6A333"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System do zawieszenia tła ………………………………………………………………………………..…….producent/model</w:t>
            </w:r>
          </w:p>
          <w:p w14:paraId="7A3FAE3F"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System oświetleniowy z softboxami                       ………………………………………………………………..…….producent/model</w:t>
            </w:r>
          </w:p>
          <w:p w14:paraId="780C951A"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System oświetlenia z parasolami      ………………………………………………………………………………..…….producent/model</w:t>
            </w:r>
          </w:p>
          <w:p w14:paraId="15C10E25"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Zestaw blend    ………………………………………………………………………………..…….producent/model</w:t>
            </w:r>
          </w:p>
        </w:tc>
      </w:tr>
      <w:tr w:rsidR="00F52DC2" w:rsidRPr="00F52DC2" w14:paraId="0B0BCB03" w14:textId="77777777" w:rsidTr="00FF51B7">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3A99026"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Zestaw fotograficzny składający się z systemu do zawieszenia tła, systemu lamp softbox, systemu oświetlenia z parasolkami oraz zestawem blend.</w:t>
            </w:r>
          </w:p>
        </w:tc>
      </w:tr>
      <w:tr w:rsidR="00F52DC2" w:rsidRPr="00F52DC2" w14:paraId="6D8E3AB3" w14:textId="77777777" w:rsidTr="00FF51B7">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5E77F752"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System do zawieszenia tła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B57FEB3"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Materiał tła: tkanina</w:t>
            </w:r>
          </w:p>
          <w:p w14:paraId="39D2E0CF"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Wysokość statywów: od minimum 75 do maksimum 210 cm (regulowana)</w:t>
            </w:r>
          </w:p>
          <w:p w14:paraId="6A073F7C"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Rozpiętość poprzecznej ramy tła od minimum 155cm do maksimum 300 cm (regulowana)</w:t>
            </w:r>
          </w:p>
          <w:p w14:paraId="331B738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lastRenderedPageBreak/>
              <w:t>Minimum 5 kolorowych teł: zielone / czarne / białe / szare / niebieskie</w:t>
            </w:r>
          </w:p>
          <w:p w14:paraId="3F2BE912"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Wymiary tła: minimum 1,6 x minimum 3 m (szer. x dł.)</w:t>
            </w:r>
          </w:p>
        </w:tc>
        <w:tc>
          <w:tcPr>
            <w:tcW w:w="831" w:type="pct"/>
            <w:tcBorders>
              <w:top w:val="single" w:sz="4" w:space="0" w:color="000000"/>
              <w:left w:val="single" w:sz="4" w:space="0" w:color="000000"/>
              <w:bottom w:val="single" w:sz="4" w:space="0" w:color="auto"/>
              <w:right w:val="single" w:sz="4" w:space="0" w:color="000000"/>
            </w:tcBorders>
          </w:tcPr>
          <w:p w14:paraId="1299280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18A0D81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523A004C" w14:textId="77777777" w:rsidTr="00FF51B7">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046ED127"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Zestaw softbox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A5A7CD7"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Zasilanie: 220 V~, 50/60 Hz</w:t>
            </w:r>
          </w:p>
          <w:p w14:paraId="6C741C5E"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Moc lampy światła dziennego (każdej): minimum 24 W</w:t>
            </w:r>
          </w:p>
          <w:p w14:paraId="3D71414D"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Gwint/oprawa: E27</w:t>
            </w:r>
          </w:p>
          <w:p w14:paraId="3CE30A41"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Długość kabla: minimum 2,9 m</w:t>
            </w:r>
          </w:p>
          <w:p w14:paraId="6D0D2CF0"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Temperatura barwowa: 5500 K</w:t>
            </w:r>
          </w:p>
          <w:p w14:paraId="2D81DE69"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Wysokość statywu softboxa: od minimum 75 do minimum 210 cm (regulowana)</w:t>
            </w:r>
          </w:p>
          <w:p w14:paraId="6A3E3949"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Gwint statywu standardowy 1/4"</w:t>
            </w:r>
          </w:p>
        </w:tc>
        <w:tc>
          <w:tcPr>
            <w:tcW w:w="831" w:type="pct"/>
            <w:tcBorders>
              <w:top w:val="single" w:sz="4" w:space="0" w:color="000000"/>
              <w:left w:val="single" w:sz="4" w:space="0" w:color="000000"/>
              <w:bottom w:val="single" w:sz="4" w:space="0" w:color="auto"/>
              <w:right w:val="single" w:sz="4" w:space="0" w:color="000000"/>
            </w:tcBorders>
          </w:tcPr>
          <w:p w14:paraId="702888DF"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5E17CDAB"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5D87913B" w14:textId="77777777" w:rsidTr="00FF51B7">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162A4206"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System oświetlenia z parasolami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E338E8F"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Moc lampy światła dziennego (każdej): minimum 24 W</w:t>
            </w:r>
          </w:p>
          <w:p w14:paraId="4AF0EE7F"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Gwint/oprawa: E27</w:t>
            </w:r>
          </w:p>
          <w:p w14:paraId="17FA635E"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Temperatura barwowa: 5500 K</w:t>
            </w:r>
          </w:p>
          <w:p w14:paraId="7BC2CFD5"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Wysokość stojaka na parasolkę: od minimum 75 do minimum 210 cm (regulowana)</w:t>
            </w:r>
          </w:p>
          <w:p w14:paraId="7BAC118A"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1 x biały i 1 x czarny parasol o średnicy minimum 84 cm</w:t>
            </w:r>
          </w:p>
          <w:p w14:paraId="1329E262"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Gwint statywu 1/4"</w:t>
            </w:r>
          </w:p>
        </w:tc>
        <w:tc>
          <w:tcPr>
            <w:tcW w:w="831" w:type="pct"/>
            <w:tcBorders>
              <w:top w:val="single" w:sz="4" w:space="0" w:color="000000"/>
              <w:left w:val="single" w:sz="4" w:space="0" w:color="000000"/>
              <w:bottom w:val="single" w:sz="4" w:space="0" w:color="auto"/>
              <w:right w:val="single" w:sz="4" w:space="0" w:color="000000"/>
            </w:tcBorders>
          </w:tcPr>
          <w:p w14:paraId="48DE77D5"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19A802FE"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06E53A0C" w14:textId="77777777" w:rsidTr="00FF51B7">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34DB5ECC" w14:textId="77777777" w:rsidR="00F52DC2" w:rsidRPr="00F52DC2" w:rsidRDefault="00F52DC2" w:rsidP="00F52DC2">
            <w:pPr>
              <w:suppressAutoHyphens w:val="0"/>
              <w:spacing w:after="200" w:line="276" w:lineRule="auto"/>
              <w:jc w:val="both"/>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Zestaw blend</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ED09432"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Kolor: złoty, srebrny, biały, czarny</w:t>
            </w:r>
          </w:p>
          <w:p w14:paraId="02D22513"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lastRenderedPageBreak/>
              <w:t>powierzchnia typu soft light (miękkie światło)</w:t>
            </w:r>
          </w:p>
          <w:p w14:paraId="52E4F463"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Średnica blendy 5-w-1: minimum 110 cm</w:t>
            </w:r>
          </w:p>
          <w:p w14:paraId="3480536F"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Wymiary blendy 2-w-1: minimum 1,5 x minimum1 m (szer. x wys.)</w:t>
            </w:r>
          </w:p>
        </w:tc>
        <w:tc>
          <w:tcPr>
            <w:tcW w:w="831" w:type="pct"/>
            <w:tcBorders>
              <w:top w:val="single" w:sz="4" w:space="0" w:color="000000"/>
              <w:left w:val="single" w:sz="4" w:space="0" w:color="000000"/>
              <w:bottom w:val="single" w:sz="4" w:space="0" w:color="auto"/>
              <w:right w:val="single" w:sz="4" w:space="0" w:color="000000"/>
            </w:tcBorders>
          </w:tcPr>
          <w:p w14:paraId="3A0D8F28"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3539D676"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7362D39B" w14:textId="77777777" w:rsidTr="00FF51B7">
        <w:tblPrEx>
          <w:tblCellMar>
            <w:top w:w="0" w:type="dxa"/>
            <w:left w:w="10" w:type="dxa"/>
            <w:bottom w:w="0" w:type="dxa"/>
            <w:right w:w="10" w:type="dxa"/>
          </w:tblCellMar>
          <w:tblLook w:val="0000" w:firstRow="0" w:lastRow="0" w:firstColumn="0" w:lastColumn="0" w:noHBand="0" w:noVBand="0"/>
        </w:tblPrEx>
        <w:trPr>
          <w:trHeight w:val="577"/>
        </w:trPr>
        <w:tc>
          <w:tcPr>
            <w:tcW w:w="1078" w:type="pct"/>
            <w:tcBorders>
              <w:top w:val="single" w:sz="4" w:space="0" w:color="000000"/>
              <w:left w:val="single" w:sz="4" w:space="0" w:color="000000"/>
              <w:right w:val="nil"/>
            </w:tcBorders>
            <w:tcMar>
              <w:top w:w="0" w:type="dxa"/>
              <w:left w:w="70" w:type="dxa"/>
              <w:bottom w:w="0" w:type="dxa"/>
              <w:right w:w="70" w:type="dxa"/>
            </w:tcMar>
          </w:tcPr>
          <w:p w14:paraId="22F09549"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Wyposażenie całego zestawu:</w:t>
            </w:r>
          </w:p>
          <w:p w14:paraId="029BCA78"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DB312DF"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2 torby do przechowywania</w:t>
            </w:r>
          </w:p>
          <w:p w14:paraId="49E7AE1C"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2 x statyw ramy tła</w:t>
            </w:r>
          </w:p>
          <w:p w14:paraId="580F4262"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2 x drążek poprzeczny ramy tła</w:t>
            </w:r>
          </w:p>
          <w:p w14:paraId="5C729E1D"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5 x tło</w:t>
            </w:r>
          </w:p>
          <w:p w14:paraId="3428A9AF"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2 x softbox</w:t>
            </w:r>
          </w:p>
          <w:p w14:paraId="17026EAD"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2 x statyw softboxa</w:t>
            </w:r>
          </w:p>
          <w:p w14:paraId="535C9CFE"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4 x żarówka imitująca światło dzienne</w:t>
            </w:r>
          </w:p>
          <w:p w14:paraId="22FF9451"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2 x biały parasol</w:t>
            </w:r>
          </w:p>
          <w:p w14:paraId="41E9AB50"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2 x czarny parasol</w:t>
            </w:r>
          </w:p>
          <w:p w14:paraId="3C5DE545"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2 x statyw parasola</w:t>
            </w:r>
          </w:p>
          <w:p w14:paraId="79314D4C"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2 x uchwyt żarówki</w:t>
            </w:r>
          </w:p>
          <w:p w14:paraId="736F5684"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1 x blenda fotograficzna 5-w-1</w:t>
            </w:r>
          </w:p>
          <w:p w14:paraId="1156F42D"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1 x blenda fotograficzna 2-w-1</w:t>
            </w:r>
          </w:p>
        </w:tc>
        <w:tc>
          <w:tcPr>
            <w:tcW w:w="831" w:type="pct"/>
            <w:tcBorders>
              <w:top w:val="single" w:sz="4" w:space="0" w:color="000000"/>
              <w:left w:val="single" w:sz="4" w:space="0" w:color="000000"/>
              <w:bottom w:val="single" w:sz="4" w:space="0" w:color="auto"/>
              <w:right w:val="single" w:sz="4" w:space="0" w:color="000000"/>
            </w:tcBorders>
          </w:tcPr>
          <w:p w14:paraId="4FE21D51"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308B8465"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F52DC2" w:rsidRPr="00F52DC2" w14:paraId="36AC3793" w14:textId="77777777" w:rsidTr="00FF51B7">
        <w:tblPrEx>
          <w:tblCellMar>
            <w:top w:w="0" w:type="dxa"/>
            <w:left w:w="10" w:type="dxa"/>
            <w:bottom w:w="0" w:type="dxa"/>
            <w:right w:w="10" w:type="dxa"/>
          </w:tblCellMar>
          <w:tblLook w:val="0000" w:firstRow="0" w:lastRow="0" w:firstColumn="0" w:lastColumn="0" w:noHBand="0" w:noVBand="0"/>
        </w:tblPrEx>
        <w:trPr>
          <w:trHeight w:val="2035"/>
        </w:trPr>
        <w:tc>
          <w:tcPr>
            <w:tcW w:w="1078" w:type="pct"/>
            <w:tcBorders>
              <w:top w:val="single" w:sz="4" w:space="0" w:color="auto"/>
              <w:left w:val="single" w:sz="4" w:space="0" w:color="000000"/>
              <w:right w:val="nil"/>
            </w:tcBorders>
            <w:tcMar>
              <w:top w:w="0" w:type="dxa"/>
              <w:left w:w="70" w:type="dxa"/>
              <w:bottom w:w="0" w:type="dxa"/>
              <w:right w:w="70" w:type="dxa"/>
            </w:tcMar>
          </w:tcPr>
          <w:p w14:paraId="315CD50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lastRenderedPageBreak/>
              <w:t>Wsparcie techniczne</w:t>
            </w:r>
          </w:p>
          <w:p w14:paraId="516425DC"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p w14:paraId="0A0D3FFE"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p w14:paraId="395CA94C"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32D7A107"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154949E9"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Dokumentacja urządzenia wraz z instrukcją w języku polskim </w:t>
            </w:r>
          </w:p>
        </w:tc>
        <w:tc>
          <w:tcPr>
            <w:tcW w:w="831" w:type="pct"/>
            <w:tcBorders>
              <w:top w:val="single" w:sz="4" w:space="0" w:color="000000"/>
              <w:left w:val="single" w:sz="4" w:space="0" w:color="000000"/>
              <w:right w:val="single" w:sz="4" w:space="0" w:color="000000"/>
            </w:tcBorders>
          </w:tcPr>
          <w:p w14:paraId="37A5243F"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right w:val="single" w:sz="4" w:space="0" w:color="000000"/>
            </w:tcBorders>
          </w:tcPr>
          <w:p w14:paraId="556C4BFE"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r w:rsidR="00F52DC2" w:rsidRPr="00F52DC2" w14:paraId="4CBDC1CB" w14:textId="77777777" w:rsidTr="00FF51B7">
        <w:tblPrEx>
          <w:tblCellMar>
            <w:top w:w="0" w:type="dxa"/>
            <w:left w:w="10" w:type="dxa"/>
            <w:bottom w:w="0" w:type="dxa"/>
            <w:right w:w="10" w:type="dxa"/>
          </w:tblCellMar>
          <w:tblLook w:val="0000" w:firstRow="0" w:lastRow="0" w:firstColumn="0" w:lastColumn="0" w:noHBand="0" w:noVBand="0"/>
        </w:tblPrEx>
        <w:tc>
          <w:tcPr>
            <w:tcW w:w="1078"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07DCD64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Certyfikaty</w:t>
            </w:r>
          </w:p>
        </w:tc>
        <w:tc>
          <w:tcPr>
            <w:tcW w:w="191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14128B"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831" w:type="pct"/>
            <w:tcBorders>
              <w:top w:val="single" w:sz="4" w:space="0" w:color="000000"/>
              <w:left w:val="single" w:sz="4" w:space="0" w:color="000000"/>
              <w:bottom w:val="single" w:sz="4" w:space="0" w:color="000000"/>
              <w:right w:val="single" w:sz="4" w:space="0" w:color="000000"/>
            </w:tcBorders>
          </w:tcPr>
          <w:p w14:paraId="2318284D"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70CEE896"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bl>
    <w:p w14:paraId="632079EE" w14:textId="77777777" w:rsidR="00EA3C45" w:rsidRDefault="00EA3C45" w:rsidP="00F52DC2">
      <w:pPr>
        <w:tabs>
          <w:tab w:val="num" w:pos="1440"/>
        </w:tabs>
        <w:suppressAutoHyphens w:val="0"/>
        <w:spacing w:after="200" w:line="276" w:lineRule="auto"/>
        <w:rPr>
          <w:rFonts w:ascii="Arial" w:eastAsia="Calibri" w:hAnsi="Arial" w:cs="Arial"/>
          <w:b/>
          <w:lang w:eastAsia="en-US"/>
        </w:rPr>
      </w:pPr>
    </w:p>
    <w:p w14:paraId="05EEB93D" w14:textId="313897B3" w:rsidR="00F52DC2" w:rsidRPr="00F52DC2" w:rsidRDefault="00F52DC2" w:rsidP="00F52DC2">
      <w:pPr>
        <w:tabs>
          <w:tab w:val="num" w:pos="1440"/>
        </w:tabs>
        <w:suppressAutoHyphens w:val="0"/>
        <w:spacing w:after="200" w:line="276" w:lineRule="auto"/>
        <w:rPr>
          <w:rFonts w:ascii="Arial" w:eastAsia="Calibri" w:hAnsi="Arial" w:cs="Arial"/>
          <w:b/>
          <w:lang w:eastAsia="en-US"/>
        </w:rPr>
      </w:pPr>
      <w:r w:rsidRPr="00F52DC2">
        <w:rPr>
          <w:rFonts w:ascii="Arial" w:eastAsia="Calibri" w:hAnsi="Arial" w:cs="Arial"/>
          <w:b/>
          <w:lang w:eastAsia="en-US"/>
        </w:rPr>
        <w:t xml:space="preserve">4.Drukarka 3D </w:t>
      </w:r>
      <w:r w:rsidRPr="00F52DC2">
        <w:rPr>
          <w:rFonts w:ascii="Arial" w:eastAsia="Calibri" w:hAnsi="Arial" w:cs="Arial"/>
          <w:b/>
          <w:bCs/>
          <w:sz w:val="18"/>
          <w:szCs w:val="18"/>
          <w:lang w:eastAsia="en-US"/>
        </w:rPr>
        <w:t xml:space="preserve">– 12 sztuk. </w:t>
      </w:r>
    </w:p>
    <w:tbl>
      <w:tblPr>
        <w:tblW w:w="5320" w:type="pct"/>
        <w:tblInd w:w="-5" w:type="dxa"/>
        <w:tblCellMar>
          <w:top w:w="15" w:type="dxa"/>
          <w:left w:w="15" w:type="dxa"/>
          <w:bottom w:w="15" w:type="dxa"/>
          <w:right w:w="15" w:type="dxa"/>
        </w:tblCellMar>
        <w:tblLook w:val="04A0" w:firstRow="1" w:lastRow="0" w:firstColumn="1" w:lastColumn="0" w:noHBand="0" w:noVBand="1"/>
      </w:tblPr>
      <w:tblGrid>
        <w:gridCol w:w="2078"/>
        <w:gridCol w:w="35"/>
        <w:gridCol w:w="3654"/>
        <w:gridCol w:w="1602"/>
        <w:gridCol w:w="2271"/>
      </w:tblGrid>
      <w:tr w:rsidR="00F52DC2" w:rsidRPr="00F52DC2" w14:paraId="4B39C5B6" w14:textId="77777777" w:rsidTr="000C2D81">
        <w:tc>
          <w:tcPr>
            <w:tcW w:w="1096"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32450D76" w14:textId="77777777" w:rsidR="00F52DC2" w:rsidRPr="00F52DC2" w:rsidRDefault="00F52DC2" w:rsidP="00F52DC2">
            <w:pPr>
              <w:suppressAutoHyphens w:val="0"/>
              <w:spacing w:after="200" w:line="276" w:lineRule="auto"/>
              <w:ind w:right="97"/>
              <w:rPr>
                <w:rFonts w:ascii="Arial" w:eastAsia="Calibri" w:hAnsi="Arial" w:cs="Arial"/>
                <w:lang w:eastAsia="en-US"/>
              </w:rPr>
            </w:pPr>
            <w:r w:rsidRPr="00F52DC2">
              <w:rPr>
                <w:rFonts w:ascii="Arial" w:eastAsia="Calibri" w:hAnsi="Arial" w:cs="Arial"/>
                <w:b/>
                <w:bCs/>
                <w:color w:val="000000"/>
                <w:lang w:eastAsia="en-US"/>
              </w:rPr>
              <w:t xml:space="preserve">Nazwa elementu /parametru </w:t>
            </w:r>
          </w:p>
        </w:tc>
        <w:tc>
          <w:tcPr>
            <w:tcW w:w="1895"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1E223977" w14:textId="77777777" w:rsidR="00F52DC2" w:rsidRPr="00F52DC2" w:rsidRDefault="00F52DC2" w:rsidP="00F52DC2">
            <w:pPr>
              <w:suppressAutoHyphens w:val="0"/>
              <w:spacing w:after="200" w:line="276" w:lineRule="auto"/>
              <w:jc w:val="center"/>
              <w:rPr>
                <w:rFonts w:ascii="Arial" w:eastAsia="Calibri" w:hAnsi="Arial" w:cs="Arial"/>
                <w:lang w:eastAsia="en-US"/>
              </w:rPr>
            </w:pPr>
            <w:r w:rsidRPr="00F52DC2">
              <w:rPr>
                <w:rFonts w:ascii="Arial" w:eastAsia="Calibri" w:hAnsi="Arial" w:cs="Arial"/>
                <w:b/>
                <w:bCs/>
                <w:color w:val="000000"/>
                <w:lang w:eastAsia="en-US"/>
              </w:rPr>
              <w:t>Minimalne wymagane parametry techniczne:</w:t>
            </w:r>
          </w:p>
          <w:p w14:paraId="22035CA7" w14:textId="77777777" w:rsidR="00F52DC2" w:rsidRPr="00F52DC2" w:rsidRDefault="00F52DC2" w:rsidP="00F52DC2">
            <w:pPr>
              <w:suppressAutoHyphens w:val="0"/>
              <w:spacing w:after="200" w:line="276" w:lineRule="auto"/>
              <w:rPr>
                <w:rFonts w:ascii="Arial" w:eastAsia="Calibri" w:hAnsi="Arial" w:cs="Arial"/>
                <w:lang w:eastAsia="en-US"/>
              </w:rPr>
            </w:pPr>
          </w:p>
        </w:tc>
        <w:tc>
          <w:tcPr>
            <w:tcW w:w="831" w:type="pct"/>
            <w:tcBorders>
              <w:top w:val="single" w:sz="4" w:space="0" w:color="000000"/>
              <w:left w:val="single" w:sz="4" w:space="0" w:color="000000"/>
              <w:bottom w:val="single" w:sz="4" w:space="0" w:color="000000"/>
              <w:right w:val="single" w:sz="4" w:space="0" w:color="000000"/>
            </w:tcBorders>
            <w:shd w:val="clear" w:color="auto" w:fill="E6E6E6"/>
          </w:tcPr>
          <w:p w14:paraId="76064503"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SPEŁNIA</w:t>
            </w:r>
          </w:p>
          <w:p w14:paraId="699275D4"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TAK/NIE</w:t>
            </w:r>
            <w:r w:rsidRPr="00F52DC2">
              <w:rPr>
                <w:rFonts w:ascii="Arial" w:eastAsia="Calibri" w:hAnsi="Arial" w:cs="Arial"/>
                <w:b/>
                <w:vertAlign w:val="superscript"/>
                <w:lang w:eastAsia="en-US"/>
              </w:rPr>
              <w:footnoteReference w:id="4"/>
            </w:r>
          </w:p>
          <w:p w14:paraId="32BF3C07"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p>
        </w:tc>
        <w:tc>
          <w:tcPr>
            <w:tcW w:w="1177" w:type="pct"/>
            <w:tcBorders>
              <w:top w:val="single" w:sz="4" w:space="0" w:color="000000"/>
              <w:left w:val="single" w:sz="4" w:space="0" w:color="000000"/>
              <w:bottom w:val="single" w:sz="4" w:space="0" w:color="000000"/>
              <w:right w:val="single" w:sz="4" w:space="0" w:color="000000"/>
            </w:tcBorders>
            <w:shd w:val="clear" w:color="auto" w:fill="E6E6E6"/>
          </w:tcPr>
          <w:p w14:paraId="6D6EB59A"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r w:rsidRPr="00F52DC2">
              <w:rPr>
                <w:rFonts w:ascii="Arial" w:eastAsia="Calibri" w:hAnsi="Arial" w:cs="Arial"/>
                <w:b/>
                <w:bCs/>
                <w:color w:val="000000"/>
                <w:lang w:eastAsia="en-US"/>
              </w:rPr>
              <w:t xml:space="preserve">Informacje dodatkowe </w:t>
            </w:r>
          </w:p>
        </w:tc>
      </w:tr>
      <w:tr w:rsidR="00F52DC2" w:rsidRPr="00F52DC2" w14:paraId="214DA01B" w14:textId="77777777" w:rsidTr="000C2D81">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262BF32"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 xml:space="preserve"> Drukarka 3D ………………………………………………………………………………..…….producent/model</w:t>
            </w:r>
          </w:p>
        </w:tc>
      </w:tr>
      <w:tr w:rsidR="00F52DC2" w:rsidRPr="00F52DC2" w14:paraId="44ECB5EA" w14:textId="77777777" w:rsidTr="000C2D81">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03F577"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Drukarka 3D będzie na potrzeby zajęć ze specjalizacji „Grafika 3D i wydruk 3D” w klasie 4 i 5 w zawodzie technik informatyk</w:t>
            </w:r>
          </w:p>
        </w:tc>
      </w:tr>
      <w:tr w:rsidR="00F52DC2" w:rsidRPr="00F52DC2" w14:paraId="79CFF2F9" w14:textId="77777777" w:rsidTr="000C2D81">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480BAA2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Dane techniczne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28A587C"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val="en-GB" w:eastAsia="pl-PL"/>
              </w:rPr>
            </w:pPr>
            <w:r w:rsidRPr="00F52DC2">
              <w:rPr>
                <w:rFonts w:asciiTheme="majorHAnsi" w:hAnsiTheme="majorHAnsi" w:cstheme="majorHAnsi"/>
                <w:sz w:val="22"/>
                <w:szCs w:val="22"/>
                <w:lang w:val="en-GB" w:eastAsia="pl-PL"/>
              </w:rPr>
              <w:t xml:space="preserve"> System drukowania FDM</w:t>
            </w:r>
          </w:p>
          <w:p w14:paraId="10712BC5"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Zawiera AMS - system umożliwiający drukowanie wielomateriałowe</w:t>
            </w:r>
          </w:p>
          <w:p w14:paraId="60A8EA2D"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lastRenderedPageBreak/>
              <w:t>Mechanika działania: typu CoreXY polegający na konstrukcji drukarki 3D gdzie dwa silniki krokowe kontrolują ruch w płaszczyźnie XY</w:t>
            </w:r>
          </w:p>
          <w:p w14:paraId="4B2CA760"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Prędkość druku minimum 500 mm/s</w:t>
            </w:r>
          </w:p>
          <w:p w14:paraId="0B1DDE5A"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Systemy wspomagające: wydajny system chłodzenia, filtr węglowy</w:t>
            </w:r>
          </w:p>
          <w:p w14:paraId="13E7D952"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Obszar roboczy minimum 256 x 256 x 256 mm</w:t>
            </w:r>
          </w:p>
        </w:tc>
        <w:tc>
          <w:tcPr>
            <w:tcW w:w="831" w:type="pct"/>
            <w:tcBorders>
              <w:top w:val="single" w:sz="4" w:space="0" w:color="000000"/>
              <w:left w:val="single" w:sz="4" w:space="0" w:color="000000"/>
              <w:bottom w:val="single" w:sz="4" w:space="0" w:color="auto"/>
              <w:right w:val="single" w:sz="4" w:space="0" w:color="000000"/>
            </w:tcBorders>
          </w:tcPr>
          <w:p w14:paraId="4088E23A"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5E5B90D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5B6399CF" w14:textId="77777777" w:rsidTr="000C2D81">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39A9321E"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Obudowa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AF485E3"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Konstrukcja stabilna, zamknięta przestrzeń robocza z kontrolowaną temperaturą</w:t>
            </w:r>
          </w:p>
        </w:tc>
        <w:tc>
          <w:tcPr>
            <w:tcW w:w="831" w:type="pct"/>
            <w:tcBorders>
              <w:top w:val="single" w:sz="4" w:space="0" w:color="000000"/>
              <w:left w:val="single" w:sz="4" w:space="0" w:color="000000"/>
              <w:bottom w:val="single" w:sz="4" w:space="0" w:color="auto"/>
              <w:right w:val="single" w:sz="4" w:space="0" w:color="000000"/>
            </w:tcBorders>
          </w:tcPr>
          <w:p w14:paraId="01C118E8"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67E51BAD"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08FB2EE6" w14:textId="77777777" w:rsidTr="000C2D81">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17108281"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Filament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F6B3C5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Kompatybilność z filamentami 1.75mm co najmniej PLA, PETG, TPU, PVA, PA, PC, ABS, ASA</w:t>
            </w:r>
          </w:p>
        </w:tc>
        <w:tc>
          <w:tcPr>
            <w:tcW w:w="831" w:type="pct"/>
            <w:tcBorders>
              <w:top w:val="single" w:sz="4" w:space="0" w:color="000000"/>
              <w:left w:val="single" w:sz="4" w:space="0" w:color="000000"/>
              <w:bottom w:val="single" w:sz="4" w:space="0" w:color="auto"/>
              <w:right w:val="single" w:sz="4" w:space="0" w:color="000000"/>
            </w:tcBorders>
          </w:tcPr>
          <w:p w14:paraId="7FF6DF9F"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3CEDC71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3B3FD887" w14:textId="77777777" w:rsidTr="000C2D81">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2742DEDC" w14:textId="77777777" w:rsidR="00F52DC2" w:rsidRPr="00F52DC2" w:rsidRDefault="00F52DC2" w:rsidP="00F52DC2">
            <w:pPr>
              <w:suppressAutoHyphens w:val="0"/>
              <w:spacing w:after="200" w:line="276" w:lineRule="auto"/>
              <w:jc w:val="both"/>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Połączenie</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B6C6554"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Komunikacja z drukarką co najmniej WiFi, Bluetooth, karta microSD</w:t>
            </w:r>
          </w:p>
        </w:tc>
        <w:tc>
          <w:tcPr>
            <w:tcW w:w="831" w:type="pct"/>
            <w:tcBorders>
              <w:top w:val="single" w:sz="4" w:space="0" w:color="000000"/>
              <w:left w:val="single" w:sz="4" w:space="0" w:color="000000"/>
              <w:bottom w:val="single" w:sz="4" w:space="0" w:color="auto"/>
              <w:right w:val="single" w:sz="4" w:space="0" w:color="000000"/>
            </w:tcBorders>
          </w:tcPr>
          <w:p w14:paraId="1878255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543CCAE0"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38D4CBCC" w14:textId="77777777" w:rsidTr="000C2D81">
        <w:tblPrEx>
          <w:tblCellMar>
            <w:top w:w="0" w:type="dxa"/>
            <w:left w:w="10" w:type="dxa"/>
            <w:bottom w:w="0" w:type="dxa"/>
            <w:right w:w="10" w:type="dxa"/>
          </w:tblCellMar>
          <w:tblLook w:val="0000" w:firstRow="0" w:lastRow="0" w:firstColumn="0" w:lastColumn="0" w:noHBand="0" w:noVBand="0"/>
        </w:tblPrEx>
        <w:trPr>
          <w:trHeight w:val="450"/>
        </w:trPr>
        <w:tc>
          <w:tcPr>
            <w:tcW w:w="1078" w:type="pct"/>
            <w:tcBorders>
              <w:top w:val="single" w:sz="4" w:space="0" w:color="000000"/>
              <w:left w:val="single" w:sz="4" w:space="0" w:color="000000"/>
              <w:right w:val="nil"/>
            </w:tcBorders>
            <w:tcMar>
              <w:top w:w="0" w:type="dxa"/>
              <w:left w:w="70" w:type="dxa"/>
              <w:bottom w:w="0" w:type="dxa"/>
              <w:right w:w="70" w:type="dxa"/>
            </w:tcMar>
          </w:tcPr>
          <w:p w14:paraId="1B62952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Oprogramowanie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FFFBD8D"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Oprogramowanie dedykowane dla danego modelu drukarki</w:t>
            </w:r>
          </w:p>
        </w:tc>
        <w:tc>
          <w:tcPr>
            <w:tcW w:w="831" w:type="pct"/>
            <w:tcBorders>
              <w:top w:val="single" w:sz="4" w:space="0" w:color="000000"/>
              <w:left w:val="single" w:sz="4" w:space="0" w:color="000000"/>
              <w:bottom w:val="single" w:sz="4" w:space="0" w:color="auto"/>
              <w:right w:val="single" w:sz="4" w:space="0" w:color="000000"/>
            </w:tcBorders>
          </w:tcPr>
          <w:p w14:paraId="0117844C"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7E3B0251"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5AE38910" w14:textId="77777777" w:rsidTr="000C2D81">
        <w:tblPrEx>
          <w:tblCellMar>
            <w:top w:w="0" w:type="dxa"/>
            <w:left w:w="10" w:type="dxa"/>
            <w:bottom w:w="0" w:type="dxa"/>
            <w:right w:w="10" w:type="dxa"/>
          </w:tblCellMar>
          <w:tblLook w:val="0000" w:firstRow="0" w:lastRow="0" w:firstColumn="0" w:lastColumn="0" w:noHBand="0" w:noVBand="0"/>
        </w:tblPrEx>
        <w:trPr>
          <w:trHeight w:val="1250"/>
        </w:trPr>
        <w:tc>
          <w:tcPr>
            <w:tcW w:w="1078" w:type="pct"/>
            <w:tcBorders>
              <w:top w:val="single" w:sz="4" w:space="0" w:color="000000"/>
              <w:left w:val="single" w:sz="4" w:space="0" w:color="000000"/>
              <w:bottom w:val="nil"/>
              <w:right w:val="nil"/>
            </w:tcBorders>
            <w:tcMar>
              <w:top w:w="0" w:type="dxa"/>
              <w:left w:w="70" w:type="dxa"/>
              <w:bottom w:w="0" w:type="dxa"/>
              <w:right w:w="70" w:type="dxa"/>
            </w:tcMar>
          </w:tcPr>
          <w:p w14:paraId="569B258D"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Wyposażenie:</w:t>
            </w:r>
          </w:p>
          <w:p w14:paraId="18FC8743"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vMerge w:val="restart"/>
            <w:tcBorders>
              <w:top w:val="single" w:sz="4" w:space="0" w:color="000000"/>
              <w:left w:val="single" w:sz="4" w:space="0" w:color="000000"/>
              <w:bottom w:val="nil"/>
              <w:right w:val="single" w:sz="4" w:space="0" w:color="000000"/>
            </w:tcBorders>
            <w:tcMar>
              <w:top w:w="0" w:type="dxa"/>
              <w:left w:w="70" w:type="dxa"/>
              <w:bottom w:w="0" w:type="dxa"/>
              <w:right w:w="70" w:type="dxa"/>
            </w:tcMar>
          </w:tcPr>
          <w:p w14:paraId="2ADDE48A"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Filtr HEPA</w:t>
            </w:r>
          </w:p>
          <w:p w14:paraId="1D955BC0"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Czujnik wyczerpania Filamentu</w:t>
            </w:r>
          </w:p>
          <w:p w14:paraId="05ED9185"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Czujnik zatkania dyszy</w:t>
            </w:r>
          </w:p>
          <w:p w14:paraId="05F45AB6"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Zabezpieczenie przed utratą zasilania</w:t>
            </w:r>
          </w:p>
          <w:p w14:paraId="0A489EDC"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Ekran dotykowy</w:t>
            </w:r>
          </w:p>
          <w:p w14:paraId="1F030DE1"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Kamera</w:t>
            </w:r>
          </w:p>
        </w:tc>
        <w:tc>
          <w:tcPr>
            <w:tcW w:w="831" w:type="pct"/>
            <w:vMerge w:val="restart"/>
            <w:tcBorders>
              <w:top w:val="single" w:sz="4" w:space="0" w:color="000000"/>
              <w:left w:val="single" w:sz="4" w:space="0" w:color="000000"/>
              <w:bottom w:val="nil"/>
              <w:right w:val="single" w:sz="4" w:space="0" w:color="000000"/>
            </w:tcBorders>
          </w:tcPr>
          <w:p w14:paraId="53382DCE"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vMerge w:val="restart"/>
            <w:tcBorders>
              <w:top w:val="single" w:sz="4" w:space="0" w:color="000000"/>
              <w:left w:val="single" w:sz="4" w:space="0" w:color="000000"/>
              <w:bottom w:val="nil"/>
              <w:right w:val="single" w:sz="4" w:space="0" w:color="000000"/>
            </w:tcBorders>
          </w:tcPr>
          <w:p w14:paraId="2D42131A"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F52DC2" w:rsidRPr="00F52DC2" w14:paraId="730E9512" w14:textId="77777777" w:rsidTr="000C2D81">
        <w:tblPrEx>
          <w:tblCellMar>
            <w:top w:w="0" w:type="dxa"/>
            <w:left w:w="10" w:type="dxa"/>
            <w:bottom w:w="0" w:type="dxa"/>
            <w:right w:w="10" w:type="dxa"/>
          </w:tblCellMar>
          <w:tblLook w:val="0000" w:firstRow="0" w:lastRow="0" w:firstColumn="0" w:lastColumn="0" w:noHBand="0" w:noVBand="0"/>
        </w:tblPrEx>
        <w:trPr>
          <w:trHeight w:val="663"/>
        </w:trPr>
        <w:tc>
          <w:tcPr>
            <w:tcW w:w="1078" w:type="pct"/>
            <w:tcBorders>
              <w:left w:val="single" w:sz="4" w:space="0" w:color="000000"/>
              <w:right w:val="nil"/>
            </w:tcBorders>
            <w:tcMar>
              <w:top w:w="0" w:type="dxa"/>
              <w:left w:w="70" w:type="dxa"/>
              <w:bottom w:w="0" w:type="dxa"/>
              <w:right w:w="70" w:type="dxa"/>
            </w:tcMar>
          </w:tcPr>
          <w:p w14:paraId="660E02A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vMerge/>
            <w:tcBorders>
              <w:left w:val="single" w:sz="4" w:space="0" w:color="000000"/>
              <w:bottom w:val="single" w:sz="4" w:space="0" w:color="auto"/>
              <w:right w:val="single" w:sz="4" w:space="0" w:color="000000"/>
            </w:tcBorders>
            <w:tcMar>
              <w:top w:w="0" w:type="dxa"/>
              <w:left w:w="70" w:type="dxa"/>
              <w:bottom w:w="0" w:type="dxa"/>
              <w:right w:w="70" w:type="dxa"/>
            </w:tcMar>
          </w:tcPr>
          <w:p w14:paraId="4287AFD5"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p>
        </w:tc>
        <w:tc>
          <w:tcPr>
            <w:tcW w:w="831" w:type="pct"/>
            <w:vMerge/>
            <w:tcBorders>
              <w:left w:val="single" w:sz="4" w:space="0" w:color="000000"/>
              <w:bottom w:val="single" w:sz="4" w:space="0" w:color="auto"/>
              <w:right w:val="single" w:sz="4" w:space="0" w:color="000000"/>
            </w:tcBorders>
          </w:tcPr>
          <w:p w14:paraId="6A7153F2"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vMerge/>
            <w:tcBorders>
              <w:left w:val="single" w:sz="4" w:space="0" w:color="000000"/>
              <w:bottom w:val="single" w:sz="4" w:space="0" w:color="auto"/>
              <w:right w:val="single" w:sz="4" w:space="0" w:color="000000"/>
            </w:tcBorders>
          </w:tcPr>
          <w:p w14:paraId="18AE5564"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F52DC2" w:rsidRPr="00F52DC2" w14:paraId="68D5F72C" w14:textId="77777777" w:rsidTr="000C2D81">
        <w:tblPrEx>
          <w:tblCellMar>
            <w:top w:w="0" w:type="dxa"/>
            <w:left w:w="10" w:type="dxa"/>
            <w:bottom w:w="0" w:type="dxa"/>
            <w:right w:w="10" w:type="dxa"/>
          </w:tblCellMar>
          <w:tblLook w:val="0000" w:firstRow="0" w:lastRow="0" w:firstColumn="0" w:lastColumn="0" w:noHBand="0" w:noVBand="0"/>
        </w:tblPrEx>
        <w:trPr>
          <w:trHeight w:val="2035"/>
        </w:trPr>
        <w:tc>
          <w:tcPr>
            <w:tcW w:w="1078" w:type="pct"/>
            <w:tcBorders>
              <w:top w:val="single" w:sz="4" w:space="0" w:color="000000"/>
              <w:left w:val="single" w:sz="4" w:space="0" w:color="000000"/>
              <w:right w:val="nil"/>
            </w:tcBorders>
            <w:tcMar>
              <w:top w:w="0" w:type="dxa"/>
              <w:left w:w="70" w:type="dxa"/>
              <w:bottom w:w="0" w:type="dxa"/>
              <w:right w:w="70" w:type="dxa"/>
            </w:tcMar>
          </w:tcPr>
          <w:p w14:paraId="1179D924"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lastRenderedPageBreak/>
              <w:t>Wsparcie techniczne</w:t>
            </w:r>
          </w:p>
          <w:p w14:paraId="0A8BE876"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p w14:paraId="3461BB0E"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p w14:paraId="2451C6CE"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70448195"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0F2C2C8A"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Dokumentacja urządzenia wraz z instrukcją w języku polskim </w:t>
            </w:r>
          </w:p>
        </w:tc>
        <w:tc>
          <w:tcPr>
            <w:tcW w:w="831" w:type="pct"/>
            <w:tcBorders>
              <w:top w:val="single" w:sz="4" w:space="0" w:color="000000"/>
              <w:left w:val="single" w:sz="4" w:space="0" w:color="000000"/>
              <w:right w:val="single" w:sz="4" w:space="0" w:color="000000"/>
            </w:tcBorders>
          </w:tcPr>
          <w:p w14:paraId="2CB563E7"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right w:val="single" w:sz="4" w:space="0" w:color="000000"/>
            </w:tcBorders>
          </w:tcPr>
          <w:p w14:paraId="45C6707B"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r w:rsidR="00F52DC2" w:rsidRPr="00F52DC2" w14:paraId="561F26C8" w14:textId="77777777" w:rsidTr="000C2D81">
        <w:tblPrEx>
          <w:tblCellMar>
            <w:top w:w="0" w:type="dxa"/>
            <w:left w:w="10" w:type="dxa"/>
            <w:bottom w:w="0" w:type="dxa"/>
            <w:right w:w="10" w:type="dxa"/>
          </w:tblCellMar>
          <w:tblLook w:val="0000" w:firstRow="0" w:lastRow="0" w:firstColumn="0" w:lastColumn="0" w:noHBand="0" w:noVBand="0"/>
        </w:tblPrEx>
        <w:tc>
          <w:tcPr>
            <w:tcW w:w="1078"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737840AD"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Certyfikaty</w:t>
            </w:r>
          </w:p>
        </w:tc>
        <w:tc>
          <w:tcPr>
            <w:tcW w:w="191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562A0D"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831" w:type="pct"/>
            <w:tcBorders>
              <w:top w:val="single" w:sz="4" w:space="0" w:color="000000"/>
              <w:left w:val="single" w:sz="4" w:space="0" w:color="000000"/>
              <w:bottom w:val="single" w:sz="4" w:space="0" w:color="000000"/>
              <w:right w:val="single" w:sz="4" w:space="0" w:color="000000"/>
            </w:tcBorders>
          </w:tcPr>
          <w:p w14:paraId="6F9822A4"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3A75D953"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bl>
    <w:p w14:paraId="453D2665" w14:textId="77777777" w:rsidR="00EA3C45" w:rsidRPr="00F52DC2" w:rsidRDefault="00EA3C45" w:rsidP="00F52DC2">
      <w:pPr>
        <w:tabs>
          <w:tab w:val="num" w:pos="1440"/>
        </w:tabs>
        <w:suppressAutoHyphens w:val="0"/>
        <w:spacing w:after="200" w:line="276" w:lineRule="auto"/>
        <w:rPr>
          <w:rFonts w:ascii="Arial" w:eastAsia="Calibri" w:hAnsi="Arial" w:cs="Arial"/>
          <w:b/>
          <w:lang w:eastAsia="en-US"/>
        </w:rPr>
      </w:pPr>
    </w:p>
    <w:p w14:paraId="306C5A52"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r w:rsidRPr="00F52DC2">
        <w:rPr>
          <w:rFonts w:ascii="Arial" w:eastAsia="Calibri" w:hAnsi="Arial" w:cs="Arial"/>
          <w:b/>
          <w:lang w:eastAsia="en-US"/>
        </w:rPr>
        <w:t>5. Suszarka do filamentu</w:t>
      </w:r>
      <w:r w:rsidRPr="00F52DC2">
        <w:rPr>
          <w:rFonts w:ascii="Arial" w:eastAsia="Calibri" w:hAnsi="Arial" w:cs="Arial"/>
          <w:b/>
          <w:bCs/>
          <w:sz w:val="18"/>
          <w:szCs w:val="18"/>
          <w:lang w:eastAsia="en-US"/>
        </w:rPr>
        <w:t xml:space="preserve"> – 1 sztuka. </w:t>
      </w:r>
    </w:p>
    <w:tbl>
      <w:tblPr>
        <w:tblW w:w="5320" w:type="pct"/>
        <w:tblInd w:w="-5" w:type="dxa"/>
        <w:tblCellMar>
          <w:top w:w="15" w:type="dxa"/>
          <w:left w:w="15" w:type="dxa"/>
          <w:bottom w:w="15" w:type="dxa"/>
          <w:right w:w="15" w:type="dxa"/>
        </w:tblCellMar>
        <w:tblLook w:val="04A0" w:firstRow="1" w:lastRow="0" w:firstColumn="1" w:lastColumn="0" w:noHBand="0" w:noVBand="1"/>
      </w:tblPr>
      <w:tblGrid>
        <w:gridCol w:w="2076"/>
        <w:gridCol w:w="35"/>
        <w:gridCol w:w="3654"/>
        <w:gridCol w:w="1604"/>
        <w:gridCol w:w="2271"/>
      </w:tblGrid>
      <w:tr w:rsidR="00F47518" w:rsidRPr="00F52DC2" w14:paraId="6088B475" w14:textId="77777777" w:rsidTr="00F47518">
        <w:tc>
          <w:tcPr>
            <w:tcW w:w="1095"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47D1CD03" w14:textId="77777777" w:rsidR="00F52DC2" w:rsidRPr="00F52DC2" w:rsidRDefault="00F52DC2" w:rsidP="00F52DC2">
            <w:pPr>
              <w:suppressAutoHyphens w:val="0"/>
              <w:spacing w:after="200" w:line="276" w:lineRule="auto"/>
              <w:ind w:right="97"/>
              <w:rPr>
                <w:rFonts w:ascii="Arial" w:eastAsia="Calibri" w:hAnsi="Arial" w:cs="Arial"/>
                <w:lang w:eastAsia="en-US"/>
              </w:rPr>
            </w:pPr>
            <w:r w:rsidRPr="00F52DC2">
              <w:rPr>
                <w:rFonts w:ascii="Arial" w:eastAsia="Calibri" w:hAnsi="Arial" w:cs="Arial"/>
                <w:b/>
                <w:bCs/>
                <w:color w:val="000000"/>
                <w:lang w:eastAsia="en-US"/>
              </w:rPr>
              <w:t xml:space="preserve">Nazwa elementu /parametru </w:t>
            </w:r>
          </w:p>
        </w:tc>
        <w:tc>
          <w:tcPr>
            <w:tcW w:w="1895"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56B2C208" w14:textId="77777777" w:rsidR="00F52DC2" w:rsidRPr="00F52DC2" w:rsidRDefault="00F52DC2" w:rsidP="00F52DC2">
            <w:pPr>
              <w:suppressAutoHyphens w:val="0"/>
              <w:spacing w:after="200" w:line="276" w:lineRule="auto"/>
              <w:jc w:val="center"/>
              <w:rPr>
                <w:rFonts w:ascii="Arial" w:eastAsia="Calibri" w:hAnsi="Arial" w:cs="Arial"/>
                <w:lang w:eastAsia="en-US"/>
              </w:rPr>
            </w:pPr>
            <w:r w:rsidRPr="00F52DC2">
              <w:rPr>
                <w:rFonts w:ascii="Arial" w:eastAsia="Calibri" w:hAnsi="Arial" w:cs="Arial"/>
                <w:b/>
                <w:bCs/>
                <w:color w:val="000000"/>
                <w:lang w:eastAsia="en-US"/>
              </w:rPr>
              <w:t>Minimalne wymagane parametry techniczne:</w:t>
            </w:r>
          </w:p>
          <w:p w14:paraId="22CA93DC" w14:textId="77777777" w:rsidR="00F52DC2" w:rsidRPr="00F52DC2" w:rsidRDefault="00F52DC2" w:rsidP="00F52DC2">
            <w:pPr>
              <w:suppressAutoHyphens w:val="0"/>
              <w:spacing w:after="200" w:line="276" w:lineRule="auto"/>
              <w:rPr>
                <w:rFonts w:ascii="Arial" w:eastAsia="Calibri" w:hAnsi="Arial" w:cs="Arial"/>
                <w:lang w:eastAsia="en-US"/>
              </w:rPr>
            </w:pPr>
          </w:p>
        </w:tc>
        <w:tc>
          <w:tcPr>
            <w:tcW w:w="832" w:type="pct"/>
            <w:tcBorders>
              <w:top w:val="single" w:sz="4" w:space="0" w:color="000000"/>
              <w:left w:val="single" w:sz="4" w:space="0" w:color="000000"/>
              <w:bottom w:val="single" w:sz="4" w:space="0" w:color="000000"/>
              <w:right w:val="single" w:sz="4" w:space="0" w:color="000000"/>
            </w:tcBorders>
            <w:shd w:val="clear" w:color="auto" w:fill="E6E6E6"/>
          </w:tcPr>
          <w:p w14:paraId="5097286D"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SPEŁNIA</w:t>
            </w:r>
          </w:p>
          <w:p w14:paraId="51F6BEB4"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TAK/NIE</w:t>
            </w:r>
            <w:r w:rsidRPr="00F52DC2">
              <w:rPr>
                <w:rFonts w:ascii="Arial" w:eastAsia="Calibri" w:hAnsi="Arial" w:cs="Arial"/>
                <w:b/>
                <w:vertAlign w:val="superscript"/>
                <w:lang w:eastAsia="en-US"/>
              </w:rPr>
              <w:footnoteReference w:id="5"/>
            </w:r>
          </w:p>
          <w:p w14:paraId="01FEE8D2"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p>
        </w:tc>
        <w:tc>
          <w:tcPr>
            <w:tcW w:w="1177" w:type="pct"/>
            <w:tcBorders>
              <w:top w:val="single" w:sz="4" w:space="0" w:color="000000"/>
              <w:left w:val="single" w:sz="4" w:space="0" w:color="000000"/>
              <w:bottom w:val="single" w:sz="4" w:space="0" w:color="000000"/>
              <w:right w:val="single" w:sz="4" w:space="0" w:color="000000"/>
            </w:tcBorders>
            <w:shd w:val="clear" w:color="auto" w:fill="E6E6E6"/>
          </w:tcPr>
          <w:p w14:paraId="2B366335"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r w:rsidRPr="00F52DC2">
              <w:rPr>
                <w:rFonts w:ascii="Arial" w:eastAsia="Calibri" w:hAnsi="Arial" w:cs="Arial"/>
                <w:b/>
                <w:bCs/>
                <w:color w:val="000000"/>
                <w:lang w:eastAsia="en-US"/>
              </w:rPr>
              <w:t xml:space="preserve">Informacje dodatkowe </w:t>
            </w:r>
          </w:p>
        </w:tc>
      </w:tr>
      <w:tr w:rsidR="00F52DC2" w:rsidRPr="00F52DC2" w14:paraId="7DCBD9E9" w14:textId="77777777" w:rsidTr="00F47518">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77FD2EE" w14:textId="772F1BCD"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 xml:space="preserve"> Suszarka do filamentu ………………………………………………………………………………...producent/model</w:t>
            </w:r>
          </w:p>
        </w:tc>
      </w:tr>
      <w:tr w:rsidR="00F52DC2" w:rsidRPr="00F52DC2" w14:paraId="43433D33" w14:textId="77777777" w:rsidTr="00F47518">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73BDC1"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Suszarka do filamentu będzie wykorzystywana podczas zajęć specjalizacyjnych z zakresu „Grafika 3D i wydruk 3D” w klasach 4 i 5 w zawodzie technik informatyk.</w:t>
            </w:r>
          </w:p>
        </w:tc>
      </w:tr>
      <w:tr w:rsidR="00F52DC2" w:rsidRPr="00F52DC2" w14:paraId="017DCDF4" w14:textId="77777777" w:rsidTr="00F47518">
        <w:tblPrEx>
          <w:tblCellMar>
            <w:top w:w="0" w:type="dxa"/>
            <w:left w:w="10" w:type="dxa"/>
            <w:bottom w:w="0" w:type="dxa"/>
            <w:right w:w="10" w:type="dxa"/>
          </w:tblCellMar>
          <w:tblLook w:val="0000" w:firstRow="0" w:lastRow="0" w:firstColumn="0" w:lastColumn="0" w:noHBand="0" w:noVBand="0"/>
        </w:tblPrEx>
        <w:trPr>
          <w:trHeight w:val="450"/>
        </w:trPr>
        <w:tc>
          <w:tcPr>
            <w:tcW w:w="1077" w:type="pct"/>
            <w:tcBorders>
              <w:top w:val="single" w:sz="4" w:space="0" w:color="000000"/>
              <w:left w:val="single" w:sz="4" w:space="0" w:color="000000"/>
              <w:right w:val="nil"/>
            </w:tcBorders>
            <w:tcMar>
              <w:top w:w="0" w:type="dxa"/>
              <w:left w:w="70" w:type="dxa"/>
              <w:bottom w:w="0" w:type="dxa"/>
              <w:right w:w="70" w:type="dxa"/>
            </w:tcMar>
          </w:tcPr>
          <w:p w14:paraId="058FAE3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Dane techniczne </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41A270C"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Absorbcja wilgoci: Automatyczna kontrola wilgotności w zakresie 25%-50%</w:t>
            </w:r>
          </w:p>
          <w:p w14:paraId="2A58FFBB"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lastRenderedPageBreak/>
              <w:t>Czas nagrzewania: Do 50°C w 30 minut / Do 70°C w 50 minut</w:t>
            </w:r>
          </w:p>
          <w:p w14:paraId="335772E4"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Kompatybilne filamenty: PLA, ABS, PETG, TPU, PA, PC</w:t>
            </w:r>
          </w:p>
          <w:p w14:paraId="3CDF5305"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Obsługa filamentów o średnicy: 1,75 mm, 2,85 mm, 3,00 mm</w:t>
            </w:r>
          </w:p>
          <w:p w14:paraId="5E80B783"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val="en-GB" w:eastAsia="pl-PL"/>
              </w:rPr>
            </w:pPr>
            <w:r w:rsidRPr="00F52DC2">
              <w:rPr>
                <w:rFonts w:asciiTheme="majorHAnsi" w:hAnsiTheme="majorHAnsi" w:cstheme="majorHAnsi"/>
                <w:sz w:val="22"/>
                <w:szCs w:val="22"/>
                <w:lang w:val="en-GB" w:eastAsia="pl-PL"/>
              </w:rPr>
              <w:t xml:space="preserve">Temperatura komory: Max. 70°C </w:t>
            </w:r>
            <w:r w:rsidRPr="00F52DC2">
              <w:rPr>
                <w:rFonts w:ascii="Cambria Math" w:hAnsi="Cambria Math" w:cs="Cambria Math"/>
                <w:sz w:val="22"/>
                <w:szCs w:val="22"/>
                <w:lang w:val="en-GB" w:eastAsia="pl-PL"/>
              </w:rPr>
              <w:t>℃</w:t>
            </w:r>
          </w:p>
          <w:p w14:paraId="0B0D0E7C"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Wymiary zewnętrzne: minimum 455mm szerokości x minimum 218mm głębokości x minimum 312 mm wysokości</w:t>
            </w:r>
          </w:p>
          <w:p w14:paraId="0EF1621F"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Liczba suszonych filamentów: minimum 4</w:t>
            </w:r>
          </w:p>
        </w:tc>
        <w:tc>
          <w:tcPr>
            <w:tcW w:w="832" w:type="pct"/>
            <w:tcBorders>
              <w:top w:val="single" w:sz="4" w:space="0" w:color="000000"/>
              <w:left w:val="single" w:sz="4" w:space="0" w:color="000000"/>
              <w:bottom w:val="single" w:sz="4" w:space="0" w:color="auto"/>
              <w:right w:val="single" w:sz="4" w:space="0" w:color="000000"/>
            </w:tcBorders>
          </w:tcPr>
          <w:p w14:paraId="5D4E062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154E8CD7"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0BAEA645" w14:textId="77777777" w:rsidTr="00F47518">
        <w:tblPrEx>
          <w:tblCellMar>
            <w:top w:w="0" w:type="dxa"/>
            <w:left w:w="10" w:type="dxa"/>
            <w:bottom w:w="0" w:type="dxa"/>
            <w:right w:w="10" w:type="dxa"/>
          </w:tblCellMar>
          <w:tblLook w:val="0000" w:firstRow="0" w:lastRow="0" w:firstColumn="0" w:lastColumn="0" w:noHBand="0" w:noVBand="0"/>
        </w:tblPrEx>
        <w:trPr>
          <w:trHeight w:val="450"/>
        </w:trPr>
        <w:tc>
          <w:tcPr>
            <w:tcW w:w="1077" w:type="pct"/>
            <w:tcBorders>
              <w:top w:val="single" w:sz="4" w:space="0" w:color="000000"/>
              <w:left w:val="single" w:sz="4" w:space="0" w:color="000000"/>
              <w:right w:val="nil"/>
            </w:tcBorders>
            <w:tcMar>
              <w:top w:w="0" w:type="dxa"/>
              <w:left w:w="70" w:type="dxa"/>
              <w:bottom w:w="0" w:type="dxa"/>
              <w:right w:w="70" w:type="dxa"/>
            </w:tcMar>
          </w:tcPr>
          <w:p w14:paraId="5252C5CF"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Ekran</w:t>
            </w: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C7B6A92"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LED – informujący o procesie suszenia filamentu</w:t>
            </w:r>
          </w:p>
        </w:tc>
        <w:tc>
          <w:tcPr>
            <w:tcW w:w="832" w:type="pct"/>
            <w:tcBorders>
              <w:top w:val="single" w:sz="4" w:space="0" w:color="000000"/>
              <w:left w:val="single" w:sz="4" w:space="0" w:color="000000"/>
              <w:bottom w:val="single" w:sz="4" w:space="0" w:color="auto"/>
              <w:right w:val="single" w:sz="4" w:space="0" w:color="000000"/>
            </w:tcBorders>
          </w:tcPr>
          <w:p w14:paraId="35B43636"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5D9080EB"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38B001FF" w14:textId="77777777" w:rsidTr="00F47518">
        <w:tblPrEx>
          <w:tblCellMar>
            <w:top w:w="0" w:type="dxa"/>
            <w:left w:w="10" w:type="dxa"/>
            <w:bottom w:w="0" w:type="dxa"/>
            <w:right w:w="10" w:type="dxa"/>
          </w:tblCellMar>
          <w:tblLook w:val="0000" w:firstRow="0" w:lastRow="0" w:firstColumn="0" w:lastColumn="0" w:noHBand="0" w:noVBand="0"/>
        </w:tblPrEx>
        <w:trPr>
          <w:trHeight w:val="577"/>
        </w:trPr>
        <w:tc>
          <w:tcPr>
            <w:tcW w:w="1077" w:type="pct"/>
            <w:vMerge w:val="restart"/>
            <w:tcBorders>
              <w:top w:val="single" w:sz="4" w:space="0" w:color="000000"/>
              <w:left w:val="single" w:sz="4" w:space="0" w:color="000000"/>
              <w:right w:val="nil"/>
            </w:tcBorders>
            <w:tcMar>
              <w:top w:w="0" w:type="dxa"/>
              <w:left w:w="70" w:type="dxa"/>
              <w:bottom w:w="0" w:type="dxa"/>
              <w:right w:w="70" w:type="dxa"/>
            </w:tcMar>
          </w:tcPr>
          <w:p w14:paraId="462D51F3"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Wyposażenie:</w:t>
            </w:r>
          </w:p>
          <w:p w14:paraId="53ADA98C"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84E4AA2"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Rurka PTFE – minimum 6 sztuk</w:t>
            </w:r>
          </w:p>
        </w:tc>
        <w:tc>
          <w:tcPr>
            <w:tcW w:w="832" w:type="pct"/>
            <w:tcBorders>
              <w:top w:val="single" w:sz="4" w:space="0" w:color="000000"/>
              <w:left w:val="single" w:sz="4" w:space="0" w:color="000000"/>
              <w:bottom w:val="single" w:sz="4" w:space="0" w:color="auto"/>
              <w:right w:val="single" w:sz="4" w:space="0" w:color="000000"/>
            </w:tcBorders>
          </w:tcPr>
          <w:p w14:paraId="7E91FC78"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418F7CB5"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F52DC2" w:rsidRPr="00F52DC2" w14:paraId="6E903736" w14:textId="77777777" w:rsidTr="00F47518">
        <w:tblPrEx>
          <w:tblCellMar>
            <w:top w:w="0" w:type="dxa"/>
            <w:left w:w="10" w:type="dxa"/>
            <w:bottom w:w="0" w:type="dxa"/>
            <w:right w:w="10" w:type="dxa"/>
          </w:tblCellMar>
          <w:tblLook w:val="0000" w:firstRow="0" w:lastRow="0" w:firstColumn="0" w:lastColumn="0" w:noHBand="0" w:noVBand="0"/>
        </w:tblPrEx>
        <w:trPr>
          <w:trHeight w:val="663"/>
        </w:trPr>
        <w:tc>
          <w:tcPr>
            <w:tcW w:w="1077" w:type="pct"/>
            <w:vMerge/>
            <w:tcBorders>
              <w:left w:val="single" w:sz="4" w:space="0" w:color="000000"/>
              <w:right w:val="nil"/>
            </w:tcBorders>
            <w:tcMar>
              <w:top w:w="0" w:type="dxa"/>
              <w:left w:w="70" w:type="dxa"/>
              <w:bottom w:w="0" w:type="dxa"/>
              <w:right w:w="70" w:type="dxa"/>
            </w:tcMar>
          </w:tcPr>
          <w:p w14:paraId="53497019"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35E4E77"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 Zasilacz minimum 1 sztuka</w:t>
            </w:r>
          </w:p>
        </w:tc>
        <w:tc>
          <w:tcPr>
            <w:tcW w:w="832" w:type="pct"/>
            <w:tcBorders>
              <w:top w:val="single" w:sz="4" w:space="0" w:color="auto"/>
              <w:left w:val="single" w:sz="4" w:space="0" w:color="000000"/>
              <w:bottom w:val="single" w:sz="4" w:space="0" w:color="auto"/>
              <w:right w:val="single" w:sz="4" w:space="0" w:color="000000"/>
            </w:tcBorders>
          </w:tcPr>
          <w:p w14:paraId="13F50DD7"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auto"/>
              <w:left w:val="single" w:sz="4" w:space="0" w:color="000000"/>
              <w:bottom w:val="single" w:sz="4" w:space="0" w:color="auto"/>
              <w:right w:val="single" w:sz="4" w:space="0" w:color="000000"/>
            </w:tcBorders>
          </w:tcPr>
          <w:p w14:paraId="3B20A615"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F52DC2" w:rsidRPr="00F52DC2" w14:paraId="662EE317" w14:textId="77777777" w:rsidTr="00F47518">
        <w:tblPrEx>
          <w:tblCellMar>
            <w:top w:w="0" w:type="dxa"/>
            <w:left w:w="10" w:type="dxa"/>
            <w:bottom w:w="0" w:type="dxa"/>
            <w:right w:w="10" w:type="dxa"/>
          </w:tblCellMar>
          <w:tblLook w:val="0000" w:firstRow="0" w:lastRow="0" w:firstColumn="0" w:lastColumn="0" w:noHBand="0" w:noVBand="0"/>
        </w:tblPrEx>
        <w:tc>
          <w:tcPr>
            <w:tcW w:w="1077"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DA30CAD"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Wsparcie techniczne</w:t>
            </w:r>
          </w:p>
          <w:p w14:paraId="632A1EA4"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p w14:paraId="61E65297"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91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FB62F7"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56107E16"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Dokumentacja urządzenia wraz z instrukcją w języku polskim</w:t>
            </w:r>
          </w:p>
        </w:tc>
        <w:tc>
          <w:tcPr>
            <w:tcW w:w="832" w:type="pct"/>
            <w:tcBorders>
              <w:top w:val="single" w:sz="4" w:space="0" w:color="000000"/>
              <w:left w:val="single" w:sz="4" w:space="0" w:color="000000"/>
              <w:bottom w:val="single" w:sz="4" w:space="0" w:color="000000"/>
              <w:right w:val="single" w:sz="4" w:space="0" w:color="000000"/>
            </w:tcBorders>
          </w:tcPr>
          <w:p w14:paraId="51C20275"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1AE534FF"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r w:rsidR="00F52DC2" w:rsidRPr="00F52DC2" w14:paraId="7A9D3FA7" w14:textId="77777777" w:rsidTr="00F47518">
        <w:tblPrEx>
          <w:tblCellMar>
            <w:top w:w="0" w:type="dxa"/>
            <w:left w:w="10" w:type="dxa"/>
            <w:bottom w:w="0" w:type="dxa"/>
            <w:right w:w="10" w:type="dxa"/>
          </w:tblCellMar>
          <w:tblLook w:val="0000" w:firstRow="0" w:lastRow="0" w:firstColumn="0" w:lastColumn="0" w:noHBand="0" w:noVBand="0"/>
        </w:tblPrEx>
        <w:tc>
          <w:tcPr>
            <w:tcW w:w="1077"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2FCADBFF"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Certyfikaty</w:t>
            </w:r>
          </w:p>
        </w:tc>
        <w:tc>
          <w:tcPr>
            <w:tcW w:w="191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669C08"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Certyfikat CE (znak CE) - Wszystkie dostarczone urządzenia muszą być oznakowane znakiem CE zgodnie z wymogami deklaracji zgodności WE wystawionej przez producenta lub jego </w:t>
            </w:r>
            <w:r w:rsidRPr="00F52DC2">
              <w:rPr>
                <w:rFonts w:asciiTheme="majorHAnsi" w:hAnsiTheme="majorHAnsi" w:cstheme="majorHAnsi"/>
                <w:sz w:val="22"/>
                <w:szCs w:val="22"/>
                <w:lang w:eastAsia="pl-PL"/>
              </w:rPr>
              <w:lastRenderedPageBreak/>
              <w:t>upoważnionego przedstawiciela, w celu potwierdzenia zgodności z dyrektywami Nowego Podejścia lub równoważnymi</w:t>
            </w:r>
          </w:p>
        </w:tc>
        <w:tc>
          <w:tcPr>
            <w:tcW w:w="832" w:type="pct"/>
            <w:tcBorders>
              <w:top w:val="single" w:sz="4" w:space="0" w:color="000000"/>
              <w:left w:val="single" w:sz="4" w:space="0" w:color="000000"/>
              <w:bottom w:val="single" w:sz="4" w:space="0" w:color="000000"/>
              <w:right w:val="single" w:sz="4" w:space="0" w:color="000000"/>
            </w:tcBorders>
          </w:tcPr>
          <w:p w14:paraId="3F7CA2F1"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2B83CEB2"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bl>
    <w:p w14:paraId="395D847A"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p>
    <w:p w14:paraId="53B01688"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r w:rsidRPr="00F52DC2">
        <w:rPr>
          <w:rFonts w:ascii="Arial" w:eastAsia="Calibri" w:hAnsi="Arial" w:cs="Arial"/>
          <w:b/>
          <w:lang w:eastAsia="en-US"/>
        </w:rPr>
        <w:t xml:space="preserve">6.Skaner 3D </w:t>
      </w:r>
      <w:r w:rsidRPr="00F52DC2">
        <w:rPr>
          <w:rFonts w:ascii="Arial" w:eastAsia="Calibri" w:hAnsi="Arial" w:cs="Arial"/>
          <w:b/>
          <w:bCs/>
          <w:sz w:val="18"/>
          <w:szCs w:val="18"/>
          <w:lang w:eastAsia="en-US"/>
        </w:rPr>
        <w:t xml:space="preserve"> – 1 sztuka. </w:t>
      </w:r>
    </w:p>
    <w:tbl>
      <w:tblPr>
        <w:tblW w:w="5320" w:type="pct"/>
        <w:tblInd w:w="-5" w:type="dxa"/>
        <w:tblCellMar>
          <w:top w:w="15" w:type="dxa"/>
          <w:left w:w="15" w:type="dxa"/>
          <w:bottom w:w="15" w:type="dxa"/>
          <w:right w:w="15" w:type="dxa"/>
        </w:tblCellMar>
        <w:tblLook w:val="04A0" w:firstRow="1" w:lastRow="0" w:firstColumn="1" w:lastColumn="0" w:noHBand="0" w:noVBand="1"/>
      </w:tblPr>
      <w:tblGrid>
        <w:gridCol w:w="2028"/>
        <w:gridCol w:w="35"/>
        <w:gridCol w:w="3563"/>
        <w:gridCol w:w="1745"/>
        <w:gridCol w:w="2269"/>
      </w:tblGrid>
      <w:tr w:rsidR="00F52DC2" w:rsidRPr="00F52DC2" w14:paraId="478CC933" w14:textId="77777777" w:rsidTr="00D90B35">
        <w:tc>
          <w:tcPr>
            <w:tcW w:w="1070"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255D53EC" w14:textId="77777777" w:rsidR="00F52DC2" w:rsidRPr="00F52DC2" w:rsidRDefault="00F52DC2" w:rsidP="00F52DC2">
            <w:pPr>
              <w:suppressAutoHyphens w:val="0"/>
              <w:spacing w:after="200" w:line="276" w:lineRule="auto"/>
              <w:ind w:right="97"/>
              <w:rPr>
                <w:rFonts w:ascii="Arial" w:eastAsia="Calibri" w:hAnsi="Arial" w:cs="Arial"/>
                <w:lang w:eastAsia="en-US"/>
              </w:rPr>
            </w:pPr>
            <w:r w:rsidRPr="00F52DC2">
              <w:rPr>
                <w:rFonts w:ascii="Arial" w:eastAsia="Calibri" w:hAnsi="Arial" w:cs="Arial"/>
                <w:b/>
                <w:bCs/>
                <w:color w:val="000000"/>
                <w:lang w:eastAsia="en-US"/>
              </w:rPr>
              <w:t xml:space="preserve">Nazwa elementu /parametru </w:t>
            </w:r>
          </w:p>
        </w:tc>
        <w:tc>
          <w:tcPr>
            <w:tcW w:w="184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08694986" w14:textId="77777777" w:rsidR="00F52DC2" w:rsidRPr="00F52DC2" w:rsidRDefault="00F52DC2" w:rsidP="00F52DC2">
            <w:pPr>
              <w:suppressAutoHyphens w:val="0"/>
              <w:spacing w:after="200" w:line="276" w:lineRule="auto"/>
              <w:jc w:val="center"/>
              <w:rPr>
                <w:rFonts w:ascii="Arial" w:eastAsia="Calibri" w:hAnsi="Arial" w:cs="Arial"/>
                <w:lang w:eastAsia="en-US"/>
              </w:rPr>
            </w:pPr>
            <w:r w:rsidRPr="00F52DC2">
              <w:rPr>
                <w:rFonts w:ascii="Arial" w:eastAsia="Calibri" w:hAnsi="Arial" w:cs="Arial"/>
                <w:b/>
                <w:bCs/>
                <w:color w:val="000000"/>
                <w:lang w:eastAsia="en-US"/>
              </w:rPr>
              <w:t>Minimalne wymagane parametry techniczne:</w:t>
            </w:r>
          </w:p>
          <w:p w14:paraId="4A36436A" w14:textId="77777777" w:rsidR="00F52DC2" w:rsidRPr="00F52DC2" w:rsidRDefault="00F52DC2" w:rsidP="00F52DC2">
            <w:pPr>
              <w:suppressAutoHyphens w:val="0"/>
              <w:spacing w:after="200" w:line="276" w:lineRule="auto"/>
              <w:rPr>
                <w:rFonts w:ascii="Arial" w:eastAsia="Calibri" w:hAnsi="Arial" w:cs="Arial"/>
                <w:lang w:eastAsia="en-US"/>
              </w:rPr>
            </w:pPr>
          </w:p>
        </w:tc>
        <w:tc>
          <w:tcPr>
            <w:tcW w:w="905" w:type="pct"/>
            <w:tcBorders>
              <w:top w:val="single" w:sz="4" w:space="0" w:color="000000"/>
              <w:left w:val="single" w:sz="4" w:space="0" w:color="000000"/>
              <w:bottom w:val="single" w:sz="4" w:space="0" w:color="000000"/>
              <w:right w:val="single" w:sz="4" w:space="0" w:color="000000"/>
            </w:tcBorders>
            <w:shd w:val="clear" w:color="auto" w:fill="E6E6E6"/>
          </w:tcPr>
          <w:p w14:paraId="1EC51A05"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SPEŁNIA</w:t>
            </w:r>
          </w:p>
          <w:p w14:paraId="0A83E37F"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TAK/NIE</w:t>
            </w:r>
            <w:r w:rsidRPr="00F52DC2">
              <w:rPr>
                <w:rFonts w:ascii="Arial" w:eastAsia="Calibri" w:hAnsi="Arial" w:cs="Arial"/>
                <w:b/>
                <w:vertAlign w:val="superscript"/>
                <w:lang w:eastAsia="en-US"/>
              </w:rPr>
              <w:footnoteReference w:id="6"/>
            </w:r>
          </w:p>
          <w:p w14:paraId="00BB4307"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p>
        </w:tc>
        <w:tc>
          <w:tcPr>
            <w:tcW w:w="1177" w:type="pct"/>
            <w:tcBorders>
              <w:top w:val="single" w:sz="4" w:space="0" w:color="000000"/>
              <w:left w:val="single" w:sz="4" w:space="0" w:color="000000"/>
              <w:bottom w:val="single" w:sz="4" w:space="0" w:color="000000"/>
              <w:right w:val="single" w:sz="4" w:space="0" w:color="000000"/>
            </w:tcBorders>
            <w:shd w:val="clear" w:color="auto" w:fill="E6E6E6"/>
          </w:tcPr>
          <w:p w14:paraId="2B070663"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r w:rsidRPr="00F52DC2">
              <w:rPr>
                <w:rFonts w:ascii="Arial" w:eastAsia="Calibri" w:hAnsi="Arial" w:cs="Arial"/>
                <w:b/>
                <w:bCs/>
                <w:color w:val="000000"/>
                <w:lang w:eastAsia="en-US"/>
              </w:rPr>
              <w:t xml:space="preserve">Informacje dodatkowe </w:t>
            </w:r>
          </w:p>
        </w:tc>
      </w:tr>
      <w:tr w:rsidR="00F52DC2" w:rsidRPr="00F52DC2" w14:paraId="11F745DF" w14:textId="77777777" w:rsidTr="00D90B35">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DEEFA5" w14:textId="77777777" w:rsidR="00E558E8"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 xml:space="preserve"> </w:t>
            </w:r>
          </w:p>
          <w:p w14:paraId="7F0F8892" w14:textId="7B25DEBD" w:rsidR="00F52DC2" w:rsidRPr="00F52DC2" w:rsidRDefault="00F52DC2" w:rsidP="00F52DC2">
            <w:pPr>
              <w:suppressAutoHyphens w:val="0"/>
              <w:spacing w:after="200" w:line="276" w:lineRule="auto"/>
              <w:rPr>
                <w:rFonts w:ascii="Arial" w:eastAsia="Calibri" w:hAnsi="Arial" w:cs="Arial"/>
                <w:b/>
                <w:bCs/>
                <w:color w:val="000000"/>
                <w:lang w:eastAsia="en-US"/>
              </w:rPr>
            </w:pPr>
            <w:r>
              <w:rPr>
                <w:rFonts w:ascii="Arial" w:eastAsia="Calibri" w:hAnsi="Arial" w:cs="Arial"/>
                <w:b/>
                <w:bCs/>
                <w:color w:val="000000"/>
                <w:lang w:eastAsia="en-US"/>
              </w:rPr>
              <w:t xml:space="preserve">Skaner </w:t>
            </w:r>
            <w:r w:rsidRPr="00F52DC2">
              <w:rPr>
                <w:rFonts w:ascii="Arial" w:eastAsia="Calibri" w:hAnsi="Arial" w:cs="Arial"/>
                <w:b/>
                <w:bCs/>
                <w:color w:val="000000"/>
                <w:lang w:eastAsia="en-US"/>
              </w:rPr>
              <w:t>…………………………………………………………………producent/model</w:t>
            </w:r>
          </w:p>
        </w:tc>
      </w:tr>
      <w:tr w:rsidR="00F52DC2" w:rsidRPr="00F52DC2" w14:paraId="7AF6F736" w14:textId="77777777" w:rsidTr="00D90B35">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640472A"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sz w:val="18"/>
                <w:szCs w:val="18"/>
                <w:lang w:eastAsia="en-US"/>
              </w:rPr>
              <w:t>Skaner 3 D przeznaczony do prowadzenia zajęć ze specjalizacji „Grafika 3D i wydruk 3D” w klasie 4 i 5 w zawodzie technik informatyk</w:t>
            </w:r>
          </w:p>
        </w:tc>
      </w:tr>
      <w:tr w:rsidR="00F52DC2" w:rsidRPr="00F52DC2" w14:paraId="65CE265A"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val="restart"/>
            <w:tcBorders>
              <w:top w:val="single" w:sz="4" w:space="0" w:color="000000"/>
              <w:left w:val="single" w:sz="4" w:space="0" w:color="000000"/>
              <w:right w:val="nil"/>
            </w:tcBorders>
            <w:tcMar>
              <w:top w:w="0" w:type="dxa"/>
              <w:left w:w="70" w:type="dxa"/>
              <w:bottom w:w="0" w:type="dxa"/>
              <w:right w:w="70" w:type="dxa"/>
            </w:tcMar>
          </w:tcPr>
          <w:p w14:paraId="6F76D477"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Dane techniczne </w:t>
            </w: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CC1D131"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Dokładność pojedynczego skanowania: 0,1 mm</w:t>
            </w:r>
          </w:p>
        </w:tc>
        <w:tc>
          <w:tcPr>
            <w:tcW w:w="905" w:type="pct"/>
            <w:tcBorders>
              <w:top w:val="single" w:sz="4" w:space="0" w:color="000000"/>
              <w:left w:val="single" w:sz="4" w:space="0" w:color="000000"/>
              <w:bottom w:val="single" w:sz="4" w:space="0" w:color="auto"/>
              <w:right w:val="single" w:sz="4" w:space="0" w:color="000000"/>
            </w:tcBorders>
          </w:tcPr>
          <w:p w14:paraId="7283174B"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2A2197ED"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0F261A79"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30A240EF"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BA1DC6D"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Format wyjściowy: ply., .obj., stl.</w:t>
            </w:r>
          </w:p>
        </w:tc>
        <w:tc>
          <w:tcPr>
            <w:tcW w:w="905" w:type="pct"/>
            <w:tcBorders>
              <w:top w:val="single" w:sz="4" w:space="0" w:color="000000"/>
              <w:left w:val="single" w:sz="4" w:space="0" w:color="000000"/>
              <w:bottom w:val="single" w:sz="4" w:space="0" w:color="auto"/>
              <w:right w:val="single" w:sz="4" w:space="0" w:color="000000"/>
            </w:tcBorders>
          </w:tcPr>
          <w:p w14:paraId="6B922600"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60C8B71F"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0B6C7EA9"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43D25140" w14:textId="77777777" w:rsidR="00F52DC2" w:rsidRPr="00F52DC2" w:rsidRDefault="00F52DC2" w:rsidP="00F52DC2">
            <w:pPr>
              <w:suppressAutoHyphens w:val="0"/>
              <w:spacing w:after="200" w:line="276" w:lineRule="auto"/>
              <w:jc w:val="both"/>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683CE0D"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Kompatybilny system operacyjny: Android, Windows 10/11 (64-bit), Mac OS</w:t>
            </w:r>
          </w:p>
        </w:tc>
        <w:tc>
          <w:tcPr>
            <w:tcW w:w="905" w:type="pct"/>
            <w:tcBorders>
              <w:top w:val="single" w:sz="4" w:space="0" w:color="000000"/>
              <w:left w:val="single" w:sz="4" w:space="0" w:color="000000"/>
              <w:bottom w:val="single" w:sz="4" w:space="0" w:color="auto"/>
              <w:right w:val="single" w:sz="4" w:space="0" w:color="000000"/>
            </w:tcBorders>
          </w:tcPr>
          <w:p w14:paraId="3984C5B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35A16355"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5BB3C027"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5C43D782"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1AF8652"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Interfejs komunikacyjny: USB 2.0 / 3.0, Wi-Fi 6</w:t>
            </w:r>
          </w:p>
        </w:tc>
        <w:tc>
          <w:tcPr>
            <w:tcW w:w="905" w:type="pct"/>
            <w:tcBorders>
              <w:top w:val="single" w:sz="4" w:space="0" w:color="000000"/>
              <w:left w:val="single" w:sz="4" w:space="0" w:color="000000"/>
              <w:bottom w:val="single" w:sz="4" w:space="0" w:color="auto"/>
              <w:right w:val="single" w:sz="4" w:space="0" w:color="000000"/>
            </w:tcBorders>
          </w:tcPr>
          <w:p w14:paraId="35C0C770"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3FAFF0C0"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7C9E3111"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19DF802C"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E44CFF5"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Skanowanie w kolorze: tak</w:t>
            </w:r>
          </w:p>
        </w:tc>
        <w:tc>
          <w:tcPr>
            <w:tcW w:w="905" w:type="pct"/>
            <w:tcBorders>
              <w:top w:val="single" w:sz="4" w:space="0" w:color="000000"/>
              <w:left w:val="single" w:sz="4" w:space="0" w:color="000000"/>
              <w:bottom w:val="single" w:sz="4" w:space="0" w:color="auto"/>
              <w:right w:val="single" w:sz="4" w:space="0" w:color="000000"/>
            </w:tcBorders>
          </w:tcPr>
          <w:p w14:paraId="20EAB7C8"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67993BF6"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52183573"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5BCD5E2C"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0A2A7B5"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Skanowanie na zewnątrz: tak</w:t>
            </w:r>
          </w:p>
        </w:tc>
        <w:tc>
          <w:tcPr>
            <w:tcW w:w="905" w:type="pct"/>
            <w:tcBorders>
              <w:top w:val="single" w:sz="4" w:space="0" w:color="000000"/>
              <w:left w:val="single" w:sz="4" w:space="0" w:color="000000"/>
              <w:bottom w:val="single" w:sz="4" w:space="0" w:color="auto"/>
              <w:right w:val="single" w:sz="4" w:space="0" w:color="000000"/>
            </w:tcBorders>
          </w:tcPr>
          <w:p w14:paraId="2B08AFE9"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0751398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6CD91592"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05C754F9"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B137FEA"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Tryby kalibracji: na cechy, markery oraz kolory</w:t>
            </w:r>
          </w:p>
        </w:tc>
        <w:tc>
          <w:tcPr>
            <w:tcW w:w="905" w:type="pct"/>
            <w:tcBorders>
              <w:top w:val="single" w:sz="4" w:space="0" w:color="000000"/>
              <w:left w:val="single" w:sz="4" w:space="0" w:color="000000"/>
              <w:bottom w:val="single" w:sz="4" w:space="0" w:color="auto"/>
              <w:right w:val="single" w:sz="4" w:space="0" w:color="000000"/>
            </w:tcBorders>
          </w:tcPr>
          <w:p w14:paraId="461F1B55"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3268783A"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2447DD5E"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5F1D6D56"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6F85A4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Źródło światła: NIR</w:t>
            </w:r>
          </w:p>
        </w:tc>
        <w:tc>
          <w:tcPr>
            <w:tcW w:w="905" w:type="pct"/>
            <w:tcBorders>
              <w:top w:val="single" w:sz="4" w:space="0" w:color="000000"/>
              <w:left w:val="single" w:sz="4" w:space="0" w:color="000000"/>
              <w:bottom w:val="single" w:sz="4" w:space="0" w:color="auto"/>
              <w:right w:val="single" w:sz="4" w:space="0" w:color="000000"/>
            </w:tcBorders>
          </w:tcPr>
          <w:p w14:paraId="00AC2E10"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686FCE3D"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09E105A9"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740430F8"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FD7816B"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Prędkość skanowania: do 30 fps</w:t>
            </w:r>
          </w:p>
        </w:tc>
        <w:tc>
          <w:tcPr>
            <w:tcW w:w="905" w:type="pct"/>
            <w:tcBorders>
              <w:top w:val="single" w:sz="4" w:space="0" w:color="000000"/>
              <w:left w:val="single" w:sz="4" w:space="0" w:color="000000"/>
              <w:bottom w:val="single" w:sz="4" w:space="0" w:color="auto"/>
              <w:right w:val="single" w:sz="4" w:space="0" w:color="000000"/>
            </w:tcBorders>
          </w:tcPr>
          <w:p w14:paraId="698CD24A"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5A6C5AB7"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29D49644"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18A2DC72"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AEFAFCC"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Wymiary minimalnego skanowania: 50 x 50 x 50 mm</w:t>
            </w:r>
          </w:p>
        </w:tc>
        <w:tc>
          <w:tcPr>
            <w:tcW w:w="905" w:type="pct"/>
            <w:tcBorders>
              <w:top w:val="single" w:sz="4" w:space="0" w:color="000000"/>
              <w:left w:val="single" w:sz="4" w:space="0" w:color="000000"/>
              <w:bottom w:val="single" w:sz="4" w:space="0" w:color="auto"/>
              <w:right w:val="single" w:sz="4" w:space="0" w:color="000000"/>
            </w:tcBorders>
          </w:tcPr>
          <w:p w14:paraId="1837E94C"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33FDC753"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4602DD90"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5B9583BF"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1EC1673"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Minimalny zasięg pojedynczego skanowania: 560 x 820 mm</w:t>
            </w:r>
          </w:p>
        </w:tc>
        <w:tc>
          <w:tcPr>
            <w:tcW w:w="905" w:type="pct"/>
            <w:tcBorders>
              <w:top w:val="single" w:sz="4" w:space="0" w:color="000000"/>
              <w:left w:val="single" w:sz="4" w:space="0" w:color="000000"/>
              <w:bottom w:val="single" w:sz="4" w:space="0" w:color="auto"/>
              <w:right w:val="single" w:sz="4" w:space="0" w:color="000000"/>
            </w:tcBorders>
          </w:tcPr>
          <w:p w14:paraId="2925E803"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2E427157"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5FC0D402"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76FAB7AC"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B6543F0"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Odległość robocza: od minimum 150 mm do 700 mm</w:t>
            </w:r>
          </w:p>
        </w:tc>
        <w:tc>
          <w:tcPr>
            <w:tcW w:w="905" w:type="pct"/>
            <w:tcBorders>
              <w:top w:val="single" w:sz="4" w:space="0" w:color="000000"/>
              <w:left w:val="single" w:sz="4" w:space="0" w:color="000000"/>
              <w:bottom w:val="single" w:sz="4" w:space="0" w:color="auto"/>
              <w:right w:val="single" w:sz="4" w:space="0" w:color="000000"/>
            </w:tcBorders>
          </w:tcPr>
          <w:p w14:paraId="46EC0ACE"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686758A6"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54482EF8" w14:textId="77777777" w:rsidTr="00D90B35">
        <w:tblPrEx>
          <w:tblCellMar>
            <w:top w:w="0" w:type="dxa"/>
            <w:left w:w="10" w:type="dxa"/>
            <w:bottom w:w="0" w:type="dxa"/>
            <w:right w:w="10" w:type="dxa"/>
          </w:tblCellMar>
          <w:tblLook w:val="0000" w:firstRow="0" w:lastRow="0" w:firstColumn="0" w:lastColumn="0" w:noHBand="0" w:noVBand="0"/>
        </w:tblPrEx>
        <w:trPr>
          <w:trHeight w:val="450"/>
        </w:trPr>
        <w:tc>
          <w:tcPr>
            <w:tcW w:w="1052" w:type="pct"/>
            <w:vMerge/>
            <w:tcBorders>
              <w:left w:val="single" w:sz="4" w:space="0" w:color="000000"/>
              <w:right w:val="nil"/>
            </w:tcBorders>
            <w:tcMar>
              <w:top w:w="0" w:type="dxa"/>
              <w:left w:w="70" w:type="dxa"/>
              <w:bottom w:w="0" w:type="dxa"/>
              <w:right w:w="70" w:type="dxa"/>
            </w:tcMar>
          </w:tcPr>
          <w:p w14:paraId="03924CA9"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E93B382"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Rozdzielczość skanowania: minimum 0,16 mm</w:t>
            </w:r>
          </w:p>
        </w:tc>
        <w:tc>
          <w:tcPr>
            <w:tcW w:w="905" w:type="pct"/>
            <w:tcBorders>
              <w:top w:val="single" w:sz="4" w:space="0" w:color="000000"/>
              <w:left w:val="single" w:sz="4" w:space="0" w:color="000000"/>
              <w:bottom w:val="single" w:sz="4" w:space="0" w:color="auto"/>
              <w:right w:val="single" w:sz="4" w:space="0" w:color="000000"/>
            </w:tcBorders>
          </w:tcPr>
          <w:p w14:paraId="235A39FA"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576EE4B1"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F52DC2" w:rsidRPr="00F52DC2" w14:paraId="2B59951B" w14:textId="77777777" w:rsidTr="00D90B35">
        <w:tblPrEx>
          <w:tblCellMar>
            <w:top w:w="0" w:type="dxa"/>
            <w:left w:w="10" w:type="dxa"/>
            <w:bottom w:w="0" w:type="dxa"/>
            <w:right w:w="10" w:type="dxa"/>
          </w:tblCellMar>
          <w:tblLook w:val="0000" w:firstRow="0" w:lastRow="0" w:firstColumn="0" w:lastColumn="0" w:noHBand="0" w:noVBand="0"/>
        </w:tblPrEx>
        <w:trPr>
          <w:trHeight w:val="577"/>
        </w:trPr>
        <w:tc>
          <w:tcPr>
            <w:tcW w:w="1052" w:type="pct"/>
            <w:vMerge w:val="restart"/>
            <w:tcBorders>
              <w:top w:val="single" w:sz="4" w:space="0" w:color="000000"/>
              <w:left w:val="single" w:sz="4" w:space="0" w:color="000000"/>
              <w:right w:val="nil"/>
            </w:tcBorders>
            <w:tcMar>
              <w:top w:w="0" w:type="dxa"/>
              <w:left w:w="70" w:type="dxa"/>
              <w:bottom w:w="0" w:type="dxa"/>
              <w:right w:w="70" w:type="dxa"/>
            </w:tcMar>
          </w:tcPr>
          <w:p w14:paraId="703EC3AC"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Wyposażenie:</w:t>
            </w:r>
          </w:p>
          <w:p w14:paraId="32E586AF"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A6CC250"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Elementy montażowe dostarczone z urządzeniem</w:t>
            </w:r>
          </w:p>
        </w:tc>
        <w:tc>
          <w:tcPr>
            <w:tcW w:w="905" w:type="pct"/>
            <w:tcBorders>
              <w:top w:val="single" w:sz="4" w:space="0" w:color="000000"/>
              <w:left w:val="single" w:sz="4" w:space="0" w:color="000000"/>
              <w:bottom w:val="single" w:sz="4" w:space="0" w:color="auto"/>
              <w:right w:val="single" w:sz="4" w:space="0" w:color="000000"/>
            </w:tcBorders>
          </w:tcPr>
          <w:p w14:paraId="29674FA1"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7B66A1C9"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F52DC2" w:rsidRPr="00F52DC2" w14:paraId="17D69DAA" w14:textId="77777777" w:rsidTr="00D90B35">
        <w:tblPrEx>
          <w:tblCellMar>
            <w:top w:w="0" w:type="dxa"/>
            <w:left w:w="10" w:type="dxa"/>
            <w:bottom w:w="0" w:type="dxa"/>
            <w:right w:w="10" w:type="dxa"/>
          </w:tblCellMar>
          <w:tblLook w:val="0000" w:firstRow="0" w:lastRow="0" w:firstColumn="0" w:lastColumn="0" w:noHBand="0" w:noVBand="0"/>
        </w:tblPrEx>
        <w:trPr>
          <w:trHeight w:val="663"/>
        </w:trPr>
        <w:tc>
          <w:tcPr>
            <w:tcW w:w="1052" w:type="pct"/>
            <w:vMerge/>
            <w:tcBorders>
              <w:left w:val="single" w:sz="4" w:space="0" w:color="000000"/>
              <w:right w:val="nil"/>
            </w:tcBorders>
            <w:tcMar>
              <w:top w:w="0" w:type="dxa"/>
              <w:left w:w="70" w:type="dxa"/>
              <w:bottom w:w="0" w:type="dxa"/>
              <w:right w:w="70" w:type="dxa"/>
            </w:tcMar>
          </w:tcPr>
          <w:p w14:paraId="26B9F4AB"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6EBFF04"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Kabel zasilający minimum 1 sztuka </w:t>
            </w:r>
          </w:p>
        </w:tc>
        <w:tc>
          <w:tcPr>
            <w:tcW w:w="905" w:type="pct"/>
            <w:tcBorders>
              <w:top w:val="single" w:sz="4" w:space="0" w:color="auto"/>
              <w:left w:val="single" w:sz="4" w:space="0" w:color="000000"/>
              <w:bottom w:val="single" w:sz="4" w:space="0" w:color="auto"/>
              <w:right w:val="single" w:sz="4" w:space="0" w:color="000000"/>
            </w:tcBorders>
          </w:tcPr>
          <w:p w14:paraId="66A30D73"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auto"/>
              <w:left w:val="single" w:sz="4" w:space="0" w:color="000000"/>
              <w:bottom w:val="single" w:sz="4" w:space="0" w:color="auto"/>
              <w:right w:val="single" w:sz="4" w:space="0" w:color="000000"/>
            </w:tcBorders>
          </w:tcPr>
          <w:p w14:paraId="1847DC2E"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F52DC2" w:rsidRPr="00F52DC2" w14:paraId="0ED9EA14" w14:textId="77777777" w:rsidTr="00D90B35">
        <w:tblPrEx>
          <w:tblCellMar>
            <w:top w:w="0" w:type="dxa"/>
            <w:left w:w="10" w:type="dxa"/>
            <w:bottom w:w="0" w:type="dxa"/>
            <w:right w:w="10" w:type="dxa"/>
          </w:tblCellMar>
          <w:tblLook w:val="0000" w:firstRow="0" w:lastRow="0" w:firstColumn="0" w:lastColumn="0" w:noHBand="0" w:noVBand="0"/>
        </w:tblPrEx>
        <w:tc>
          <w:tcPr>
            <w:tcW w:w="1052"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1F6B4B24"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Wsparcie techniczne</w:t>
            </w:r>
          </w:p>
          <w:p w14:paraId="722E6962"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p w14:paraId="798DD57A"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866"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439358"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287871B5"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Dokumentacja urządzenia wraz z instrukcją w języku polskim</w:t>
            </w:r>
          </w:p>
        </w:tc>
        <w:tc>
          <w:tcPr>
            <w:tcW w:w="905" w:type="pct"/>
            <w:tcBorders>
              <w:top w:val="single" w:sz="4" w:space="0" w:color="000000"/>
              <w:left w:val="single" w:sz="4" w:space="0" w:color="000000"/>
              <w:bottom w:val="single" w:sz="4" w:space="0" w:color="000000"/>
              <w:right w:val="single" w:sz="4" w:space="0" w:color="000000"/>
            </w:tcBorders>
          </w:tcPr>
          <w:p w14:paraId="2FAF0552"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686BE916"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r w:rsidR="00F52DC2" w:rsidRPr="00F52DC2" w14:paraId="6E4A242E" w14:textId="77777777" w:rsidTr="00D90B35">
        <w:tblPrEx>
          <w:tblCellMar>
            <w:top w:w="0" w:type="dxa"/>
            <w:left w:w="10" w:type="dxa"/>
            <w:bottom w:w="0" w:type="dxa"/>
            <w:right w:w="10" w:type="dxa"/>
          </w:tblCellMar>
          <w:tblLook w:val="0000" w:firstRow="0" w:lastRow="0" w:firstColumn="0" w:lastColumn="0" w:noHBand="0" w:noVBand="0"/>
        </w:tblPrEx>
        <w:tc>
          <w:tcPr>
            <w:tcW w:w="1052"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58F5C91F"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Certyfikaty</w:t>
            </w:r>
          </w:p>
        </w:tc>
        <w:tc>
          <w:tcPr>
            <w:tcW w:w="1866"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318B84"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Certyfikat CE (znak CE) - Wszystkie dostarczone urządzenia muszą być oznakowane znakiem CE zgodnie z wymogami deklaracji zgodności WE wystawionej przez producenta lub jego upoważnionego przedstawiciela, w celu potwierdzenia zgodności z </w:t>
            </w:r>
            <w:r w:rsidRPr="00F52DC2">
              <w:rPr>
                <w:rFonts w:asciiTheme="majorHAnsi" w:hAnsiTheme="majorHAnsi" w:cstheme="majorHAnsi"/>
                <w:sz w:val="22"/>
                <w:szCs w:val="22"/>
                <w:lang w:eastAsia="pl-PL"/>
              </w:rPr>
              <w:lastRenderedPageBreak/>
              <w:t>dyrektywami Nowego Podejścia lub równoważnymi</w:t>
            </w:r>
          </w:p>
        </w:tc>
        <w:tc>
          <w:tcPr>
            <w:tcW w:w="905" w:type="pct"/>
            <w:tcBorders>
              <w:top w:val="single" w:sz="4" w:space="0" w:color="000000"/>
              <w:left w:val="single" w:sz="4" w:space="0" w:color="000000"/>
              <w:bottom w:val="single" w:sz="4" w:space="0" w:color="000000"/>
              <w:right w:val="single" w:sz="4" w:space="0" w:color="000000"/>
            </w:tcBorders>
          </w:tcPr>
          <w:p w14:paraId="4FC23E50"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69DD6A76"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bl>
    <w:p w14:paraId="6A9B072C"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p>
    <w:p w14:paraId="586F18EC"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r w:rsidRPr="00F52DC2">
        <w:rPr>
          <w:rFonts w:ascii="Arial" w:eastAsia="Calibri" w:hAnsi="Arial" w:cs="Arial"/>
          <w:b/>
          <w:lang w:eastAsia="en-US"/>
        </w:rPr>
        <w:t>7. Smartfon</w:t>
      </w:r>
      <w:r w:rsidRPr="00F52DC2">
        <w:rPr>
          <w:rFonts w:ascii="Arial" w:eastAsia="Calibri" w:hAnsi="Arial" w:cs="Arial"/>
          <w:b/>
          <w:bCs/>
          <w:sz w:val="18"/>
          <w:szCs w:val="18"/>
          <w:lang w:eastAsia="en-US"/>
        </w:rPr>
        <w:t xml:space="preserve"> – 8 sztuk. </w:t>
      </w:r>
    </w:p>
    <w:tbl>
      <w:tblPr>
        <w:tblW w:w="5320" w:type="pct"/>
        <w:tblInd w:w="-5" w:type="dxa"/>
        <w:tblCellMar>
          <w:top w:w="15" w:type="dxa"/>
          <w:left w:w="15" w:type="dxa"/>
          <w:bottom w:w="15" w:type="dxa"/>
          <w:right w:w="15" w:type="dxa"/>
        </w:tblCellMar>
        <w:tblLook w:val="04A0" w:firstRow="1" w:lastRow="0" w:firstColumn="1" w:lastColumn="0" w:noHBand="0" w:noVBand="1"/>
      </w:tblPr>
      <w:tblGrid>
        <w:gridCol w:w="2291"/>
        <w:gridCol w:w="41"/>
        <w:gridCol w:w="3339"/>
        <w:gridCol w:w="1700"/>
        <w:gridCol w:w="2269"/>
      </w:tblGrid>
      <w:tr w:rsidR="006277AB" w:rsidRPr="00F52DC2" w14:paraId="36C71676" w14:textId="77777777" w:rsidTr="006277AB">
        <w:tc>
          <w:tcPr>
            <w:tcW w:w="1209"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391BEBD4" w14:textId="77777777" w:rsidR="00F52DC2" w:rsidRPr="00F52DC2" w:rsidRDefault="00F52DC2" w:rsidP="00F52DC2">
            <w:pPr>
              <w:suppressAutoHyphens w:val="0"/>
              <w:spacing w:after="200" w:line="276" w:lineRule="auto"/>
              <w:ind w:right="97"/>
              <w:rPr>
                <w:rFonts w:ascii="Arial" w:eastAsia="Calibri" w:hAnsi="Arial" w:cs="Arial"/>
                <w:lang w:eastAsia="en-US"/>
              </w:rPr>
            </w:pPr>
            <w:r w:rsidRPr="00F52DC2">
              <w:rPr>
                <w:rFonts w:ascii="Arial" w:eastAsia="Calibri" w:hAnsi="Arial" w:cs="Arial"/>
                <w:b/>
                <w:bCs/>
                <w:color w:val="000000"/>
                <w:lang w:eastAsia="en-US"/>
              </w:rPr>
              <w:t xml:space="preserve">Nazwa elementu /parametru </w:t>
            </w:r>
          </w:p>
        </w:tc>
        <w:tc>
          <w:tcPr>
            <w:tcW w:w="1732"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7F32F289" w14:textId="77777777" w:rsidR="00F52DC2" w:rsidRPr="00F52DC2" w:rsidRDefault="00F52DC2" w:rsidP="00F52DC2">
            <w:pPr>
              <w:suppressAutoHyphens w:val="0"/>
              <w:spacing w:after="200" w:line="276" w:lineRule="auto"/>
              <w:jc w:val="center"/>
              <w:rPr>
                <w:rFonts w:ascii="Arial" w:eastAsia="Calibri" w:hAnsi="Arial" w:cs="Arial"/>
                <w:lang w:eastAsia="en-US"/>
              </w:rPr>
            </w:pPr>
            <w:r w:rsidRPr="00F52DC2">
              <w:rPr>
                <w:rFonts w:ascii="Arial" w:eastAsia="Calibri" w:hAnsi="Arial" w:cs="Arial"/>
                <w:b/>
                <w:bCs/>
                <w:color w:val="000000"/>
                <w:lang w:eastAsia="en-US"/>
              </w:rPr>
              <w:t>Minimalne wymagane parametry techniczne:</w:t>
            </w:r>
          </w:p>
          <w:p w14:paraId="608F7FC2" w14:textId="77777777" w:rsidR="00F52DC2" w:rsidRPr="00F52DC2" w:rsidRDefault="00F52DC2" w:rsidP="00F52DC2">
            <w:pPr>
              <w:suppressAutoHyphens w:val="0"/>
              <w:spacing w:after="200" w:line="276" w:lineRule="auto"/>
              <w:rPr>
                <w:rFonts w:ascii="Arial" w:eastAsia="Calibri" w:hAnsi="Arial" w:cs="Arial"/>
                <w:lang w:eastAsia="en-US"/>
              </w:rPr>
            </w:pPr>
          </w:p>
        </w:tc>
        <w:tc>
          <w:tcPr>
            <w:tcW w:w="882" w:type="pct"/>
            <w:tcBorders>
              <w:top w:val="single" w:sz="4" w:space="0" w:color="000000"/>
              <w:left w:val="single" w:sz="4" w:space="0" w:color="000000"/>
              <w:bottom w:val="single" w:sz="4" w:space="0" w:color="000000"/>
              <w:right w:val="single" w:sz="4" w:space="0" w:color="000000"/>
            </w:tcBorders>
            <w:shd w:val="clear" w:color="auto" w:fill="E6E6E6"/>
          </w:tcPr>
          <w:p w14:paraId="7C251768"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SPEŁNIA</w:t>
            </w:r>
          </w:p>
          <w:p w14:paraId="35FFDA22"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TAK/NIE</w:t>
            </w:r>
            <w:r w:rsidRPr="00F52DC2">
              <w:rPr>
                <w:rFonts w:ascii="Arial" w:eastAsia="Calibri" w:hAnsi="Arial" w:cs="Arial"/>
                <w:b/>
                <w:vertAlign w:val="superscript"/>
                <w:lang w:eastAsia="en-US"/>
              </w:rPr>
              <w:footnoteReference w:id="7"/>
            </w:r>
          </w:p>
          <w:p w14:paraId="33600CD0"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p>
        </w:tc>
        <w:tc>
          <w:tcPr>
            <w:tcW w:w="1177" w:type="pct"/>
            <w:tcBorders>
              <w:top w:val="single" w:sz="4" w:space="0" w:color="000000"/>
              <w:left w:val="single" w:sz="4" w:space="0" w:color="000000"/>
              <w:bottom w:val="single" w:sz="4" w:space="0" w:color="000000"/>
              <w:right w:val="single" w:sz="4" w:space="0" w:color="000000"/>
            </w:tcBorders>
            <w:shd w:val="clear" w:color="auto" w:fill="E6E6E6"/>
          </w:tcPr>
          <w:p w14:paraId="06D865D3"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r w:rsidRPr="00F52DC2">
              <w:rPr>
                <w:rFonts w:ascii="Arial" w:eastAsia="Calibri" w:hAnsi="Arial" w:cs="Arial"/>
                <w:b/>
                <w:bCs/>
                <w:color w:val="000000"/>
                <w:lang w:eastAsia="en-US"/>
              </w:rPr>
              <w:t xml:space="preserve">Informacje dodatkowe </w:t>
            </w:r>
          </w:p>
        </w:tc>
      </w:tr>
      <w:tr w:rsidR="00F52DC2" w:rsidRPr="00F52DC2" w14:paraId="62FB1693" w14:textId="77777777" w:rsidTr="006277AB">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4B33AAC" w14:textId="77777777" w:rsid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 xml:space="preserve"> </w:t>
            </w:r>
          </w:p>
          <w:p w14:paraId="7E1D84B5" w14:textId="77777777" w:rsid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Smartfon……………………………………………………………………………….….producent/model</w:t>
            </w:r>
          </w:p>
          <w:p w14:paraId="0EB5794C" w14:textId="64C504F3" w:rsidR="00A470A0" w:rsidRPr="00F52DC2" w:rsidRDefault="00A470A0" w:rsidP="00F52DC2">
            <w:pPr>
              <w:suppressAutoHyphens w:val="0"/>
              <w:spacing w:after="200" w:line="276" w:lineRule="auto"/>
              <w:rPr>
                <w:rFonts w:ascii="Arial" w:eastAsia="Calibri" w:hAnsi="Arial" w:cs="Arial"/>
                <w:b/>
                <w:bCs/>
                <w:color w:val="000000"/>
                <w:lang w:eastAsia="en-US"/>
              </w:rPr>
            </w:pPr>
            <w:r w:rsidRPr="00A470A0">
              <w:rPr>
                <w:rFonts w:ascii="Arial" w:eastAsia="Calibri" w:hAnsi="Arial" w:cs="Arial"/>
                <w:b/>
                <w:bCs/>
                <w:color w:val="000000"/>
                <w:lang w:eastAsia="en-US"/>
              </w:rPr>
              <w:t>System operacyjny…………………………. Podać nazwę i wersję</w:t>
            </w:r>
          </w:p>
        </w:tc>
      </w:tr>
      <w:tr w:rsidR="00F52DC2" w:rsidRPr="00F52DC2" w14:paraId="25C930D8" w14:textId="77777777" w:rsidTr="006277AB">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59DE78F"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Smartfon będzie przeznaczony na potrzeby zajęć prowadzonych w zawodzie technik programista.</w:t>
            </w:r>
          </w:p>
        </w:tc>
      </w:tr>
      <w:tr w:rsidR="006277AB" w:rsidRPr="00F52DC2" w14:paraId="335F4CF3"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3263846B"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Dane techniczne </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EDBCE52"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co najmniej System Android wersja min 11 lub równoważny - przez równoważność Zamawiający rozumie taki system, który zapewnia pełną funkcjonalność odpowiadającą systemowi Android 11 lub wyższemu, w zakresie: instalowania i uruchamiania aplikacji mobilnych, obsługi wielu kont użytkowników, zarządzania uprawnieniami aplikacji i prywatnością użytkownika, wykonywania aktualizacji systemu i aplikacji z poziomu ustawień urządzenia, obsługi ekranów dotykowych oraz współpracy z interfejsem gestów</w:t>
            </w:r>
          </w:p>
          <w:p w14:paraId="4186E446"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lastRenderedPageBreak/>
              <w:t>umożliwia instalowanie aplikacji mobilnych dostępnych w systemie Android lub ich funkcjonalnych odpowiedników oferujących takie same możliwości (np. komunikacja, edukacja, przeglądanie treści, zarządzanie plikami)</w:t>
            </w:r>
          </w:p>
          <w:p w14:paraId="6EF02C04"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wspiera aktualizacje zabezpieczeń, umożliwia konfigurację ustawień systemowych oraz zapewnia dostęp do standardowych funkcji, takich jak: aparat, lokalizacja GPS, Bluetooth, Wi-Fi, dostęp do plików użytkownika, synchronizacja z chmurą</w:t>
            </w:r>
          </w:p>
          <w:p w14:paraId="0ED58673"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jest obsługiwany przez producenta urządzenia i umożliwia jego pełne wykorzystanie zgodnie z przeznaczeniem edukacyjnym i komunikacyjnym</w:t>
            </w:r>
          </w:p>
          <w:p w14:paraId="309399F5"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zapewnia intuicyjny interfejs użytkownika w języku polskim oraz dostępność funkcji ułatwień dostępu (np. dla osób z niepełnosprawnościami).</w:t>
            </w:r>
          </w:p>
        </w:tc>
        <w:tc>
          <w:tcPr>
            <w:tcW w:w="882" w:type="pct"/>
            <w:tcBorders>
              <w:top w:val="single" w:sz="4" w:space="0" w:color="000000"/>
              <w:left w:val="single" w:sz="4" w:space="0" w:color="000000"/>
              <w:bottom w:val="single" w:sz="4" w:space="0" w:color="auto"/>
              <w:right w:val="single" w:sz="4" w:space="0" w:color="000000"/>
            </w:tcBorders>
          </w:tcPr>
          <w:p w14:paraId="29861DFA"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1938CEB9"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62310332"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6A17D387"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Obudowa </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F1AC64C"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Klasyczna- jednobryłowy</w:t>
            </w:r>
          </w:p>
        </w:tc>
        <w:tc>
          <w:tcPr>
            <w:tcW w:w="882" w:type="pct"/>
            <w:tcBorders>
              <w:top w:val="single" w:sz="4" w:space="0" w:color="000000"/>
              <w:left w:val="single" w:sz="4" w:space="0" w:color="000000"/>
              <w:bottom w:val="single" w:sz="4" w:space="0" w:color="auto"/>
              <w:right w:val="single" w:sz="4" w:space="0" w:color="000000"/>
            </w:tcBorders>
          </w:tcPr>
          <w:p w14:paraId="31362CCC"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06616A20"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3975BD50"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0D54908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Wyświetlacz </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038313B"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Przekątna ekranu min 6 cali</w:t>
            </w:r>
          </w:p>
          <w:p w14:paraId="06C556CA"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dotykowy</w:t>
            </w:r>
          </w:p>
          <w:p w14:paraId="5B9F3942"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lastRenderedPageBreak/>
              <w:t>rozdzielczość minimum 2340 x 1080</w:t>
            </w:r>
          </w:p>
          <w:p w14:paraId="066471D6"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Częstotliwość odświeżania ekranu minimum 120 Hz </w:t>
            </w:r>
          </w:p>
        </w:tc>
        <w:tc>
          <w:tcPr>
            <w:tcW w:w="882" w:type="pct"/>
            <w:tcBorders>
              <w:top w:val="single" w:sz="4" w:space="0" w:color="000000"/>
              <w:left w:val="single" w:sz="4" w:space="0" w:color="000000"/>
              <w:bottom w:val="single" w:sz="4" w:space="0" w:color="auto"/>
              <w:right w:val="single" w:sz="4" w:space="0" w:color="000000"/>
            </w:tcBorders>
          </w:tcPr>
          <w:p w14:paraId="566FD34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1B08BE35"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101D92D1"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74EC7988" w14:textId="77777777" w:rsidR="00F52DC2" w:rsidRPr="00F52DC2" w:rsidRDefault="00F52DC2" w:rsidP="00F52DC2">
            <w:pPr>
              <w:suppressAutoHyphens w:val="0"/>
              <w:spacing w:after="200" w:line="276" w:lineRule="auto"/>
              <w:jc w:val="both"/>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Bateria</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EFF3D95"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 Pojemność baterii minimum 6000 mAh</w:t>
            </w:r>
          </w:p>
        </w:tc>
        <w:tc>
          <w:tcPr>
            <w:tcW w:w="882" w:type="pct"/>
            <w:tcBorders>
              <w:top w:val="single" w:sz="4" w:space="0" w:color="000000"/>
              <w:left w:val="single" w:sz="4" w:space="0" w:color="000000"/>
              <w:bottom w:val="single" w:sz="4" w:space="0" w:color="auto"/>
              <w:right w:val="single" w:sz="4" w:space="0" w:color="000000"/>
            </w:tcBorders>
          </w:tcPr>
          <w:p w14:paraId="10EA5B9E"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09C971C0"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6FCBB8FB"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59961B04"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Ładowanie</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E97400B"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Moc ładowania minimum 25 W</w:t>
            </w:r>
          </w:p>
        </w:tc>
        <w:tc>
          <w:tcPr>
            <w:tcW w:w="882" w:type="pct"/>
            <w:tcBorders>
              <w:top w:val="single" w:sz="4" w:space="0" w:color="000000"/>
              <w:left w:val="single" w:sz="4" w:space="0" w:color="000000"/>
              <w:bottom w:val="single" w:sz="4" w:space="0" w:color="auto"/>
              <w:right w:val="single" w:sz="4" w:space="0" w:color="000000"/>
            </w:tcBorders>
          </w:tcPr>
          <w:p w14:paraId="3B80CCCC"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573D900A"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52E0699F"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75845DDB"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Obsługa pamięci kart</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2119151"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Dual SIM - Obsługa dwóch kart SIM</w:t>
            </w:r>
          </w:p>
        </w:tc>
        <w:tc>
          <w:tcPr>
            <w:tcW w:w="882" w:type="pct"/>
            <w:tcBorders>
              <w:top w:val="single" w:sz="4" w:space="0" w:color="000000"/>
              <w:left w:val="single" w:sz="4" w:space="0" w:color="000000"/>
              <w:bottom w:val="single" w:sz="4" w:space="0" w:color="auto"/>
              <w:right w:val="single" w:sz="4" w:space="0" w:color="000000"/>
            </w:tcBorders>
          </w:tcPr>
          <w:p w14:paraId="2700CCE2"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64C0C8B3"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2137C2F6"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0640D68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Kamera</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071A8E5"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Aparat przedni i tylny o dowolnej rozdzielczości</w:t>
            </w:r>
          </w:p>
          <w:p w14:paraId="23691C1B"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Nagrywanie Video w rozdzielczości UHD4K</w:t>
            </w:r>
          </w:p>
          <w:p w14:paraId="1267F32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Zoom kamera tylna minimum 10x (optyczny lub cyfrowy)</w:t>
            </w:r>
          </w:p>
          <w:p w14:paraId="38E7FF1D"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Wbudowana lampa błyskowa</w:t>
            </w:r>
          </w:p>
          <w:p w14:paraId="3732D8DC"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Optyczna stabilizacja obrazu</w:t>
            </w:r>
          </w:p>
        </w:tc>
        <w:tc>
          <w:tcPr>
            <w:tcW w:w="882" w:type="pct"/>
            <w:tcBorders>
              <w:top w:val="single" w:sz="4" w:space="0" w:color="000000"/>
              <w:left w:val="single" w:sz="4" w:space="0" w:color="000000"/>
              <w:bottom w:val="single" w:sz="4" w:space="0" w:color="auto"/>
              <w:right w:val="single" w:sz="4" w:space="0" w:color="000000"/>
            </w:tcBorders>
          </w:tcPr>
          <w:p w14:paraId="34B63F7F"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4EAEC13B"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511E2931"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733F18A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Czujniki</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6A0BA5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Akcelerometr</w:t>
            </w:r>
          </w:p>
          <w:p w14:paraId="6F19A47F"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Żyroskop</w:t>
            </w:r>
          </w:p>
          <w:p w14:paraId="45C896DF"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Światła</w:t>
            </w:r>
          </w:p>
          <w:p w14:paraId="3B50B0DE"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G sensor</w:t>
            </w:r>
          </w:p>
        </w:tc>
        <w:tc>
          <w:tcPr>
            <w:tcW w:w="882" w:type="pct"/>
            <w:tcBorders>
              <w:top w:val="single" w:sz="4" w:space="0" w:color="000000"/>
              <w:left w:val="single" w:sz="4" w:space="0" w:color="000000"/>
              <w:bottom w:val="single" w:sz="4" w:space="0" w:color="auto"/>
              <w:right w:val="single" w:sz="4" w:space="0" w:color="auto"/>
            </w:tcBorders>
          </w:tcPr>
          <w:p w14:paraId="219E15E8"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auto"/>
              <w:bottom w:val="single" w:sz="4" w:space="0" w:color="auto"/>
              <w:right w:val="single" w:sz="4" w:space="0" w:color="000000"/>
            </w:tcBorders>
          </w:tcPr>
          <w:p w14:paraId="48BB3647"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08C6732D"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0D1F301E"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Pamięć</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085B749"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Pamięć RAM minimum 4GB </w:t>
            </w:r>
          </w:p>
          <w:p w14:paraId="24D50A7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Pamięć wbudowana minimum 128 GB</w:t>
            </w:r>
          </w:p>
        </w:tc>
        <w:tc>
          <w:tcPr>
            <w:tcW w:w="882" w:type="pct"/>
            <w:tcBorders>
              <w:top w:val="single" w:sz="4" w:space="0" w:color="000000"/>
              <w:left w:val="single" w:sz="4" w:space="0" w:color="000000"/>
              <w:bottom w:val="single" w:sz="4" w:space="0" w:color="auto"/>
              <w:right w:val="single" w:sz="4" w:space="0" w:color="000000"/>
            </w:tcBorders>
          </w:tcPr>
          <w:p w14:paraId="1BFF51BF"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2CEFDB8D"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2ECCEC64"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403D30FE"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Złącza</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68D65D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USB-C minimum 1 sztuka</w:t>
            </w:r>
          </w:p>
          <w:p w14:paraId="7988B7ED"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lastRenderedPageBreak/>
              <w:t>Gniazdo kart nanoSIM minimum 2 sztuki. (drugi slot wspólny z czytnikiem kart pamięci)</w:t>
            </w:r>
          </w:p>
        </w:tc>
        <w:tc>
          <w:tcPr>
            <w:tcW w:w="882" w:type="pct"/>
            <w:tcBorders>
              <w:top w:val="single" w:sz="4" w:space="0" w:color="000000"/>
              <w:left w:val="single" w:sz="4" w:space="0" w:color="000000"/>
              <w:bottom w:val="single" w:sz="4" w:space="0" w:color="auto"/>
              <w:right w:val="single" w:sz="4" w:space="0" w:color="000000"/>
            </w:tcBorders>
          </w:tcPr>
          <w:p w14:paraId="0D05029A"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14417908"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53685A7E"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069592EC"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Łączność</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3320C00"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Komunikacja: WiFi 11a/b/g/n/ac, Bluetooth 5.0, LTE</w:t>
            </w:r>
          </w:p>
        </w:tc>
        <w:tc>
          <w:tcPr>
            <w:tcW w:w="882" w:type="pct"/>
            <w:tcBorders>
              <w:top w:val="single" w:sz="4" w:space="0" w:color="000000"/>
              <w:left w:val="single" w:sz="4" w:space="0" w:color="000000"/>
              <w:bottom w:val="single" w:sz="4" w:space="0" w:color="auto"/>
              <w:right w:val="single" w:sz="4" w:space="0" w:color="000000"/>
            </w:tcBorders>
          </w:tcPr>
          <w:p w14:paraId="2203328B"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6FB6D077"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1C400FCC" w14:textId="77777777" w:rsidTr="006277AB">
        <w:tblPrEx>
          <w:tblCellMar>
            <w:top w:w="0" w:type="dxa"/>
            <w:left w:w="10" w:type="dxa"/>
            <w:bottom w:w="0" w:type="dxa"/>
            <w:right w:w="10" w:type="dxa"/>
          </w:tblCellMar>
          <w:tblLook w:val="0000" w:firstRow="0" w:lastRow="0" w:firstColumn="0" w:lastColumn="0" w:noHBand="0" w:noVBand="0"/>
        </w:tblPrEx>
        <w:trPr>
          <w:trHeight w:val="450"/>
        </w:trPr>
        <w:tc>
          <w:tcPr>
            <w:tcW w:w="1188" w:type="pct"/>
            <w:tcBorders>
              <w:top w:val="single" w:sz="4" w:space="0" w:color="000000"/>
              <w:left w:val="single" w:sz="4" w:space="0" w:color="000000"/>
              <w:right w:val="nil"/>
            </w:tcBorders>
            <w:tcMar>
              <w:top w:w="0" w:type="dxa"/>
              <w:left w:w="70" w:type="dxa"/>
              <w:bottom w:w="0" w:type="dxa"/>
              <w:right w:w="70" w:type="dxa"/>
            </w:tcMar>
          </w:tcPr>
          <w:p w14:paraId="656477F3"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Nawigacja</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A5A9FDC"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Moduł GPS</w:t>
            </w:r>
          </w:p>
        </w:tc>
        <w:tc>
          <w:tcPr>
            <w:tcW w:w="882" w:type="pct"/>
            <w:tcBorders>
              <w:top w:val="single" w:sz="4" w:space="0" w:color="000000"/>
              <w:left w:val="single" w:sz="4" w:space="0" w:color="000000"/>
              <w:bottom w:val="single" w:sz="4" w:space="0" w:color="auto"/>
              <w:right w:val="single" w:sz="4" w:space="0" w:color="000000"/>
            </w:tcBorders>
          </w:tcPr>
          <w:p w14:paraId="61B39B0E"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425043A6"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6277AB" w:rsidRPr="00F52DC2" w14:paraId="06384BF2" w14:textId="77777777" w:rsidTr="006277AB">
        <w:tblPrEx>
          <w:tblCellMar>
            <w:top w:w="0" w:type="dxa"/>
            <w:left w:w="10" w:type="dxa"/>
            <w:bottom w:w="0" w:type="dxa"/>
            <w:right w:w="10" w:type="dxa"/>
          </w:tblCellMar>
          <w:tblLook w:val="0000" w:firstRow="0" w:lastRow="0" w:firstColumn="0" w:lastColumn="0" w:noHBand="0" w:noVBand="0"/>
        </w:tblPrEx>
        <w:trPr>
          <w:trHeight w:val="577"/>
        </w:trPr>
        <w:tc>
          <w:tcPr>
            <w:tcW w:w="1188"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0AACC70"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Wyposażenie:</w:t>
            </w:r>
          </w:p>
        </w:tc>
        <w:tc>
          <w:tcPr>
            <w:tcW w:w="175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371E1E5"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Kabel USB Typu-C minimum 1 sztuka</w:t>
            </w:r>
          </w:p>
        </w:tc>
        <w:tc>
          <w:tcPr>
            <w:tcW w:w="882" w:type="pct"/>
            <w:tcBorders>
              <w:top w:val="single" w:sz="4" w:space="0" w:color="000000"/>
              <w:left w:val="single" w:sz="4" w:space="0" w:color="000000"/>
              <w:bottom w:val="single" w:sz="4" w:space="0" w:color="auto"/>
              <w:right w:val="single" w:sz="4" w:space="0" w:color="000000"/>
            </w:tcBorders>
          </w:tcPr>
          <w:p w14:paraId="12F3D5AD"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auto"/>
              <w:right w:val="single" w:sz="4" w:space="0" w:color="000000"/>
            </w:tcBorders>
          </w:tcPr>
          <w:p w14:paraId="2F590C44"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6277AB" w:rsidRPr="00F52DC2" w14:paraId="2088DFB1" w14:textId="77777777" w:rsidTr="006277AB">
        <w:tblPrEx>
          <w:tblCellMar>
            <w:top w:w="0" w:type="dxa"/>
            <w:left w:w="10" w:type="dxa"/>
            <w:bottom w:w="0" w:type="dxa"/>
            <w:right w:w="10" w:type="dxa"/>
          </w:tblCellMar>
          <w:tblLook w:val="0000" w:firstRow="0" w:lastRow="0" w:firstColumn="0" w:lastColumn="0" w:noHBand="0" w:noVBand="0"/>
        </w:tblPrEx>
        <w:tc>
          <w:tcPr>
            <w:tcW w:w="1188"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38C64214"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Wsparcie techniczne</w:t>
            </w:r>
          </w:p>
          <w:p w14:paraId="28E1D7D4"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p w14:paraId="7B219C54"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175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774B2F"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Dostępne na stronie internetowej producenta sprzętu informacje techniczne dotyczące oferowanego produktu. Bezpłatny dostęp do pomocy technicznej </w:t>
            </w:r>
          </w:p>
          <w:p w14:paraId="228C2FE7"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Dokumentacja urządzenia wraz z instrukcją w języku polskim</w:t>
            </w:r>
          </w:p>
        </w:tc>
        <w:tc>
          <w:tcPr>
            <w:tcW w:w="882" w:type="pct"/>
            <w:tcBorders>
              <w:top w:val="single" w:sz="4" w:space="0" w:color="000000"/>
              <w:left w:val="single" w:sz="4" w:space="0" w:color="000000"/>
              <w:bottom w:val="single" w:sz="4" w:space="0" w:color="000000"/>
              <w:right w:val="single" w:sz="4" w:space="0" w:color="000000"/>
            </w:tcBorders>
          </w:tcPr>
          <w:p w14:paraId="771684FC"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35F8B01C"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r w:rsidR="006277AB" w:rsidRPr="00F52DC2" w14:paraId="3B4AAD39" w14:textId="77777777" w:rsidTr="006277AB">
        <w:tblPrEx>
          <w:tblCellMar>
            <w:top w:w="0" w:type="dxa"/>
            <w:left w:w="10" w:type="dxa"/>
            <w:bottom w:w="0" w:type="dxa"/>
            <w:right w:w="10" w:type="dxa"/>
          </w:tblCellMar>
          <w:tblLook w:val="0000" w:firstRow="0" w:lastRow="0" w:firstColumn="0" w:lastColumn="0" w:noHBand="0" w:noVBand="0"/>
        </w:tblPrEx>
        <w:tc>
          <w:tcPr>
            <w:tcW w:w="1188"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3DFA41A6"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Certyfikaty</w:t>
            </w:r>
          </w:p>
        </w:tc>
        <w:tc>
          <w:tcPr>
            <w:tcW w:w="175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B5478F"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882" w:type="pct"/>
            <w:tcBorders>
              <w:top w:val="single" w:sz="4" w:space="0" w:color="000000"/>
              <w:left w:val="single" w:sz="4" w:space="0" w:color="000000"/>
              <w:bottom w:val="single" w:sz="4" w:space="0" w:color="000000"/>
              <w:right w:val="single" w:sz="4" w:space="0" w:color="000000"/>
            </w:tcBorders>
          </w:tcPr>
          <w:p w14:paraId="79871303"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177" w:type="pct"/>
            <w:tcBorders>
              <w:top w:val="single" w:sz="4" w:space="0" w:color="000000"/>
              <w:left w:val="single" w:sz="4" w:space="0" w:color="000000"/>
              <w:bottom w:val="single" w:sz="4" w:space="0" w:color="000000"/>
              <w:right w:val="single" w:sz="4" w:space="0" w:color="000000"/>
            </w:tcBorders>
          </w:tcPr>
          <w:p w14:paraId="4DF140AB"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bl>
    <w:p w14:paraId="164056F6"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p>
    <w:p w14:paraId="3D54CD6B" w14:textId="77777777" w:rsidR="00F52DC2" w:rsidRPr="00F52DC2" w:rsidRDefault="00F52DC2" w:rsidP="00F52DC2">
      <w:pPr>
        <w:tabs>
          <w:tab w:val="num" w:pos="1440"/>
        </w:tabs>
        <w:suppressAutoHyphens w:val="0"/>
        <w:spacing w:after="200" w:line="276" w:lineRule="auto"/>
        <w:rPr>
          <w:rFonts w:ascii="Arial" w:eastAsia="Calibri" w:hAnsi="Arial" w:cs="Arial"/>
          <w:b/>
          <w:lang w:eastAsia="en-US"/>
        </w:rPr>
      </w:pPr>
      <w:r w:rsidRPr="00F52DC2">
        <w:rPr>
          <w:rFonts w:ascii="Arial" w:eastAsia="Calibri" w:hAnsi="Arial" w:cs="Arial"/>
          <w:b/>
          <w:lang w:eastAsia="en-US"/>
        </w:rPr>
        <w:t xml:space="preserve">8. Tablet </w:t>
      </w:r>
      <w:r w:rsidRPr="00F52DC2">
        <w:rPr>
          <w:rFonts w:ascii="Arial" w:eastAsia="Calibri" w:hAnsi="Arial" w:cs="Arial"/>
          <w:b/>
          <w:bCs/>
          <w:sz w:val="18"/>
          <w:szCs w:val="18"/>
          <w:lang w:eastAsia="en-US"/>
        </w:rPr>
        <w:t xml:space="preserve">– 8 sztuk. </w:t>
      </w:r>
    </w:p>
    <w:tbl>
      <w:tblPr>
        <w:tblW w:w="5320" w:type="pct"/>
        <w:tblInd w:w="-5" w:type="dxa"/>
        <w:tblCellMar>
          <w:top w:w="15" w:type="dxa"/>
          <w:left w:w="15" w:type="dxa"/>
          <w:bottom w:w="15" w:type="dxa"/>
          <w:right w:w="15" w:type="dxa"/>
        </w:tblCellMar>
        <w:tblLook w:val="04A0" w:firstRow="1" w:lastRow="0" w:firstColumn="1" w:lastColumn="0" w:noHBand="0" w:noVBand="1"/>
      </w:tblPr>
      <w:tblGrid>
        <w:gridCol w:w="1723"/>
        <w:gridCol w:w="56"/>
        <w:gridCol w:w="4826"/>
        <w:gridCol w:w="1074"/>
        <w:gridCol w:w="1961"/>
      </w:tblGrid>
      <w:tr w:rsidR="002E2A72" w:rsidRPr="00F52DC2" w14:paraId="6887694A" w14:textId="77777777" w:rsidTr="00AC2B89">
        <w:tc>
          <w:tcPr>
            <w:tcW w:w="923"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79596898" w14:textId="77777777" w:rsidR="00F52DC2" w:rsidRPr="00F52DC2" w:rsidRDefault="00F52DC2" w:rsidP="00F52DC2">
            <w:pPr>
              <w:suppressAutoHyphens w:val="0"/>
              <w:spacing w:after="200" w:line="276" w:lineRule="auto"/>
              <w:ind w:right="97"/>
              <w:rPr>
                <w:rFonts w:ascii="Arial" w:eastAsia="Calibri" w:hAnsi="Arial" w:cs="Arial"/>
                <w:lang w:eastAsia="en-US"/>
              </w:rPr>
            </w:pPr>
            <w:r w:rsidRPr="00F52DC2">
              <w:rPr>
                <w:rFonts w:ascii="Arial" w:eastAsia="Calibri" w:hAnsi="Arial" w:cs="Arial"/>
                <w:b/>
                <w:bCs/>
                <w:color w:val="000000"/>
                <w:lang w:eastAsia="en-US"/>
              </w:rPr>
              <w:lastRenderedPageBreak/>
              <w:t xml:space="preserve">Nazwa elementu /parametru </w:t>
            </w:r>
          </w:p>
        </w:tc>
        <w:tc>
          <w:tcPr>
            <w:tcW w:w="2503"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760E908B" w14:textId="77777777" w:rsidR="00F52DC2" w:rsidRPr="00F52DC2" w:rsidRDefault="00F52DC2" w:rsidP="00F52DC2">
            <w:pPr>
              <w:suppressAutoHyphens w:val="0"/>
              <w:spacing w:after="200" w:line="276" w:lineRule="auto"/>
              <w:jc w:val="center"/>
              <w:rPr>
                <w:rFonts w:ascii="Arial" w:eastAsia="Calibri" w:hAnsi="Arial" w:cs="Arial"/>
                <w:lang w:eastAsia="en-US"/>
              </w:rPr>
            </w:pPr>
            <w:r w:rsidRPr="00F52DC2">
              <w:rPr>
                <w:rFonts w:ascii="Arial" w:eastAsia="Calibri" w:hAnsi="Arial" w:cs="Arial"/>
                <w:b/>
                <w:bCs/>
                <w:color w:val="000000"/>
                <w:lang w:eastAsia="en-US"/>
              </w:rPr>
              <w:t>Minimalne wymagane parametry techniczne:</w:t>
            </w:r>
          </w:p>
          <w:p w14:paraId="27CC121E" w14:textId="77777777" w:rsidR="00F52DC2" w:rsidRPr="00F52DC2" w:rsidRDefault="00F52DC2" w:rsidP="00F52DC2">
            <w:pPr>
              <w:suppressAutoHyphens w:val="0"/>
              <w:spacing w:after="200" w:line="276" w:lineRule="auto"/>
              <w:rPr>
                <w:rFonts w:ascii="Arial" w:eastAsia="Calibri" w:hAnsi="Arial" w:cs="Arial"/>
                <w:lang w:eastAsia="en-US"/>
              </w:rPr>
            </w:pPr>
          </w:p>
        </w:tc>
        <w:tc>
          <w:tcPr>
            <w:tcW w:w="557" w:type="pct"/>
            <w:tcBorders>
              <w:top w:val="single" w:sz="4" w:space="0" w:color="000000"/>
              <w:left w:val="single" w:sz="4" w:space="0" w:color="000000"/>
              <w:bottom w:val="single" w:sz="4" w:space="0" w:color="000000"/>
              <w:right w:val="single" w:sz="4" w:space="0" w:color="000000"/>
            </w:tcBorders>
            <w:shd w:val="clear" w:color="auto" w:fill="E6E6E6"/>
          </w:tcPr>
          <w:p w14:paraId="5ADFD8D8"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SPEŁNIA</w:t>
            </w:r>
          </w:p>
          <w:p w14:paraId="588ECF67" w14:textId="77777777" w:rsidR="00F52DC2" w:rsidRPr="00F52DC2" w:rsidRDefault="00F52DC2" w:rsidP="00F52DC2">
            <w:pPr>
              <w:suppressAutoHyphens w:val="0"/>
              <w:spacing w:after="200" w:line="276" w:lineRule="auto"/>
              <w:jc w:val="center"/>
              <w:rPr>
                <w:rFonts w:ascii="Arial" w:eastAsia="Calibri" w:hAnsi="Arial" w:cs="Arial"/>
                <w:b/>
                <w:lang w:eastAsia="en-US"/>
              </w:rPr>
            </w:pPr>
            <w:r w:rsidRPr="00F52DC2">
              <w:rPr>
                <w:rFonts w:ascii="Arial" w:eastAsia="Calibri" w:hAnsi="Arial" w:cs="Arial"/>
                <w:b/>
                <w:lang w:eastAsia="en-US"/>
              </w:rPr>
              <w:t>TAK/NIE</w:t>
            </w:r>
            <w:r w:rsidRPr="00F52DC2">
              <w:rPr>
                <w:rFonts w:ascii="Arial" w:eastAsia="Calibri" w:hAnsi="Arial" w:cs="Arial"/>
                <w:b/>
                <w:vertAlign w:val="superscript"/>
                <w:lang w:eastAsia="en-US"/>
              </w:rPr>
              <w:footnoteReference w:id="8"/>
            </w:r>
          </w:p>
          <w:p w14:paraId="79B782B3"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p>
        </w:tc>
        <w:tc>
          <w:tcPr>
            <w:tcW w:w="1018" w:type="pct"/>
            <w:tcBorders>
              <w:top w:val="single" w:sz="4" w:space="0" w:color="000000"/>
              <w:left w:val="single" w:sz="4" w:space="0" w:color="000000"/>
              <w:bottom w:val="single" w:sz="4" w:space="0" w:color="000000"/>
              <w:right w:val="single" w:sz="4" w:space="0" w:color="000000"/>
            </w:tcBorders>
            <w:shd w:val="clear" w:color="auto" w:fill="E6E6E6"/>
          </w:tcPr>
          <w:p w14:paraId="101DF688" w14:textId="77777777" w:rsidR="00F52DC2" w:rsidRPr="00F52DC2" w:rsidRDefault="00F52DC2" w:rsidP="00F52DC2">
            <w:pPr>
              <w:suppressAutoHyphens w:val="0"/>
              <w:spacing w:after="200" w:line="276" w:lineRule="auto"/>
              <w:jc w:val="center"/>
              <w:rPr>
                <w:rFonts w:ascii="Arial" w:eastAsia="Calibri" w:hAnsi="Arial" w:cs="Arial"/>
                <w:b/>
                <w:bCs/>
                <w:color w:val="000000"/>
                <w:lang w:eastAsia="en-US"/>
              </w:rPr>
            </w:pPr>
            <w:r w:rsidRPr="00F52DC2">
              <w:rPr>
                <w:rFonts w:ascii="Arial" w:eastAsia="Calibri" w:hAnsi="Arial" w:cs="Arial"/>
                <w:b/>
                <w:bCs/>
                <w:color w:val="000000"/>
                <w:lang w:eastAsia="en-US"/>
              </w:rPr>
              <w:t xml:space="preserve">Informacje dodatkowe </w:t>
            </w:r>
          </w:p>
        </w:tc>
      </w:tr>
      <w:tr w:rsidR="00F52DC2" w:rsidRPr="00F52DC2" w14:paraId="6567A850" w14:textId="77777777" w:rsidTr="002E2A72">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87E6349" w14:textId="77777777" w:rsid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 xml:space="preserve"> </w:t>
            </w:r>
          </w:p>
          <w:p w14:paraId="42C35C4C" w14:textId="77777777" w:rsid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Tablet ………………………………………………………………………………..…….producent/model</w:t>
            </w:r>
          </w:p>
          <w:p w14:paraId="2DDF2A54" w14:textId="20E6D47C" w:rsidR="003466C7" w:rsidRPr="00F52DC2" w:rsidRDefault="003466C7" w:rsidP="00F52DC2">
            <w:pPr>
              <w:suppressAutoHyphens w:val="0"/>
              <w:spacing w:after="200" w:line="276" w:lineRule="auto"/>
              <w:rPr>
                <w:rFonts w:ascii="Arial" w:eastAsia="Calibri" w:hAnsi="Arial" w:cs="Arial"/>
                <w:b/>
                <w:bCs/>
                <w:color w:val="000000"/>
                <w:lang w:eastAsia="en-US"/>
              </w:rPr>
            </w:pPr>
            <w:r>
              <w:rPr>
                <w:rFonts w:ascii="Arial" w:eastAsia="Calibri" w:hAnsi="Arial" w:cs="Arial"/>
                <w:b/>
                <w:bCs/>
                <w:color w:val="000000"/>
                <w:lang w:eastAsia="en-US"/>
              </w:rPr>
              <w:t>System operacyjny………………………….</w:t>
            </w:r>
            <w:r w:rsidR="002F1A3F">
              <w:rPr>
                <w:rFonts w:ascii="Arial" w:eastAsia="Calibri" w:hAnsi="Arial" w:cs="Arial"/>
                <w:b/>
                <w:bCs/>
                <w:color w:val="000000"/>
                <w:lang w:eastAsia="en-US"/>
              </w:rPr>
              <w:t xml:space="preserve"> Podać nazwę i wersję </w:t>
            </w:r>
          </w:p>
        </w:tc>
      </w:tr>
      <w:tr w:rsidR="00F52DC2" w:rsidRPr="00F52DC2" w14:paraId="22F657FA" w14:textId="77777777" w:rsidTr="002E2A72">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B0F00F" w14:textId="77777777" w:rsidR="00F52DC2" w:rsidRPr="00F52DC2" w:rsidRDefault="00F52DC2" w:rsidP="00F52DC2">
            <w:pPr>
              <w:suppressAutoHyphens w:val="0"/>
              <w:spacing w:after="200" w:line="276" w:lineRule="auto"/>
              <w:rPr>
                <w:rFonts w:ascii="Arial" w:eastAsia="Calibri" w:hAnsi="Arial" w:cs="Arial"/>
                <w:b/>
                <w:bCs/>
                <w:color w:val="000000"/>
                <w:lang w:eastAsia="en-US"/>
              </w:rPr>
            </w:pPr>
            <w:r w:rsidRPr="00F52DC2">
              <w:rPr>
                <w:rFonts w:ascii="Arial" w:eastAsia="Calibri" w:hAnsi="Arial" w:cs="Arial"/>
                <w:b/>
                <w:bCs/>
                <w:color w:val="000000"/>
                <w:lang w:eastAsia="en-US"/>
              </w:rPr>
              <w:t xml:space="preserve">Tablet przeznaczony do prowadzenia zajęć w zawodzie technik programista. </w:t>
            </w:r>
          </w:p>
        </w:tc>
      </w:tr>
      <w:tr w:rsidR="00AC2B89" w:rsidRPr="00F52DC2" w14:paraId="07DA9AFE" w14:textId="77777777" w:rsidTr="00AC2B89">
        <w:tblPrEx>
          <w:tblCellMar>
            <w:top w:w="0" w:type="dxa"/>
            <w:left w:w="10" w:type="dxa"/>
            <w:bottom w:w="0" w:type="dxa"/>
            <w:right w:w="10" w:type="dxa"/>
          </w:tblCellMar>
          <w:tblLook w:val="0000" w:firstRow="0" w:lastRow="0" w:firstColumn="0" w:lastColumn="0" w:noHBand="0" w:noVBand="0"/>
        </w:tblPrEx>
        <w:trPr>
          <w:trHeight w:val="450"/>
        </w:trPr>
        <w:tc>
          <w:tcPr>
            <w:tcW w:w="894" w:type="pct"/>
            <w:tcBorders>
              <w:top w:val="single" w:sz="4" w:space="0" w:color="000000"/>
              <w:left w:val="single" w:sz="4" w:space="0" w:color="000000"/>
              <w:right w:val="nil"/>
            </w:tcBorders>
            <w:tcMar>
              <w:top w:w="0" w:type="dxa"/>
              <w:left w:w="70" w:type="dxa"/>
              <w:bottom w:w="0" w:type="dxa"/>
              <w:right w:w="70" w:type="dxa"/>
            </w:tcMar>
          </w:tcPr>
          <w:p w14:paraId="5F99D435"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System</w:t>
            </w:r>
          </w:p>
        </w:tc>
        <w:tc>
          <w:tcPr>
            <w:tcW w:w="2532"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B6ECC8C"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co najmniej System Android wersja min 11 lub równoważny - przez równoważność Zamawiający rozumie taki system, który zapewnia pełną funkcjonalność odpowiadającą systemowi Android 11 lub wyższemu, w zakresie: instalowania i uruchamiania aplikacji mobilnych, obsługi wielu kont użytkowników, zarządzania uprawnieniami aplikacji i prywatnością użytkownika, wykonywania aktualizacji systemu i aplikacji z poziomu ustawień urządzenia, obsługi ekranów dotykowych oraz współpracy z interfejsem gestów</w:t>
            </w:r>
          </w:p>
          <w:p w14:paraId="54A9E1C9"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umożliwia instalowanie aplikacji mobilnych dostępnych w systemie Android lub ich funkcjonalnych odpowiedników oferujących takie same możliwości (np. komunikacja, edukacja, przeglądanie treści, zarządzanie plikami)</w:t>
            </w:r>
          </w:p>
          <w:p w14:paraId="1447CE70"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wspiera aktualizacje zabezpieczeń, umożliwia konfigurację ustawień systemowych oraz zapewnia dostęp do standardowych funkcji, takich jak: aparat, lokalizacja GPS, Bluetooth, Wi-Fi, dostęp do plików użytkownika, synchronizacja z chmurą</w:t>
            </w:r>
          </w:p>
          <w:p w14:paraId="21C7602D"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jest obsługiwany przez producenta urządzenia i umożliwia jego pełne wykorzystanie zgodnie </w:t>
            </w:r>
            <w:r w:rsidRPr="00F52DC2">
              <w:rPr>
                <w:rFonts w:asciiTheme="majorHAnsi" w:hAnsiTheme="majorHAnsi" w:cstheme="majorHAnsi"/>
                <w:sz w:val="22"/>
                <w:szCs w:val="22"/>
                <w:lang w:eastAsia="pl-PL"/>
              </w:rPr>
              <w:lastRenderedPageBreak/>
              <w:t>z przeznaczeniem edukacyjnym i komunikacyjnym</w:t>
            </w:r>
          </w:p>
          <w:p w14:paraId="78C16EBE"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Cs w:val="24"/>
                <w:highlight w:val="yellow"/>
                <w:lang w:eastAsia="pl-PL"/>
              </w:rPr>
            </w:pPr>
            <w:r w:rsidRPr="00F52DC2">
              <w:rPr>
                <w:rFonts w:asciiTheme="majorHAnsi" w:hAnsiTheme="majorHAnsi" w:cstheme="majorHAnsi"/>
                <w:sz w:val="22"/>
                <w:szCs w:val="22"/>
                <w:lang w:eastAsia="pl-PL"/>
              </w:rPr>
              <w:t>zapewnia intuicyjny interfejs użytkownika w języku polskim oraz dostępność funkcji ułatwień dostępu (np. dla osób z niepełnosprawnościami).</w:t>
            </w:r>
          </w:p>
        </w:tc>
        <w:tc>
          <w:tcPr>
            <w:tcW w:w="557" w:type="pct"/>
            <w:tcBorders>
              <w:top w:val="single" w:sz="4" w:space="0" w:color="000000"/>
              <w:left w:val="single" w:sz="4" w:space="0" w:color="000000"/>
              <w:bottom w:val="single" w:sz="4" w:space="0" w:color="auto"/>
              <w:right w:val="single" w:sz="4" w:space="0" w:color="000000"/>
            </w:tcBorders>
          </w:tcPr>
          <w:p w14:paraId="2FC26B68"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000000"/>
              <w:left w:val="single" w:sz="4" w:space="0" w:color="000000"/>
              <w:bottom w:val="single" w:sz="4" w:space="0" w:color="auto"/>
              <w:right w:val="single" w:sz="4" w:space="0" w:color="000000"/>
            </w:tcBorders>
          </w:tcPr>
          <w:p w14:paraId="509F3C56"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AC2B89" w:rsidRPr="00F52DC2" w14:paraId="4A1A4A1A" w14:textId="77777777" w:rsidTr="00AC2B89">
        <w:tblPrEx>
          <w:tblCellMar>
            <w:top w:w="0" w:type="dxa"/>
            <w:left w:w="10" w:type="dxa"/>
            <w:bottom w:w="0" w:type="dxa"/>
            <w:right w:w="10" w:type="dxa"/>
          </w:tblCellMar>
          <w:tblLook w:val="0000" w:firstRow="0" w:lastRow="0" w:firstColumn="0" w:lastColumn="0" w:noHBand="0" w:noVBand="0"/>
        </w:tblPrEx>
        <w:trPr>
          <w:trHeight w:val="450"/>
        </w:trPr>
        <w:tc>
          <w:tcPr>
            <w:tcW w:w="894" w:type="pct"/>
            <w:tcBorders>
              <w:top w:val="single" w:sz="4" w:space="0" w:color="000000"/>
              <w:left w:val="single" w:sz="4" w:space="0" w:color="000000"/>
              <w:right w:val="nil"/>
            </w:tcBorders>
            <w:tcMar>
              <w:top w:w="0" w:type="dxa"/>
              <w:left w:w="70" w:type="dxa"/>
              <w:bottom w:w="0" w:type="dxa"/>
              <w:right w:w="70" w:type="dxa"/>
            </w:tcMar>
          </w:tcPr>
          <w:p w14:paraId="6878BD64" w14:textId="77777777" w:rsidR="00F52DC2" w:rsidRPr="00F52DC2" w:rsidRDefault="00F52DC2" w:rsidP="00F52DC2">
            <w:pPr>
              <w:tabs>
                <w:tab w:val="left" w:pos="750"/>
              </w:tabs>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 Procesor </w:t>
            </w:r>
          </w:p>
        </w:tc>
        <w:tc>
          <w:tcPr>
            <w:tcW w:w="2532"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B068B3A"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Procesor wielordzeniowy przystosowany na etapie produkcji do pracy w tabletach osiągający w teście PassMark CPU Mark (Average CPU Mark) wyniku min. 1200 pkt </w:t>
            </w:r>
          </w:p>
          <w:p w14:paraId="45183179" w14:textId="77777777" w:rsidR="00F52DC2" w:rsidRPr="00F52DC2" w:rsidRDefault="00F52DC2" w:rsidP="00F52DC2">
            <w:pPr>
              <w:suppressAutoHyphens w:val="0"/>
              <w:spacing w:before="120" w:after="120"/>
              <w:ind w:left="720"/>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https://www.cpubenchmark.net/cpu_list.php</w:t>
            </w:r>
          </w:p>
        </w:tc>
        <w:tc>
          <w:tcPr>
            <w:tcW w:w="557" w:type="pct"/>
            <w:tcBorders>
              <w:top w:val="single" w:sz="4" w:space="0" w:color="000000"/>
              <w:left w:val="single" w:sz="4" w:space="0" w:color="000000"/>
              <w:bottom w:val="single" w:sz="4" w:space="0" w:color="auto"/>
              <w:right w:val="single" w:sz="4" w:space="0" w:color="000000"/>
            </w:tcBorders>
          </w:tcPr>
          <w:p w14:paraId="4C2EBD1B"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000000"/>
              <w:left w:val="single" w:sz="4" w:space="0" w:color="000000"/>
              <w:bottom w:val="single" w:sz="4" w:space="0" w:color="auto"/>
              <w:right w:val="single" w:sz="4" w:space="0" w:color="000000"/>
            </w:tcBorders>
          </w:tcPr>
          <w:p w14:paraId="3BEBDB2F" w14:textId="77777777" w:rsidR="002E2A72" w:rsidRDefault="002E2A72" w:rsidP="002E2A72">
            <w:pPr>
              <w:suppressAutoHyphens w:val="0"/>
              <w:spacing w:after="200" w:line="276" w:lineRule="auto"/>
              <w:rPr>
                <w:rFonts w:ascii="Calibri Light" w:eastAsia="Calibri" w:hAnsi="Calibri Light" w:cs="Calibri Light"/>
                <w:sz w:val="22"/>
                <w:szCs w:val="22"/>
                <w:lang w:eastAsia="en-US"/>
              </w:rPr>
            </w:pPr>
          </w:p>
          <w:p w14:paraId="7959FFE1" w14:textId="7EC08CF0" w:rsidR="002E2A72" w:rsidRPr="002E2A72" w:rsidRDefault="002E2A72" w:rsidP="002E2A72">
            <w:pPr>
              <w:suppressAutoHyphens w:val="0"/>
              <w:spacing w:after="200" w:line="276" w:lineRule="auto"/>
              <w:rPr>
                <w:rFonts w:ascii="Calibri Light" w:eastAsia="Calibri" w:hAnsi="Calibri Light" w:cs="Calibri Light"/>
                <w:b/>
                <w:bCs/>
                <w:sz w:val="22"/>
                <w:szCs w:val="22"/>
                <w:lang w:eastAsia="en-US"/>
              </w:rPr>
            </w:pPr>
            <w:r w:rsidRPr="002E2A72">
              <w:rPr>
                <w:rFonts w:ascii="Calibri Light" w:eastAsia="Calibri" w:hAnsi="Calibri Light" w:cs="Calibri Light"/>
                <w:b/>
                <w:bCs/>
                <w:sz w:val="22"/>
                <w:szCs w:val="22"/>
                <w:lang w:eastAsia="en-US"/>
              </w:rPr>
              <w:t>………………………</w:t>
            </w:r>
          </w:p>
          <w:p w14:paraId="0CBA5A58" w14:textId="77777777" w:rsidR="002E2A72" w:rsidRPr="002E2A72" w:rsidRDefault="002E2A72" w:rsidP="002E2A72">
            <w:pPr>
              <w:suppressAutoHyphens w:val="0"/>
              <w:spacing w:after="200" w:line="276" w:lineRule="auto"/>
              <w:rPr>
                <w:rFonts w:ascii="Calibri Light" w:eastAsia="Calibri" w:hAnsi="Calibri Light" w:cs="Calibri Light"/>
                <w:b/>
                <w:bCs/>
                <w:sz w:val="22"/>
                <w:szCs w:val="22"/>
                <w:lang w:eastAsia="en-US"/>
              </w:rPr>
            </w:pPr>
            <w:r w:rsidRPr="002E2A72">
              <w:rPr>
                <w:rFonts w:ascii="Calibri Light" w:eastAsia="Calibri" w:hAnsi="Calibri Light" w:cs="Calibri Light"/>
                <w:b/>
                <w:bCs/>
                <w:sz w:val="22"/>
                <w:szCs w:val="22"/>
                <w:lang w:eastAsia="en-US"/>
              </w:rPr>
              <w:t xml:space="preserve">Podać model/nr katalogowy producenta procesora </w:t>
            </w:r>
          </w:p>
          <w:p w14:paraId="6428A255" w14:textId="77777777" w:rsidR="002E2A72" w:rsidRPr="002E2A72" w:rsidRDefault="002E2A72" w:rsidP="002E2A72">
            <w:pPr>
              <w:suppressAutoHyphens w:val="0"/>
              <w:spacing w:after="200" w:line="276" w:lineRule="auto"/>
              <w:rPr>
                <w:rFonts w:ascii="Calibri Light" w:eastAsia="Calibri" w:hAnsi="Calibri Light" w:cs="Calibri Light"/>
                <w:b/>
                <w:bCs/>
                <w:sz w:val="22"/>
                <w:szCs w:val="22"/>
                <w:lang w:eastAsia="en-US"/>
              </w:rPr>
            </w:pPr>
            <w:r w:rsidRPr="002E2A72">
              <w:rPr>
                <w:rFonts w:ascii="Calibri Light" w:eastAsia="Calibri" w:hAnsi="Calibri Light" w:cs="Calibri Light"/>
                <w:b/>
                <w:bCs/>
                <w:sz w:val="22"/>
                <w:szCs w:val="22"/>
                <w:lang w:eastAsia="en-US"/>
              </w:rPr>
              <w:t>………………………..</w:t>
            </w:r>
          </w:p>
          <w:p w14:paraId="05E871D9" w14:textId="77777777" w:rsidR="002E2A72" w:rsidRPr="002E2A72" w:rsidRDefault="002E2A72" w:rsidP="002E2A72">
            <w:pPr>
              <w:suppressAutoHyphens w:val="0"/>
              <w:spacing w:after="200" w:line="276" w:lineRule="auto"/>
              <w:rPr>
                <w:rFonts w:ascii="Calibri Light" w:eastAsia="Calibri" w:hAnsi="Calibri Light" w:cs="Calibri Light"/>
                <w:b/>
                <w:bCs/>
                <w:sz w:val="22"/>
                <w:szCs w:val="22"/>
                <w:lang w:eastAsia="en-US"/>
              </w:rPr>
            </w:pPr>
            <w:r w:rsidRPr="002E2A72">
              <w:rPr>
                <w:rFonts w:ascii="Calibri Light" w:eastAsia="Calibri" w:hAnsi="Calibri Light" w:cs="Calibri Light"/>
                <w:b/>
                <w:bCs/>
                <w:sz w:val="22"/>
                <w:szCs w:val="22"/>
                <w:lang w:eastAsia="en-US"/>
              </w:rPr>
              <w:t>Podać nazwę producenta procesora</w:t>
            </w:r>
          </w:p>
          <w:p w14:paraId="38199FF5" w14:textId="624467A0" w:rsidR="00F52DC2" w:rsidRPr="00F52DC2" w:rsidRDefault="00F52DC2" w:rsidP="002E2A72">
            <w:pPr>
              <w:suppressAutoHyphens w:val="0"/>
              <w:spacing w:after="200" w:line="276" w:lineRule="auto"/>
              <w:rPr>
                <w:rFonts w:ascii="Calibri Light" w:eastAsia="Calibri" w:hAnsi="Calibri Light" w:cs="Calibri Light"/>
                <w:sz w:val="22"/>
                <w:szCs w:val="22"/>
                <w:lang w:eastAsia="en-US"/>
              </w:rPr>
            </w:pPr>
          </w:p>
        </w:tc>
      </w:tr>
      <w:tr w:rsidR="00AC2B89" w:rsidRPr="00F52DC2" w14:paraId="7E7F7476" w14:textId="77777777" w:rsidTr="00AC2B89">
        <w:tblPrEx>
          <w:tblCellMar>
            <w:top w:w="0" w:type="dxa"/>
            <w:left w:w="10" w:type="dxa"/>
            <w:bottom w:w="0" w:type="dxa"/>
            <w:right w:w="10" w:type="dxa"/>
          </w:tblCellMar>
          <w:tblLook w:val="0000" w:firstRow="0" w:lastRow="0" w:firstColumn="0" w:lastColumn="0" w:noHBand="0" w:noVBand="0"/>
        </w:tblPrEx>
        <w:trPr>
          <w:trHeight w:val="450"/>
        </w:trPr>
        <w:tc>
          <w:tcPr>
            <w:tcW w:w="894" w:type="pct"/>
            <w:tcBorders>
              <w:top w:val="single" w:sz="4" w:space="0" w:color="000000"/>
              <w:left w:val="single" w:sz="4" w:space="0" w:color="000000"/>
              <w:right w:val="nil"/>
            </w:tcBorders>
            <w:tcMar>
              <w:top w:w="0" w:type="dxa"/>
              <w:left w:w="70" w:type="dxa"/>
              <w:bottom w:w="0" w:type="dxa"/>
              <w:right w:w="70" w:type="dxa"/>
            </w:tcMar>
          </w:tcPr>
          <w:p w14:paraId="6D99A7F3"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Pamięć</w:t>
            </w:r>
          </w:p>
        </w:tc>
        <w:tc>
          <w:tcPr>
            <w:tcW w:w="2532"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ACD13AF"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RAM minimum 8 GB</w:t>
            </w:r>
          </w:p>
          <w:p w14:paraId="6878E48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Wbudowana minimum 128GB</w:t>
            </w:r>
          </w:p>
        </w:tc>
        <w:tc>
          <w:tcPr>
            <w:tcW w:w="557" w:type="pct"/>
            <w:tcBorders>
              <w:top w:val="single" w:sz="4" w:space="0" w:color="000000"/>
              <w:left w:val="single" w:sz="4" w:space="0" w:color="000000"/>
              <w:bottom w:val="single" w:sz="4" w:space="0" w:color="auto"/>
              <w:right w:val="single" w:sz="4" w:space="0" w:color="000000"/>
            </w:tcBorders>
          </w:tcPr>
          <w:p w14:paraId="00E42BF2"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000000"/>
              <w:left w:val="single" w:sz="4" w:space="0" w:color="000000"/>
              <w:bottom w:val="single" w:sz="4" w:space="0" w:color="auto"/>
              <w:right w:val="single" w:sz="4" w:space="0" w:color="000000"/>
            </w:tcBorders>
          </w:tcPr>
          <w:p w14:paraId="4C76A407"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AC2B89" w:rsidRPr="00F52DC2" w14:paraId="1C45F58B" w14:textId="77777777" w:rsidTr="00AC2B89">
        <w:tblPrEx>
          <w:tblCellMar>
            <w:top w:w="0" w:type="dxa"/>
            <w:left w:w="10" w:type="dxa"/>
            <w:bottom w:w="0" w:type="dxa"/>
            <w:right w:w="10" w:type="dxa"/>
          </w:tblCellMar>
          <w:tblLook w:val="0000" w:firstRow="0" w:lastRow="0" w:firstColumn="0" w:lastColumn="0" w:noHBand="0" w:noVBand="0"/>
        </w:tblPrEx>
        <w:trPr>
          <w:trHeight w:val="450"/>
        </w:trPr>
        <w:tc>
          <w:tcPr>
            <w:tcW w:w="894" w:type="pct"/>
            <w:tcBorders>
              <w:top w:val="single" w:sz="4" w:space="0" w:color="000000"/>
              <w:left w:val="single" w:sz="4" w:space="0" w:color="000000"/>
              <w:right w:val="nil"/>
            </w:tcBorders>
            <w:tcMar>
              <w:top w:w="0" w:type="dxa"/>
              <w:left w:w="70" w:type="dxa"/>
              <w:bottom w:w="0" w:type="dxa"/>
              <w:right w:w="70" w:type="dxa"/>
            </w:tcMar>
          </w:tcPr>
          <w:p w14:paraId="7AA3C8F3"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Ekran </w:t>
            </w:r>
          </w:p>
        </w:tc>
        <w:tc>
          <w:tcPr>
            <w:tcW w:w="2532"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8611CAB"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Pojemnościowy, 10-punktowy, IPS</w:t>
            </w:r>
          </w:p>
          <w:p w14:paraId="4095B8D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Częstotliwość odświeżania ekranu minimum 120 Hz</w:t>
            </w:r>
          </w:p>
          <w:p w14:paraId="4AE0FF86"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Przekątna ekranu minimum 11,5"</w:t>
            </w:r>
          </w:p>
          <w:p w14:paraId="34B79557"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Rozdzielczość ekranu minimum 2000 x 1200 pikseli</w:t>
            </w:r>
          </w:p>
        </w:tc>
        <w:tc>
          <w:tcPr>
            <w:tcW w:w="557" w:type="pct"/>
            <w:tcBorders>
              <w:top w:val="single" w:sz="4" w:space="0" w:color="000000"/>
              <w:left w:val="single" w:sz="4" w:space="0" w:color="000000"/>
              <w:bottom w:val="single" w:sz="4" w:space="0" w:color="auto"/>
              <w:right w:val="single" w:sz="4" w:space="0" w:color="000000"/>
            </w:tcBorders>
          </w:tcPr>
          <w:p w14:paraId="01E90666"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000000"/>
              <w:left w:val="single" w:sz="4" w:space="0" w:color="000000"/>
              <w:bottom w:val="single" w:sz="4" w:space="0" w:color="auto"/>
              <w:right w:val="single" w:sz="4" w:space="0" w:color="000000"/>
            </w:tcBorders>
          </w:tcPr>
          <w:p w14:paraId="63A717B9"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AC2B89" w:rsidRPr="00F52DC2" w14:paraId="630A5323" w14:textId="77777777" w:rsidTr="00AC2B89">
        <w:tblPrEx>
          <w:tblCellMar>
            <w:top w:w="0" w:type="dxa"/>
            <w:left w:w="10" w:type="dxa"/>
            <w:bottom w:w="0" w:type="dxa"/>
            <w:right w:w="10" w:type="dxa"/>
          </w:tblCellMar>
          <w:tblLook w:val="0000" w:firstRow="0" w:lastRow="0" w:firstColumn="0" w:lastColumn="0" w:noHBand="0" w:noVBand="0"/>
        </w:tblPrEx>
        <w:trPr>
          <w:trHeight w:val="450"/>
        </w:trPr>
        <w:tc>
          <w:tcPr>
            <w:tcW w:w="894" w:type="pct"/>
            <w:tcBorders>
              <w:top w:val="single" w:sz="4" w:space="0" w:color="000000"/>
              <w:left w:val="single" w:sz="4" w:space="0" w:color="000000"/>
              <w:right w:val="nil"/>
            </w:tcBorders>
            <w:tcMar>
              <w:top w:w="0" w:type="dxa"/>
              <w:left w:w="70" w:type="dxa"/>
              <w:bottom w:w="0" w:type="dxa"/>
              <w:right w:w="70" w:type="dxa"/>
            </w:tcMar>
          </w:tcPr>
          <w:p w14:paraId="42E99E1A"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Łączność</w:t>
            </w:r>
          </w:p>
        </w:tc>
        <w:tc>
          <w:tcPr>
            <w:tcW w:w="2532"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76325A9"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Wi-Fi 5 (802.11 a/b/g/n/ac)</w:t>
            </w:r>
          </w:p>
          <w:p w14:paraId="51A8928B"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Moduł Bluetooth</w:t>
            </w:r>
          </w:p>
        </w:tc>
        <w:tc>
          <w:tcPr>
            <w:tcW w:w="557" w:type="pct"/>
            <w:tcBorders>
              <w:top w:val="single" w:sz="4" w:space="0" w:color="000000"/>
              <w:left w:val="single" w:sz="4" w:space="0" w:color="000000"/>
              <w:bottom w:val="single" w:sz="4" w:space="0" w:color="auto"/>
              <w:right w:val="single" w:sz="4" w:space="0" w:color="000000"/>
            </w:tcBorders>
          </w:tcPr>
          <w:p w14:paraId="4B0AC9A5"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000000"/>
              <w:left w:val="single" w:sz="4" w:space="0" w:color="000000"/>
              <w:bottom w:val="single" w:sz="4" w:space="0" w:color="auto"/>
              <w:right w:val="single" w:sz="4" w:space="0" w:color="000000"/>
            </w:tcBorders>
          </w:tcPr>
          <w:p w14:paraId="77E68F09"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AC2B89" w:rsidRPr="00F52DC2" w14:paraId="60A138C4" w14:textId="77777777" w:rsidTr="00AC2B89">
        <w:tblPrEx>
          <w:tblCellMar>
            <w:top w:w="0" w:type="dxa"/>
            <w:left w:w="10" w:type="dxa"/>
            <w:bottom w:w="0" w:type="dxa"/>
            <w:right w:w="10" w:type="dxa"/>
          </w:tblCellMar>
          <w:tblLook w:val="0000" w:firstRow="0" w:lastRow="0" w:firstColumn="0" w:lastColumn="0" w:noHBand="0" w:noVBand="0"/>
        </w:tblPrEx>
        <w:trPr>
          <w:trHeight w:val="450"/>
        </w:trPr>
        <w:tc>
          <w:tcPr>
            <w:tcW w:w="894" w:type="pct"/>
            <w:tcBorders>
              <w:top w:val="single" w:sz="4" w:space="0" w:color="000000"/>
              <w:left w:val="single" w:sz="4" w:space="0" w:color="000000"/>
              <w:right w:val="nil"/>
            </w:tcBorders>
            <w:tcMar>
              <w:top w:w="0" w:type="dxa"/>
              <w:left w:w="70" w:type="dxa"/>
              <w:bottom w:w="0" w:type="dxa"/>
              <w:right w:w="70" w:type="dxa"/>
            </w:tcMar>
          </w:tcPr>
          <w:p w14:paraId="1E24641F"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Złącza</w:t>
            </w:r>
          </w:p>
        </w:tc>
        <w:tc>
          <w:tcPr>
            <w:tcW w:w="2532"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521BD25"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USB Type-C minimum 1 szt.</w:t>
            </w:r>
          </w:p>
          <w:p w14:paraId="2A622403"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Wyjście słuchawkowe minimum 1 szt.</w:t>
            </w:r>
          </w:p>
          <w:p w14:paraId="120C4C67"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lastRenderedPageBreak/>
              <w:t>Czytnik kart pamięci minimum 1 szt.</w:t>
            </w:r>
          </w:p>
        </w:tc>
        <w:tc>
          <w:tcPr>
            <w:tcW w:w="557" w:type="pct"/>
            <w:tcBorders>
              <w:top w:val="single" w:sz="4" w:space="0" w:color="000000"/>
              <w:left w:val="single" w:sz="4" w:space="0" w:color="000000"/>
              <w:bottom w:val="single" w:sz="4" w:space="0" w:color="auto"/>
              <w:right w:val="single" w:sz="4" w:space="0" w:color="000000"/>
            </w:tcBorders>
          </w:tcPr>
          <w:p w14:paraId="7CDBBF91"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000000"/>
              <w:left w:val="single" w:sz="4" w:space="0" w:color="000000"/>
              <w:bottom w:val="single" w:sz="4" w:space="0" w:color="auto"/>
              <w:right w:val="single" w:sz="4" w:space="0" w:color="000000"/>
            </w:tcBorders>
          </w:tcPr>
          <w:p w14:paraId="155107B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AC2B89" w:rsidRPr="00F52DC2" w14:paraId="09AAB045" w14:textId="77777777" w:rsidTr="00AC2B89">
        <w:tblPrEx>
          <w:tblCellMar>
            <w:top w:w="0" w:type="dxa"/>
            <w:left w:w="10" w:type="dxa"/>
            <w:bottom w:w="0" w:type="dxa"/>
            <w:right w:w="10" w:type="dxa"/>
          </w:tblCellMar>
          <w:tblLook w:val="0000" w:firstRow="0" w:lastRow="0" w:firstColumn="0" w:lastColumn="0" w:noHBand="0" w:noVBand="0"/>
        </w:tblPrEx>
        <w:trPr>
          <w:trHeight w:val="450"/>
        </w:trPr>
        <w:tc>
          <w:tcPr>
            <w:tcW w:w="894" w:type="pct"/>
            <w:tcBorders>
              <w:top w:val="single" w:sz="4" w:space="0" w:color="000000"/>
              <w:left w:val="single" w:sz="4" w:space="0" w:color="000000"/>
              <w:right w:val="nil"/>
            </w:tcBorders>
            <w:tcMar>
              <w:top w:w="0" w:type="dxa"/>
              <w:left w:w="70" w:type="dxa"/>
              <w:bottom w:w="0" w:type="dxa"/>
              <w:right w:w="70" w:type="dxa"/>
            </w:tcMar>
          </w:tcPr>
          <w:p w14:paraId="240B8FC5" w14:textId="77777777" w:rsidR="00F52DC2" w:rsidRPr="00F52DC2" w:rsidRDefault="00F52DC2" w:rsidP="00F52DC2">
            <w:pPr>
              <w:suppressAutoHyphens w:val="0"/>
              <w:spacing w:after="200" w:line="276" w:lineRule="auto"/>
              <w:jc w:val="both"/>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Czujniki</w:t>
            </w:r>
          </w:p>
        </w:tc>
        <w:tc>
          <w:tcPr>
            <w:tcW w:w="2532"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A9746DD"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Akcelerometr</w:t>
            </w:r>
          </w:p>
          <w:p w14:paraId="4886855E"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Czujnik Halla</w:t>
            </w:r>
          </w:p>
          <w:p w14:paraId="6BB7555E"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Czujnik światła</w:t>
            </w:r>
          </w:p>
          <w:p w14:paraId="7352D867"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Żyroskop</w:t>
            </w:r>
          </w:p>
        </w:tc>
        <w:tc>
          <w:tcPr>
            <w:tcW w:w="557" w:type="pct"/>
            <w:tcBorders>
              <w:top w:val="single" w:sz="4" w:space="0" w:color="000000"/>
              <w:left w:val="single" w:sz="4" w:space="0" w:color="000000"/>
              <w:bottom w:val="single" w:sz="4" w:space="0" w:color="auto"/>
              <w:right w:val="single" w:sz="4" w:space="0" w:color="000000"/>
            </w:tcBorders>
          </w:tcPr>
          <w:p w14:paraId="4C44DEEE"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000000"/>
              <w:left w:val="single" w:sz="4" w:space="0" w:color="000000"/>
              <w:bottom w:val="single" w:sz="4" w:space="0" w:color="auto"/>
              <w:right w:val="single" w:sz="4" w:space="0" w:color="000000"/>
            </w:tcBorders>
          </w:tcPr>
          <w:p w14:paraId="09291F8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AC2B89" w:rsidRPr="00F52DC2" w14:paraId="110D23CC" w14:textId="77777777" w:rsidTr="00AC2B89">
        <w:tblPrEx>
          <w:tblCellMar>
            <w:top w:w="0" w:type="dxa"/>
            <w:left w:w="10" w:type="dxa"/>
            <w:bottom w:w="0" w:type="dxa"/>
            <w:right w:w="10" w:type="dxa"/>
          </w:tblCellMar>
          <w:tblLook w:val="0000" w:firstRow="0" w:lastRow="0" w:firstColumn="0" w:lastColumn="0" w:noHBand="0" w:noVBand="0"/>
        </w:tblPrEx>
        <w:trPr>
          <w:trHeight w:val="450"/>
        </w:trPr>
        <w:tc>
          <w:tcPr>
            <w:tcW w:w="894" w:type="pct"/>
            <w:tcBorders>
              <w:top w:val="single" w:sz="4" w:space="0" w:color="000000"/>
              <w:left w:val="single" w:sz="4" w:space="0" w:color="000000"/>
              <w:right w:val="nil"/>
            </w:tcBorders>
            <w:tcMar>
              <w:top w:w="0" w:type="dxa"/>
              <w:left w:w="70" w:type="dxa"/>
              <w:bottom w:w="0" w:type="dxa"/>
              <w:right w:w="70" w:type="dxa"/>
            </w:tcMar>
          </w:tcPr>
          <w:p w14:paraId="74390C13"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Bateria</w:t>
            </w:r>
          </w:p>
        </w:tc>
        <w:tc>
          <w:tcPr>
            <w:tcW w:w="2532"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B9119E8"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Litowo-polimerowa minimum 7700 mAh</w:t>
            </w:r>
          </w:p>
          <w:p w14:paraId="189BAD6E"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Moc ładowania minimum 10W</w:t>
            </w:r>
          </w:p>
        </w:tc>
        <w:tc>
          <w:tcPr>
            <w:tcW w:w="557" w:type="pct"/>
            <w:tcBorders>
              <w:top w:val="single" w:sz="4" w:space="0" w:color="000000"/>
              <w:left w:val="single" w:sz="4" w:space="0" w:color="000000"/>
              <w:bottom w:val="single" w:sz="4" w:space="0" w:color="auto"/>
              <w:right w:val="single" w:sz="4" w:space="0" w:color="000000"/>
            </w:tcBorders>
          </w:tcPr>
          <w:p w14:paraId="275907C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000000"/>
              <w:left w:val="single" w:sz="4" w:space="0" w:color="000000"/>
              <w:bottom w:val="single" w:sz="4" w:space="0" w:color="auto"/>
              <w:right w:val="single" w:sz="4" w:space="0" w:color="000000"/>
            </w:tcBorders>
          </w:tcPr>
          <w:p w14:paraId="1D8BA387"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AC2B89" w:rsidRPr="00F52DC2" w14:paraId="1FAFC316" w14:textId="77777777" w:rsidTr="00AC2B89">
        <w:tblPrEx>
          <w:tblCellMar>
            <w:top w:w="0" w:type="dxa"/>
            <w:left w:w="10" w:type="dxa"/>
            <w:bottom w:w="0" w:type="dxa"/>
            <w:right w:w="10" w:type="dxa"/>
          </w:tblCellMar>
          <w:tblLook w:val="0000" w:firstRow="0" w:lastRow="0" w:firstColumn="0" w:lastColumn="0" w:noHBand="0" w:noVBand="0"/>
        </w:tblPrEx>
        <w:trPr>
          <w:trHeight w:val="450"/>
        </w:trPr>
        <w:tc>
          <w:tcPr>
            <w:tcW w:w="894" w:type="pct"/>
            <w:tcBorders>
              <w:top w:val="single" w:sz="4" w:space="0" w:color="000000"/>
              <w:left w:val="single" w:sz="4" w:space="0" w:color="000000"/>
              <w:right w:val="nil"/>
            </w:tcBorders>
            <w:tcMar>
              <w:top w:w="0" w:type="dxa"/>
              <w:left w:w="70" w:type="dxa"/>
              <w:bottom w:w="0" w:type="dxa"/>
              <w:right w:w="70" w:type="dxa"/>
            </w:tcMar>
          </w:tcPr>
          <w:p w14:paraId="402313F7"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Kamera</w:t>
            </w:r>
          </w:p>
        </w:tc>
        <w:tc>
          <w:tcPr>
            <w:tcW w:w="2532"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CC1AFD1"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5.0 Mpix - przód</w:t>
            </w:r>
          </w:p>
          <w:p w14:paraId="4D82AA89"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Minimum 8.0 Mpix - tył</w:t>
            </w:r>
          </w:p>
          <w:p w14:paraId="28D519CB" w14:textId="77777777" w:rsidR="00F52DC2" w:rsidRPr="00F52DC2" w:rsidRDefault="00F52DC2" w:rsidP="00AC2B89">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Rozdzielczość nagrywania wideo minimum FullHD (1920 x 1080)</w:t>
            </w:r>
          </w:p>
        </w:tc>
        <w:tc>
          <w:tcPr>
            <w:tcW w:w="557" w:type="pct"/>
            <w:tcBorders>
              <w:top w:val="single" w:sz="4" w:space="0" w:color="000000"/>
              <w:left w:val="single" w:sz="4" w:space="0" w:color="000000"/>
              <w:bottom w:val="single" w:sz="4" w:space="0" w:color="auto"/>
              <w:right w:val="single" w:sz="4" w:space="0" w:color="000000"/>
            </w:tcBorders>
          </w:tcPr>
          <w:p w14:paraId="124B5A4A"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000000"/>
              <w:left w:val="single" w:sz="4" w:space="0" w:color="000000"/>
              <w:bottom w:val="single" w:sz="4" w:space="0" w:color="auto"/>
              <w:right w:val="single" w:sz="4" w:space="0" w:color="000000"/>
            </w:tcBorders>
          </w:tcPr>
          <w:p w14:paraId="6FD37EAE"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r>
      <w:tr w:rsidR="00AC2B89" w:rsidRPr="00F52DC2" w14:paraId="013C625F" w14:textId="77777777" w:rsidTr="00AC2B89">
        <w:tblPrEx>
          <w:tblCellMar>
            <w:top w:w="0" w:type="dxa"/>
            <w:left w:w="10" w:type="dxa"/>
            <w:bottom w:w="0" w:type="dxa"/>
            <w:right w:w="10" w:type="dxa"/>
          </w:tblCellMar>
          <w:tblLook w:val="0000" w:firstRow="0" w:lastRow="0" w:firstColumn="0" w:lastColumn="0" w:noHBand="0" w:noVBand="0"/>
        </w:tblPrEx>
        <w:trPr>
          <w:trHeight w:val="577"/>
        </w:trPr>
        <w:tc>
          <w:tcPr>
            <w:tcW w:w="894" w:type="pct"/>
            <w:vMerge w:val="restart"/>
            <w:tcBorders>
              <w:top w:val="single" w:sz="4" w:space="0" w:color="000000"/>
              <w:left w:val="single" w:sz="4" w:space="0" w:color="000000"/>
              <w:right w:val="nil"/>
            </w:tcBorders>
            <w:tcMar>
              <w:top w:w="0" w:type="dxa"/>
              <w:left w:w="70" w:type="dxa"/>
              <w:bottom w:w="0" w:type="dxa"/>
              <w:right w:w="70" w:type="dxa"/>
            </w:tcMar>
          </w:tcPr>
          <w:p w14:paraId="34DBEFCB"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Wyposażenie:</w:t>
            </w:r>
          </w:p>
          <w:p w14:paraId="748B1F8D"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2532"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8465824" w14:textId="77777777" w:rsidR="00F52DC2" w:rsidRPr="00F52DC2" w:rsidRDefault="00F52DC2" w:rsidP="00AC2B89">
            <w:pPr>
              <w:numPr>
                <w:ilvl w:val="0"/>
                <w:numId w:val="5"/>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Ładowarka minimum 1 sztuka</w:t>
            </w:r>
          </w:p>
        </w:tc>
        <w:tc>
          <w:tcPr>
            <w:tcW w:w="557" w:type="pct"/>
            <w:tcBorders>
              <w:top w:val="single" w:sz="4" w:space="0" w:color="000000"/>
              <w:left w:val="single" w:sz="4" w:space="0" w:color="000000"/>
              <w:bottom w:val="single" w:sz="4" w:space="0" w:color="auto"/>
              <w:right w:val="single" w:sz="4" w:space="0" w:color="000000"/>
            </w:tcBorders>
          </w:tcPr>
          <w:p w14:paraId="5DB0108D"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000000"/>
              <w:left w:val="single" w:sz="4" w:space="0" w:color="000000"/>
              <w:bottom w:val="single" w:sz="4" w:space="0" w:color="auto"/>
              <w:right w:val="single" w:sz="4" w:space="0" w:color="000000"/>
            </w:tcBorders>
          </w:tcPr>
          <w:p w14:paraId="4677E942"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AC2B89" w:rsidRPr="00F52DC2" w14:paraId="7BD0E8AC" w14:textId="77777777" w:rsidTr="00AC2B89">
        <w:tblPrEx>
          <w:tblCellMar>
            <w:top w:w="0" w:type="dxa"/>
            <w:left w:w="10" w:type="dxa"/>
            <w:bottom w:w="0" w:type="dxa"/>
            <w:right w:w="10" w:type="dxa"/>
          </w:tblCellMar>
          <w:tblLook w:val="0000" w:firstRow="0" w:lastRow="0" w:firstColumn="0" w:lastColumn="0" w:noHBand="0" w:noVBand="0"/>
        </w:tblPrEx>
        <w:trPr>
          <w:trHeight w:val="663"/>
        </w:trPr>
        <w:tc>
          <w:tcPr>
            <w:tcW w:w="894" w:type="pct"/>
            <w:vMerge/>
            <w:tcBorders>
              <w:left w:val="single" w:sz="4" w:space="0" w:color="000000"/>
              <w:right w:val="nil"/>
            </w:tcBorders>
            <w:tcMar>
              <w:top w:w="0" w:type="dxa"/>
              <w:left w:w="70" w:type="dxa"/>
              <w:bottom w:w="0" w:type="dxa"/>
              <w:right w:w="70" w:type="dxa"/>
            </w:tcMar>
          </w:tcPr>
          <w:p w14:paraId="04967E61"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2532"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C7AF4A2"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Kabel USB minimum 1 sztuka</w:t>
            </w:r>
          </w:p>
        </w:tc>
        <w:tc>
          <w:tcPr>
            <w:tcW w:w="557" w:type="pct"/>
            <w:tcBorders>
              <w:top w:val="single" w:sz="4" w:space="0" w:color="auto"/>
              <w:left w:val="single" w:sz="4" w:space="0" w:color="000000"/>
              <w:bottom w:val="single" w:sz="4" w:space="0" w:color="auto"/>
              <w:right w:val="single" w:sz="4" w:space="0" w:color="000000"/>
            </w:tcBorders>
          </w:tcPr>
          <w:p w14:paraId="34079BF7"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auto"/>
              <w:left w:val="single" w:sz="4" w:space="0" w:color="000000"/>
              <w:bottom w:val="single" w:sz="4" w:space="0" w:color="auto"/>
              <w:right w:val="single" w:sz="4" w:space="0" w:color="000000"/>
            </w:tcBorders>
          </w:tcPr>
          <w:p w14:paraId="22F71442"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AC2B89" w:rsidRPr="00F52DC2" w14:paraId="2B2BE8B0" w14:textId="77777777" w:rsidTr="00AC2B89">
        <w:tblPrEx>
          <w:tblCellMar>
            <w:top w:w="0" w:type="dxa"/>
            <w:left w:w="10" w:type="dxa"/>
            <w:bottom w:w="0" w:type="dxa"/>
            <w:right w:w="10" w:type="dxa"/>
          </w:tblCellMar>
          <w:tblLook w:val="0000" w:firstRow="0" w:lastRow="0" w:firstColumn="0" w:lastColumn="0" w:noHBand="0" w:noVBand="0"/>
        </w:tblPrEx>
        <w:trPr>
          <w:trHeight w:val="663"/>
        </w:trPr>
        <w:tc>
          <w:tcPr>
            <w:tcW w:w="894" w:type="pct"/>
            <w:tcBorders>
              <w:left w:val="single" w:sz="4" w:space="0" w:color="000000"/>
              <w:right w:val="nil"/>
            </w:tcBorders>
            <w:tcMar>
              <w:top w:w="0" w:type="dxa"/>
              <w:left w:w="70" w:type="dxa"/>
              <w:bottom w:w="0" w:type="dxa"/>
              <w:right w:w="70" w:type="dxa"/>
            </w:tcMar>
          </w:tcPr>
          <w:p w14:paraId="187B1BFD"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2532"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5ED80C4"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Rysik minimum 1 sztuka</w:t>
            </w:r>
          </w:p>
        </w:tc>
        <w:tc>
          <w:tcPr>
            <w:tcW w:w="557" w:type="pct"/>
            <w:tcBorders>
              <w:top w:val="single" w:sz="4" w:space="0" w:color="auto"/>
              <w:left w:val="single" w:sz="4" w:space="0" w:color="000000"/>
              <w:bottom w:val="single" w:sz="4" w:space="0" w:color="auto"/>
              <w:right w:val="single" w:sz="4" w:space="0" w:color="000000"/>
            </w:tcBorders>
          </w:tcPr>
          <w:p w14:paraId="4371C076"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auto"/>
              <w:left w:val="single" w:sz="4" w:space="0" w:color="000000"/>
              <w:bottom w:val="single" w:sz="4" w:space="0" w:color="auto"/>
              <w:right w:val="single" w:sz="4" w:space="0" w:color="000000"/>
            </w:tcBorders>
          </w:tcPr>
          <w:p w14:paraId="7DF13FDC"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AC2B89" w:rsidRPr="00F52DC2" w14:paraId="49EE9FB2" w14:textId="77777777" w:rsidTr="00AC2B89">
        <w:tblPrEx>
          <w:tblCellMar>
            <w:top w:w="0" w:type="dxa"/>
            <w:left w:w="10" w:type="dxa"/>
            <w:bottom w:w="0" w:type="dxa"/>
            <w:right w:w="10" w:type="dxa"/>
          </w:tblCellMar>
          <w:tblLook w:val="0000" w:firstRow="0" w:lastRow="0" w:firstColumn="0" w:lastColumn="0" w:noHBand="0" w:noVBand="0"/>
        </w:tblPrEx>
        <w:trPr>
          <w:trHeight w:val="663"/>
        </w:trPr>
        <w:tc>
          <w:tcPr>
            <w:tcW w:w="894" w:type="pct"/>
            <w:tcBorders>
              <w:left w:val="single" w:sz="4" w:space="0" w:color="000000"/>
              <w:right w:val="nil"/>
            </w:tcBorders>
            <w:tcMar>
              <w:top w:w="0" w:type="dxa"/>
              <w:left w:w="70" w:type="dxa"/>
              <w:bottom w:w="0" w:type="dxa"/>
              <w:right w:w="70" w:type="dxa"/>
            </w:tcMar>
          </w:tcPr>
          <w:p w14:paraId="4E8A74E3"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2532"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0B31736"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Wbudowane minimum cztery głośniki stereo</w:t>
            </w:r>
          </w:p>
        </w:tc>
        <w:tc>
          <w:tcPr>
            <w:tcW w:w="557" w:type="pct"/>
            <w:tcBorders>
              <w:top w:val="single" w:sz="4" w:space="0" w:color="auto"/>
              <w:left w:val="single" w:sz="4" w:space="0" w:color="000000"/>
              <w:bottom w:val="single" w:sz="4" w:space="0" w:color="auto"/>
              <w:right w:val="single" w:sz="4" w:space="0" w:color="000000"/>
            </w:tcBorders>
          </w:tcPr>
          <w:p w14:paraId="618E37ED"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auto"/>
              <w:left w:val="single" w:sz="4" w:space="0" w:color="000000"/>
              <w:bottom w:val="single" w:sz="4" w:space="0" w:color="auto"/>
              <w:right w:val="single" w:sz="4" w:space="0" w:color="000000"/>
            </w:tcBorders>
          </w:tcPr>
          <w:p w14:paraId="2804599D"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AC2B89" w:rsidRPr="00F52DC2" w14:paraId="64ED7912" w14:textId="77777777" w:rsidTr="00AC2B89">
        <w:tblPrEx>
          <w:tblCellMar>
            <w:top w:w="0" w:type="dxa"/>
            <w:left w:w="10" w:type="dxa"/>
            <w:bottom w:w="0" w:type="dxa"/>
            <w:right w:w="10" w:type="dxa"/>
          </w:tblCellMar>
          <w:tblLook w:val="0000" w:firstRow="0" w:lastRow="0" w:firstColumn="0" w:lastColumn="0" w:noHBand="0" w:noVBand="0"/>
        </w:tblPrEx>
        <w:trPr>
          <w:trHeight w:val="663"/>
        </w:trPr>
        <w:tc>
          <w:tcPr>
            <w:tcW w:w="894" w:type="pct"/>
            <w:tcBorders>
              <w:left w:val="single" w:sz="4" w:space="0" w:color="000000"/>
              <w:right w:val="nil"/>
            </w:tcBorders>
            <w:tcMar>
              <w:top w:w="0" w:type="dxa"/>
              <w:left w:w="70" w:type="dxa"/>
              <w:bottom w:w="0" w:type="dxa"/>
              <w:right w:w="70" w:type="dxa"/>
            </w:tcMar>
          </w:tcPr>
          <w:p w14:paraId="62714A53"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p>
        </w:tc>
        <w:tc>
          <w:tcPr>
            <w:tcW w:w="2532"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F3D4A1D" w14:textId="77777777" w:rsidR="00F52DC2" w:rsidRPr="00F52DC2" w:rsidRDefault="00F52DC2"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Wbudowane minimum dwa mikrofony</w:t>
            </w:r>
          </w:p>
        </w:tc>
        <w:tc>
          <w:tcPr>
            <w:tcW w:w="557" w:type="pct"/>
            <w:tcBorders>
              <w:top w:val="single" w:sz="4" w:space="0" w:color="auto"/>
              <w:left w:val="single" w:sz="4" w:space="0" w:color="000000"/>
              <w:bottom w:val="single" w:sz="4" w:space="0" w:color="auto"/>
              <w:right w:val="single" w:sz="4" w:space="0" w:color="000000"/>
            </w:tcBorders>
          </w:tcPr>
          <w:p w14:paraId="5D510CF4" w14:textId="77777777" w:rsidR="00F52DC2" w:rsidRPr="00F52DC2" w:rsidRDefault="00F52DC2" w:rsidP="00F52DC2">
            <w:pPr>
              <w:suppressAutoHyphens w:val="0"/>
              <w:spacing w:after="200" w:line="276" w:lineRule="auto"/>
              <w:rPr>
                <w:rFonts w:ascii="Calibri Light" w:eastAsia="Calibri" w:hAnsi="Calibri Light" w:cs="Calibri Light"/>
                <w:sz w:val="22"/>
                <w:szCs w:val="22"/>
                <w:lang w:eastAsia="en-US"/>
              </w:rPr>
            </w:pPr>
          </w:p>
        </w:tc>
        <w:tc>
          <w:tcPr>
            <w:tcW w:w="1018" w:type="pct"/>
            <w:tcBorders>
              <w:top w:val="single" w:sz="4" w:space="0" w:color="auto"/>
              <w:left w:val="single" w:sz="4" w:space="0" w:color="000000"/>
              <w:bottom w:val="single" w:sz="4" w:space="0" w:color="auto"/>
              <w:right w:val="single" w:sz="4" w:space="0" w:color="000000"/>
            </w:tcBorders>
          </w:tcPr>
          <w:p w14:paraId="096AE55B" w14:textId="77777777" w:rsidR="00F52DC2" w:rsidRPr="00F52DC2" w:rsidRDefault="00F52DC2" w:rsidP="00F52DC2">
            <w:pPr>
              <w:suppressAutoHyphens w:val="0"/>
              <w:spacing w:after="200" w:line="276" w:lineRule="auto"/>
              <w:ind w:left="175" w:hanging="175"/>
              <w:rPr>
                <w:rFonts w:ascii="Calibri Light" w:eastAsia="Calibri" w:hAnsi="Calibri Light" w:cs="Calibri Light"/>
                <w:sz w:val="22"/>
                <w:szCs w:val="22"/>
                <w:lang w:eastAsia="en-US"/>
              </w:rPr>
            </w:pPr>
          </w:p>
        </w:tc>
      </w:tr>
      <w:tr w:rsidR="00AC2B89" w:rsidRPr="00F52DC2" w14:paraId="50ACB6D0" w14:textId="77777777" w:rsidTr="00AC2B89">
        <w:tblPrEx>
          <w:tblCellMar>
            <w:top w:w="0" w:type="dxa"/>
            <w:left w:w="10" w:type="dxa"/>
            <w:bottom w:w="0" w:type="dxa"/>
            <w:right w:w="10" w:type="dxa"/>
          </w:tblCellMar>
          <w:tblLook w:val="0000" w:firstRow="0" w:lastRow="0" w:firstColumn="0" w:lastColumn="0" w:noHBand="0" w:noVBand="0"/>
        </w:tblPrEx>
        <w:trPr>
          <w:trHeight w:val="1995"/>
        </w:trPr>
        <w:tc>
          <w:tcPr>
            <w:tcW w:w="894" w:type="pct"/>
            <w:tcBorders>
              <w:top w:val="single" w:sz="4" w:space="0" w:color="000000"/>
              <w:left w:val="single" w:sz="4" w:space="0" w:color="000000"/>
              <w:right w:val="nil"/>
            </w:tcBorders>
            <w:tcMar>
              <w:top w:w="0" w:type="dxa"/>
              <w:left w:w="70" w:type="dxa"/>
              <w:bottom w:w="0" w:type="dxa"/>
              <w:right w:w="70" w:type="dxa"/>
            </w:tcMar>
          </w:tcPr>
          <w:p w14:paraId="054A9D68"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Wsparcie techniczne</w:t>
            </w:r>
          </w:p>
        </w:tc>
        <w:tc>
          <w:tcPr>
            <w:tcW w:w="2532"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1A85478B"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06167225"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Dokumentacja urządzenia wraz z instrukcją w języku polskim</w:t>
            </w:r>
          </w:p>
        </w:tc>
        <w:tc>
          <w:tcPr>
            <w:tcW w:w="557" w:type="pct"/>
            <w:tcBorders>
              <w:top w:val="single" w:sz="4" w:space="0" w:color="000000"/>
              <w:left w:val="single" w:sz="4" w:space="0" w:color="000000"/>
              <w:right w:val="single" w:sz="4" w:space="0" w:color="000000"/>
            </w:tcBorders>
          </w:tcPr>
          <w:p w14:paraId="2625B655"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018" w:type="pct"/>
            <w:tcBorders>
              <w:top w:val="single" w:sz="4" w:space="0" w:color="000000"/>
              <w:left w:val="single" w:sz="4" w:space="0" w:color="000000"/>
              <w:right w:val="single" w:sz="4" w:space="0" w:color="000000"/>
            </w:tcBorders>
          </w:tcPr>
          <w:p w14:paraId="0FD099E6"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r w:rsidR="00AC2B89" w:rsidRPr="00F52DC2" w14:paraId="2E9D76EC" w14:textId="77777777" w:rsidTr="00AC2B89">
        <w:tblPrEx>
          <w:tblCellMar>
            <w:top w:w="0" w:type="dxa"/>
            <w:left w:w="10" w:type="dxa"/>
            <w:bottom w:w="0" w:type="dxa"/>
            <w:right w:w="10" w:type="dxa"/>
          </w:tblCellMar>
          <w:tblLook w:val="0000" w:firstRow="0" w:lastRow="0" w:firstColumn="0" w:lastColumn="0" w:noHBand="0" w:noVBand="0"/>
        </w:tblPrEx>
        <w:tc>
          <w:tcPr>
            <w:tcW w:w="894"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0CEE347D" w14:textId="77777777" w:rsidR="00F52DC2" w:rsidRPr="00F52DC2" w:rsidRDefault="00F52DC2" w:rsidP="00F52DC2">
            <w:pPr>
              <w:suppressAutoHyphens w:val="0"/>
              <w:spacing w:after="200" w:line="276" w:lineRule="auto"/>
              <w:rPr>
                <w:rFonts w:asciiTheme="majorHAnsi" w:eastAsia="Calibri" w:hAnsiTheme="majorHAnsi" w:cstheme="majorHAnsi"/>
                <w:sz w:val="22"/>
                <w:szCs w:val="22"/>
                <w:lang w:eastAsia="en-US"/>
              </w:rPr>
            </w:pPr>
            <w:r w:rsidRPr="00F52DC2">
              <w:rPr>
                <w:rFonts w:asciiTheme="majorHAnsi" w:eastAsia="Calibri" w:hAnsiTheme="majorHAnsi" w:cstheme="majorHAnsi"/>
                <w:sz w:val="22"/>
                <w:szCs w:val="22"/>
                <w:lang w:eastAsia="en-US"/>
              </w:rPr>
              <w:t xml:space="preserve">Certyfikaty </w:t>
            </w:r>
          </w:p>
        </w:tc>
        <w:tc>
          <w:tcPr>
            <w:tcW w:w="2532"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605A9B" w14:textId="77777777" w:rsidR="00F52DC2" w:rsidRPr="00F52DC2" w:rsidRDefault="00F52DC2"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F52DC2">
              <w:rPr>
                <w:rFonts w:asciiTheme="majorHAnsi" w:hAnsiTheme="majorHAnsi" w:cstheme="majorHAnsi"/>
                <w:sz w:val="22"/>
                <w:szCs w:val="22"/>
                <w:lang w:eastAsia="pl-PL"/>
              </w:rPr>
              <w:t xml:space="preserve">Certyfikat CE (znak CE) - Wszystkie dostarczone urządzenia muszą być oznakowane znakiem CE zgodnie z wymogami deklaracji zgodności WE wystawionej przez producenta lub jego upoważnionego </w:t>
            </w:r>
            <w:r w:rsidRPr="00F52DC2">
              <w:rPr>
                <w:rFonts w:asciiTheme="majorHAnsi" w:hAnsiTheme="majorHAnsi" w:cstheme="majorHAnsi"/>
                <w:sz w:val="22"/>
                <w:szCs w:val="22"/>
                <w:lang w:eastAsia="pl-PL"/>
              </w:rPr>
              <w:lastRenderedPageBreak/>
              <w:t>przedstawiciela, w celu potwierdzenia zgodności z dyrektywami Nowego Podejścia lub równoważnymi</w:t>
            </w:r>
          </w:p>
        </w:tc>
        <w:tc>
          <w:tcPr>
            <w:tcW w:w="557" w:type="pct"/>
            <w:tcBorders>
              <w:top w:val="single" w:sz="4" w:space="0" w:color="000000"/>
              <w:left w:val="single" w:sz="4" w:space="0" w:color="000000"/>
              <w:bottom w:val="single" w:sz="4" w:space="0" w:color="000000"/>
              <w:right w:val="single" w:sz="4" w:space="0" w:color="000000"/>
            </w:tcBorders>
          </w:tcPr>
          <w:p w14:paraId="7080B2D0"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c>
          <w:tcPr>
            <w:tcW w:w="1018" w:type="pct"/>
            <w:tcBorders>
              <w:top w:val="single" w:sz="4" w:space="0" w:color="000000"/>
              <w:left w:val="single" w:sz="4" w:space="0" w:color="000000"/>
              <w:bottom w:val="single" w:sz="4" w:space="0" w:color="000000"/>
              <w:right w:val="single" w:sz="4" w:space="0" w:color="000000"/>
            </w:tcBorders>
          </w:tcPr>
          <w:p w14:paraId="1458D2D8" w14:textId="77777777" w:rsidR="00F52DC2" w:rsidRPr="00F52DC2" w:rsidRDefault="00F52DC2" w:rsidP="00F52DC2">
            <w:pPr>
              <w:suppressAutoHyphens w:val="0"/>
              <w:spacing w:after="200" w:line="276" w:lineRule="auto"/>
              <w:jc w:val="both"/>
              <w:rPr>
                <w:rFonts w:ascii="Calibri Light" w:eastAsia="Calibri" w:hAnsi="Calibri Light" w:cs="Calibri Light"/>
                <w:sz w:val="22"/>
                <w:szCs w:val="22"/>
                <w:lang w:eastAsia="en-US"/>
              </w:rPr>
            </w:pPr>
          </w:p>
        </w:tc>
      </w:tr>
    </w:tbl>
    <w:p w14:paraId="6D3B62B3" w14:textId="77777777" w:rsidR="009A48FD" w:rsidRDefault="009A48FD" w:rsidP="009A48FD">
      <w:pPr>
        <w:suppressAutoHyphens w:val="0"/>
        <w:spacing w:after="200" w:line="276" w:lineRule="auto"/>
        <w:rPr>
          <w:rFonts w:ascii="Calibri" w:eastAsia="Calibri" w:hAnsi="Calibri" w:cs="Arial"/>
          <w:b/>
          <w:sz w:val="22"/>
          <w:lang w:eastAsia="en-US"/>
        </w:rPr>
      </w:pPr>
      <w:bookmarkStart w:id="4" w:name="_Hlk192853306"/>
      <w:bookmarkStart w:id="5" w:name="_Hlk198745288"/>
      <w:bookmarkEnd w:id="3"/>
    </w:p>
    <w:p w14:paraId="390E447E" w14:textId="3066A7AD" w:rsidR="00AC2B89" w:rsidRPr="00AC2B89" w:rsidRDefault="00AC2B89" w:rsidP="009A48FD">
      <w:pPr>
        <w:suppressAutoHyphens w:val="0"/>
        <w:spacing w:after="200" w:line="276" w:lineRule="auto"/>
        <w:rPr>
          <w:rFonts w:ascii="Calibri" w:eastAsia="Calibri" w:hAnsi="Calibri" w:cs="Arial"/>
          <w:b/>
          <w:sz w:val="22"/>
          <w:lang w:eastAsia="en-US"/>
        </w:rPr>
      </w:pPr>
      <w:r w:rsidRPr="00AC2B89">
        <w:rPr>
          <w:rFonts w:ascii="Calibri" w:eastAsia="Calibri" w:hAnsi="Calibri" w:cs="Arial"/>
          <w:b/>
          <w:sz w:val="22"/>
          <w:lang w:eastAsia="en-US"/>
        </w:rPr>
        <w:t xml:space="preserve">II. Zespół Szkół Ponadpodstawowych w Ornontowicach. </w:t>
      </w:r>
    </w:p>
    <w:p w14:paraId="736677C7"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bookmarkStart w:id="6" w:name="_Hlk192776269"/>
      <w:r w:rsidRPr="00AC2B89">
        <w:rPr>
          <w:rFonts w:ascii="Arial" w:eastAsia="Calibri" w:hAnsi="Arial" w:cs="Arial"/>
          <w:b/>
          <w:lang w:eastAsia="en-US"/>
        </w:rPr>
        <w:t xml:space="preserve">1. Laptop z oprogramowaniem i pakietem biurowym -1 sztuka. </w:t>
      </w:r>
    </w:p>
    <w:tbl>
      <w:tblPr>
        <w:tblW w:w="5581" w:type="pct"/>
        <w:tblInd w:w="-5" w:type="dxa"/>
        <w:tblCellMar>
          <w:top w:w="15" w:type="dxa"/>
          <w:left w:w="15" w:type="dxa"/>
          <w:bottom w:w="15" w:type="dxa"/>
          <w:right w:w="15" w:type="dxa"/>
        </w:tblCellMar>
        <w:tblLook w:val="04A0" w:firstRow="1" w:lastRow="0" w:firstColumn="1" w:lastColumn="0" w:noHBand="0" w:noVBand="1"/>
      </w:tblPr>
      <w:tblGrid>
        <w:gridCol w:w="1870"/>
        <w:gridCol w:w="98"/>
        <w:gridCol w:w="5705"/>
        <w:gridCol w:w="903"/>
        <w:gridCol w:w="1539"/>
      </w:tblGrid>
      <w:tr w:rsidR="009A48FD" w:rsidRPr="00AC2B89" w14:paraId="1ADDE627" w14:textId="77777777" w:rsidTr="002175C3">
        <w:tc>
          <w:tcPr>
            <w:tcW w:w="972"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3D0DFD9C" w14:textId="77777777" w:rsidR="00AC2B89" w:rsidRPr="00AC2B89" w:rsidRDefault="00AC2B89" w:rsidP="00AC2B89">
            <w:pPr>
              <w:suppressAutoHyphens w:val="0"/>
              <w:spacing w:after="200" w:line="276" w:lineRule="auto"/>
              <w:ind w:right="97"/>
              <w:rPr>
                <w:rFonts w:ascii="Arial" w:eastAsia="Calibri" w:hAnsi="Arial" w:cs="Arial"/>
                <w:lang w:eastAsia="en-US"/>
              </w:rPr>
            </w:pPr>
            <w:r w:rsidRPr="00AC2B89">
              <w:rPr>
                <w:rFonts w:ascii="Arial" w:eastAsia="Calibri" w:hAnsi="Arial" w:cs="Arial"/>
                <w:b/>
                <w:bCs/>
                <w:color w:val="000000"/>
                <w:lang w:eastAsia="en-US"/>
              </w:rPr>
              <w:t xml:space="preserve">Nazwa elementu /parametru </w:t>
            </w:r>
          </w:p>
        </w:tc>
        <w:tc>
          <w:tcPr>
            <w:tcW w:w="2822"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5CC72E4D" w14:textId="77777777" w:rsidR="00AC2B89" w:rsidRPr="00AC2B89" w:rsidRDefault="00AC2B89" w:rsidP="00AC2B89">
            <w:pPr>
              <w:suppressAutoHyphens w:val="0"/>
              <w:spacing w:after="200" w:line="276" w:lineRule="auto"/>
              <w:jc w:val="center"/>
              <w:rPr>
                <w:rFonts w:ascii="Arial" w:eastAsia="Calibri" w:hAnsi="Arial" w:cs="Arial"/>
                <w:lang w:eastAsia="en-US"/>
              </w:rPr>
            </w:pPr>
            <w:r w:rsidRPr="00AC2B89">
              <w:rPr>
                <w:rFonts w:ascii="Arial" w:eastAsia="Calibri" w:hAnsi="Arial" w:cs="Arial"/>
                <w:b/>
                <w:bCs/>
                <w:color w:val="000000"/>
                <w:lang w:eastAsia="en-US"/>
              </w:rPr>
              <w:t>Minimalne wymagane parametry techniczne:</w:t>
            </w:r>
          </w:p>
          <w:p w14:paraId="604817A3" w14:textId="77777777" w:rsidR="00AC2B89" w:rsidRPr="00AC2B89" w:rsidRDefault="00AC2B89" w:rsidP="00AC2B89">
            <w:pPr>
              <w:suppressAutoHyphens w:val="0"/>
              <w:spacing w:after="200" w:line="276" w:lineRule="auto"/>
              <w:rPr>
                <w:rFonts w:ascii="Arial" w:eastAsia="Calibri" w:hAnsi="Arial" w:cs="Arial"/>
                <w:lang w:eastAsia="en-US"/>
              </w:rPr>
            </w:pPr>
          </w:p>
        </w:tc>
        <w:tc>
          <w:tcPr>
            <w:tcW w:w="446" w:type="pct"/>
            <w:tcBorders>
              <w:top w:val="single" w:sz="4" w:space="0" w:color="000000"/>
              <w:left w:val="single" w:sz="4" w:space="0" w:color="000000"/>
              <w:bottom w:val="single" w:sz="4" w:space="0" w:color="000000"/>
              <w:right w:val="single" w:sz="4" w:space="0" w:color="000000"/>
            </w:tcBorders>
            <w:shd w:val="clear" w:color="auto" w:fill="E6E6E6"/>
          </w:tcPr>
          <w:p w14:paraId="48BFB5FC"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SPEŁNIA</w:t>
            </w:r>
          </w:p>
          <w:p w14:paraId="7DB5625B"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TAK/NIE</w:t>
            </w:r>
            <w:r w:rsidRPr="00AC2B89">
              <w:rPr>
                <w:rFonts w:ascii="Arial" w:eastAsia="Calibri" w:hAnsi="Arial" w:cs="Arial"/>
                <w:vertAlign w:val="superscript"/>
                <w:lang w:eastAsia="en-US"/>
              </w:rPr>
              <w:footnoteReference w:id="9"/>
            </w:r>
          </w:p>
          <w:p w14:paraId="328B26C9"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p>
        </w:tc>
        <w:tc>
          <w:tcPr>
            <w:tcW w:w="760" w:type="pct"/>
            <w:tcBorders>
              <w:top w:val="single" w:sz="4" w:space="0" w:color="000000"/>
              <w:left w:val="single" w:sz="4" w:space="0" w:color="000000"/>
              <w:bottom w:val="single" w:sz="4" w:space="0" w:color="000000"/>
              <w:right w:val="single" w:sz="4" w:space="0" w:color="000000"/>
            </w:tcBorders>
            <w:shd w:val="clear" w:color="auto" w:fill="E6E6E6"/>
          </w:tcPr>
          <w:p w14:paraId="1F5BABE3"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r w:rsidRPr="00AC2B89">
              <w:rPr>
                <w:rFonts w:ascii="Arial" w:eastAsia="Calibri" w:hAnsi="Arial" w:cs="Arial"/>
                <w:b/>
                <w:bCs/>
                <w:color w:val="000000"/>
                <w:lang w:eastAsia="en-US"/>
              </w:rPr>
              <w:t xml:space="preserve">Informacje dodatkowe </w:t>
            </w:r>
          </w:p>
        </w:tc>
      </w:tr>
      <w:tr w:rsidR="00AC2B89" w:rsidRPr="00AC2B89" w14:paraId="3A5734E7" w14:textId="77777777" w:rsidTr="002175C3">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67D5E30" w14:textId="77777777" w:rsidR="009A48FD" w:rsidRDefault="009A48FD" w:rsidP="00AC2B89">
            <w:pPr>
              <w:suppressAutoHyphens w:val="0"/>
              <w:spacing w:after="200" w:line="276" w:lineRule="auto"/>
              <w:rPr>
                <w:rFonts w:ascii="Arial" w:eastAsia="Calibri" w:hAnsi="Arial" w:cs="Arial"/>
                <w:b/>
                <w:bCs/>
                <w:color w:val="000000"/>
                <w:lang w:eastAsia="en-US"/>
              </w:rPr>
            </w:pPr>
          </w:p>
          <w:p w14:paraId="4DD332F8" w14:textId="703C8A3E"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Laptop……..………………………………………………………………..…….producent/model</w:t>
            </w:r>
          </w:p>
        </w:tc>
      </w:tr>
      <w:tr w:rsidR="00AC2B89" w:rsidRPr="00AC2B89" w14:paraId="0116885D" w14:textId="77777777" w:rsidTr="002175C3">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E954F78" w14:textId="77777777"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Laptop z konfiguracją, która może obsługiwać bardzo złożone projekty i projekty z zaawansowanymi funkcjami np. w środowisku programu lumion. Szczegółowy krajobraz wykonany przy użyciu zaawansowanych funkcji i modeli, takich jak natura uszczegółowiona i trawa 3D.</w:t>
            </w:r>
          </w:p>
        </w:tc>
      </w:tr>
      <w:tr w:rsidR="009A48FD" w:rsidRPr="00AC2B89" w14:paraId="6912B9F4"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879FC20"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Obudowa zapewniająca:</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ACA3523"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właściwe chłodzenie elementów, wyciszenie jednostki,</w:t>
            </w:r>
          </w:p>
          <w:p w14:paraId="1A655908"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posiadająca wymagany w Unii Europejskiej poziom ekranowania elektromagnetycznego oraz poziomu hałasu.</w:t>
            </w:r>
          </w:p>
        </w:tc>
        <w:tc>
          <w:tcPr>
            <w:tcW w:w="446" w:type="pct"/>
            <w:tcBorders>
              <w:top w:val="single" w:sz="4" w:space="0" w:color="000000"/>
              <w:left w:val="single" w:sz="4" w:space="0" w:color="000000"/>
              <w:bottom w:val="single" w:sz="4" w:space="0" w:color="auto"/>
              <w:right w:val="single" w:sz="4" w:space="0" w:color="000000"/>
            </w:tcBorders>
          </w:tcPr>
          <w:p w14:paraId="3D154F2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758ACE21"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3BCC7584"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E74AA1F"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Procesor</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CAF30FE"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Procesor wielordzeniowy osiągający minimum 43500 punktów w teście Single CPU Systems ze strony: http://www.cpubenchmark.net/cpu_list.php w kolumnie CPU Mark. Test nie starszy niż z dnia 5.01.2025r</w:t>
            </w:r>
          </w:p>
        </w:tc>
        <w:tc>
          <w:tcPr>
            <w:tcW w:w="446" w:type="pct"/>
            <w:tcBorders>
              <w:top w:val="single" w:sz="4" w:space="0" w:color="000000"/>
              <w:left w:val="single" w:sz="4" w:space="0" w:color="000000"/>
              <w:bottom w:val="single" w:sz="4" w:space="0" w:color="auto"/>
              <w:right w:val="single" w:sz="4" w:space="0" w:color="000000"/>
            </w:tcBorders>
          </w:tcPr>
          <w:p w14:paraId="57F74FE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7D3C9C73" w14:textId="77777777" w:rsidR="009A48FD" w:rsidRDefault="009A48FD" w:rsidP="009A48FD">
            <w:pPr>
              <w:suppressAutoHyphens w:val="0"/>
              <w:spacing w:after="200" w:line="276" w:lineRule="auto"/>
              <w:rPr>
                <w:rFonts w:ascii="Calibri Light" w:eastAsia="Calibri" w:hAnsi="Calibri Light" w:cs="Calibri Light"/>
                <w:sz w:val="22"/>
                <w:szCs w:val="22"/>
                <w:lang w:eastAsia="en-US"/>
              </w:rPr>
            </w:pPr>
          </w:p>
          <w:p w14:paraId="62E6801A" w14:textId="3824F7A1" w:rsidR="009A48FD" w:rsidRPr="009A48FD" w:rsidRDefault="009A48FD" w:rsidP="009A48FD">
            <w:pPr>
              <w:suppressAutoHyphens w:val="0"/>
              <w:spacing w:after="200" w:line="276" w:lineRule="auto"/>
              <w:rPr>
                <w:rFonts w:ascii="Calibri Light" w:eastAsia="Calibri" w:hAnsi="Calibri Light" w:cs="Calibri Light"/>
                <w:b/>
                <w:bCs/>
                <w:sz w:val="22"/>
                <w:szCs w:val="22"/>
                <w:lang w:eastAsia="en-US"/>
              </w:rPr>
            </w:pPr>
            <w:r w:rsidRPr="009A48FD">
              <w:rPr>
                <w:rFonts w:ascii="Calibri Light" w:eastAsia="Calibri" w:hAnsi="Calibri Light" w:cs="Calibri Light"/>
                <w:b/>
                <w:bCs/>
                <w:sz w:val="22"/>
                <w:szCs w:val="22"/>
                <w:lang w:eastAsia="en-US"/>
              </w:rPr>
              <w:t>………………………</w:t>
            </w:r>
          </w:p>
          <w:p w14:paraId="3FCD5803" w14:textId="77777777" w:rsidR="009A48FD" w:rsidRPr="009A48FD" w:rsidRDefault="009A48FD" w:rsidP="009A48FD">
            <w:pPr>
              <w:suppressAutoHyphens w:val="0"/>
              <w:spacing w:after="200" w:line="276" w:lineRule="auto"/>
              <w:rPr>
                <w:rFonts w:ascii="Calibri Light" w:eastAsia="Calibri" w:hAnsi="Calibri Light" w:cs="Calibri Light"/>
                <w:b/>
                <w:bCs/>
                <w:sz w:val="22"/>
                <w:szCs w:val="22"/>
                <w:lang w:eastAsia="en-US"/>
              </w:rPr>
            </w:pPr>
            <w:r w:rsidRPr="009A48FD">
              <w:rPr>
                <w:rFonts w:ascii="Calibri Light" w:eastAsia="Calibri" w:hAnsi="Calibri Light" w:cs="Calibri Light"/>
                <w:b/>
                <w:bCs/>
                <w:sz w:val="22"/>
                <w:szCs w:val="22"/>
                <w:lang w:eastAsia="en-US"/>
              </w:rPr>
              <w:t xml:space="preserve">Podać model/nr katalogowy producenta procesora </w:t>
            </w:r>
          </w:p>
          <w:p w14:paraId="43B63A84" w14:textId="77777777" w:rsidR="009A48FD" w:rsidRPr="009A48FD" w:rsidRDefault="009A48FD" w:rsidP="009A48FD">
            <w:pPr>
              <w:suppressAutoHyphens w:val="0"/>
              <w:spacing w:after="200" w:line="276" w:lineRule="auto"/>
              <w:rPr>
                <w:rFonts w:ascii="Calibri Light" w:eastAsia="Calibri" w:hAnsi="Calibri Light" w:cs="Calibri Light"/>
                <w:b/>
                <w:bCs/>
                <w:sz w:val="22"/>
                <w:szCs w:val="22"/>
                <w:lang w:eastAsia="en-US"/>
              </w:rPr>
            </w:pPr>
            <w:r w:rsidRPr="009A48FD">
              <w:rPr>
                <w:rFonts w:ascii="Calibri Light" w:eastAsia="Calibri" w:hAnsi="Calibri Light" w:cs="Calibri Light"/>
                <w:b/>
                <w:bCs/>
                <w:sz w:val="22"/>
                <w:szCs w:val="22"/>
                <w:lang w:eastAsia="en-US"/>
              </w:rPr>
              <w:t>………………………..</w:t>
            </w:r>
          </w:p>
          <w:p w14:paraId="45C1EDCC" w14:textId="40EFA21C" w:rsidR="00AC2B89" w:rsidRPr="00AC2B89" w:rsidRDefault="009A48FD" w:rsidP="009A48FD">
            <w:pPr>
              <w:suppressAutoHyphens w:val="0"/>
              <w:spacing w:after="200" w:line="276" w:lineRule="auto"/>
              <w:rPr>
                <w:rFonts w:ascii="Calibri Light" w:eastAsia="Calibri" w:hAnsi="Calibri Light" w:cs="Calibri Light"/>
                <w:sz w:val="22"/>
                <w:szCs w:val="22"/>
                <w:lang w:eastAsia="en-US"/>
              </w:rPr>
            </w:pPr>
            <w:r w:rsidRPr="009A48FD">
              <w:rPr>
                <w:rFonts w:ascii="Calibri Light" w:eastAsia="Calibri" w:hAnsi="Calibri Light" w:cs="Calibri Light"/>
                <w:b/>
                <w:bCs/>
                <w:sz w:val="22"/>
                <w:szCs w:val="22"/>
                <w:lang w:eastAsia="en-US"/>
              </w:rPr>
              <w:t>Podać nazwę producenta procesora</w:t>
            </w:r>
          </w:p>
        </w:tc>
      </w:tr>
      <w:tr w:rsidR="009A48FD" w:rsidRPr="00AC2B89" w14:paraId="393B66FC"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DC50A97"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Płyta główna </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B342130" w14:textId="77777777" w:rsidR="00AC2B89" w:rsidRPr="00AC2B89" w:rsidRDefault="00AC2B89" w:rsidP="00AC2B89">
            <w:pPr>
              <w:numPr>
                <w:ilvl w:val="0"/>
                <w:numId w:val="9"/>
              </w:numPr>
              <w:suppressAutoHyphens w:val="0"/>
              <w:spacing w:before="120" w:after="120" w:line="276" w:lineRule="auto"/>
              <w:jc w:val="both"/>
              <w:rPr>
                <w:rFonts w:ascii="Calibri" w:hAnsi="Calibri"/>
                <w:sz w:val="22"/>
                <w:szCs w:val="22"/>
                <w:lang w:val="x-none" w:eastAsia="pl-PL"/>
              </w:rPr>
            </w:pPr>
            <w:r w:rsidRPr="00AC2B89">
              <w:rPr>
                <w:rFonts w:asciiTheme="majorHAnsi" w:hAnsiTheme="majorHAnsi" w:cstheme="majorHAnsi"/>
                <w:sz w:val="22"/>
                <w:szCs w:val="22"/>
                <w:lang w:eastAsia="pl-PL"/>
              </w:rPr>
              <w:t>Płyta zgodna z pozostałymi komponentami</w:t>
            </w:r>
          </w:p>
        </w:tc>
        <w:tc>
          <w:tcPr>
            <w:tcW w:w="446" w:type="pct"/>
            <w:tcBorders>
              <w:top w:val="single" w:sz="4" w:space="0" w:color="000000"/>
              <w:left w:val="single" w:sz="4" w:space="0" w:color="000000"/>
              <w:bottom w:val="single" w:sz="4" w:space="0" w:color="auto"/>
              <w:right w:val="single" w:sz="4" w:space="0" w:color="000000"/>
            </w:tcBorders>
          </w:tcPr>
          <w:p w14:paraId="19EA229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463D503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15D85C8D"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6EAA7F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lastRenderedPageBreak/>
              <w:t xml:space="preserve">Pamięć operacyjna </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3398C9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32 GB DDR5 4800 MHz</w:t>
            </w:r>
          </w:p>
        </w:tc>
        <w:tc>
          <w:tcPr>
            <w:tcW w:w="446" w:type="pct"/>
            <w:tcBorders>
              <w:top w:val="single" w:sz="4" w:space="0" w:color="000000"/>
              <w:left w:val="single" w:sz="4" w:space="0" w:color="000000"/>
              <w:bottom w:val="single" w:sz="4" w:space="0" w:color="auto"/>
              <w:right w:val="single" w:sz="4" w:space="0" w:color="000000"/>
            </w:tcBorders>
          </w:tcPr>
          <w:p w14:paraId="31D32DA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0D8A833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55790E25"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8634DF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Liczba gniazd pamięci </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4B2ADD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Minimum 2 </w:t>
            </w:r>
          </w:p>
        </w:tc>
        <w:tc>
          <w:tcPr>
            <w:tcW w:w="446" w:type="pct"/>
            <w:tcBorders>
              <w:top w:val="single" w:sz="4" w:space="0" w:color="000000"/>
              <w:left w:val="single" w:sz="4" w:space="0" w:color="000000"/>
              <w:bottom w:val="single" w:sz="4" w:space="0" w:color="auto"/>
              <w:right w:val="single" w:sz="4" w:space="0" w:color="000000"/>
            </w:tcBorders>
          </w:tcPr>
          <w:p w14:paraId="55C2B710"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29F5CAF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48E8943A"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0209129"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Calibri" w:eastAsia="Calibri" w:hAnsi="Calibri"/>
                <w:sz w:val="22"/>
                <w:szCs w:val="22"/>
                <w:lang w:eastAsia="en-US"/>
              </w:rPr>
              <w:t>Parametry pamięci masowej</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C6DA511"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Dysk twardy SSD M.2 Gen4 o pojemności min. 1TB interfejs PCIe,</w:t>
            </w:r>
          </w:p>
        </w:tc>
        <w:tc>
          <w:tcPr>
            <w:tcW w:w="446" w:type="pct"/>
            <w:tcBorders>
              <w:top w:val="single" w:sz="4" w:space="0" w:color="000000"/>
              <w:left w:val="single" w:sz="4" w:space="0" w:color="000000"/>
              <w:bottom w:val="single" w:sz="4" w:space="0" w:color="auto"/>
              <w:right w:val="single" w:sz="4" w:space="0" w:color="000000"/>
            </w:tcBorders>
          </w:tcPr>
          <w:p w14:paraId="3562487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16835F38"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18D939D6"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D8B4758"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Ekran </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33CBF6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Matowy, LED, przekątna minimum 16”</w:t>
            </w:r>
          </w:p>
          <w:p w14:paraId="4C86BFD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Rozdzielczość natywna: minimum 2560 x 1600 (WQXGA)</w:t>
            </w:r>
          </w:p>
          <w:p w14:paraId="687B29A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Częstotliwość odświeżania ekranu minimum 240 Hz</w:t>
            </w:r>
          </w:p>
        </w:tc>
        <w:tc>
          <w:tcPr>
            <w:tcW w:w="446" w:type="pct"/>
            <w:tcBorders>
              <w:top w:val="single" w:sz="4" w:space="0" w:color="000000"/>
              <w:left w:val="single" w:sz="4" w:space="0" w:color="000000"/>
              <w:bottom w:val="single" w:sz="4" w:space="0" w:color="auto"/>
              <w:right w:val="single" w:sz="4" w:space="0" w:color="000000"/>
            </w:tcBorders>
          </w:tcPr>
          <w:p w14:paraId="57FA98A7"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43BF3175"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424B8669"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08C8289"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Karta graficzna </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97899A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Pamięć minimum 8 GB GDDR 6 , standard złącza HDMI</w:t>
            </w:r>
          </w:p>
          <w:p w14:paraId="72ABC4B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wynik minimum 19500 punktów w teście: PassMark - G3D Mark na stronie: https://www.videocardbenchmark.net/high_end_gpus.html</w:t>
            </w:r>
          </w:p>
          <w:p w14:paraId="42A62533" w14:textId="77777777" w:rsidR="00AC2B89" w:rsidRPr="00AC2B89" w:rsidRDefault="00AC2B89" w:rsidP="00AC2B89">
            <w:pPr>
              <w:suppressAutoHyphens w:val="0"/>
              <w:spacing w:after="200" w:line="276" w:lineRule="auto"/>
              <w:ind w:left="360"/>
              <w:rPr>
                <w:rFonts w:asciiTheme="majorHAnsi" w:eastAsia="Calibri" w:hAnsiTheme="majorHAnsi" w:cstheme="majorHAnsi"/>
                <w:sz w:val="22"/>
                <w:szCs w:val="22"/>
                <w:lang w:eastAsia="en-US"/>
              </w:rPr>
            </w:pPr>
          </w:p>
        </w:tc>
        <w:tc>
          <w:tcPr>
            <w:tcW w:w="446" w:type="pct"/>
            <w:tcBorders>
              <w:top w:val="single" w:sz="4" w:space="0" w:color="000000"/>
              <w:left w:val="single" w:sz="4" w:space="0" w:color="000000"/>
              <w:bottom w:val="single" w:sz="4" w:space="0" w:color="auto"/>
              <w:right w:val="single" w:sz="4" w:space="0" w:color="000000"/>
            </w:tcBorders>
          </w:tcPr>
          <w:p w14:paraId="7AEE0072"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p w14:paraId="17941D56" w14:textId="77777777" w:rsidR="00AC2B89" w:rsidRPr="00AC2B89" w:rsidRDefault="00AC2B89" w:rsidP="00AC2B89">
            <w:pPr>
              <w:suppressAutoHyphens w:val="0"/>
              <w:spacing w:after="200" w:line="276" w:lineRule="auto"/>
              <w:jc w:val="center"/>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283632E7"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7802B2CB"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670305A"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Dźwięk </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8FBCE1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Karta dźwiękowa - zintegrowana </w:t>
            </w:r>
          </w:p>
          <w:p w14:paraId="6F1E9A6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Wbudowane głośniki stereo</w:t>
            </w:r>
          </w:p>
          <w:p w14:paraId="04155A7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Wbudowane minimum 2 mikrofony</w:t>
            </w:r>
          </w:p>
          <w:p w14:paraId="423CA8B3"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gniazdo combo we/wy audio mini-jack 3,5 mm stereo</w:t>
            </w:r>
          </w:p>
        </w:tc>
        <w:tc>
          <w:tcPr>
            <w:tcW w:w="446" w:type="pct"/>
            <w:tcBorders>
              <w:top w:val="single" w:sz="4" w:space="0" w:color="000000"/>
              <w:left w:val="single" w:sz="4" w:space="0" w:color="000000"/>
              <w:bottom w:val="single" w:sz="4" w:space="0" w:color="auto"/>
              <w:right w:val="single" w:sz="4" w:space="0" w:color="000000"/>
            </w:tcBorders>
          </w:tcPr>
          <w:p w14:paraId="2C20C59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00487D7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6CA55E57"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A921128"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Kamera </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0A8F3A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Minimum 1 wbudowana kamera HD z możliwością wyłączenia </w:t>
            </w:r>
          </w:p>
        </w:tc>
        <w:tc>
          <w:tcPr>
            <w:tcW w:w="446" w:type="pct"/>
            <w:tcBorders>
              <w:top w:val="single" w:sz="4" w:space="0" w:color="000000"/>
              <w:left w:val="single" w:sz="4" w:space="0" w:color="000000"/>
              <w:bottom w:val="single" w:sz="4" w:space="0" w:color="auto"/>
              <w:right w:val="single" w:sz="4" w:space="0" w:color="000000"/>
            </w:tcBorders>
          </w:tcPr>
          <w:p w14:paraId="1C997DB5"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4778496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71476C98"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F2132F5"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Łączność</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7ACA483"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LAN 1 Gb/s</w:t>
            </w:r>
          </w:p>
          <w:p w14:paraId="153028A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Wi-Fi 6</w:t>
            </w:r>
          </w:p>
          <w:p w14:paraId="7395750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Moduł Bluetooth 5.3</w:t>
            </w:r>
          </w:p>
        </w:tc>
        <w:tc>
          <w:tcPr>
            <w:tcW w:w="446" w:type="pct"/>
            <w:tcBorders>
              <w:top w:val="single" w:sz="4" w:space="0" w:color="000000"/>
              <w:left w:val="single" w:sz="4" w:space="0" w:color="000000"/>
              <w:bottom w:val="single" w:sz="4" w:space="0" w:color="auto"/>
              <w:right w:val="single" w:sz="4" w:space="0" w:color="000000"/>
            </w:tcBorders>
          </w:tcPr>
          <w:p w14:paraId="47B84565"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034B0D3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099FEAF4" w14:textId="77777777" w:rsidTr="002175C3">
        <w:tblPrEx>
          <w:tblCellMar>
            <w:top w:w="0" w:type="dxa"/>
            <w:left w:w="10" w:type="dxa"/>
            <w:bottom w:w="0" w:type="dxa"/>
            <w:right w:w="10" w:type="dxa"/>
          </w:tblCellMar>
          <w:tblLook w:val="0000" w:firstRow="0" w:lastRow="0" w:firstColumn="0" w:lastColumn="0" w:noHBand="0" w:noVBand="0"/>
        </w:tblPrEx>
        <w:trPr>
          <w:trHeight w:val="450"/>
        </w:trPr>
        <w:tc>
          <w:tcPr>
            <w:tcW w:w="92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C1DED18"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Złącza</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31D957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USB 3.2 Gen. 1 minimum 3 szt.</w:t>
            </w:r>
          </w:p>
          <w:p w14:paraId="20FB2D8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USB Typu-C (z DisplayPort i Power Delivery) minimum 1 szt.</w:t>
            </w:r>
          </w:p>
          <w:p w14:paraId="5F0F4CB8"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HDMI 2.1 minimum 1 sztuka</w:t>
            </w:r>
          </w:p>
          <w:p w14:paraId="68FF1F2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RJ-45 (LAN) minimum 1 sztuka</w:t>
            </w:r>
          </w:p>
          <w:p w14:paraId="1E5B4C73"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DC-in (wejście zasilania) minimum 1 sztuka</w:t>
            </w:r>
          </w:p>
          <w:p w14:paraId="2F90A87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gniazdo combo we/wy audio mini-jack 3,5 mm stereo minimum 1 szt.</w:t>
            </w:r>
          </w:p>
        </w:tc>
        <w:tc>
          <w:tcPr>
            <w:tcW w:w="446" w:type="pct"/>
            <w:tcBorders>
              <w:top w:val="single" w:sz="4" w:space="0" w:color="000000"/>
              <w:left w:val="single" w:sz="4" w:space="0" w:color="000000"/>
              <w:bottom w:val="single" w:sz="4" w:space="0" w:color="auto"/>
              <w:right w:val="single" w:sz="4" w:space="0" w:color="000000"/>
            </w:tcBorders>
          </w:tcPr>
          <w:p w14:paraId="5B9C1BD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0EE53145"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2F0BD6B7" w14:textId="77777777" w:rsidTr="002175C3">
        <w:tblPrEx>
          <w:tblCellMar>
            <w:top w:w="0" w:type="dxa"/>
            <w:left w:w="10" w:type="dxa"/>
            <w:bottom w:w="0" w:type="dxa"/>
            <w:right w:w="10" w:type="dxa"/>
          </w:tblCellMar>
          <w:tblLook w:val="0000" w:firstRow="0" w:lastRow="0" w:firstColumn="0" w:lastColumn="0" w:noHBand="0" w:noVBand="0"/>
        </w:tblPrEx>
        <w:trPr>
          <w:trHeight w:val="735"/>
        </w:trPr>
        <w:tc>
          <w:tcPr>
            <w:tcW w:w="924" w:type="pct"/>
            <w:tcBorders>
              <w:top w:val="single" w:sz="4" w:space="0" w:color="auto"/>
              <w:left w:val="single" w:sz="4" w:space="0" w:color="000000"/>
              <w:right w:val="nil"/>
            </w:tcBorders>
            <w:tcMar>
              <w:top w:w="0" w:type="dxa"/>
              <w:left w:w="70" w:type="dxa"/>
              <w:bottom w:w="0" w:type="dxa"/>
              <w:right w:w="70" w:type="dxa"/>
            </w:tcMar>
          </w:tcPr>
          <w:p w14:paraId="57053FAC"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Karta sieciowa </w:t>
            </w:r>
          </w:p>
        </w:tc>
        <w:tc>
          <w:tcPr>
            <w:tcW w:w="286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F6889B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LAN 1 Gb/s: 1 szt</w:t>
            </w:r>
          </w:p>
          <w:p w14:paraId="68772DD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Wi-Fi 6 1 szt.:</w:t>
            </w:r>
          </w:p>
        </w:tc>
        <w:tc>
          <w:tcPr>
            <w:tcW w:w="446" w:type="pct"/>
            <w:tcBorders>
              <w:top w:val="single" w:sz="4" w:space="0" w:color="auto"/>
              <w:left w:val="single" w:sz="4" w:space="0" w:color="000000"/>
              <w:bottom w:val="single" w:sz="4" w:space="0" w:color="auto"/>
              <w:right w:val="single" w:sz="4" w:space="0" w:color="000000"/>
            </w:tcBorders>
          </w:tcPr>
          <w:p w14:paraId="3F2618D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3393255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2D2A1245" w14:textId="77777777" w:rsidTr="002175C3">
        <w:tblPrEx>
          <w:tblCellMar>
            <w:top w:w="0" w:type="dxa"/>
            <w:left w:w="10" w:type="dxa"/>
            <w:bottom w:w="0" w:type="dxa"/>
            <w:right w:w="10" w:type="dxa"/>
          </w:tblCellMar>
          <w:tblLook w:val="0000" w:firstRow="0" w:lastRow="0" w:firstColumn="0" w:lastColumn="0" w:noHBand="0" w:noVBand="0"/>
        </w:tblPrEx>
        <w:trPr>
          <w:trHeight w:val="735"/>
        </w:trPr>
        <w:tc>
          <w:tcPr>
            <w:tcW w:w="924" w:type="pct"/>
            <w:tcBorders>
              <w:top w:val="single" w:sz="4" w:space="0" w:color="auto"/>
              <w:left w:val="single" w:sz="4" w:space="0" w:color="000000"/>
              <w:right w:val="nil"/>
            </w:tcBorders>
            <w:tcMar>
              <w:top w:w="0" w:type="dxa"/>
              <w:left w:w="70" w:type="dxa"/>
              <w:bottom w:w="0" w:type="dxa"/>
              <w:right w:w="70" w:type="dxa"/>
            </w:tcMar>
          </w:tcPr>
          <w:p w14:paraId="74390418"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Klawiatura i touchpad </w:t>
            </w:r>
          </w:p>
        </w:tc>
        <w:tc>
          <w:tcPr>
            <w:tcW w:w="286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A5EEFD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 układzie polskim programisty</w:t>
            </w:r>
          </w:p>
          <w:p w14:paraId="37243DA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Podświetlana</w:t>
            </w:r>
          </w:p>
          <w:p w14:paraId="045E5078"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Z wydzieloną klawiaturą numeryczną </w:t>
            </w:r>
          </w:p>
          <w:p w14:paraId="3141B76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Wbudowany touchpad </w:t>
            </w:r>
          </w:p>
        </w:tc>
        <w:tc>
          <w:tcPr>
            <w:tcW w:w="446" w:type="pct"/>
            <w:tcBorders>
              <w:top w:val="single" w:sz="4" w:space="0" w:color="auto"/>
              <w:left w:val="single" w:sz="4" w:space="0" w:color="000000"/>
              <w:bottom w:val="single" w:sz="4" w:space="0" w:color="auto"/>
              <w:right w:val="single" w:sz="4" w:space="0" w:color="000000"/>
            </w:tcBorders>
          </w:tcPr>
          <w:p w14:paraId="4126B467"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04E3AB2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47D98F84" w14:textId="77777777" w:rsidTr="002175C3">
        <w:tblPrEx>
          <w:tblCellMar>
            <w:top w:w="0" w:type="dxa"/>
            <w:left w:w="10" w:type="dxa"/>
            <w:bottom w:w="0" w:type="dxa"/>
            <w:right w:w="10" w:type="dxa"/>
          </w:tblCellMar>
          <w:tblLook w:val="0000" w:firstRow="0" w:lastRow="0" w:firstColumn="0" w:lastColumn="0" w:noHBand="0" w:noVBand="0"/>
        </w:tblPrEx>
        <w:trPr>
          <w:trHeight w:val="735"/>
        </w:trPr>
        <w:tc>
          <w:tcPr>
            <w:tcW w:w="924" w:type="pct"/>
            <w:tcBorders>
              <w:top w:val="single" w:sz="4" w:space="0" w:color="auto"/>
              <w:left w:val="single" w:sz="4" w:space="0" w:color="000000"/>
              <w:right w:val="nil"/>
            </w:tcBorders>
            <w:tcMar>
              <w:top w:w="0" w:type="dxa"/>
              <w:left w:w="70" w:type="dxa"/>
              <w:bottom w:w="0" w:type="dxa"/>
              <w:right w:w="70" w:type="dxa"/>
            </w:tcMar>
          </w:tcPr>
          <w:p w14:paraId="420BBAC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Zabezpieczenia </w:t>
            </w:r>
          </w:p>
        </w:tc>
        <w:tc>
          <w:tcPr>
            <w:tcW w:w="286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7086836"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Szyfrowanie TPM</w:t>
            </w:r>
          </w:p>
        </w:tc>
        <w:tc>
          <w:tcPr>
            <w:tcW w:w="446" w:type="pct"/>
            <w:tcBorders>
              <w:top w:val="single" w:sz="4" w:space="0" w:color="auto"/>
              <w:left w:val="single" w:sz="4" w:space="0" w:color="000000"/>
              <w:bottom w:val="single" w:sz="4" w:space="0" w:color="auto"/>
              <w:right w:val="single" w:sz="4" w:space="0" w:color="000000"/>
            </w:tcBorders>
          </w:tcPr>
          <w:p w14:paraId="7892C13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310C81B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0E06D00E" w14:textId="77777777" w:rsidTr="002175C3">
        <w:tblPrEx>
          <w:tblCellMar>
            <w:top w:w="0" w:type="dxa"/>
            <w:left w:w="10" w:type="dxa"/>
            <w:bottom w:w="0" w:type="dxa"/>
            <w:right w:w="10" w:type="dxa"/>
          </w:tblCellMar>
          <w:tblLook w:val="0000" w:firstRow="0" w:lastRow="0" w:firstColumn="0" w:lastColumn="0" w:noHBand="0" w:noVBand="0"/>
        </w:tblPrEx>
        <w:trPr>
          <w:trHeight w:val="735"/>
        </w:trPr>
        <w:tc>
          <w:tcPr>
            <w:tcW w:w="924" w:type="pct"/>
            <w:tcBorders>
              <w:top w:val="single" w:sz="4" w:space="0" w:color="auto"/>
              <w:left w:val="single" w:sz="4" w:space="0" w:color="000000"/>
              <w:right w:val="nil"/>
            </w:tcBorders>
            <w:tcMar>
              <w:top w:w="0" w:type="dxa"/>
              <w:left w:w="70" w:type="dxa"/>
              <w:bottom w:w="0" w:type="dxa"/>
              <w:right w:w="70" w:type="dxa"/>
            </w:tcMar>
          </w:tcPr>
          <w:p w14:paraId="006397B8"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Zasilanie</w:t>
            </w:r>
          </w:p>
        </w:tc>
        <w:tc>
          <w:tcPr>
            <w:tcW w:w="286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7C01C61"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Oryginalny dedykowany do urządzenia</w:t>
            </w:r>
          </w:p>
        </w:tc>
        <w:tc>
          <w:tcPr>
            <w:tcW w:w="446" w:type="pct"/>
            <w:tcBorders>
              <w:top w:val="single" w:sz="4" w:space="0" w:color="auto"/>
              <w:left w:val="single" w:sz="4" w:space="0" w:color="000000"/>
              <w:bottom w:val="single" w:sz="4" w:space="0" w:color="auto"/>
              <w:right w:val="single" w:sz="4" w:space="0" w:color="000000"/>
            </w:tcBorders>
          </w:tcPr>
          <w:p w14:paraId="700D60F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4C4F01D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72F919CA" w14:textId="77777777" w:rsidTr="002175C3">
        <w:tblPrEx>
          <w:tblCellMar>
            <w:top w:w="0" w:type="dxa"/>
            <w:left w:w="10" w:type="dxa"/>
            <w:bottom w:w="0" w:type="dxa"/>
            <w:right w:w="10" w:type="dxa"/>
          </w:tblCellMar>
          <w:tblLook w:val="0000" w:firstRow="0" w:lastRow="0" w:firstColumn="0" w:lastColumn="0" w:noHBand="0" w:noVBand="0"/>
        </w:tblPrEx>
        <w:trPr>
          <w:trHeight w:val="735"/>
        </w:trPr>
        <w:tc>
          <w:tcPr>
            <w:tcW w:w="924" w:type="pct"/>
            <w:tcBorders>
              <w:top w:val="single" w:sz="4" w:space="0" w:color="auto"/>
              <w:left w:val="single" w:sz="4" w:space="0" w:color="000000"/>
              <w:right w:val="nil"/>
            </w:tcBorders>
            <w:tcMar>
              <w:top w:w="0" w:type="dxa"/>
              <w:left w:w="70" w:type="dxa"/>
              <w:bottom w:w="0" w:type="dxa"/>
              <w:right w:w="70" w:type="dxa"/>
            </w:tcMar>
          </w:tcPr>
          <w:p w14:paraId="366863FB"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Bateria </w:t>
            </w:r>
          </w:p>
        </w:tc>
        <w:tc>
          <w:tcPr>
            <w:tcW w:w="286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DD0652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Z czasem pracy deklarowanym minimum 5 godzin </w:t>
            </w:r>
          </w:p>
        </w:tc>
        <w:tc>
          <w:tcPr>
            <w:tcW w:w="446" w:type="pct"/>
            <w:tcBorders>
              <w:top w:val="single" w:sz="4" w:space="0" w:color="auto"/>
              <w:left w:val="single" w:sz="4" w:space="0" w:color="000000"/>
              <w:bottom w:val="single" w:sz="4" w:space="0" w:color="auto"/>
              <w:right w:val="single" w:sz="4" w:space="0" w:color="000000"/>
            </w:tcBorders>
          </w:tcPr>
          <w:p w14:paraId="1EC67D1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3FBA8E7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77390513" w14:textId="77777777" w:rsidTr="002175C3">
        <w:tblPrEx>
          <w:tblCellMar>
            <w:top w:w="0" w:type="dxa"/>
            <w:left w:w="10" w:type="dxa"/>
            <w:bottom w:w="0" w:type="dxa"/>
            <w:right w:w="10" w:type="dxa"/>
          </w:tblCellMar>
          <w:tblLook w:val="0000" w:firstRow="0" w:lastRow="0" w:firstColumn="0" w:lastColumn="0" w:noHBand="0" w:noVBand="0"/>
        </w:tblPrEx>
        <w:trPr>
          <w:trHeight w:val="735"/>
        </w:trPr>
        <w:tc>
          <w:tcPr>
            <w:tcW w:w="924" w:type="pct"/>
            <w:tcBorders>
              <w:top w:val="single" w:sz="4" w:space="0" w:color="auto"/>
              <w:left w:val="single" w:sz="4" w:space="0" w:color="000000"/>
              <w:right w:val="nil"/>
            </w:tcBorders>
            <w:tcMar>
              <w:top w:w="0" w:type="dxa"/>
              <w:left w:w="70" w:type="dxa"/>
              <w:bottom w:w="0" w:type="dxa"/>
              <w:right w:w="70" w:type="dxa"/>
            </w:tcMar>
          </w:tcPr>
          <w:p w14:paraId="595F460E"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BIOS </w:t>
            </w:r>
          </w:p>
        </w:tc>
        <w:tc>
          <w:tcPr>
            <w:tcW w:w="286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70F61A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Minimalna funkcjonalność BIOS dostępna lokalnie:</w:t>
            </w:r>
          </w:p>
          <w:p w14:paraId="6422F47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konfiguracja hasła użytkownika i administratora,</w:t>
            </w:r>
          </w:p>
          <w:p w14:paraId="2C09C2D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blokada portów USB,</w:t>
            </w:r>
          </w:p>
          <w:p w14:paraId="0D856A43"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blokada uruchamiania komputera z wybranych napędów,</w:t>
            </w:r>
          </w:p>
          <w:p w14:paraId="524A34E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fabrycznie wpisany nieusuwalny numer seryjny producenta</w:t>
            </w:r>
          </w:p>
        </w:tc>
        <w:tc>
          <w:tcPr>
            <w:tcW w:w="446" w:type="pct"/>
            <w:tcBorders>
              <w:top w:val="single" w:sz="4" w:space="0" w:color="auto"/>
              <w:left w:val="single" w:sz="4" w:space="0" w:color="000000"/>
              <w:bottom w:val="single" w:sz="4" w:space="0" w:color="auto"/>
              <w:right w:val="single" w:sz="4" w:space="0" w:color="000000"/>
            </w:tcBorders>
          </w:tcPr>
          <w:p w14:paraId="03DB597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110490F0"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6741D168" w14:textId="77777777" w:rsidTr="002175C3">
        <w:tblPrEx>
          <w:tblCellMar>
            <w:top w:w="0" w:type="dxa"/>
            <w:left w:w="10" w:type="dxa"/>
            <w:bottom w:w="0" w:type="dxa"/>
            <w:right w:w="10" w:type="dxa"/>
          </w:tblCellMar>
          <w:tblLook w:val="0000" w:firstRow="0" w:lastRow="0" w:firstColumn="0" w:lastColumn="0" w:noHBand="0" w:noVBand="0"/>
        </w:tblPrEx>
        <w:trPr>
          <w:trHeight w:val="735"/>
        </w:trPr>
        <w:tc>
          <w:tcPr>
            <w:tcW w:w="924" w:type="pct"/>
            <w:tcBorders>
              <w:top w:val="single" w:sz="4" w:space="0" w:color="auto"/>
              <w:left w:val="single" w:sz="4" w:space="0" w:color="000000"/>
              <w:right w:val="nil"/>
            </w:tcBorders>
            <w:tcMar>
              <w:top w:w="0" w:type="dxa"/>
              <w:left w:w="70" w:type="dxa"/>
              <w:bottom w:w="0" w:type="dxa"/>
              <w:right w:w="70" w:type="dxa"/>
            </w:tcMar>
          </w:tcPr>
          <w:p w14:paraId="1F495577" w14:textId="77777777" w:rsidR="00BE2D3A" w:rsidRDefault="00BE2D3A" w:rsidP="00AC2B89">
            <w:pPr>
              <w:suppressAutoHyphens w:val="0"/>
              <w:spacing w:after="200" w:line="276" w:lineRule="auto"/>
              <w:rPr>
                <w:rFonts w:asciiTheme="majorHAnsi" w:eastAsia="Calibri" w:hAnsiTheme="majorHAnsi" w:cstheme="majorHAnsi"/>
                <w:sz w:val="22"/>
                <w:szCs w:val="22"/>
                <w:lang w:eastAsia="en-US"/>
              </w:rPr>
            </w:pPr>
          </w:p>
          <w:p w14:paraId="6184AB74" w14:textId="562D34A4"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Oprogramowanie</w:t>
            </w:r>
          </w:p>
        </w:tc>
        <w:tc>
          <w:tcPr>
            <w:tcW w:w="286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9B25D3A"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Oprogramowanie Systemowe w najnowszej wersji producenta rozumiane jako – oprogramowanie tworzące środowisko, w którym uruchamiane jest Standardowe Oprogramowanie Aplikacyjne oraz Oprogramowanie Dedykowane oraz Oprogramowanie Open Source”, w tym oprogramowanie systemowe lub bazodanowe.” Spełniające kryteria:</w:t>
            </w:r>
          </w:p>
          <w:p w14:paraId="0AAF5CFB"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64 bitowy (z dostępną wersją 32-bitową),</w:t>
            </w:r>
          </w:p>
          <w:p w14:paraId="048EB3A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pozwalający na instalację oprogramowania dostępnego w ramach posiadanych przez Zamawiającego Licencji, MS Office oraz licencji Open Source,</w:t>
            </w:r>
          </w:p>
          <w:p w14:paraId="718F809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licencja musi:</w:t>
            </w:r>
          </w:p>
          <w:p w14:paraId="2944CFB0"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być nieograniczona w czasie,</w:t>
            </w:r>
          </w:p>
          <w:p w14:paraId="4FE05AA5"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pozwalać na instalację zarówno 64- jak i 32-bitowej wersji systemu</w:t>
            </w:r>
          </w:p>
          <w:p w14:paraId="6D023F42"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pozwalać na użytkowanie komercyjne i edukacyjne,</w:t>
            </w:r>
          </w:p>
          <w:p w14:paraId="0A41C695"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pozwalać na instalację na oferowanym sprzęcie nieograniczoną ilość razy bez konieczności kontaktowania się z producentem systemu lub sprzętu,</w:t>
            </w:r>
          </w:p>
          <w:p w14:paraId="186C027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mieć możliwość skonfigurowania przez administratora regularnego automatycznego pobierania ze strony internetowej producenta systemu operacyjnego i instalowania aktualizacji i poprawek do systemu operacyjnego,</w:t>
            </w:r>
          </w:p>
          <w:p w14:paraId="02A876B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musi mieć możliwość tworzenia wielu kont użytkowników o różnych poziomach uprawnień, </w:t>
            </w:r>
          </w:p>
          <w:p w14:paraId="13DFF7C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musi współpracować z domenami użytkownika oraz z Active Direktory, </w:t>
            </w:r>
          </w:p>
          <w:p w14:paraId="1231028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mieć zintegrowaną zaporę sieciową,</w:t>
            </w:r>
          </w:p>
          <w:p w14:paraId="7D39F9B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mieć zintegrowaną zaporę sieciową,</w:t>
            </w:r>
          </w:p>
          <w:p w14:paraId="342D95B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być wyposażony w graficzny interfejs użytkownika,</w:t>
            </w:r>
          </w:p>
          <w:p w14:paraId="53D50B7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być w pełni kompatybilny z oferowanym sprzętem.</w:t>
            </w:r>
          </w:p>
          <w:p w14:paraId="2F25650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Nośniki instalacyjne systemu operacyjnego powinny być dostarczone na oryginalnych nośnikach producenta, jeżeli jest to potrzebne do reinstalacji systemu operacyjnego.</w:t>
            </w:r>
          </w:p>
          <w:p w14:paraId="48A1184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Licencje systemu operacyjnego muszą posiadać unikatowe kody aktywacyjne, jeżeli producent takowe wymaga.</w:t>
            </w:r>
          </w:p>
          <w:p w14:paraId="672E379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Kody aktywacyjne lub inne potwierdzenie legalności systemu operacyjnego może znajdować się na obudowie komputera lub zaprogramowane w systemie typu BIOS UEFI</w:t>
            </w:r>
          </w:p>
          <w:p w14:paraId="73183C4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Zamawiający informuje, że szkoły powiatu mikołowskiego użytkują obecnie system operacyjny Microsoft Windows. Wszystkie komputery użytkowane przez szkoły powiatu mikołowskiego działają w systemach MS Windows i wszyscy nauczyciele oraz uczniowie są przeszkoleni w ich obsłudze. W razie dostawy systemu równoważnego Wykonawca zobowiązany będzie do przeprowadzenia szkoleń nauczycieli i uczniów związanych z przygotowaniem ich do swobodnej pracy z dostarczonym systemem. Zamawiający nie określa czasu trwania szkoleń i przyjmuje zasadę „do skutku”.</w:t>
            </w:r>
          </w:p>
        </w:tc>
        <w:tc>
          <w:tcPr>
            <w:tcW w:w="446" w:type="pct"/>
            <w:tcBorders>
              <w:top w:val="single" w:sz="4" w:space="0" w:color="auto"/>
              <w:left w:val="single" w:sz="4" w:space="0" w:color="000000"/>
              <w:bottom w:val="single" w:sz="4" w:space="0" w:color="auto"/>
              <w:right w:val="single" w:sz="4" w:space="0" w:color="000000"/>
            </w:tcBorders>
          </w:tcPr>
          <w:p w14:paraId="03CC68A0"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2030CEFC" w14:textId="77777777" w:rsidR="00BE2D3A" w:rsidRDefault="00BE2D3A" w:rsidP="009A48FD">
            <w:pPr>
              <w:suppressAutoHyphens w:val="0"/>
              <w:spacing w:after="200" w:line="276" w:lineRule="auto"/>
              <w:rPr>
                <w:rFonts w:ascii="Calibri Light" w:eastAsia="Calibri" w:hAnsi="Calibri Light" w:cs="Calibri Light"/>
                <w:b/>
                <w:bCs/>
                <w:sz w:val="22"/>
                <w:szCs w:val="22"/>
                <w:lang w:eastAsia="en-US"/>
              </w:rPr>
            </w:pPr>
          </w:p>
          <w:p w14:paraId="73530602" w14:textId="77777777" w:rsidR="00BE2D3A" w:rsidRDefault="009A48FD" w:rsidP="009A48FD">
            <w:pPr>
              <w:suppressAutoHyphens w:val="0"/>
              <w:spacing w:after="200" w:line="276" w:lineRule="auto"/>
              <w:rPr>
                <w:rFonts w:ascii="Calibri Light" w:eastAsia="Calibri" w:hAnsi="Calibri Light" w:cs="Calibri Light"/>
                <w:b/>
                <w:bCs/>
                <w:sz w:val="22"/>
                <w:szCs w:val="22"/>
                <w:lang w:eastAsia="en-US"/>
              </w:rPr>
            </w:pPr>
            <w:r w:rsidRPr="009A48FD">
              <w:rPr>
                <w:rFonts w:ascii="Calibri Light" w:eastAsia="Calibri" w:hAnsi="Calibri Light" w:cs="Calibri Light"/>
                <w:b/>
                <w:bCs/>
                <w:sz w:val="22"/>
                <w:szCs w:val="22"/>
                <w:lang w:eastAsia="en-US"/>
              </w:rPr>
              <w:t>…………………………</w:t>
            </w:r>
          </w:p>
          <w:p w14:paraId="313F0537" w14:textId="7BBF41FA" w:rsidR="009A48FD" w:rsidRPr="009A48FD" w:rsidRDefault="009A48FD" w:rsidP="009A48FD">
            <w:pPr>
              <w:suppressAutoHyphens w:val="0"/>
              <w:spacing w:after="200" w:line="276" w:lineRule="auto"/>
              <w:rPr>
                <w:rFonts w:ascii="Calibri Light" w:eastAsia="Calibri" w:hAnsi="Calibri Light" w:cs="Calibri Light"/>
                <w:b/>
                <w:bCs/>
                <w:sz w:val="22"/>
                <w:szCs w:val="22"/>
                <w:lang w:eastAsia="en-US"/>
              </w:rPr>
            </w:pPr>
            <w:r w:rsidRPr="009A48FD">
              <w:rPr>
                <w:rFonts w:ascii="Calibri Light" w:eastAsia="Calibri" w:hAnsi="Calibri Light" w:cs="Calibri Light"/>
                <w:b/>
                <w:bCs/>
                <w:sz w:val="22"/>
                <w:szCs w:val="22"/>
                <w:lang w:eastAsia="en-US"/>
              </w:rPr>
              <w:t>Podać nazwę producenta</w:t>
            </w:r>
          </w:p>
          <w:p w14:paraId="59B7D2DD" w14:textId="77777777" w:rsidR="009A48FD" w:rsidRPr="009A48FD" w:rsidRDefault="009A48FD" w:rsidP="009A48FD">
            <w:pPr>
              <w:suppressAutoHyphens w:val="0"/>
              <w:spacing w:after="200" w:line="276" w:lineRule="auto"/>
              <w:rPr>
                <w:rFonts w:ascii="Calibri Light" w:eastAsia="Calibri" w:hAnsi="Calibri Light" w:cs="Calibri Light"/>
                <w:b/>
                <w:bCs/>
                <w:sz w:val="22"/>
                <w:szCs w:val="22"/>
                <w:lang w:eastAsia="en-US"/>
              </w:rPr>
            </w:pPr>
            <w:r w:rsidRPr="009A48FD">
              <w:rPr>
                <w:rFonts w:ascii="Calibri Light" w:eastAsia="Calibri" w:hAnsi="Calibri Light" w:cs="Calibri Light"/>
                <w:b/>
                <w:bCs/>
                <w:sz w:val="22"/>
                <w:szCs w:val="22"/>
                <w:lang w:eastAsia="en-US"/>
              </w:rPr>
              <w:t>……………………..</w:t>
            </w:r>
          </w:p>
          <w:p w14:paraId="53D681E3" w14:textId="7C2157DA" w:rsidR="00AC2B89" w:rsidRPr="00AC2B89" w:rsidRDefault="009A48FD" w:rsidP="009A48FD">
            <w:pPr>
              <w:suppressAutoHyphens w:val="0"/>
              <w:spacing w:after="200" w:line="276" w:lineRule="auto"/>
              <w:rPr>
                <w:rFonts w:ascii="Calibri Light" w:eastAsia="Calibri" w:hAnsi="Calibri Light" w:cs="Calibri Light"/>
                <w:b/>
                <w:bCs/>
                <w:sz w:val="22"/>
                <w:szCs w:val="22"/>
                <w:lang w:eastAsia="en-US"/>
              </w:rPr>
            </w:pPr>
            <w:r w:rsidRPr="009A48FD">
              <w:rPr>
                <w:rFonts w:ascii="Calibri Light" w:eastAsia="Calibri" w:hAnsi="Calibri Light" w:cs="Calibri Light"/>
                <w:b/>
                <w:bCs/>
                <w:sz w:val="22"/>
                <w:szCs w:val="22"/>
                <w:lang w:eastAsia="en-US"/>
              </w:rPr>
              <w:lastRenderedPageBreak/>
              <w:t>Podać nazwę i wersję oprogramowania</w:t>
            </w:r>
          </w:p>
        </w:tc>
      </w:tr>
      <w:tr w:rsidR="009A48FD" w:rsidRPr="00AC2B89" w14:paraId="2E2622AF" w14:textId="77777777" w:rsidTr="002175C3">
        <w:tblPrEx>
          <w:tblCellMar>
            <w:top w:w="0" w:type="dxa"/>
            <w:left w:w="10" w:type="dxa"/>
            <w:bottom w:w="0" w:type="dxa"/>
            <w:right w:w="10" w:type="dxa"/>
          </w:tblCellMar>
          <w:tblLook w:val="0000" w:firstRow="0" w:lastRow="0" w:firstColumn="0" w:lastColumn="0" w:noHBand="0" w:noVBand="0"/>
        </w:tblPrEx>
        <w:trPr>
          <w:trHeight w:val="735"/>
        </w:trPr>
        <w:tc>
          <w:tcPr>
            <w:tcW w:w="924" w:type="pct"/>
            <w:tcBorders>
              <w:top w:val="single" w:sz="4" w:space="0" w:color="auto"/>
              <w:left w:val="single" w:sz="4" w:space="0" w:color="000000"/>
              <w:right w:val="nil"/>
            </w:tcBorders>
            <w:tcMar>
              <w:top w:w="0" w:type="dxa"/>
              <w:left w:w="70" w:type="dxa"/>
              <w:bottom w:w="0" w:type="dxa"/>
              <w:right w:w="70" w:type="dxa"/>
            </w:tcMar>
          </w:tcPr>
          <w:p w14:paraId="630B6ADB"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lastRenderedPageBreak/>
              <w:t>Oprogramowanie biurowe</w:t>
            </w:r>
          </w:p>
        </w:tc>
        <w:tc>
          <w:tcPr>
            <w:tcW w:w="286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80F38DD"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Pakiet biurowy obejmujący najnowsze wersje programów (Edytora tekstów, Arkusza kalkulacyjnego, Tworzenie i prezentacji slajdów, zintegrowany program pocztowy), możliwość pracy pamięci masowej online w usłudze typu Cloud bez opłat, a także unowocześniony interfejs użytkownika, który został zaprojektowany pod kątem korzystania z ekranu dotykowego (obsługa niepełnosprawnych).</w:t>
            </w:r>
          </w:p>
          <w:p w14:paraId="0B053FF1"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Oprogramowanie musi posiadać możliwość automatycznej aktualizacji poprzez strony internetowe producenta.</w:t>
            </w:r>
          </w:p>
          <w:p w14:paraId="6372C93B"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Licencje muszą być bezterminowe, z prawem do przenoszenia na inne komputery Zamawiającego. Zamawiający informuje, że aplikacja Microsoft Office jest zainstalowana na zdecydowanej większości komputerów użytkowanych przez jednostki organizacyjne Powiatu i zdecydowana większość pracowników tych Jednostek jest przeszkolona w jego obsłudze.</w:t>
            </w:r>
          </w:p>
          <w:p w14:paraId="459EBD9E"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 razie dostawy oprogramowania równoważnego do pakietu MS Office Wykonawca zobowiązany będzie do przeprowadzenia szkoleń pracowników związanych z przygotowaniem ich do swobodnej pracy z dostarczonym oprogramowaniem. Zamawiający nie określa czasu trwania szkoleń i przyjmuje zasadę „do skutku”.</w:t>
            </w:r>
          </w:p>
          <w:p w14:paraId="75DD206D"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Oprogramowanie powinno pozwalać na wielokrotne instalowanie.</w:t>
            </w:r>
          </w:p>
          <w:p w14:paraId="3F31E11F"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Wsparcie techniczne:</w:t>
            </w:r>
            <w:r w:rsidRPr="00AC2B89">
              <w:rPr>
                <w:rFonts w:asciiTheme="majorHAnsi" w:hAnsiTheme="majorHAnsi" w:cstheme="majorHAnsi"/>
                <w:sz w:val="22"/>
                <w:szCs w:val="22"/>
                <w:lang w:eastAsia="pl-PL"/>
              </w:rPr>
              <w:tab/>
              <w:t>Dostępne na stronie internetowej producenta sprzętu - informacje techniczne dotyczące oferowanego produktu.</w:t>
            </w:r>
          </w:p>
        </w:tc>
        <w:tc>
          <w:tcPr>
            <w:tcW w:w="446" w:type="pct"/>
            <w:tcBorders>
              <w:top w:val="single" w:sz="4" w:space="0" w:color="auto"/>
              <w:left w:val="single" w:sz="4" w:space="0" w:color="000000"/>
              <w:bottom w:val="single" w:sz="4" w:space="0" w:color="auto"/>
              <w:right w:val="single" w:sz="4" w:space="0" w:color="000000"/>
            </w:tcBorders>
          </w:tcPr>
          <w:p w14:paraId="77962EE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5A06AB98" w14:textId="77777777" w:rsidR="002F5344" w:rsidRDefault="002F5344" w:rsidP="002F5344">
            <w:pPr>
              <w:suppressAutoHyphens w:val="0"/>
              <w:spacing w:after="200" w:line="276" w:lineRule="auto"/>
              <w:rPr>
                <w:rFonts w:ascii="Calibri Light" w:eastAsia="Calibri" w:hAnsi="Calibri Light" w:cs="Calibri Light"/>
                <w:b/>
                <w:bCs/>
                <w:sz w:val="22"/>
                <w:szCs w:val="22"/>
                <w:lang w:eastAsia="en-US"/>
              </w:rPr>
            </w:pPr>
          </w:p>
          <w:p w14:paraId="18B020AE" w14:textId="59B6EF49" w:rsidR="002F5344" w:rsidRPr="002F5344" w:rsidRDefault="002F5344" w:rsidP="002F5344">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w:t>
            </w:r>
          </w:p>
          <w:p w14:paraId="37E26D6E" w14:textId="77777777" w:rsidR="002F5344" w:rsidRPr="002F5344" w:rsidRDefault="002F5344" w:rsidP="002F5344">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Podać nazwę producenta</w:t>
            </w:r>
          </w:p>
          <w:p w14:paraId="048CF3F9" w14:textId="77777777" w:rsidR="002F5344" w:rsidRPr="002F5344" w:rsidRDefault="002F5344" w:rsidP="002F5344">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w:t>
            </w:r>
          </w:p>
          <w:p w14:paraId="579299E1" w14:textId="2E785739" w:rsidR="00AC2B89" w:rsidRPr="00AC2B89" w:rsidRDefault="002F5344" w:rsidP="002F5344">
            <w:pPr>
              <w:suppressAutoHyphens w:val="0"/>
              <w:spacing w:after="200" w:line="276" w:lineRule="auto"/>
              <w:rPr>
                <w:rFonts w:ascii="Calibri Light" w:eastAsia="Calibri" w:hAnsi="Calibri Light" w:cs="Calibri Light"/>
                <w:sz w:val="22"/>
                <w:szCs w:val="22"/>
                <w:lang w:eastAsia="en-US"/>
              </w:rPr>
            </w:pPr>
            <w:r w:rsidRPr="002F5344">
              <w:rPr>
                <w:rFonts w:ascii="Calibri Light" w:eastAsia="Calibri" w:hAnsi="Calibri Light" w:cs="Calibri Light"/>
                <w:b/>
                <w:bCs/>
                <w:sz w:val="22"/>
                <w:szCs w:val="22"/>
                <w:lang w:eastAsia="en-US"/>
              </w:rPr>
              <w:t>Podać nazwę i wersję oprogramowania</w:t>
            </w:r>
          </w:p>
        </w:tc>
      </w:tr>
      <w:tr w:rsidR="009A48FD" w:rsidRPr="00AC2B89" w14:paraId="10FBC193" w14:textId="77777777" w:rsidTr="002175C3">
        <w:tblPrEx>
          <w:tblCellMar>
            <w:top w:w="0" w:type="dxa"/>
            <w:left w:w="10" w:type="dxa"/>
            <w:bottom w:w="0" w:type="dxa"/>
            <w:right w:w="10" w:type="dxa"/>
          </w:tblCellMar>
          <w:tblLook w:val="0000" w:firstRow="0" w:lastRow="0" w:firstColumn="0" w:lastColumn="0" w:noHBand="0" w:noVBand="0"/>
        </w:tblPrEx>
        <w:trPr>
          <w:trHeight w:val="735"/>
        </w:trPr>
        <w:tc>
          <w:tcPr>
            <w:tcW w:w="924" w:type="pct"/>
            <w:tcBorders>
              <w:top w:val="single" w:sz="4" w:space="0" w:color="auto"/>
              <w:left w:val="single" w:sz="4" w:space="0" w:color="000000"/>
              <w:right w:val="nil"/>
            </w:tcBorders>
            <w:tcMar>
              <w:top w:w="0" w:type="dxa"/>
              <w:left w:w="70" w:type="dxa"/>
              <w:bottom w:w="0" w:type="dxa"/>
              <w:right w:w="70" w:type="dxa"/>
            </w:tcMar>
          </w:tcPr>
          <w:p w14:paraId="080D542B"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Certyfikaty i oświadczenia </w:t>
            </w:r>
          </w:p>
        </w:tc>
        <w:tc>
          <w:tcPr>
            <w:tcW w:w="286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26298C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Producent laptopa (zestawu) powinien posiadać:</w:t>
            </w:r>
          </w:p>
          <w:p w14:paraId="1B8B51F3" w14:textId="36228D1F"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1) certyfikat ISO 9001 systemu zarządzania jakością lub równoważny</w:t>
            </w:r>
            <w:r w:rsidR="007E1D12">
              <w:t xml:space="preserve"> </w:t>
            </w:r>
            <w:r w:rsidR="007E1D12" w:rsidRPr="007E1D12">
              <w:rPr>
                <w:rFonts w:asciiTheme="majorHAnsi" w:hAnsiTheme="majorHAnsi" w:cstheme="majorHAnsi"/>
                <w:sz w:val="22"/>
                <w:szCs w:val="22"/>
                <w:lang w:eastAsia="pl-PL"/>
              </w:rPr>
              <w:t>rozumiany jako zaświadczenie lub inny certyfikat niezależnego podmiotu zajmującego się poświadczaniem zgodności działań producenta urządzenia z normami jakościowymi, potwierdzające wdrożenie przez producenta oferowanego produktu normy PN-EN ISO 9001 lub równoważnej, w zakresie co najmniej projektowania , produkcji, rozwoju urządzeń komputerowych lub sprzedaży oraz serwisu produktów i rozwiązań informatycznych</w:t>
            </w:r>
            <w:r w:rsidRPr="00AC2B89">
              <w:rPr>
                <w:rFonts w:asciiTheme="majorHAnsi" w:hAnsiTheme="majorHAnsi" w:cstheme="majorHAnsi"/>
                <w:sz w:val="22"/>
                <w:szCs w:val="22"/>
                <w:lang w:eastAsia="pl-PL"/>
              </w:rPr>
              <w:t>;</w:t>
            </w:r>
          </w:p>
          <w:p w14:paraId="4AD39A57" w14:textId="2FA59CCC"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2) certyfikat ISO 14001 zarządzania środowiskiem lub równoważny</w:t>
            </w:r>
            <w:r w:rsidR="007E1D12">
              <w:rPr>
                <w:rFonts w:asciiTheme="majorHAnsi" w:hAnsiTheme="majorHAnsi" w:cstheme="majorHAnsi"/>
                <w:sz w:val="22"/>
                <w:szCs w:val="22"/>
                <w:lang w:eastAsia="pl-PL"/>
              </w:rPr>
              <w:t xml:space="preserve"> </w:t>
            </w:r>
            <w:r w:rsidR="007E1D12" w:rsidRPr="007E1D12">
              <w:rPr>
                <w:rFonts w:asciiTheme="majorHAnsi" w:hAnsiTheme="majorHAnsi" w:cstheme="majorHAnsi"/>
                <w:sz w:val="22"/>
                <w:szCs w:val="22"/>
                <w:lang w:eastAsia="pl-PL"/>
              </w:rPr>
              <w:t>rozumiany jako zaświadczenie lub inny certyfikat niezależnego podmiotu zajmującego się poświadczaniem zgodności działań producenta urządzenia z normami jakościowymi, potwierdzające wdrożenie przez producenta oferowanego produktu normy PN-EN ISO 14001 lub równoważnej, w zakresie co najmniej projektowania, produkcji, rozwoju urządzeń komputerowych lub sprzedaży oraz serwisu produktów i rozwiązań informatycznych</w:t>
            </w:r>
            <w:r w:rsidRPr="00AC2B89">
              <w:rPr>
                <w:rFonts w:asciiTheme="majorHAnsi" w:hAnsiTheme="majorHAnsi" w:cstheme="majorHAnsi"/>
                <w:sz w:val="22"/>
                <w:szCs w:val="22"/>
                <w:lang w:eastAsia="pl-PL"/>
              </w:rPr>
              <w:t>.</w:t>
            </w:r>
          </w:p>
          <w:p w14:paraId="32D4DBE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Laptop (zestaw) powinien posiadać:</w:t>
            </w:r>
          </w:p>
          <w:p w14:paraId="2B047CF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1) certyfikat EPEAT lub równoważny;</w:t>
            </w:r>
          </w:p>
          <w:p w14:paraId="663ADFF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2)Certyfikat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 </w:t>
            </w:r>
          </w:p>
        </w:tc>
        <w:tc>
          <w:tcPr>
            <w:tcW w:w="446" w:type="pct"/>
            <w:tcBorders>
              <w:top w:val="single" w:sz="4" w:space="0" w:color="auto"/>
              <w:left w:val="single" w:sz="4" w:space="0" w:color="000000"/>
              <w:bottom w:val="single" w:sz="4" w:space="0" w:color="auto"/>
              <w:right w:val="single" w:sz="4" w:space="0" w:color="000000"/>
            </w:tcBorders>
          </w:tcPr>
          <w:p w14:paraId="7BAF684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133FC881"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590E0ACD" w14:textId="77777777" w:rsidTr="002175C3">
        <w:tblPrEx>
          <w:tblCellMar>
            <w:top w:w="0" w:type="dxa"/>
            <w:left w:w="10" w:type="dxa"/>
            <w:bottom w:w="0" w:type="dxa"/>
            <w:right w:w="10" w:type="dxa"/>
          </w:tblCellMar>
          <w:tblLook w:val="0000" w:firstRow="0" w:lastRow="0" w:firstColumn="0" w:lastColumn="0" w:noHBand="0" w:noVBand="0"/>
        </w:tblPrEx>
        <w:trPr>
          <w:trHeight w:val="735"/>
        </w:trPr>
        <w:tc>
          <w:tcPr>
            <w:tcW w:w="924" w:type="pct"/>
            <w:tcBorders>
              <w:top w:val="single" w:sz="4" w:space="0" w:color="auto"/>
              <w:left w:val="single" w:sz="4" w:space="0" w:color="000000"/>
              <w:right w:val="nil"/>
            </w:tcBorders>
            <w:tcMar>
              <w:top w:w="0" w:type="dxa"/>
              <w:left w:w="70" w:type="dxa"/>
              <w:bottom w:w="0" w:type="dxa"/>
              <w:right w:w="70" w:type="dxa"/>
            </w:tcMar>
          </w:tcPr>
          <w:p w14:paraId="253DED89"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Możliwość obsługi komputera dla </w:t>
            </w:r>
            <w:r w:rsidRPr="00AC2B89">
              <w:rPr>
                <w:rFonts w:asciiTheme="majorHAnsi" w:eastAsia="Calibri" w:hAnsiTheme="majorHAnsi" w:cstheme="majorHAnsi"/>
                <w:sz w:val="22"/>
                <w:szCs w:val="22"/>
                <w:lang w:eastAsia="en-US"/>
              </w:rPr>
              <w:lastRenderedPageBreak/>
              <w:t>osób niepełnosprawnych</w:t>
            </w:r>
          </w:p>
        </w:tc>
        <w:tc>
          <w:tcPr>
            <w:tcW w:w="286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3CE5F09"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lastRenderedPageBreak/>
              <w:t xml:space="preserve">posiadające szczególne znamiona przystosowania do potrzeb osób z dysfunkcją narządu wzroku i/lub z innymi rodzajami </w:t>
            </w:r>
            <w:r w:rsidRPr="00AC2B89">
              <w:rPr>
                <w:rFonts w:asciiTheme="majorHAnsi" w:eastAsia="Calibri" w:hAnsiTheme="majorHAnsi" w:cstheme="majorHAnsi"/>
                <w:sz w:val="22"/>
                <w:szCs w:val="22"/>
                <w:lang w:eastAsia="en-US"/>
              </w:rPr>
              <w:lastRenderedPageBreak/>
              <w:t>niepełnosprawności umożliwiające zainstalowanie w przyszłości przez Zamawiającego:</w:t>
            </w:r>
          </w:p>
          <w:p w14:paraId="2F20B3F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sterowanie m.in. jednostką centralną komputera i/lub wprowadzanie do niej danych np. klawiatura specjalnie skonstruowana dla potrzeb osób obciążonych dodatkowo dysfunkcją narządów ruchu, mysz pneumatyczna,</w:t>
            </w:r>
          </w:p>
          <w:p w14:paraId="14A3C59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przetwarzanie na mowę syntetyczną informacji m.in. generowanych przez jednostkę centralną komputera np. sprzętowe syntezatory mowy, udźwiękowione słowniki,</w:t>
            </w:r>
          </w:p>
          <w:p w14:paraId="69E0360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rejestrowanie i/lub przetwarzanie grafiki i/lub tekstu na mowę syntetyczną i/lub na dane cyfrowe np. urządzenia lektorskie,</w:t>
            </w:r>
          </w:p>
          <w:p w14:paraId="5985944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przetworzenie grafiki i/lub tekstu, które pozwoli na jej/jego wyświetlenie w powiększeniu i/lub ze zmienną kolorystyką na różnego rodzaju monitorach, ekranach i/lub wyświetlaczach np. lupy elektroniczne, powiększalniki komputerowe, telewizyjne,</w:t>
            </w:r>
          </w:p>
          <w:p w14:paraId="7495D9D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rejestrowanie i/lub odtwarzanie i/lub przetwarzanie dźwięku w formacie cyfrowym np. dyktafony, notatniki cyfrowe, przewodowe i bezprzewodowe urządzenia wzmacniające dźwięk na potrzeby osób ze sprzężoną niepełnosprawnością słuchu i/lub mowy,</w:t>
            </w:r>
          </w:p>
        </w:tc>
        <w:tc>
          <w:tcPr>
            <w:tcW w:w="446" w:type="pct"/>
            <w:tcBorders>
              <w:top w:val="single" w:sz="4" w:space="0" w:color="auto"/>
              <w:left w:val="single" w:sz="4" w:space="0" w:color="000000"/>
              <w:bottom w:val="single" w:sz="4" w:space="0" w:color="auto"/>
              <w:right w:val="single" w:sz="4" w:space="0" w:color="000000"/>
            </w:tcBorders>
          </w:tcPr>
          <w:p w14:paraId="33D388A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552DCC9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7CA68F98" w14:textId="77777777" w:rsidTr="002175C3">
        <w:tblPrEx>
          <w:tblCellMar>
            <w:top w:w="0" w:type="dxa"/>
            <w:left w:w="10" w:type="dxa"/>
            <w:bottom w:w="0" w:type="dxa"/>
            <w:right w:w="10" w:type="dxa"/>
          </w:tblCellMar>
          <w:tblLook w:val="0000" w:firstRow="0" w:lastRow="0" w:firstColumn="0" w:lastColumn="0" w:noHBand="0" w:noVBand="0"/>
        </w:tblPrEx>
        <w:trPr>
          <w:trHeight w:val="735"/>
        </w:trPr>
        <w:tc>
          <w:tcPr>
            <w:tcW w:w="924" w:type="pct"/>
            <w:tcBorders>
              <w:top w:val="single" w:sz="4" w:space="0" w:color="auto"/>
              <w:left w:val="single" w:sz="4" w:space="0" w:color="000000"/>
              <w:right w:val="nil"/>
            </w:tcBorders>
            <w:tcMar>
              <w:top w:w="0" w:type="dxa"/>
              <w:left w:w="70" w:type="dxa"/>
              <w:bottom w:w="0" w:type="dxa"/>
              <w:right w:w="70" w:type="dxa"/>
            </w:tcMar>
          </w:tcPr>
          <w:p w14:paraId="0AC14DCA"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Możliwość obsługi oprogramowania systemowego i biurowego dla osób niepełnosprawnych</w:t>
            </w:r>
          </w:p>
        </w:tc>
        <w:tc>
          <w:tcPr>
            <w:tcW w:w="2869"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4D206C4"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oprogramowanie, w tym również aktualizacyjne, posiadające szczególne znamiona przystosowania do potrzeb osób z dysfunkcją narządu wzroku i/lub z innymi rodzajami niepełnosprawności umożliwiające zainstalowanie lub konfigurowanie:</w:t>
            </w:r>
          </w:p>
          <w:p w14:paraId="785A528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funkcjonowania specjalistycznego sprzętu komputerowego i/lub elektronicznego i/lub brajlowskiego i/lub oprogramowania np. programy obsługujące drukarki, monitory/linijki brajlowskie,</w:t>
            </w:r>
          </w:p>
          <w:p w14:paraId="3C1C461B"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generowanie mowy syntetycznej m.in. w jednostkach centralnych komputerów np. programy do syntezy mowy,</w:t>
            </w:r>
          </w:p>
          <w:p w14:paraId="23BA3D7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interpretację cyfrowych informacji graficznych generowanych m.in. przez jednostkę centralną komputera </w:t>
            </w:r>
            <w:r w:rsidRPr="00AC2B89">
              <w:rPr>
                <w:rFonts w:asciiTheme="majorHAnsi" w:hAnsiTheme="majorHAnsi" w:cstheme="majorHAnsi"/>
                <w:sz w:val="22"/>
                <w:szCs w:val="22"/>
                <w:lang w:eastAsia="pl-PL"/>
              </w:rPr>
              <w:lastRenderedPageBreak/>
              <w:t>na potrzeby programów do syntezy mowy np. programy odczytu ekranu (screen reader),</w:t>
            </w:r>
          </w:p>
          <w:p w14:paraId="3AD4FF4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powiększenie i/lub odpowiednie przetworzenie kolorystyczne obrazu wyświetlanego m.in. na monitorze jednostki centralnej komputera i/lub wyświetlaczu telefonu komórkowego np. programy powiększające,</w:t>
            </w:r>
          </w:p>
          <w:p w14:paraId="1851589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umożliwiające konwersję różnego rodzaju systemów komunikowania się używanych przez osoby pełnosprawne (pismo drukowane, notacja matematyczna, nuty, mowa, grafika itp.) na wszelkiego rodzaju systemy komunikowania się dostępne dla osób niepełnosprawnych (np. grafika wypukła, język migowy, alfabet Lorma, piktogramy, mowa itp.) oraz na odwrót np. programy umożliwiające:</w:t>
            </w:r>
          </w:p>
          <w:p w14:paraId="03BFD1D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przetworzenie informacji z postaci cyfrowego formatu graficznego na cyfrowy format tekstowy dostępny m.in. dla urządzeń zdolnych generować syntezę mowy np. programy rozpoznające znaki typu OCR (optical character recognition) i OBR (optical braille recognition),</w:t>
            </w:r>
          </w:p>
          <w:p w14:paraId="70E15DF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rozpoznające mowę – przetwarzające wypowiadane słowa na ich reprezentację cyfrowego tekstu i/lub obrazu i/lub umożliwiające zdalną obsługę urządzeń elektronicznych i komputerowych przy pomocy głosu,</w:t>
            </w:r>
          </w:p>
          <w:p w14:paraId="10DFF16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programy dokonujące konwersji zapisu cyfrowego tekstu na system Braille’a (z uwzględnieniem ortograficznych skrótów brajlowskich) i/lub wypukłą grafikę,</w:t>
            </w:r>
          </w:p>
        </w:tc>
        <w:tc>
          <w:tcPr>
            <w:tcW w:w="446" w:type="pct"/>
            <w:tcBorders>
              <w:top w:val="single" w:sz="4" w:space="0" w:color="auto"/>
              <w:left w:val="single" w:sz="4" w:space="0" w:color="000000"/>
              <w:bottom w:val="single" w:sz="4" w:space="0" w:color="auto"/>
              <w:right w:val="single" w:sz="4" w:space="0" w:color="000000"/>
            </w:tcBorders>
          </w:tcPr>
          <w:p w14:paraId="7A3BE5E2"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66EF128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A48FD" w:rsidRPr="00AC2B89" w14:paraId="550253B9" w14:textId="77777777" w:rsidTr="002175C3">
        <w:tblPrEx>
          <w:tblCellMar>
            <w:top w:w="0" w:type="dxa"/>
            <w:left w:w="10" w:type="dxa"/>
            <w:bottom w:w="0" w:type="dxa"/>
            <w:right w:w="10" w:type="dxa"/>
          </w:tblCellMar>
          <w:tblLook w:val="0000" w:firstRow="0" w:lastRow="0" w:firstColumn="0" w:lastColumn="0" w:noHBand="0" w:noVBand="0"/>
        </w:tblPrEx>
        <w:trPr>
          <w:trHeight w:val="577"/>
        </w:trPr>
        <w:tc>
          <w:tcPr>
            <w:tcW w:w="924" w:type="pct"/>
            <w:tcBorders>
              <w:top w:val="single" w:sz="4" w:space="0" w:color="000000"/>
              <w:left w:val="single" w:sz="4" w:space="0" w:color="000000"/>
              <w:right w:val="nil"/>
            </w:tcBorders>
            <w:tcMar>
              <w:top w:w="0" w:type="dxa"/>
              <w:left w:w="70" w:type="dxa"/>
              <w:bottom w:w="0" w:type="dxa"/>
              <w:right w:w="70" w:type="dxa"/>
            </w:tcMar>
          </w:tcPr>
          <w:p w14:paraId="1CDFB029"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Oprogramowanie techniczne </w:t>
            </w:r>
          </w:p>
        </w:tc>
        <w:tc>
          <w:tcPr>
            <w:tcW w:w="2869"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C75C4C6"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Komplet sterowników umożliwiających poprawną pracę komputera</w:t>
            </w:r>
          </w:p>
        </w:tc>
        <w:tc>
          <w:tcPr>
            <w:tcW w:w="446" w:type="pct"/>
            <w:tcBorders>
              <w:top w:val="single" w:sz="4" w:space="0" w:color="000000"/>
              <w:left w:val="single" w:sz="4" w:space="0" w:color="000000"/>
              <w:bottom w:val="single" w:sz="4" w:space="0" w:color="auto"/>
              <w:right w:val="single" w:sz="4" w:space="0" w:color="000000"/>
            </w:tcBorders>
          </w:tcPr>
          <w:p w14:paraId="5D0ABC6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7FEA27B5"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9A48FD" w:rsidRPr="00AC2B89" w14:paraId="0DEBF6A9" w14:textId="77777777" w:rsidTr="002175C3">
        <w:tblPrEx>
          <w:tblCellMar>
            <w:top w:w="0" w:type="dxa"/>
            <w:left w:w="10" w:type="dxa"/>
            <w:bottom w:w="0" w:type="dxa"/>
            <w:right w:w="10" w:type="dxa"/>
          </w:tblCellMar>
          <w:tblLook w:val="0000" w:firstRow="0" w:lastRow="0" w:firstColumn="0" w:lastColumn="0" w:noHBand="0" w:noVBand="0"/>
        </w:tblPrEx>
        <w:trPr>
          <w:trHeight w:val="2664"/>
        </w:trPr>
        <w:tc>
          <w:tcPr>
            <w:tcW w:w="924" w:type="pct"/>
            <w:tcBorders>
              <w:top w:val="single" w:sz="4" w:space="0" w:color="000000"/>
              <w:left w:val="single" w:sz="4" w:space="0" w:color="000000"/>
              <w:right w:val="nil"/>
            </w:tcBorders>
            <w:tcMar>
              <w:top w:w="0" w:type="dxa"/>
              <w:left w:w="70" w:type="dxa"/>
              <w:bottom w:w="0" w:type="dxa"/>
              <w:right w:w="70" w:type="dxa"/>
            </w:tcMar>
          </w:tcPr>
          <w:p w14:paraId="5552BB8B"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Wsparcie techniczne</w:t>
            </w:r>
          </w:p>
        </w:tc>
        <w:tc>
          <w:tcPr>
            <w:tcW w:w="2869"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61F1AD71"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0F97C21D"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Dokumentacja urządzenia wraz z instrukcją w języku polskim</w:t>
            </w:r>
          </w:p>
          <w:p w14:paraId="4BFE81E4"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Dostęp do najnowszych sterowników i uaktualnień na stronie producenta zestawu realizowany poprzez </w:t>
            </w:r>
            <w:r w:rsidRPr="00AC2B89">
              <w:rPr>
                <w:rFonts w:asciiTheme="majorHAnsi" w:hAnsiTheme="majorHAnsi" w:cstheme="majorHAnsi"/>
                <w:sz w:val="22"/>
                <w:szCs w:val="22"/>
                <w:lang w:eastAsia="pl-PL"/>
              </w:rPr>
              <w:lastRenderedPageBreak/>
              <w:t>podanie na dedykowanej stronie internetowej producenta numeru seryjnego lub modelu komputera.</w:t>
            </w:r>
          </w:p>
        </w:tc>
        <w:tc>
          <w:tcPr>
            <w:tcW w:w="446" w:type="pct"/>
            <w:tcBorders>
              <w:top w:val="single" w:sz="4" w:space="0" w:color="000000"/>
              <w:left w:val="single" w:sz="4" w:space="0" w:color="000000"/>
              <w:right w:val="single" w:sz="4" w:space="0" w:color="000000"/>
            </w:tcBorders>
          </w:tcPr>
          <w:p w14:paraId="7DC9D9DF"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c>
          <w:tcPr>
            <w:tcW w:w="760" w:type="pct"/>
            <w:tcBorders>
              <w:top w:val="single" w:sz="4" w:space="0" w:color="000000"/>
              <w:left w:val="single" w:sz="4" w:space="0" w:color="000000"/>
              <w:right w:val="single" w:sz="4" w:space="0" w:color="000000"/>
            </w:tcBorders>
          </w:tcPr>
          <w:p w14:paraId="43B83C3E"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r>
      <w:bookmarkEnd w:id="6"/>
    </w:tbl>
    <w:p w14:paraId="1A4BFE2D"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p>
    <w:p w14:paraId="7062BF77"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r w:rsidRPr="00AC2B89">
        <w:rPr>
          <w:rFonts w:ascii="Arial" w:eastAsia="Calibri" w:hAnsi="Arial" w:cs="Arial"/>
          <w:b/>
          <w:bCs/>
          <w:lang w:eastAsia="en-US"/>
        </w:rPr>
        <w:t>2. Tablety graficzne kreślarskie – 18 sztuk.</w:t>
      </w:r>
    </w:p>
    <w:tbl>
      <w:tblPr>
        <w:tblW w:w="5555" w:type="pct"/>
        <w:tblInd w:w="-5" w:type="dxa"/>
        <w:tblCellMar>
          <w:top w:w="15" w:type="dxa"/>
          <w:left w:w="15" w:type="dxa"/>
          <w:bottom w:w="15" w:type="dxa"/>
          <w:right w:w="15" w:type="dxa"/>
        </w:tblCellMar>
        <w:tblLook w:val="04A0" w:firstRow="1" w:lastRow="0" w:firstColumn="1" w:lastColumn="0" w:noHBand="0" w:noVBand="1"/>
      </w:tblPr>
      <w:tblGrid>
        <w:gridCol w:w="1465"/>
        <w:gridCol w:w="14"/>
        <w:gridCol w:w="6082"/>
        <w:gridCol w:w="975"/>
        <w:gridCol w:w="1530"/>
      </w:tblGrid>
      <w:tr w:rsidR="00E1448D" w:rsidRPr="00AC2B89" w14:paraId="1198F781" w14:textId="77777777" w:rsidTr="006B2A4B">
        <w:tc>
          <w:tcPr>
            <w:tcW w:w="735"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17581E23" w14:textId="77777777" w:rsidR="00AC2B89" w:rsidRPr="00AC2B89" w:rsidRDefault="00AC2B89" w:rsidP="00AC2B89">
            <w:pPr>
              <w:suppressAutoHyphens w:val="0"/>
              <w:spacing w:after="200" w:line="276" w:lineRule="auto"/>
              <w:ind w:right="97"/>
              <w:rPr>
                <w:rFonts w:ascii="Arial" w:eastAsia="Calibri" w:hAnsi="Arial" w:cs="Arial"/>
                <w:lang w:eastAsia="en-US"/>
              </w:rPr>
            </w:pPr>
            <w:r w:rsidRPr="00AC2B89">
              <w:rPr>
                <w:rFonts w:ascii="Arial" w:eastAsia="Calibri" w:hAnsi="Arial" w:cs="Arial"/>
                <w:b/>
                <w:bCs/>
                <w:color w:val="000000"/>
                <w:lang w:eastAsia="en-US"/>
              </w:rPr>
              <w:t xml:space="preserve">Nazwa elementu /parametru </w:t>
            </w:r>
          </w:p>
        </w:tc>
        <w:tc>
          <w:tcPr>
            <w:tcW w:w="3021"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2A88D964" w14:textId="77777777" w:rsidR="00AC2B89" w:rsidRPr="00AC2B89" w:rsidRDefault="00AC2B89" w:rsidP="00AC2B89">
            <w:pPr>
              <w:suppressAutoHyphens w:val="0"/>
              <w:spacing w:after="200" w:line="276" w:lineRule="auto"/>
              <w:jc w:val="center"/>
              <w:rPr>
                <w:rFonts w:ascii="Arial" w:eastAsia="Calibri" w:hAnsi="Arial" w:cs="Arial"/>
                <w:lang w:eastAsia="en-US"/>
              </w:rPr>
            </w:pPr>
            <w:r w:rsidRPr="00AC2B89">
              <w:rPr>
                <w:rFonts w:ascii="Arial" w:eastAsia="Calibri" w:hAnsi="Arial" w:cs="Arial"/>
                <w:b/>
                <w:bCs/>
                <w:color w:val="000000"/>
                <w:lang w:eastAsia="en-US"/>
              </w:rPr>
              <w:t>Minimalne wymagane parametry techniczne:</w:t>
            </w:r>
          </w:p>
          <w:p w14:paraId="5F089F67" w14:textId="77777777" w:rsidR="00AC2B89" w:rsidRPr="00AC2B89" w:rsidRDefault="00AC2B89" w:rsidP="00AC2B89">
            <w:pPr>
              <w:suppressAutoHyphens w:val="0"/>
              <w:spacing w:after="200" w:line="276" w:lineRule="auto"/>
              <w:rPr>
                <w:rFonts w:ascii="Arial" w:eastAsia="Calibri" w:hAnsi="Arial" w:cs="Arial"/>
                <w:lang w:eastAsia="en-US"/>
              </w:rPr>
            </w:pPr>
          </w:p>
        </w:tc>
        <w:tc>
          <w:tcPr>
            <w:tcW w:w="484" w:type="pct"/>
            <w:tcBorders>
              <w:top w:val="single" w:sz="4" w:space="0" w:color="000000"/>
              <w:left w:val="single" w:sz="4" w:space="0" w:color="000000"/>
              <w:bottom w:val="single" w:sz="4" w:space="0" w:color="000000"/>
              <w:right w:val="single" w:sz="4" w:space="0" w:color="000000"/>
            </w:tcBorders>
            <w:shd w:val="clear" w:color="auto" w:fill="E6E6E6"/>
          </w:tcPr>
          <w:p w14:paraId="68D81698"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SPEŁNIA</w:t>
            </w:r>
          </w:p>
          <w:p w14:paraId="44E7BFCD"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TAK/NIE</w:t>
            </w:r>
            <w:r w:rsidRPr="00AC2B89">
              <w:rPr>
                <w:rFonts w:ascii="Arial" w:eastAsia="Calibri" w:hAnsi="Arial" w:cs="Arial"/>
                <w:vertAlign w:val="superscript"/>
                <w:lang w:eastAsia="en-US"/>
              </w:rPr>
              <w:footnoteReference w:id="10"/>
            </w:r>
          </w:p>
          <w:p w14:paraId="09B5FB9C"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p>
        </w:tc>
        <w:tc>
          <w:tcPr>
            <w:tcW w:w="760" w:type="pct"/>
            <w:tcBorders>
              <w:top w:val="single" w:sz="4" w:space="0" w:color="000000"/>
              <w:left w:val="single" w:sz="4" w:space="0" w:color="000000"/>
              <w:bottom w:val="single" w:sz="4" w:space="0" w:color="000000"/>
              <w:right w:val="single" w:sz="4" w:space="0" w:color="000000"/>
            </w:tcBorders>
            <w:shd w:val="clear" w:color="auto" w:fill="E6E6E6"/>
          </w:tcPr>
          <w:p w14:paraId="258244DF"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r w:rsidRPr="00AC2B89">
              <w:rPr>
                <w:rFonts w:ascii="Arial" w:eastAsia="Calibri" w:hAnsi="Arial" w:cs="Arial"/>
                <w:b/>
                <w:bCs/>
                <w:color w:val="000000"/>
                <w:lang w:eastAsia="en-US"/>
              </w:rPr>
              <w:t xml:space="preserve">Informacje dodatkowe </w:t>
            </w:r>
          </w:p>
        </w:tc>
      </w:tr>
      <w:tr w:rsidR="00AC2B89" w:rsidRPr="00AC2B89" w14:paraId="425B7002" w14:textId="77777777" w:rsidTr="00E1448D">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F07F43" w14:textId="77777777" w:rsidR="009B26A9" w:rsidRDefault="009B26A9" w:rsidP="00AC2B89">
            <w:pPr>
              <w:suppressAutoHyphens w:val="0"/>
              <w:spacing w:after="200" w:line="276" w:lineRule="auto"/>
              <w:rPr>
                <w:rFonts w:ascii="Arial" w:eastAsia="Calibri" w:hAnsi="Arial" w:cs="Arial"/>
                <w:b/>
                <w:bCs/>
                <w:color w:val="000000"/>
                <w:lang w:eastAsia="en-US"/>
              </w:rPr>
            </w:pPr>
          </w:p>
          <w:p w14:paraId="345BD732" w14:textId="4C0C539D"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Tablet: ……..………………………………………………………..…….producent/model</w:t>
            </w:r>
          </w:p>
        </w:tc>
      </w:tr>
      <w:tr w:rsidR="00AC2B89" w:rsidRPr="00AC2B89" w14:paraId="0B480A09" w14:textId="77777777" w:rsidTr="00E1448D">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8E4C435" w14:textId="77777777"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Tablety - głównym celem jest umożliwienie łatwego i precyzyjnego wprowadzania rysunków lub grafik do komputera. Uczniowie będą mogli korzystać z tabletów graficznych do tworzenia i edytowania swoich prac bezpośrednio w formie cyfrowej.</w:t>
            </w:r>
          </w:p>
        </w:tc>
      </w:tr>
      <w:tr w:rsidR="009B26A9" w:rsidRPr="00AC2B89" w14:paraId="72FAE690" w14:textId="77777777" w:rsidTr="006B2A4B">
        <w:tblPrEx>
          <w:tblCellMar>
            <w:top w:w="0" w:type="dxa"/>
            <w:left w:w="10" w:type="dxa"/>
            <w:bottom w:w="0" w:type="dxa"/>
            <w:right w:w="10" w:type="dxa"/>
          </w:tblCellMar>
          <w:tblLook w:val="0000" w:firstRow="0" w:lastRow="0" w:firstColumn="0" w:lastColumn="0" w:noHBand="0" w:noVBand="0"/>
        </w:tblPrEx>
        <w:trPr>
          <w:trHeight w:val="450"/>
        </w:trPr>
        <w:tc>
          <w:tcPr>
            <w:tcW w:w="728"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5B5BA82"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Obraz roboczy</w:t>
            </w:r>
          </w:p>
        </w:tc>
        <w:tc>
          <w:tcPr>
            <w:tcW w:w="302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7C0F2C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Minimum 415mm szerokości x minimum 330mm wysokości </w:t>
            </w:r>
          </w:p>
        </w:tc>
        <w:tc>
          <w:tcPr>
            <w:tcW w:w="484" w:type="pct"/>
            <w:tcBorders>
              <w:top w:val="single" w:sz="4" w:space="0" w:color="000000"/>
              <w:left w:val="single" w:sz="4" w:space="0" w:color="000000"/>
              <w:bottom w:val="single" w:sz="4" w:space="0" w:color="auto"/>
              <w:right w:val="single" w:sz="4" w:space="0" w:color="000000"/>
            </w:tcBorders>
          </w:tcPr>
          <w:p w14:paraId="102DB4A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44790D2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B26A9" w:rsidRPr="00AC2B89" w14:paraId="5123C6C7" w14:textId="77777777" w:rsidTr="006B2A4B">
        <w:tblPrEx>
          <w:tblCellMar>
            <w:top w:w="0" w:type="dxa"/>
            <w:left w:w="10" w:type="dxa"/>
            <w:bottom w:w="0" w:type="dxa"/>
            <w:right w:w="10" w:type="dxa"/>
          </w:tblCellMar>
          <w:tblLook w:val="0000" w:firstRow="0" w:lastRow="0" w:firstColumn="0" w:lastColumn="0" w:noHBand="0" w:noVBand="0"/>
        </w:tblPrEx>
        <w:trPr>
          <w:trHeight w:val="450"/>
        </w:trPr>
        <w:tc>
          <w:tcPr>
            <w:tcW w:w="728"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1E6C0824"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Rodzaj powierzchni</w:t>
            </w:r>
          </w:p>
        </w:tc>
        <w:tc>
          <w:tcPr>
            <w:tcW w:w="302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181213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Panel akrylowy </w:t>
            </w:r>
          </w:p>
        </w:tc>
        <w:tc>
          <w:tcPr>
            <w:tcW w:w="484" w:type="pct"/>
            <w:tcBorders>
              <w:top w:val="single" w:sz="4" w:space="0" w:color="000000"/>
              <w:left w:val="single" w:sz="4" w:space="0" w:color="000000"/>
              <w:bottom w:val="single" w:sz="4" w:space="0" w:color="auto"/>
              <w:right w:val="single" w:sz="4" w:space="0" w:color="000000"/>
            </w:tcBorders>
          </w:tcPr>
          <w:p w14:paraId="41E460D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71652AB1"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B26A9" w:rsidRPr="00AC2B89" w14:paraId="37D6E5C2" w14:textId="77777777" w:rsidTr="006B2A4B">
        <w:tblPrEx>
          <w:tblCellMar>
            <w:top w:w="0" w:type="dxa"/>
            <w:left w:w="10" w:type="dxa"/>
            <w:bottom w:w="0" w:type="dxa"/>
            <w:right w:w="10" w:type="dxa"/>
          </w:tblCellMar>
          <w:tblLook w:val="0000" w:firstRow="0" w:lastRow="0" w:firstColumn="0" w:lastColumn="0" w:noHBand="0" w:noVBand="0"/>
        </w:tblPrEx>
        <w:trPr>
          <w:trHeight w:val="450"/>
        </w:trPr>
        <w:tc>
          <w:tcPr>
            <w:tcW w:w="728"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48DB182"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Podświetlenie </w:t>
            </w:r>
          </w:p>
        </w:tc>
        <w:tc>
          <w:tcPr>
            <w:tcW w:w="302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ADFB3A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LED, trwałość minimum 60000 godzin</w:t>
            </w:r>
          </w:p>
          <w:p w14:paraId="62FCB97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temperatura podświetlenia zawierająca się w przedziale od 8000 do 10000K </w:t>
            </w:r>
          </w:p>
          <w:p w14:paraId="14638D88"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Płynnie regulowane</w:t>
            </w:r>
          </w:p>
        </w:tc>
        <w:tc>
          <w:tcPr>
            <w:tcW w:w="484" w:type="pct"/>
            <w:tcBorders>
              <w:top w:val="single" w:sz="4" w:space="0" w:color="000000"/>
              <w:left w:val="single" w:sz="4" w:space="0" w:color="000000"/>
              <w:bottom w:val="single" w:sz="4" w:space="0" w:color="auto"/>
              <w:right w:val="single" w:sz="4" w:space="0" w:color="000000"/>
            </w:tcBorders>
          </w:tcPr>
          <w:p w14:paraId="4A394D95"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1362294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B26A9" w:rsidRPr="00AC2B89" w14:paraId="05E9D85F" w14:textId="77777777" w:rsidTr="006B2A4B">
        <w:tblPrEx>
          <w:tblCellMar>
            <w:top w:w="0" w:type="dxa"/>
            <w:left w:w="10" w:type="dxa"/>
            <w:bottom w:w="0" w:type="dxa"/>
            <w:right w:w="10" w:type="dxa"/>
          </w:tblCellMar>
          <w:tblLook w:val="0000" w:firstRow="0" w:lastRow="0" w:firstColumn="0" w:lastColumn="0" w:noHBand="0" w:noVBand="0"/>
        </w:tblPrEx>
        <w:trPr>
          <w:trHeight w:val="450"/>
        </w:trPr>
        <w:tc>
          <w:tcPr>
            <w:tcW w:w="728"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A391034"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Zasilanie</w:t>
            </w:r>
          </w:p>
        </w:tc>
        <w:tc>
          <w:tcPr>
            <w:tcW w:w="302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A2F74B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Wejściowe minimum 1 port USB</w:t>
            </w:r>
          </w:p>
          <w:p w14:paraId="599DFB9B"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Wyjściowe DC12V 50/60Hz</w:t>
            </w:r>
          </w:p>
        </w:tc>
        <w:tc>
          <w:tcPr>
            <w:tcW w:w="484" w:type="pct"/>
            <w:tcBorders>
              <w:top w:val="single" w:sz="4" w:space="0" w:color="000000"/>
              <w:left w:val="single" w:sz="4" w:space="0" w:color="000000"/>
              <w:bottom w:val="single" w:sz="4" w:space="0" w:color="auto"/>
              <w:right w:val="single" w:sz="4" w:space="0" w:color="000000"/>
            </w:tcBorders>
          </w:tcPr>
          <w:p w14:paraId="1CCA42B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166D9B41"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B26A9" w:rsidRPr="00AC2B89" w14:paraId="153BFCBE" w14:textId="77777777" w:rsidTr="006B2A4B">
        <w:tblPrEx>
          <w:tblCellMar>
            <w:top w:w="0" w:type="dxa"/>
            <w:left w:w="10" w:type="dxa"/>
            <w:bottom w:w="0" w:type="dxa"/>
            <w:right w:w="10" w:type="dxa"/>
          </w:tblCellMar>
          <w:tblLook w:val="0000" w:firstRow="0" w:lastRow="0" w:firstColumn="0" w:lastColumn="0" w:noHBand="0" w:noVBand="0"/>
        </w:tblPrEx>
        <w:trPr>
          <w:trHeight w:val="450"/>
        </w:trPr>
        <w:tc>
          <w:tcPr>
            <w:tcW w:w="728"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71E5A1F"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Wyposażenie</w:t>
            </w:r>
          </w:p>
        </w:tc>
        <w:tc>
          <w:tcPr>
            <w:tcW w:w="302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2745E81"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Minimum 1 deska kreślarska </w:t>
            </w:r>
          </w:p>
          <w:p w14:paraId="255A75D3"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1 kabel zasilający USB</w:t>
            </w:r>
          </w:p>
        </w:tc>
        <w:tc>
          <w:tcPr>
            <w:tcW w:w="484" w:type="pct"/>
            <w:tcBorders>
              <w:top w:val="single" w:sz="4" w:space="0" w:color="000000"/>
              <w:left w:val="single" w:sz="4" w:space="0" w:color="000000"/>
              <w:bottom w:val="single" w:sz="4" w:space="0" w:color="auto"/>
              <w:right w:val="single" w:sz="4" w:space="0" w:color="000000"/>
            </w:tcBorders>
          </w:tcPr>
          <w:p w14:paraId="1A66D5E7"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000000"/>
              <w:left w:val="single" w:sz="4" w:space="0" w:color="000000"/>
              <w:bottom w:val="single" w:sz="4" w:space="0" w:color="auto"/>
              <w:right w:val="single" w:sz="4" w:space="0" w:color="000000"/>
            </w:tcBorders>
          </w:tcPr>
          <w:p w14:paraId="7628C5D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B26A9" w:rsidRPr="00AC2B89" w14:paraId="73132637" w14:textId="77777777" w:rsidTr="006B2A4B">
        <w:tblPrEx>
          <w:tblCellMar>
            <w:top w:w="0" w:type="dxa"/>
            <w:left w:w="10" w:type="dxa"/>
            <w:bottom w:w="0" w:type="dxa"/>
            <w:right w:w="10" w:type="dxa"/>
          </w:tblCellMar>
          <w:tblLook w:val="0000" w:firstRow="0" w:lastRow="0" w:firstColumn="0" w:lastColumn="0" w:noHBand="0" w:noVBand="0"/>
        </w:tblPrEx>
        <w:trPr>
          <w:trHeight w:val="1539"/>
        </w:trPr>
        <w:tc>
          <w:tcPr>
            <w:tcW w:w="728" w:type="pct"/>
            <w:tcBorders>
              <w:top w:val="single" w:sz="4" w:space="0" w:color="auto"/>
              <w:left w:val="single" w:sz="4" w:space="0" w:color="000000"/>
              <w:bottom w:val="single" w:sz="4" w:space="0" w:color="auto"/>
              <w:right w:val="nil"/>
            </w:tcBorders>
            <w:tcMar>
              <w:top w:w="0" w:type="dxa"/>
              <w:left w:w="70" w:type="dxa"/>
              <w:bottom w:w="0" w:type="dxa"/>
              <w:right w:w="70" w:type="dxa"/>
            </w:tcMar>
          </w:tcPr>
          <w:p w14:paraId="468C208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Wsparcie techniczne</w:t>
            </w:r>
          </w:p>
        </w:tc>
        <w:tc>
          <w:tcPr>
            <w:tcW w:w="302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8C811D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7E612D2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Dokumentacja urządzenia wraz z instrukcją w języku polskim</w:t>
            </w:r>
          </w:p>
        </w:tc>
        <w:tc>
          <w:tcPr>
            <w:tcW w:w="484" w:type="pct"/>
            <w:tcBorders>
              <w:top w:val="single" w:sz="4" w:space="0" w:color="auto"/>
              <w:left w:val="single" w:sz="4" w:space="0" w:color="000000"/>
              <w:bottom w:val="single" w:sz="4" w:space="0" w:color="auto"/>
              <w:right w:val="single" w:sz="4" w:space="0" w:color="000000"/>
            </w:tcBorders>
          </w:tcPr>
          <w:p w14:paraId="710F5A3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75059AD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9B26A9" w:rsidRPr="00AC2B89" w14:paraId="65D8F72A" w14:textId="77777777" w:rsidTr="006B2A4B">
        <w:tblPrEx>
          <w:tblCellMar>
            <w:top w:w="0" w:type="dxa"/>
            <w:left w:w="10" w:type="dxa"/>
            <w:bottom w:w="0" w:type="dxa"/>
            <w:right w:w="10" w:type="dxa"/>
          </w:tblCellMar>
          <w:tblLook w:val="0000" w:firstRow="0" w:lastRow="0" w:firstColumn="0" w:lastColumn="0" w:noHBand="0" w:noVBand="0"/>
        </w:tblPrEx>
        <w:trPr>
          <w:trHeight w:val="1755"/>
        </w:trPr>
        <w:tc>
          <w:tcPr>
            <w:tcW w:w="728" w:type="pct"/>
            <w:tcBorders>
              <w:top w:val="single" w:sz="4" w:space="0" w:color="auto"/>
              <w:left w:val="single" w:sz="4" w:space="0" w:color="000000"/>
              <w:right w:val="nil"/>
            </w:tcBorders>
            <w:tcMar>
              <w:top w:w="0" w:type="dxa"/>
              <w:left w:w="70" w:type="dxa"/>
              <w:bottom w:w="0" w:type="dxa"/>
              <w:right w:w="70" w:type="dxa"/>
            </w:tcMar>
          </w:tcPr>
          <w:p w14:paraId="40ADF7A7"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Certyfikaty</w:t>
            </w:r>
          </w:p>
        </w:tc>
        <w:tc>
          <w:tcPr>
            <w:tcW w:w="302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D029C41"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484" w:type="pct"/>
            <w:tcBorders>
              <w:top w:val="single" w:sz="4" w:space="0" w:color="auto"/>
              <w:left w:val="single" w:sz="4" w:space="0" w:color="000000"/>
              <w:bottom w:val="single" w:sz="4" w:space="0" w:color="auto"/>
              <w:right w:val="single" w:sz="4" w:space="0" w:color="000000"/>
            </w:tcBorders>
          </w:tcPr>
          <w:p w14:paraId="18315A9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60" w:type="pct"/>
            <w:tcBorders>
              <w:top w:val="single" w:sz="4" w:space="0" w:color="auto"/>
              <w:left w:val="single" w:sz="4" w:space="0" w:color="000000"/>
              <w:bottom w:val="single" w:sz="4" w:space="0" w:color="auto"/>
              <w:right w:val="single" w:sz="4" w:space="0" w:color="000000"/>
            </w:tcBorders>
          </w:tcPr>
          <w:p w14:paraId="386DC2D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bl>
    <w:p w14:paraId="1D656FE9"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p>
    <w:p w14:paraId="5782F338"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r w:rsidRPr="00AC2B89">
        <w:rPr>
          <w:rFonts w:ascii="Arial" w:eastAsia="Calibri" w:hAnsi="Arial" w:cs="Arial"/>
          <w:b/>
          <w:lang w:eastAsia="en-US"/>
        </w:rPr>
        <w:t xml:space="preserve">3. </w:t>
      </w:r>
      <w:r w:rsidRPr="00AC2B89">
        <w:rPr>
          <w:rFonts w:ascii="Arial" w:eastAsia="Calibri" w:hAnsi="Arial" w:cs="Arial"/>
          <w:b/>
          <w:bCs/>
          <w:lang w:eastAsia="en-US"/>
        </w:rPr>
        <w:t xml:space="preserve">Program graficzny – 1 sztuka. </w:t>
      </w:r>
    </w:p>
    <w:tbl>
      <w:tblPr>
        <w:tblW w:w="5555" w:type="pct"/>
        <w:tblInd w:w="-5" w:type="dxa"/>
        <w:tblCellMar>
          <w:top w:w="15" w:type="dxa"/>
          <w:left w:w="15" w:type="dxa"/>
          <w:bottom w:w="15" w:type="dxa"/>
          <w:right w:w="15" w:type="dxa"/>
        </w:tblCellMar>
        <w:tblLook w:val="04A0" w:firstRow="1" w:lastRow="0" w:firstColumn="1" w:lastColumn="0" w:noHBand="0" w:noVBand="1"/>
      </w:tblPr>
      <w:tblGrid>
        <w:gridCol w:w="1800"/>
        <w:gridCol w:w="5713"/>
        <w:gridCol w:w="993"/>
        <w:gridCol w:w="1560"/>
      </w:tblGrid>
      <w:tr w:rsidR="0032064A" w:rsidRPr="00AC2B89" w14:paraId="31C6B343" w14:textId="77777777" w:rsidTr="0032064A">
        <w:tc>
          <w:tcPr>
            <w:tcW w:w="894"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55B98050" w14:textId="77777777" w:rsidR="00AC2B89" w:rsidRPr="00AC2B89" w:rsidRDefault="00AC2B89" w:rsidP="00AC2B89">
            <w:pPr>
              <w:suppressAutoHyphens w:val="0"/>
              <w:spacing w:after="200" w:line="276" w:lineRule="auto"/>
              <w:ind w:right="97"/>
              <w:rPr>
                <w:rFonts w:ascii="Arial" w:eastAsia="Calibri" w:hAnsi="Arial" w:cs="Arial"/>
                <w:lang w:eastAsia="en-US"/>
              </w:rPr>
            </w:pPr>
            <w:r w:rsidRPr="00AC2B89">
              <w:rPr>
                <w:rFonts w:ascii="Arial" w:eastAsia="Calibri" w:hAnsi="Arial" w:cs="Arial"/>
                <w:b/>
                <w:bCs/>
                <w:color w:val="000000"/>
                <w:lang w:eastAsia="en-US"/>
              </w:rPr>
              <w:t xml:space="preserve">Nazwa elementu /parametru </w:t>
            </w:r>
          </w:p>
        </w:tc>
        <w:tc>
          <w:tcPr>
            <w:tcW w:w="2838"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487C5627" w14:textId="77777777" w:rsidR="00AC2B89" w:rsidRPr="00AC2B89" w:rsidRDefault="00AC2B89" w:rsidP="00AC2B89">
            <w:pPr>
              <w:suppressAutoHyphens w:val="0"/>
              <w:spacing w:after="200" w:line="276" w:lineRule="auto"/>
              <w:jc w:val="center"/>
              <w:rPr>
                <w:rFonts w:ascii="Arial" w:eastAsia="Calibri" w:hAnsi="Arial" w:cs="Arial"/>
                <w:lang w:eastAsia="en-US"/>
              </w:rPr>
            </w:pPr>
            <w:r w:rsidRPr="00AC2B89">
              <w:rPr>
                <w:rFonts w:ascii="Arial" w:eastAsia="Calibri" w:hAnsi="Arial" w:cs="Arial"/>
                <w:b/>
                <w:bCs/>
                <w:color w:val="000000"/>
                <w:lang w:eastAsia="en-US"/>
              </w:rPr>
              <w:t>Minimalne wymagane parametry techniczne:</w:t>
            </w:r>
          </w:p>
          <w:p w14:paraId="6501EEE2" w14:textId="77777777" w:rsidR="00AC2B89" w:rsidRPr="00AC2B89" w:rsidRDefault="00AC2B89" w:rsidP="00AC2B89">
            <w:pPr>
              <w:suppressAutoHyphens w:val="0"/>
              <w:spacing w:after="200" w:line="276" w:lineRule="auto"/>
              <w:rPr>
                <w:rFonts w:ascii="Arial" w:eastAsia="Calibri" w:hAnsi="Arial" w:cs="Arial"/>
                <w:lang w:eastAsia="en-US"/>
              </w:rPr>
            </w:pPr>
          </w:p>
        </w:tc>
        <w:tc>
          <w:tcPr>
            <w:tcW w:w="493" w:type="pct"/>
            <w:tcBorders>
              <w:top w:val="single" w:sz="4" w:space="0" w:color="000000"/>
              <w:left w:val="single" w:sz="4" w:space="0" w:color="000000"/>
              <w:bottom w:val="single" w:sz="4" w:space="0" w:color="000000"/>
              <w:right w:val="single" w:sz="4" w:space="0" w:color="000000"/>
            </w:tcBorders>
            <w:shd w:val="clear" w:color="auto" w:fill="E6E6E6"/>
          </w:tcPr>
          <w:p w14:paraId="16363057"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SPEŁNIA</w:t>
            </w:r>
          </w:p>
          <w:p w14:paraId="37E94416"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TAK/NIE</w:t>
            </w:r>
            <w:r w:rsidRPr="00AC2B89">
              <w:rPr>
                <w:rFonts w:ascii="Arial" w:eastAsia="Calibri" w:hAnsi="Arial" w:cs="Arial"/>
                <w:vertAlign w:val="superscript"/>
                <w:lang w:eastAsia="en-US"/>
              </w:rPr>
              <w:footnoteReference w:id="11"/>
            </w:r>
          </w:p>
          <w:p w14:paraId="0AE5C89A"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p>
        </w:tc>
        <w:tc>
          <w:tcPr>
            <w:tcW w:w="775" w:type="pct"/>
            <w:tcBorders>
              <w:top w:val="single" w:sz="4" w:space="0" w:color="000000"/>
              <w:left w:val="single" w:sz="4" w:space="0" w:color="000000"/>
              <w:bottom w:val="single" w:sz="4" w:space="0" w:color="000000"/>
              <w:right w:val="single" w:sz="4" w:space="0" w:color="000000"/>
            </w:tcBorders>
            <w:shd w:val="clear" w:color="auto" w:fill="E6E6E6"/>
          </w:tcPr>
          <w:p w14:paraId="2C4D6FCC"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r w:rsidRPr="00AC2B89">
              <w:rPr>
                <w:rFonts w:ascii="Arial" w:eastAsia="Calibri" w:hAnsi="Arial" w:cs="Arial"/>
                <w:b/>
                <w:bCs/>
                <w:color w:val="000000"/>
                <w:lang w:eastAsia="en-US"/>
              </w:rPr>
              <w:t xml:space="preserve">Informacje dodatkowe </w:t>
            </w:r>
          </w:p>
        </w:tc>
      </w:tr>
      <w:tr w:rsidR="00AC2B89" w:rsidRPr="00AC2B89" w14:paraId="293E59BA" w14:textId="77777777" w:rsidTr="0032064A">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58D088E" w14:textId="77777777" w:rsidR="0032064A" w:rsidRDefault="0032064A" w:rsidP="00AC2B89">
            <w:pPr>
              <w:suppressAutoHyphens w:val="0"/>
              <w:spacing w:after="200" w:line="276" w:lineRule="auto"/>
              <w:rPr>
                <w:rFonts w:ascii="Arial" w:eastAsia="Calibri" w:hAnsi="Arial" w:cs="Arial"/>
                <w:b/>
                <w:bCs/>
                <w:color w:val="000000"/>
                <w:lang w:eastAsia="en-US"/>
              </w:rPr>
            </w:pPr>
          </w:p>
          <w:p w14:paraId="2ED7D620" w14:textId="357E9E56"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Program graficzny…………..…………………………………………………………..…….producent/</w:t>
            </w:r>
            <w:r w:rsidR="0032064A">
              <w:rPr>
                <w:rFonts w:ascii="Arial" w:eastAsia="Calibri" w:hAnsi="Arial" w:cs="Arial"/>
                <w:b/>
                <w:bCs/>
                <w:color w:val="000000"/>
                <w:lang w:eastAsia="en-US"/>
              </w:rPr>
              <w:t xml:space="preserve">nazwa </w:t>
            </w:r>
          </w:p>
        </w:tc>
      </w:tr>
      <w:tr w:rsidR="00AC2B89" w:rsidRPr="00AC2B89" w14:paraId="5046BA85" w14:textId="77777777" w:rsidTr="0032064A">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804EEB7" w14:textId="77777777"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Program do nauki tworzenia projektów architektury krajobrazu z uszczegółowieniem jej elementów. Oprogramowanie do wizualizacji zaprojektowane do tworzenia realistycznych i immersyjnych wizualizacji, zapewniające rozwiązania dla projektantów krajobrazu. Umożliwia użytkownikom prezentowanie i komunikowanie projektów poprzez przekształcanie ich modeli w realistyczne obrazy i filmy.</w:t>
            </w:r>
          </w:p>
        </w:tc>
      </w:tr>
      <w:tr w:rsidR="0032064A" w:rsidRPr="00AC2B89" w14:paraId="6F5C7063" w14:textId="77777777" w:rsidTr="0032064A">
        <w:tblPrEx>
          <w:tblCellMar>
            <w:top w:w="0" w:type="dxa"/>
            <w:left w:w="10" w:type="dxa"/>
            <w:bottom w:w="0" w:type="dxa"/>
            <w:right w:w="10" w:type="dxa"/>
          </w:tblCellMar>
          <w:tblLook w:val="0000" w:firstRow="0" w:lastRow="0" w:firstColumn="0" w:lastColumn="0" w:noHBand="0" w:noVBand="0"/>
        </w:tblPrEx>
        <w:trPr>
          <w:trHeight w:val="574"/>
        </w:trPr>
        <w:tc>
          <w:tcPr>
            <w:tcW w:w="894" w:type="pct"/>
            <w:tcBorders>
              <w:left w:val="single" w:sz="4" w:space="0" w:color="000000"/>
              <w:right w:val="nil"/>
            </w:tcBorders>
            <w:tcMar>
              <w:top w:w="0" w:type="dxa"/>
              <w:left w:w="70" w:type="dxa"/>
              <w:bottom w:w="0" w:type="dxa"/>
              <w:right w:w="70" w:type="dxa"/>
            </w:tcMar>
          </w:tcPr>
          <w:p w14:paraId="446E6A9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Elementy wizualizacji</w:t>
            </w:r>
          </w:p>
        </w:tc>
        <w:tc>
          <w:tcPr>
            <w:tcW w:w="2838"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AFB05E1"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Minimum 9000 szt.</w:t>
            </w:r>
          </w:p>
          <w:p w14:paraId="6B1D745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Natura uszczegółowiona</w:t>
            </w:r>
          </w:p>
          <w:p w14:paraId="6404DAC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Naklejki na powierzchnie</w:t>
            </w:r>
          </w:p>
          <w:p w14:paraId="294A3F3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Edytowalne trawy 3D</w:t>
            </w:r>
          </w:p>
          <w:p w14:paraId="2068E86B"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Materiały roślinne</w:t>
            </w:r>
          </w:p>
          <w:p w14:paraId="73A921D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Wygładzanie krawędzi</w:t>
            </w:r>
          </w:p>
          <w:p w14:paraId="3A85290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Materiały włochate</w:t>
            </w:r>
          </w:p>
          <w:p w14:paraId="2184A4A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Lakier metalik</w:t>
            </w:r>
          </w:p>
          <w:p w14:paraId="78AE493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Animowane pojawianie</w:t>
            </w:r>
          </w:p>
          <w:p w14:paraId="513C21B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Efekt świateł wolumetrycznych</w:t>
            </w:r>
          </w:p>
          <w:p w14:paraId="0AE7509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Ogień wolumetryczny</w:t>
            </w:r>
          </w:p>
          <w:p w14:paraId="670C61A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poprawa jakości obrazu przy niewielkim dodatkowym czasie renderowania</w:t>
            </w:r>
          </w:p>
          <w:p w14:paraId="610B8D4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Opady atmosferyczne</w:t>
            </w:r>
          </w:p>
          <w:p w14:paraId="133894F3"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Strugi deszczu</w:t>
            </w:r>
          </w:p>
          <w:p w14:paraId="7CB6D6C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Praca zespołowa – łączenie plików z projektem</w:t>
            </w:r>
          </w:p>
          <w:p w14:paraId="0D5BCDA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Zdjęcia satelitarne i mapy wysokości </w:t>
            </w:r>
          </w:p>
        </w:tc>
        <w:tc>
          <w:tcPr>
            <w:tcW w:w="493" w:type="pct"/>
            <w:tcBorders>
              <w:top w:val="single" w:sz="4" w:space="0" w:color="auto"/>
              <w:left w:val="single" w:sz="4" w:space="0" w:color="000000"/>
              <w:bottom w:val="single" w:sz="4" w:space="0" w:color="auto"/>
              <w:right w:val="single" w:sz="4" w:space="0" w:color="000000"/>
            </w:tcBorders>
          </w:tcPr>
          <w:p w14:paraId="15EDE660"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auto"/>
              <w:left w:val="single" w:sz="4" w:space="0" w:color="000000"/>
              <w:bottom w:val="single" w:sz="4" w:space="0" w:color="auto"/>
              <w:right w:val="single" w:sz="4" w:space="0" w:color="000000"/>
            </w:tcBorders>
          </w:tcPr>
          <w:p w14:paraId="62ABAEC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32064A" w:rsidRPr="00AC2B89" w14:paraId="33258A95" w14:textId="77777777" w:rsidTr="0032064A">
        <w:tblPrEx>
          <w:tblCellMar>
            <w:top w:w="0" w:type="dxa"/>
            <w:left w:w="10" w:type="dxa"/>
            <w:bottom w:w="0" w:type="dxa"/>
            <w:right w:w="10" w:type="dxa"/>
          </w:tblCellMar>
          <w:tblLook w:val="0000" w:firstRow="0" w:lastRow="0" w:firstColumn="0" w:lastColumn="0" w:noHBand="0" w:noVBand="0"/>
        </w:tblPrEx>
        <w:trPr>
          <w:trHeight w:val="577"/>
        </w:trPr>
        <w:tc>
          <w:tcPr>
            <w:tcW w:w="894" w:type="pct"/>
            <w:tcBorders>
              <w:top w:val="single" w:sz="4" w:space="0" w:color="000000"/>
              <w:left w:val="single" w:sz="4" w:space="0" w:color="000000"/>
              <w:right w:val="nil"/>
            </w:tcBorders>
            <w:tcMar>
              <w:top w:w="0" w:type="dxa"/>
              <w:left w:w="70" w:type="dxa"/>
              <w:bottom w:w="0" w:type="dxa"/>
              <w:right w:w="70" w:type="dxa"/>
            </w:tcMar>
          </w:tcPr>
          <w:p w14:paraId="48508857"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Efekty dźwiękowe </w:t>
            </w:r>
          </w:p>
        </w:tc>
        <w:tc>
          <w:tcPr>
            <w:tcW w:w="2838"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48B4D8B"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120</w:t>
            </w:r>
          </w:p>
        </w:tc>
        <w:tc>
          <w:tcPr>
            <w:tcW w:w="493" w:type="pct"/>
            <w:tcBorders>
              <w:top w:val="single" w:sz="4" w:space="0" w:color="000000"/>
              <w:left w:val="single" w:sz="4" w:space="0" w:color="000000"/>
              <w:bottom w:val="single" w:sz="4" w:space="0" w:color="auto"/>
              <w:right w:val="single" w:sz="4" w:space="0" w:color="000000"/>
            </w:tcBorders>
          </w:tcPr>
          <w:p w14:paraId="7F2AA27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21A78853"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32064A" w:rsidRPr="00AC2B89" w14:paraId="1C7ED7DF" w14:textId="77777777" w:rsidTr="0032064A">
        <w:tblPrEx>
          <w:tblCellMar>
            <w:top w:w="0" w:type="dxa"/>
            <w:left w:w="10" w:type="dxa"/>
            <w:bottom w:w="0" w:type="dxa"/>
            <w:right w:w="10" w:type="dxa"/>
          </w:tblCellMar>
          <w:tblLook w:val="0000" w:firstRow="0" w:lastRow="0" w:firstColumn="0" w:lastColumn="0" w:noHBand="0" w:noVBand="0"/>
        </w:tblPrEx>
        <w:trPr>
          <w:trHeight w:val="577"/>
        </w:trPr>
        <w:tc>
          <w:tcPr>
            <w:tcW w:w="894" w:type="pct"/>
            <w:tcBorders>
              <w:top w:val="single" w:sz="4" w:space="0" w:color="000000"/>
              <w:left w:val="single" w:sz="4" w:space="0" w:color="000000"/>
              <w:right w:val="nil"/>
            </w:tcBorders>
            <w:tcMar>
              <w:top w:w="0" w:type="dxa"/>
              <w:left w:w="70" w:type="dxa"/>
              <w:bottom w:w="0" w:type="dxa"/>
              <w:right w:w="70" w:type="dxa"/>
            </w:tcMar>
          </w:tcPr>
          <w:p w14:paraId="424232F9"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Napisy </w:t>
            </w:r>
          </w:p>
        </w:tc>
        <w:tc>
          <w:tcPr>
            <w:tcW w:w="2838"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0AA40D2"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25 efektów napisów z minimum 10 wbudowanych krojów czcionek</w:t>
            </w:r>
          </w:p>
        </w:tc>
        <w:tc>
          <w:tcPr>
            <w:tcW w:w="493" w:type="pct"/>
            <w:tcBorders>
              <w:top w:val="single" w:sz="4" w:space="0" w:color="000000"/>
              <w:left w:val="single" w:sz="4" w:space="0" w:color="000000"/>
              <w:bottom w:val="single" w:sz="4" w:space="0" w:color="auto"/>
              <w:right w:val="single" w:sz="4" w:space="0" w:color="000000"/>
            </w:tcBorders>
          </w:tcPr>
          <w:p w14:paraId="1E855AE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7CFD4CF9"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32064A" w:rsidRPr="00AC2B89" w14:paraId="2AD3F9F1" w14:textId="77777777" w:rsidTr="0032064A">
        <w:tblPrEx>
          <w:tblCellMar>
            <w:top w:w="0" w:type="dxa"/>
            <w:left w:w="10" w:type="dxa"/>
            <w:bottom w:w="0" w:type="dxa"/>
            <w:right w:w="10" w:type="dxa"/>
          </w:tblCellMar>
          <w:tblLook w:val="0000" w:firstRow="0" w:lastRow="0" w:firstColumn="0" w:lastColumn="0" w:noHBand="0" w:noVBand="0"/>
        </w:tblPrEx>
        <w:trPr>
          <w:trHeight w:val="577"/>
        </w:trPr>
        <w:tc>
          <w:tcPr>
            <w:tcW w:w="894" w:type="pct"/>
            <w:tcBorders>
              <w:top w:val="single" w:sz="4" w:space="0" w:color="000000"/>
              <w:left w:val="single" w:sz="4" w:space="0" w:color="000000"/>
              <w:right w:val="nil"/>
            </w:tcBorders>
            <w:tcMar>
              <w:top w:w="0" w:type="dxa"/>
              <w:left w:w="70" w:type="dxa"/>
              <w:bottom w:w="0" w:type="dxa"/>
              <w:right w:w="70" w:type="dxa"/>
            </w:tcMar>
          </w:tcPr>
          <w:p w14:paraId="492C34FE"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Edycja </w:t>
            </w:r>
          </w:p>
        </w:tc>
        <w:tc>
          <w:tcPr>
            <w:tcW w:w="2838"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FF9C9D8"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Warstwy</w:t>
            </w:r>
          </w:p>
          <w:p w14:paraId="6CC12793"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Łatwe umieszczanie modeli</w:t>
            </w:r>
          </w:p>
          <w:p w14:paraId="491836E0"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Intuicyjna edycja materiałów</w:t>
            </w:r>
          </w:p>
          <w:p w14:paraId="40FE0E9C"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Edytor terenu</w:t>
            </w:r>
          </w:p>
          <w:p w14:paraId="6D834B57"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Zaawansowany rendering nieba i chmur</w:t>
            </w:r>
          </w:p>
          <w:p w14:paraId="60EE2C2F"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Realistyczny rendering wody</w:t>
            </w:r>
          </w:p>
          <w:p w14:paraId="2C21F05A"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Zdjęcia satelitarne i mapy wysokości </w:t>
            </w:r>
          </w:p>
        </w:tc>
        <w:tc>
          <w:tcPr>
            <w:tcW w:w="493" w:type="pct"/>
            <w:tcBorders>
              <w:top w:val="single" w:sz="4" w:space="0" w:color="000000"/>
              <w:left w:val="single" w:sz="4" w:space="0" w:color="000000"/>
              <w:bottom w:val="single" w:sz="4" w:space="0" w:color="auto"/>
              <w:right w:val="single" w:sz="4" w:space="0" w:color="000000"/>
            </w:tcBorders>
          </w:tcPr>
          <w:p w14:paraId="2D0E680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1CBA1C14"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32064A" w:rsidRPr="00AC2B89" w14:paraId="1F020288" w14:textId="77777777" w:rsidTr="0032064A">
        <w:tblPrEx>
          <w:tblCellMar>
            <w:top w:w="0" w:type="dxa"/>
            <w:left w:w="10" w:type="dxa"/>
            <w:bottom w:w="0" w:type="dxa"/>
            <w:right w:w="10" w:type="dxa"/>
          </w:tblCellMar>
          <w:tblLook w:val="0000" w:firstRow="0" w:lastRow="0" w:firstColumn="0" w:lastColumn="0" w:noHBand="0" w:noVBand="0"/>
        </w:tblPrEx>
        <w:trPr>
          <w:trHeight w:val="577"/>
        </w:trPr>
        <w:tc>
          <w:tcPr>
            <w:tcW w:w="894" w:type="pct"/>
            <w:tcBorders>
              <w:top w:val="single" w:sz="4" w:space="0" w:color="000000"/>
              <w:left w:val="single" w:sz="4" w:space="0" w:color="000000"/>
              <w:right w:val="nil"/>
            </w:tcBorders>
            <w:tcMar>
              <w:top w:w="0" w:type="dxa"/>
              <w:left w:w="70" w:type="dxa"/>
              <w:bottom w:w="0" w:type="dxa"/>
              <w:right w:w="70" w:type="dxa"/>
            </w:tcMar>
          </w:tcPr>
          <w:p w14:paraId="212861C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Edytor terenów </w:t>
            </w:r>
          </w:p>
        </w:tc>
        <w:tc>
          <w:tcPr>
            <w:tcW w:w="2838"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53ADC5E"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Pędzel do tekstury terenu</w:t>
            </w:r>
          </w:p>
          <w:p w14:paraId="5E24BEEA"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Konfigurowalne trawy krajobrazowe z obiektami rozproszonymi (chwasty, liście, kamienie)</w:t>
            </w:r>
          </w:p>
          <w:p w14:paraId="42BCFCC3"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Niestandardowe samoloty wodne</w:t>
            </w:r>
          </w:p>
          <w:p w14:paraId="673991F0"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Narzędzie oceaniczne z suwakiem fal, zmętnieniem, kolorem</w:t>
            </w:r>
          </w:p>
        </w:tc>
        <w:tc>
          <w:tcPr>
            <w:tcW w:w="493" w:type="pct"/>
            <w:tcBorders>
              <w:top w:val="single" w:sz="4" w:space="0" w:color="000000"/>
              <w:left w:val="single" w:sz="4" w:space="0" w:color="000000"/>
              <w:bottom w:val="single" w:sz="4" w:space="0" w:color="auto"/>
              <w:right w:val="single" w:sz="4" w:space="0" w:color="000000"/>
            </w:tcBorders>
          </w:tcPr>
          <w:p w14:paraId="26A0A0D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7B484813"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32064A" w:rsidRPr="00AC2B89" w14:paraId="27B54B38" w14:textId="77777777" w:rsidTr="0032064A">
        <w:tblPrEx>
          <w:tblCellMar>
            <w:top w:w="0" w:type="dxa"/>
            <w:left w:w="10" w:type="dxa"/>
            <w:bottom w:w="0" w:type="dxa"/>
            <w:right w:w="10" w:type="dxa"/>
          </w:tblCellMar>
          <w:tblLook w:val="0000" w:firstRow="0" w:lastRow="0" w:firstColumn="0" w:lastColumn="0" w:noHBand="0" w:noVBand="0"/>
        </w:tblPrEx>
        <w:trPr>
          <w:trHeight w:val="577"/>
        </w:trPr>
        <w:tc>
          <w:tcPr>
            <w:tcW w:w="894" w:type="pct"/>
            <w:tcBorders>
              <w:top w:val="single" w:sz="4" w:space="0" w:color="000000"/>
              <w:left w:val="single" w:sz="4" w:space="0" w:color="000000"/>
              <w:right w:val="nil"/>
            </w:tcBorders>
            <w:tcMar>
              <w:top w:w="0" w:type="dxa"/>
              <w:left w:w="70" w:type="dxa"/>
              <w:bottom w:w="0" w:type="dxa"/>
              <w:right w:w="70" w:type="dxa"/>
            </w:tcMar>
          </w:tcPr>
          <w:p w14:paraId="2B27D82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Edytor filmów</w:t>
            </w:r>
          </w:p>
        </w:tc>
        <w:tc>
          <w:tcPr>
            <w:tcW w:w="2838"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29CF5BD"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Intuicyjny edytor animacji kamery</w:t>
            </w:r>
          </w:p>
          <w:p w14:paraId="4A8C20C3"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Animacje Słońca / Nieba</w:t>
            </w:r>
          </w:p>
          <w:p w14:paraId="7CD1AF27"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ekrany tytułowe, sceny i efekty przetwarzania końcowego</w:t>
            </w:r>
          </w:p>
          <w:p w14:paraId="133974F7"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Import animacji (animacje ruchu / obrotu / skali)</w:t>
            </w:r>
          </w:p>
          <w:p w14:paraId="1E48DCB5"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Animacja oparta na klatkach kluczowych</w:t>
            </w:r>
          </w:p>
          <w:p w14:paraId="6C47CF56"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Animowane efekty</w:t>
            </w:r>
          </w:p>
        </w:tc>
        <w:tc>
          <w:tcPr>
            <w:tcW w:w="493" w:type="pct"/>
            <w:tcBorders>
              <w:top w:val="single" w:sz="4" w:space="0" w:color="000000"/>
              <w:left w:val="single" w:sz="4" w:space="0" w:color="000000"/>
              <w:bottom w:val="single" w:sz="4" w:space="0" w:color="auto"/>
              <w:right w:val="single" w:sz="4" w:space="0" w:color="000000"/>
            </w:tcBorders>
          </w:tcPr>
          <w:p w14:paraId="19EA104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43802FC4"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32064A" w:rsidRPr="00AC2B89" w14:paraId="7EAD62FF" w14:textId="77777777" w:rsidTr="0032064A">
        <w:tblPrEx>
          <w:tblCellMar>
            <w:top w:w="0" w:type="dxa"/>
            <w:left w:w="10" w:type="dxa"/>
            <w:bottom w:w="0" w:type="dxa"/>
            <w:right w:w="10" w:type="dxa"/>
          </w:tblCellMar>
          <w:tblLook w:val="0000" w:firstRow="0" w:lastRow="0" w:firstColumn="0" w:lastColumn="0" w:noHBand="0" w:noVBand="0"/>
        </w:tblPrEx>
        <w:trPr>
          <w:trHeight w:val="577"/>
        </w:trPr>
        <w:tc>
          <w:tcPr>
            <w:tcW w:w="894" w:type="pct"/>
            <w:tcBorders>
              <w:top w:val="single" w:sz="4" w:space="0" w:color="000000"/>
              <w:left w:val="single" w:sz="4" w:space="0" w:color="000000"/>
              <w:right w:val="nil"/>
            </w:tcBorders>
            <w:tcMar>
              <w:top w:w="0" w:type="dxa"/>
              <w:left w:w="70" w:type="dxa"/>
              <w:bottom w:w="0" w:type="dxa"/>
              <w:right w:w="70" w:type="dxa"/>
            </w:tcMar>
          </w:tcPr>
          <w:p w14:paraId="7113751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Praca zespołowa</w:t>
            </w:r>
          </w:p>
        </w:tc>
        <w:tc>
          <w:tcPr>
            <w:tcW w:w="2838"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27FD3B7"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Łączenie plików projektowych</w:t>
            </w:r>
          </w:p>
        </w:tc>
        <w:tc>
          <w:tcPr>
            <w:tcW w:w="493" w:type="pct"/>
            <w:tcBorders>
              <w:top w:val="single" w:sz="4" w:space="0" w:color="000000"/>
              <w:left w:val="single" w:sz="4" w:space="0" w:color="000000"/>
              <w:bottom w:val="single" w:sz="4" w:space="0" w:color="auto"/>
              <w:right w:val="single" w:sz="4" w:space="0" w:color="000000"/>
            </w:tcBorders>
          </w:tcPr>
          <w:p w14:paraId="4CE9DDB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42EC4F5C"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32064A" w:rsidRPr="00AC2B89" w14:paraId="21D22632" w14:textId="77777777" w:rsidTr="0032064A">
        <w:tblPrEx>
          <w:tblCellMar>
            <w:top w:w="0" w:type="dxa"/>
            <w:left w:w="10" w:type="dxa"/>
            <w:bottom w:w="0" w:type="dxa"/>
            <w:right w:w="10" w:type="dxa"/>
          </w:tblCellMar>
          <w:tblLook w:val="0000" w:firstRow="0" w:lastRow="0" w:firstColumn="0" w:lastColumn="0" w:noHBand="0" w:noVBand="0"/>
        </w:tblPrEx>
        <w:trPr>
          <w:trHeight w:val="577"/>
        </w:trPr>
        <w:tc>
          <w:tcPr>
            <w:tcW w:w="894" w:type="pct"/>
            <w:tcBorders>
              <w:top w:val="single" w:sz="4" w:space="0" w:color="000000"/>
              <w:left w:val="single" w:sz="4" w:space="0" w:color="000000"/>
              <w:right w:val="nil"/>
            </w:tcBorders>
            <w:tcMar>
              <w:top w:w="0" w:type="dxa"/>
              <w:left w:w="70" w:type="dxa"/>
              <w:bottom w:w="0" w:type="dxa"/>
              <w:right w:w="70" w:type="dxa"/>
            </w:tcMar>
          </w:tcPr>
          <w:p w14:paraId="5CBBC40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Importowanie</w:t>
            </w:r>
          </w:p>
        </w:tc>
        <w:tc>
          <w:tcPr>
            <w:tcW w:w="2838"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A5C0FE5"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Modele 3D: Collada (.dae), SketchUp (.skp), Autodesk (.fbx), Autodesk (.dwg), Autodesk (.dxf), 3DS Max (.max), 3DS Max (.3ds), Wavefront (.obj), glTF (.gltf, .glb)</w:t>
            </w:r>
          </w:p>
          <w:p w14:paraId="28DA8561"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eastAsia="pl-PL"/>
              </w:rPr>
              <w:t xml:space="preserve"> </w:t>
            </w:r>
            <w:r w:rsidRPr="00AC2B89">
              <w:rPr>
                <w:rFonts w:asciiTheme="majorHAnsi" w:hAnsiTheme="majorHAnsi" w:cstheme="majorHAnsi"/>
                <w:sz w:val="22"/>
                <w:szCs w:val="22"/>
                <w:lang w:val="en-GB" w:eastAsia="pl-PL"/>
              </w:rPr>
              <w:t>Kompatybilność z AutoCAD, SketchUp, Revit, Allplan®, ArchiCAD, Rhino 6 Vectorworks, BricsCAD, Autodesk FormIt®</w:t>
            </w:r>
          </w:p>
          <w:p w14:paraId="623BB520"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Obrazy w formatach tga, .dds, .psd, .jpg, .bmp, .png</w:t>
            </w:r>
          </w:p>
          <w:p w14:paraId="27A07321"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Mapy kompatybilne z PBR oraz video MP4</w:t>
            </w:r>
            <w:r w:rsidRPr="00AC2B89">
              <w:rPr>
                <w:rFonts w:asciiTheme="majorHAnsi" w:hAnsiTheme="majorHAnsi" w:cstheme="majorHAnsi"/>
                <w:szCs w:val="24"/>
                <w:lang w:eastAsia="pl-PL"/>
              </w:rPr>
              <w:t xml:space="preserve"> </w:t>
            </w:r>
          </w:p>
        </w:tc>
        <w:tc>
          <w:tcPr>
            <w:tcW w:w="493" w:type="pct"/>
            <w:tcBorders>
              <w:top w:val="single" w:sz="4" w:space="0" w:color="000000"/>
              <w:left w:val="single" w:sz="4" w:space="0" w:color="000000"/>
              <w:bottom w:val="single" w:sz="4" w:space="0" w:color="auto"/>
              <w:right w:val="single" w:sz="4" w:space="0" w:color="000000"/>
            </w:tcBorders>
          </w:tcPr>
          <w:p w14:paraId="516D7F0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70AFC2D4"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32064A" w:rsidRPr="00AC2B89" w14:paraId="25A4D8C9" w14:textId="77777777" w:rsidTr="0032064A">
        <w:tblPrEx>
          <w:tblCellMar>
            <w:top w:w="0" w:type="dxa"/>
            <w:left w:w="10" w:type="dxa"/>
            <w:bottom w:w="0" w:type="dxa"/>
            <w:right w:w="10" w:type="dxa"/>
          </w:tblCellMar>
          <w:tblLook w:val="0000" w:firstRow="0" w:lastRow="0" w:firstColumn="0" w:lastColumn="0" w:noHBand="0" w:noVBand="0"/>
        </w:tblPrEx>
        <w:trPr>
          <w:trHeight w:val="577"/>
        </w:trPr>
        <w:tc>
          <w:tcPr>
            <w:tcW w:w="894" w:type="pct"/>
            <w:tcBorders>
              <w:top w:val="single" w:sz="4" w:space="0" w:color="000000"/>
              <w:left w:val="single" w:sz="4" w:space="0" w:color="000000"/>
              <w:right w:val="nil"/>
            </w:tcBorders>
            <w:tcMar>
              <w:top w:w="0" w:type="dxa"/>
              <w:left w:w="70" w:type="dxa"/>
              <w:bottom w:w="0" w:type="dxa"/>
              <w:right w:w="70" w:type="dxa"/>
            </w:tcMar>
          </w:tcPr>
          <w:p w14:paraId="1610044A"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Zapis </w:t>
            </w:r>
          </w:p>
        </w:tc>
        <w:tc>
          <w:tcPr>
            <w:tcW w:w="2838"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F81403A"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Rozdzielczość obrazu wyjściowego minimum: 1280×720 (0.9 Megapixel), 1920×1080 (2.1 Megapixel), 3840×2160 (8.4 Megapixel), 7680×4320 (33.2 Megapixel)</w:t>
            </w:r>
          </w:p>
          <w:p w14:paraId="1C89FDDD"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formaty wyjściowe minimum: MP4 (AVC codec), JPG, TGA, BMP PNG</w:t>
            </w:r>
          </w:p>
          <w:p w14:paraId="74DCC672"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Wyjściowa rozdzielczość wideo minimum: 640×360 (480p), 1280×720 (720p), 1920×1080 (1080p), 2560×1440 (1440p), 3840×2160 (4K), </w:t>
            </w:r>
          </w:p>
        </w:tc>
        <w:tc>
          <w:tcPr>
            <w:tcW w:w="493" w:type="pct"/>
            <w:tcBorders>
              <w:top w:val="single" w:sz="4" w:space="0" w:color="000000"/>
              <w:left w:val="single" w:sz="4" w:space="0" w:color="000000"/>
              <w:bottom w:val="single" w:sz="4" w:space="0" w:color="auto"/>
              <w:right w:val="single" w:sz="4" w:space="0" w:color="000000"/>
            </w:tcBorders>
          </w:tcPr>
          <w:p w14:paraId="54B6085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666AAE12"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32064A" w:rsidRPr="00AC2B89" w14:paraId="03E9F865" w14:textId="77777777" w:rsidTr="0032064A">
        <w:tblPrEx>
          <w:tblCellMar>
            <w:top w:w="0" w:type="dxa"/>
            <w:left w:w="10" w:type="dxa"/>
            <w:bottom w:w="0" w:type="dxa"/>
            <w:right w:w="10" w:type="dxa"/>
          </w:tblCellMar>
          <w:tblLook w:val="0000" w:firstRow="0" w:lastRow="0" w:firstColumn="0" w:lastColumn="0" w:noHBand="0" w:noVBand="0"/>
        </w:tblPrEx>
        <w:trPr>
          <w:trHeight w:val="577"/>
        </w:trPr>
        <w:tc>
          <w:tcPr>
            <w:tcW w:w="894" w:type="pct"/>
            <w:tcBorders>
              <w:top w:val="single" w:sz="4" w:space="0" w:color="000000"/>
              <w:left w:val="single" w:sz="4" w:space="0" w:color="000000"/>
              <w:right w:val="nil"/>
            </w:tcBorders>
            <w:tcMar>
              <w:top w:w="0" w:type="dxa"/>
              <w:left w:w="70" w:type="dxa"/>
              <w:bottom w:w="0" w:type="dxa"/>
              <w:right w:w="70" w:type="dxa"/>
            </w:tcMar>
          </w:tcPr>
          <w:p w14:paraId="401D4E3E"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lastRenderedPageBreak/>
              <w:t>Zawartość</w:t>
            </w:r>
          </w:p>
        </w:tc>
        <w:tc>
          <w:tcPr>
            <w:tcW w:w="2838"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F4F7558"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Całkowita liczba modeli minimum 7000 tj. animowana przyroda i osoby 3D, obiekty, środki transportu, </w:t>
            </w:r>
          </w:p>
          <w:p w14:paraId="66557C1F"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Całkowita liczba materiałów minimum 1500 tj. teren, trawy 3D, futra, woda, szkło, mapy światła</w:t>
            </w:r>
          </w:p>
          <w:p w14:paraId="78879237"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Prawdziwe niebo, 60 typów krajobrazów, 6 rodzajów wody, konfigurowalna pogoda (chmura, położenie słoneczne), ocean z suwakiem fal, zmętnienie, kolor, materiały wodospadu</w:t>
            </w:r>
          </w:p>
          <w:p w14:paraId="040149D6"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Światła kierunkowe, punktowe, liniowe, powierzchniowe</w:t>
            </w:r>
          </w:p>
          <w:p w14:paraId="407A41FA"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Obiekty użytkowe tj.Tablica znaków, płaszczyzna przycinania, siatka, miara, kontrola odbicia, tekst</w:t>
            </w:r>
          </w:p>
        </w:tc>
        <w:tc>
          <w:tcPr>
            <w:tcW w:w="493" w:type="pct"/>
            <w:tcBorders>
              <w:top w:val="single" w:sz="4" w:space="0" w:color="000000"/>
              <w:left w:val="single" w:sz="4" w:space="0" w:color="000000"/>
              <w:bottom w:val="single" w:sz="4" w:space="0" w:color="auto"/>
              <w:right w:val="single" w:sz="4" w:space="0" w:color="000000"/>
            </w:tcBorders>
          </w:tcPr>
          <w:p w14:paraId="2D41E63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542AAADE"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32064A" w:rsidRPr="00AC2B89" w14:paraId="4F7C2D1C" w14:textId="77777777" w:rsidTr="0032064A">
        <w:tblPrEx>
          <w:tblCellMar>
            <w:top w:w="0" w:type="dxa"/>
            <w:left w:w="10" w:type="dxa"/>
            <w:bottom w:w="0" w:type="dxa"/>
            <w:right w:w="10" w:type="dxa"/>
          </w:tblCellMar>
          <w:tblLook w:val="0000" w:firstRow="0" w:lastRow="0" w:firstColumn="0" w:lastColumn="0" w:noHBand="0" w:noVBand="0"/>
        </w:tblPrEx>
        <w:trPr>
          <w:trHeight w:val="577"/>
        </w:trPr>
        <w:tc>
          <w:tcPr>
            <w:tcW w:w="894" w:type="pct"/>
            <w:tcBorders>
              <w:top w:val="single" w:sz="4" w:space="0" w:color="000000"/>
              <w:left w:val="single" w:sz="4" w:space="0" w:color="000000"/>
              <w:right w:val="nil"/>
            </w:tcBorders>
            <w:tcMar>
              <w:top w:w="0" w:type="dxa"/>
              <w:left w:w="70" w:type="dxa"/>
              <w:bottom w:w="0" w:type="dxa"/>
              <w:right w:w="70" w:type="dxa"/>
            </w:tcMar>
          </w:tcPr>
          <w:p w14:paraId="41EAE3D4"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Efekty</w:t>
            </w:r>
          </w:p>
        </w:tc>
        <w:tc>
          <w:tcPr>
            <w:tcW w:w="2838"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B330B23"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Wnętrza pozorne minimum </w:t>
            </w:r>
            <w:r w:rsidRPr="00AC2B89">
              <w:rPr>
                <w:rFonts w:asciiTheme="majorHAnsi" w:hAnsiTheme="majorHAnsi" w:cstheme="majorHAnsi"/>
                <w:szCs w:val="24"/>
                <w:lang w:eastAsia="pl-PL"/>
              </w:rPr>
              <w:t>20</w:t>
            </w:r>
          </w:p>
          <w:p w14:paraId="203F36BA"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Naklejki na powierzchnie minimum </w:t>
            </w:r>
            <w:r w:rsidRPr="00AC2B89">
              <w:rPr>
                <w:rFonts w:asciiTheme="majorHAnsi" w:hAnsiTheme="majorHAnsi" w:cstheme="majorHAnsi"/>
                <w:szCs w:val="24"/>
                <w:lang w:eastAsia="pl-PL"/>
              </w:rPr>
              <w:t>200</w:t>
            </w:r>
          </w:p>
          <w:p w14:paraId="34233E89"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Efekty dźwiękowe 3D minimum 120</w:t>
            </w:r>
          </w:p>
          <w:p w14:paraId="4722D3C1"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Tytuły i napisy minimum 14 podstawowych stylów</w:t>
            </w:r>
          </w:p>
          <w:p w14:paraId="1E225F9E"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Napisy w przestrzeni 3D</w:t>
            </w:r>
          </w:p>
          <w:p w14:paraId="27BAF556"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Własne rejestracje samochodowe 10 krajów i wszystkie stany USA </w:t>
            </w:r>
          </w:p>
          <w:p w14:paraId="4A629BEA"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Ogień wolumetryczny</w:t>
            </w:r>
          </w:p>
          <w:p w14:paraId="44043846"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Efekty filmowe i wizualne tj. Koncepcja: zarysy, szkic, szkic pastelowy; Architektura: Dopasowywanie zdjęć, Studium słoneczne, Perspektywa 2-punktowa, Plan, Styropian, Widoki ortograficzne; Oświetlenie: prawdziwe niebo, słońce, cień, odbicie, światło nieba, hiperświatło, promienie Boga, globalne oświetlenie, objętościowe światło słoneczne, śledzenie promieni; Oświetlenie: światła objętościowe; Niebo i pogoda: Niebo i chmury, Mgła, Wroty, Chmury objętościowe, Wiatr, Chmura horyzontu, Księżyc, Jesienne kolory, Aurora Borealis, Opady; Aparat: kamera ręczna, ekspozycja, głębia ostrości, rozbłysk obiektywu, aberracje chromatyczne, oko ryby, przesunięcie </w:t>
            </w:r>
            <w:r w:rsidRPr="00AC2B89">
              <w:rPr>
                <w:rFonts w:asciiTheme="majorHAnsi" w:hAnsiTheme="majorHAnsi" w:cstheme="majorHAnsi"/>
                <w:sz w:val="22"/>
                <w:szCs w:val="22"/>
                <w:lang w:eastAsia="pl-PL"/>
              </w:rPr>
              <w:lastRenderedPageBreak/>
              <w:t>pochylenia; Animacja: Mass move, Fade in / out, Advanced move, Move, Time warp, Motion blum, Animacja jasnych kolorów,  animowane fazowanie; Artystyczny: malarstwo, akwarela, manga, kreskówka, obraz olejny</w:t>
            </w:r>
          </w:p>
          <w:p w14:paraId="70EFAE38"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Efekty specjalne minimum 100 tj.  Ogień, mgła, fontanny, liście, dym</w:t>
            </w:r>
          </w:p>
        </w:tc>
        <w:tc>
          <w:tcPr>
            <w:tcW w:w="493" w:type="pct"/>
            <w:tcBorders>
              <w:top w:val="single" w:sz="4" w:space="0" w:color="000000"/>
              <w:left w:val="single" w:sz="4" w:space="0" w:color="000000"/>
              <w:bottom w:val="single" w:sz="4" w:space="0" w:color="auto"/>
              <w:right w:val="single" w:sz="4" w:space="0" w:color="000000"/>
            </w:tcBorders>
          </w:tcPr>
          <w:p w14:paraId="35FB7D8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0C0C5095"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32064A" w:rsidRPr="00AC2B89" w14:paraId="2592A5A7" w14:textId="77777777" w:rsidTr="0032064A">
        <w:tblPrEx>
          <w:tblCellMar>
            <w:top w:w="0" w:type="dxa"/>
            <w:left w:w="10" w:type="dxa"/>
            <w:bottom w:w="0" w:type="dxa"/>
            <w:right w:w="10" w:type="dxa"/>
          </w:tblCellMar>
          <w:tblLook w:val="0000" w:firstRow="0" w:lastRow="0" w:firstColumn="0" w:lastColumn="0" w:noHBand="0" w:noVBand="0"/>
        </w:tblPrEx>
        <w:trPr>
          <w:trHeight w:val="577"/>
        </w:trPr>
        <w:tc>
          <w:tcPr>
            <w:tcW w:w="894" w:type="pct"/>
            <w:tcBorders>
              <w:top w:val="single" w:sz="4" w:space="0" w:color="000000"/>
              <w:left w:val="single" w:sz="4" w:space="0" w:color="000000"/>
              <w:right w:val="nil"/>
            </w:tcBorders>
            <w:tcMar>
              <w:top w:w="0" w:type="dxa"/>
              <w:left w:w="70" w:type="dxa"/>
              <w:bottom w:w="0" w:type="dxa"/>
              <w:right w:w="70" w:type="dxa"/>
            </w:tcMar>
          </w:tcPr>
          <w:p w14:paraId="69DB61D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Języki</w:t>
            </w:r>
          </w:p>
        </w:tc>
        <w:tc>
          <w:tcPr>
            <w:tcW w:w="2838" w:type="pct"/>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0463B32"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Minimum angielski i polski </w:t>
            </w:r>
          </w:p>
        </w:tc>
        <w:tc>
          <w:tcPr>
            <w:tcW w:w="493" w:type="pct"/>
            <w:tcBorders>
              <w:top w:val="single" w:sz="4" w:space="0" w:color="000000"/>
              <w:left w:val="single" w:sz="4" w:space="0" w:color="000000"/>
              <w:bottom w:val="single" w:sz="4" w:space="0" w:color="auto"/>
              <w:right w:val="single" w:sz="4" w:space="0" w:color="000000"/>
            </w:tcBorders>
          </w:tcPr>
          <w:p w14:paraId="4159B3D2"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auto"/>
              <w:right w:val="single" w:sz="4" w:space="0" w:color="000000"/>
            </w:tcBorders>
          </w:tcPr>
          <w:p w14:paraId="29546425"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32064A" w:rsidRPr="00AC2B89" w14:paraId="1569CB98" w14:textId="77777777" w:rsidTr="0032064A">
        <w:tblPrEx>
          <w:tblCellMar>
            <w:top w:w="0" w:type="dxa"/>
            <w:left w:w="10" w:type="dxa"/>
            <w:bottom w:w="0" w:type="dxa"/>
            <w:right w:w="10" w:type="dxa"/>
          </w:tblCellMar>
          <w:tblLook w:val="0000" w:firstRow="0" w:lastRow="0" w:firstColumn="0" w:lastColumn="0" w:noHBand="0" w:noVBand="0"/>
        </w:tblPrEx>
        <w:tc>
          <w:tcPr>
            <w:tcW w:w="89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5E9B2B7"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Wsparcie techniczne</w:t>
            </w:r>
          </w:p>
        </w:tc>
        <w:tc>
          <w:tcPr>
            <w:tcW w:w="2838"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79CF0C"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Instrukcja korzystania z programu dostępna w języku polskim w formie online</w:t>
            </w:r>
          </w:p>
          <w:p w14:paraId="690904E1"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tc>
        <w:tc>
          <w:tcPr>
            <w:tcW w:w="493" w:type="pct"/>
            <w:tcBorders>
              <w:top w:val="single" w:sz="4" w:space="0" w:color="000000"/>
              <w:left w:val="single" w:sz="4" w:space="0" w:color="000000"/>
              <w:bottom w:val="single" w:sz="4" w:space="0" w:color="000000"/>
              <w:right w:val="single" w:sz="4" w:space="0" w:color="000000"/>
            </w:tcBorders>
          </w:tcPr>
          <w:p w14:paraId="1A0D1FF4"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c>
          <w:tcPr>
            <w:tcW w:w="775" w:type="pct"/>
            <w:tcBorders>
              <w:top w:val="single" w:sz="4" w:space="0" w:color="000000"/>
              <w:left w:val="single" w:sz="4" w:space="0" w:color="000000"/>
              <w:bottom w:val="single" w:sz="4" w:space="0" w:color="000000"/>
              <w:right w:val="single" w:sz="4" w:space="0" w:color="000000"/>
            </w:tcBorders>
          </w:tcPr>
          <w:p w14:paraId="048FA2EB"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r>
    </w:tbl>
    <w:p w14:paraId="2922FF36"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p>
    <w:p w14:paraId="3EA57F2D" w14:textId="77777777" w:rsidR="00AC2B89" w:rsidRPr="00AC2B89" w:rsidRDefault="00AC2B89" w:rsidP="00AC2B89">
      <w:pPr>
        <w:tabs>
          <w:tab w:val="num" w:pos="1440"/>
        </w:tabs>
        <w:suppressAutoHyphens w:val="0"/>
        <w:spacing w:after="200" w:line="276" w:lineRule="auto"/>
        <w:rPr>
          <w:rFonts w:ascii="Arial" w:eastAsia="Calibri" w:hAnsi="Arial" w:cs="Arial"/>
          <w:b/>
          <w:lang w:val="en-GB" w:eastAsia="en-US"/>
        </w:rPr>
      </w:pPr>
      <w:r w:rsidRPr="00AC2B89">
        <w:rPr>
          <w:rFonts w:ascii="Arial" w:eastAsia="Calibri" w:hAnsi="Arial" w:cs="Arial"/>
          <w:b/>
          <w:lang w:val="en-GB" w:eastAsia="en-US"/>
        </w:rPr>
        <w:t>4.</w:t>
      </w:r>
      <w:r w:rsidRPr="00AC2B89">
        <w:rPr>
          <w:rFonts w:ascii="Arial" w:eastAsia="Calibri" w:hAnsi="Arial" w:cs="Arial"/>
          <w:b/>
          <w:bCs/>
          <w:lang w:val="en-GB" w:eastAsia="en-US"/>
        </w:rPr>
        <w:t>Kalulatory – 16 sztuk.</w:t>
      </w:r>
    </w:p>
    <w:tbl>
      <w:tblPr>
        <w:tblW w:w="4868" w:type="pct"/>
        <w:tblInd w:w="-5" w:type="dxa"/>
        <w:tblCellMar>
          <w:top w:w="15" w:type="dxa"/>
          <w:left w:w="15" w:type="dxa"/>
          <w:bottom w:w="15" w:type="dxa"/>
          <w:right w:w="15" w:type="dxa"/>
        </w:tblCellMar>
        <w:tblLook w:val="04A0" w:firstRow="1" w:lastRow="0" w:firstColumn="1" w:lastColumn="0" w:noHBand="0" w:noVBand="1"/>
      </w:tblPr>
      <w:tblGrid>
        <w:gridCol w:w="2232"/>
        <w:gridCol w:w="37"/>
        <w:gridCol w:w="3920"/>
        <w:gridCol w:w="1418"/>
        <w:gridCol w:w="1214"/>
      </w:tblGrid>
      <w:tr w:rsidR="00AC2B89" w:rsidRPr="00AC2B89" w14:paraId="191505B3" w14:textId="77777777" w:rsidTr="00A57652">
        <w:tc>
          <w:tcPr>
            <w:tcW w:w="1286"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E0CC2E7" w14:textId="77777777" w:rsidR="00AC2B89" w:rsidRPr="00AC2B89" w:rsidRDefault="00AC2B89" w:rsidP="00AC2B89">
            <w:pPr>
              <w:suppressAutoHyphens w:val="0"/>
              <w:spacing w:after="200" w:line="276" w:lineRule="auto"/>
              <w:ind w:right="97"/>
              <w:rPr>
                <w:rFonts w:ascii="Arial" w:eastAsia="Calibri" w:hAnsi="Arial" w:cs="Arial"/>
                <w:lang w:eastAsia="en-US"/>
              </w:rPr>
            </w:pPr>
            <w:r w:rsidRPr="00AC2B89">
              <w:rPr>
                <w:rFonts w:ascii="Arial" w:eastAsia="Calibri" w:hAnsi="Arial" w:cs="Arial"/>
                <w:b/>
                <w:bCs/>
                <w:color w:val="000000"/>
                <w:lang w:eastAsia="en-US"/>
              </w:rPr>
              <w:t xml:space="preserve">Nazwa elementu /parametru </w:t>
            </w:r>
          </w:p>
        </w:tc>
        <w:tc>
          <w:tcPr>
            <w:tcW w:w="2222"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7A9E04C9" w14:textId="77777777" w:rsidR="00AC2B89" w:rsidRPr="00AC2B89" w:rsidRDefault="00AC2B89" w:rsidP="00AC2B89">
            <w:pPr>
              <w:suppressAutoHyphens w:val="0"/>
              <w:spacing w:after="200" w:line="276" w:lineRule="auto"/>
              <w:jc w:val="center"/>
              <w:rPr>
                <w:rFonts w:ascii="Arial" w:eastAsia="Calibri" w:hAnsi="Arial" w:cs="Arial"/>
                <w:lang w:eastAsia="en-US"/>
              </w:rPr>
            </w:pPr>
            <w:r w:rsidRPr="00AC2B89">
              <w:rPr>
                <w:rFonts w:ascii="Arial" w:eastAsia="Calibri" w:hAnsi="Arial" w:cs="Arial"/>
                <w:b/>
                <w:bCs/>
                <w:color w:val="000000"/>
                <w:lang w:eastAsia="en-US"/>
              </w:rPr>
              <w:t>Minimalne wymagane parametry techniczne:</w:t>
            </w:r>
          </w:p>
          <w:p w14:paraId="1B2A9061" w14:textId="77777777" w:rsidR="00AC2B89" w:rsidRPr="00AC2B89" w:rsidRDefault="00AC2B89" w:rsidP="00AC2B89">
            <w:pPr>
              <w:suppressAutoHyphens w:val="0"/>
              <w:spacing w:after="200" w:line="276" w:lineRule="auto"/>
              <w:rPr>
                <w:rFonts w:ascii="Arial" w:eastAsia="Calibri" w:hAnsi="Arial" w:cs="Arial"/>
                <w:lang w:eastAsia="en-US"/>
              </w:rPr>
            </w:pPr>
          </w:p>
        </w:tc>
        <w:tc>
          <w:tcPr>
            <w:tcW w:w="804" w:type="pct"/>
            <w:tcBorders>
              <w:top w:val="single" w:sz="4" w:space="0" w:color="000000"/>
              <w:left w:val="single" w:sz="4" w:space="0" w:color="000000"/>
              <w:bottom w:val="single" w:sz="4" w:space="0" w:color="000000"/>
              <w:right w:val="single" w:sz="4" w:space="0" w:color="000000"/>
            </w:tcBorders>
            <w:shd w:val="clear" w:color="auto" w:fill="E6E6E6"/>
          </w:tcPr>
          <w:p w14:paraId="4AF1885E"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SPEŁNIA</w:t>
            </w:r>
          </w:p>
          <w:p w14:paraId="2F0961A8"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TAK/NIE</w:t>
            </w:r>
            <w:r w:rsidRPr="00AC2B89">
              <w:rPr>
                <w:rFonts w:ascii="Arial" w:eastAsia="Calibri" w:hAnsi="Arial" w:cs="Arial"/>
                <w:vertAlign w:val="superscript"/>
                <w:lang w:eastAsia="en-US"/>
              </w:rPr>
              <w:footnoteReference w:id="12"/>
            </w:r>
          </w:p>
          <w:p w14:paraId="15F425E7"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p>
        </w:tc>
        <w:tc>
          <w:tcPr>
            <w:tcW w:w="688" w:type="pct"/>
            <w:tcBorders>
              <w:top w:val="single" w:sz="4" w:space="0" w:color="000000"/>
              <w:left w:val="single" w:sz="4" w:space="0" w:color="000000"/>
              <w:bottom w:val="single" w:sz="4" w:space="0" w:color="000000"/>
              <w:right w:val="single" w:sz="4" w:space="0" w:color="000000"/>
            </w:tcBorders>
            <w:shd w:val="clear" w:color="auto" w:fill="E6E6E6"/>
          </w:tcPr>
          <w:p w14:paraId="525EC76A"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r w:rsidRPr="00AC2B89">
              <w:rPr>
                <w:rFonts w:ascii="Arial" w:eastAsia="Calibri" w:hAnsi="Arial" w:cs="Arial"/>
                <w:b/>
                <w:bCs/>
                <w:color w:val="000000"/>
                <w:lang w:eastAsia="en-US"/>
              </w:rPr>
              <w:t xml:space="preserve">Informacje dodatkowe </w:t>
            </w:r>
          </w:p>
        </w:tc>
      </w:tr>
      <w:tr w:rsidR="00AC2B89" w:rsidRPr="00AC2B89" w14:paraId="4C1DED28" w14:textId="77777777" w:rsidTr="00A57652">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68875D9" w14:textId="17A63914"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Kalkulator ……..……………………………………………………………………………….producent/model</w:t>
            </w:r>
          </w:p>
        </w:tc>
      </w:tr>
      <w:tr w:rsidR="00AC2B89" w:rsidRPr="00AC2B89" w14:paraId="6E419B3D" w14:textId="77777777" w:rsidTr="00A57652">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32003E1" w14:textId="77777777"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 xml:space="preserve">Kalkulatory przeznaczone do stosowania obliczeń projektowych, kosztorysowania robót budowlanych itp. </w:t>
            </w:r>
          </w:p>
        </w:tc>
      </w:tr>
      <w:tr w:rsidR="00AC2B89" w:rsidRPr="00AC2B89" w14:paraId="796F30AC"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265" w:type="pct"/>
            <w:vMerge w:val="restart"/>
            <w:tcBorders>
              <w:top w:val="single" w:sz="4" w:space="0" w:color="000000"/>
              <w:left w:val="single" w:sz="4" w:space="0" w:color="000000"/>
              <w:right w:val="nil"/>
            </w:tcBorders>
            <w:tcMar>
              <w:top w:w="0" w:type="dxa"/>
              <w:left w:w="70" w:type="dxa"/>
              <w:bottom w:w="0" w:type="dxa"/>
              <w:right w:w="70" w:type="dxa"/>
            </w:tcMar>
          </w:tcPr>
          <w:p w14:paraId="65ED5E75"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Dane techniczne </w:t>
            </w:r>
          </w:p>
        </w:tc>
        <w:tc>
          <w:tcPr>
            <w:tcW w:w="224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E4D8C8A" w14:textId="77777777" w:rsidR="00AC2B89" w:rsidRPr="00AC2B89" w:rsidRDefault="00AC2B89" w:rsidP="00AC2B89">
            <w:pPr>
              <w:numPr>
                <w:ilvl w:val="0"/>
                <w:numId w:val="5"/>
              </w:numPr>
              <w:suppressAutoHyphens w:val="0"/>
              <w:spacing w:before="120" w:after="120" w:line="276" w:lineRule="auto"/>
              <w:ind w:left="360"/>
              <w:jc w:val="both"/>
              <w:rPr>
                <w:rFonts w:asciiTheme="minorHAnsi" w:hAnsiTheme="minorHAnsi" w:cstheme="minorHAnsi"/>
                <w:sz w:val="22"/>
                <w:szCs w:val="22"/>
                <w:lang w:eastAsia="pl-PL"/>
              </w:rPr>
            </w:pPr>
            <w:r w:rsidRPr="00AC2B89">
              <w:rPr>
                <w:rFonts w:asciiTheme="minorHAnsi" w:hAnsiTheme="minorHAnsi" w:cstheme="minorHAnsi"/>
                <w:sz w:val="22"/>
                <w:szCs w:val="22"/>
                <w:lang w:eastAsia="pl-PL"/>
              </w:rPr>
              <w:t>Wyświetlacz: 8 pozycyjny</w:t>
            </w:r>
          </w:p>
        </w:tc>
        <w:tc>
          <w:tcPr>
            <w:tcW w:w="804" w:type="pct"/>
            <w:tcBorders>
              <w:top w:val="single" w:sz="4" w:space="0" w:color="000000"/>
              <w:left w:val="single" w:sz="4" w:space="0" w:color="000000"/>
              <w:bottom w:val="single" w:sz="4" w:space="0" w:color="auto"/>
              <w:right w:val="single" w:sz="4" w:space="0" w:color="000000"/>
            </w:tcBorders>
          </w:tcPr>
          <w:p w14:paraId="6015626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688" w:type="pct"/>
            <w:tcBorders>
              <w:top w:val="single" w:sz="4" w:space="0" w:color="000000"/>
              <w:left w:val="single" w:sz="4" w:space="0" w:color="000000"/>
              <w:bottom w:val="single" w:sz="4" w:space="0" w:color="auto"/>
              <w:right w:val="single" w:sz="4" w:space="0" w:color="000000"/>
            </w:tcBorders>
          </w:tcPr>
          <w:p w14:paraId="2F6CBBD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0E141865" w14:textId="77777777" w:rsidTr="00A57652">
        <w:tblPrEx>
          <w:tblCellMar>
            <w:top w:w="0" w:type="dxa"/>
            <w:left w:w="10" w:type="dxa"/>
            <w:bottom w:w="0" w:type="dxa"/>
            <w:right w:w="10" w:type="dxa"/>
          </w:tblCellMar>
          <w:tblLook w:val="0000" w:firstRow="0" w:lastRow="0" w:firstColumn="0" w:lastColumn="0" w:noHBand="0" w:noVBand="0"/>
        </w:tblPrEx>
        <w:trPr>
          <w:trHeight w:val="510"/>
        </w:trPr>
        <w:tc>
          <w:tcPr>
            <w:tcW w:w="1265" w:type="pct"/>
            <w:vMerge/>
            <w:tcBorders>
              <w:left w:val="single" w:sz="4" w:space="0" w:color="000000"/>
              <w:right w:val="nil"/>
            </w:tcBorders>
            <w:tcMar>
              <w:top w:w="0" w:type="dxa"/>
              <w:left w:w="70" w:type="dxa"/>
              <w:bottom w:w="0" w:type="dxa"/>
              <w:right w:w="70" w:type="dxa"/>
            </w:tcMar>
          </w:tcPr>
          <w:p w14:paraId="39AB2335"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224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572714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 pamięć</w:t>
            </w:r>
          </w:p>
        </w:tc>
        <w:tc>
          <w:tcPr>
            <w:tcW w:w="804" w:type="pct"/>
            <w:tcBorders>
              <w:top w:val="single" w:sz="4" w:space="0" w:color="auto"/>
              <w:left w:val="single" w:sz="4" w:space="0" w:color="000000"/>
              <w:bottom w:val="single" w:sz="4" w:space="0" w:color="auto"/>
              <w:right w:val="single" w:sz="4" w:space="0" w:color="000000"/>
            </w:tcBorders>
          </w:tcPr>
          <w:p w14:paraId="4271C15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688" w:type="pct"/>
            <w:tcBorders>
              <w:top w:val="single" w:sz="4" w:space="0" w:color="auto"/>
              <w:left w:val="single" w:sz="4" w:space="0" w:color="000000"/>
              <w:bottom w:val="single" w:sz="4" w:space="0" w:color="auto"/>
              <w:right w:val="single" w:sz="4" w:space="0" w:color="000000"/>
            </w:tcBorders>
          </w:tcPr>
          <w:p w14:paraId="2113C25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300B431D" w14:textId="77777777" w:rsidTr="00A57652">
        <w:tblPrEx>
          <w:tblCellMar>
            <w:top w:w="0" w:type="dxa"/>
            <w:left w:w="10" w:type="dxa"/>
            <w:bottom w:w="0" w:type="dxa"/>
            <w:right w:w="10" w:type="dxa"/>
          </w:tblCellMar>
          <w:tblLook w:val="0000" w:firstRow="0" w:lastRow="0" w:firstColumn="0" w:lastColumn="0" w:noHBand="0" w:noVBand="0"/>
        </w:tblPrEx>
        <w:trPr>
          <w:trHeight w:val="600"/>
        </w:trPr>
        <w:tc>
          <w:tcPr>
            <w:tcW w:w="1265" w:type="pct"/>
            <w:vMerge/>
            <w:tcBorders>
              <w:left w:val="single" w:sz="4" w:space="0" w:color="000000"/>
              <w:right w:val="nil"/>
            </w:tcBorders>
            <w:tcMar>
              <w:top w:w="0" w:type="dxa"/>
              <w:left w:w="70" w:type="dxa"/>
              <w:bottom w:w="0" w:type="dxa"/>
              <w:right w:w="70" w:type="dxa"/>
            </w:tcMar>
          </w:tcPr>
          <w:p w14:paraId="33F88D6B"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224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1561A96"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Zasilanie bateryjne </w:t>
            </w:r>
          </w:p>
        </w:tc>
        <w:tc>
          <w:tcPr>
            <w:tcW w:w="804" w:type="pct"/>
            <w:tcBorders>
              <w:top w:val="single" w:sz="4" w:space="0" w:color="auto"/>
              <w:left w:val="single" w:sz="4" w:space="0" w:color="000000"/>
              <w:bottom w:val="single" w:sz="4" w:space="0" w:color="auto"/>
              <w:right w:val="single" w:sz="4" w:space="0" w:color="000000"/>
            </w:tcBorders>
          </w:tcPr>
          <w:p w14:paraId="3F46C8B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688" w:type="pct"/>
            <w:tcBorders>
              <w:top w:val="single" w:sz="4" w:space="0" w:color="auto"/>
              <w:left w:val="single" w:sz="4" w:space="0" w:color="000000"/>
              <w:bottom w:val="single" w:sz="4" w:space="0" w:color="auto"/>
              <w:right w:val="single" w:sz="4" w:space="0" w:color="000000"/>
            </w:tcBorders>
          </w:tcPr>
          <w:p w14:paraId="198F786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0B684AEC" w14:textId="77777777" w:rsidTr="00A57652">
        <w:tblPrEx>
          <w:tblCellMar>
            <w:top w:w="0" w:type="dxa"/>
            <w:left w:w="10" w:type="dxa"/>
            <w:bottom w:w="0" w:type="dxa"/>
            <w:right w:w="10" w:type="dxa"/>
          </w:tblCellMar>
          <w:tblLook w:val="0000" w:firstRow="0" w:lastRow="0" w:firstColumn="0" w:lastColumn="0" w:noHBand="0" w:noVBand="0"/>
        </w:tblPrEx>
        <w:trPr>
          <w:trHeight w:val="574"/>
        </w:trPr>
        <w:tc>
          <w:tcPr>
            <w:tcW w:w="1265" w:type="pct"/>
            <w:vMerge/>
            <w:tcBorders>
              <w:left w:val="single" w:sz="4" w:space="0" w:color="000000"/>
              <w:bottom w:val="single" w:sz="4" w:space="0" w:color="auto"/>
              <w:right w:val="nil"/>
            </w:tcBorders>
            <w:tcMar>
              <w:top w:w="0" w:type="dxa"/>
              <w:left w:w="70" w:type="dxa"/>
              <w:bottom w:w="0" w:type="dxa"/>
              <w:right w:w="70" w:type="dxa"/>
            </w:tcMar>
          </w:tcPr>
          <w:p w14:paraId="3B1A89C0"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224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42358E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Funkcje matematyczne: Pierwiastki, Procenty</w:t>
            </w:r>
          </w:p>
        </w:tc>
        <w:tc>
          <w:tcPr>
            <w:tcW w:w="804" w:type="pct"/>
            <w:tcBorders>
              <w:top w:val="single" w:sz="4" w:space="0" w:color="auto"/>
              <w:left w:val="single" w:sz="4" w:space="0" w:color="000000"/>
              <w:bottom w:val="single" w:sz="4" w:space="0" w:color="auto"/>
              <w:right w:val="single" w:sz="4" w:space="0" w:color="000000"/>
            </w:tcBorders>
          </w:tcPr>
          <w:p w14:paraId="5B165AB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688" w:type="pct"/>
            <w:tcBorders>
              <w:top w:val="single" w:sz="4" w:space="0" w:color="auto"/>
              <w:left w:val="single" w:sz="4" w:space="0" w:color="000000"/>
              <w:bottom w:val="single" w:sz="4" w:space="0" w:color="auto"/>
              <w:right w:val="single" w:sz="4" w:space="0" w:color="000000"/>
            </w:tcBorders>
          </w:tcPr>
          <w:p w14:paraId="03A27B7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4E0F66ED" w14:textId="77777777" w:rsidTr="00A57652">
        <w:tblPrEx>
          <w:tblCellMar>
            <w:top w:w="0" w:type="dxa"/>
            <w:left w:w="10" w:type="dxa"/>
            <w:bottom w:w="0" w:type="dxa"/>
            <w:right w:w="10" w:type="dxa"/>
          </w:tblCellMar>
          <w:tblLook w:val="0000" w:firstRow="0" w:lastRow="0" w:firstColumn="0" w:lastColumn="0" w:noHBand="0" w:noVBand="0"/>
        </w:tblPrEx>
        <w:tc>
          <w:tcPr>
            <w:tcW w:w="1265"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3B0EF16A"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Wsparcie techniczne </w:t>
            </w:r>
          </w:p>
        </w:tc>
        <w:tc>
          <w:tcPr>
            <w:tcW w:w="224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503365"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Dokumentacja sprzętu wraz z instrukcją w języku polskim</w:t>
            </w:r>
          </w:p>
        </w:tc>
        <w:tc>
          <w:tcPr>
            <w:tcW w:w="804" w:type="pct"/>
            <w:tcBorders>
              <w:top w:val="single" w:sz="4" w:space="0" w:color="000000"/>
              <w:left w:val="single" w:sz="4" w:space="0" w:color="000000"/>
              <w:bottom w:val="single" w:sz="4" w:space="0" w:color="000000"/>
              <w:right w:val="single" w:sz="4" w:space="0" w:color="000000"/>
            </w:tcBorders>
          </w:tcPr>
          <w:p w14:paraId="6AD072E5"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c>
          <w:tcPr>
            <w:tcW w:w="688" w:type="pct"/>
            <w:tcBorders>
              <w:top w:val="single" w:sz="4" w:space="0" w:color="000000"/>
              <w:left w:val="single" w:sz="4" w:space="0" w:color="000000"/>
              <w:bottom w:val="single" w:sz="4" w:space="0" w:color="000000"/>
              <w:right w:val="single" w:sz="4" w:space="0" w:color="000000"/>
            </w:tcBorders>
          </w:tcPr>
          <w:p w14:paraId="59D4A6CA"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r>
    </w:tbl>
    <w:p w14:paraId="1BE0F5FD"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p>
    <w:p w14:paraId="2049BC49" w14:textId="77777777" w:rsidR="00AC2B89" w:rsidRPr="00AC2B89" w:rsidRDefault="00AC2B89" w:rsidP="00AC2B89">
      <w:pPr>
        <w:tabs>
          <w:tab w:val="num" w:pos="1440"/>
        </w:tabs>
        <w:suppressAutoHyphens w:val="0"/>
        <w:spacing w:after="200" w:line="276" w:lineRule="auto"/>
        <w:rPr>
          <w:rFonts w:ascii="Arial" w:eastAsia="Calibri" w:hAnsi="Arial" w:cs="Arial"/>
          <w:b/>
          <w:bCs/>
          <w:lang w:eastAsia="en-US"/>
        </w:rPr>
      </w:pPr>
      <w:r w:rsidRPr="00AC2B89">
        <w:rPr>
          <w:rFonts w:ascii="Arial" w:eastAsia="Calibri" w:hAnsi="Arial" w:cs="Arial"/>
          <w:b/>
          <w:lang w:eastAsia="en-US"/>
        </w:rPr>
        <w:t xml:space="preserve">5. </w:t>
      </w:r>
      <w:r w:rsidRPr="00AC2B89">
        <w:rPr>
          <w:rFonts w:ascii="Arial" w:eastAsia="Calibri" w:hAnsi="Arial" w:cs="Arial"/>
          <w:b/>
          <w:bCs/>
          <w:lang w:eastAsia="en-US"/>
        </w:rPr>
        <w:t xml:space="preserve">Monitor interaktywny z uchwytem 85’ - 1 sztuka. </w:t>
      </w:r>
    </w:p>
    <w:tbl>
      <w:tblPr>
        <w:tblW w:w="4937" w:type="pct"/>
        <w:tblInd w:w="-20" w:type="dxa"/>
        <w:tblCellMar>
          <w:top w:w="15" w:type="dxa"/>
          <w:left w:w="15" w:type="dxa"/>
          <w:bottom w:w="15" w:type="dxa"/>
          <w:right w:w="15" w:type="dxa"/>
        </w:tblCellMar>
        <w:tblLook w:val="04A0" w:firstRow="1" w:lastRow="0" w:firstColumn="1" w:lastColumn="0" w:noHBand="0" w:noVBand="1"/>
      </w:tblPr>
      <w:tblGrid>
        <w:gridCol w:w="1814"/>
        <w:gridCol w:w="4324"/>
        <w:gridCol w:w="1532"/>
        <w:gridCol w:w="1276"/>
      </w:tblGrid>
      <w:tr w:rsidR="00AC2B89" w:rsidRPr="00AC2B89" w14:paraId="60301205" w14:textId="77777777" w:rsidTr="00A57652">
        <w:tc>
          <w:tcPr>
            <w:tcW w:w="1014"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47C8FA09" w14:textId="77777777" w:rsidR="00AC2B89" w:rsidRPr="00AC2B89" w:rsidRDefault="00AC2B89" w:rsidP="00AC2B89">
            <w:pPr>
              <w:suppressAutoHyphens w:val="0"/>
              <w:spacing w:after="200" w:line="276" w:lineRule="auto"/>
              <w:ind w:right="97"/>
              <w:rPr>
                <w:rFonts w:asciiTheme="majorHAnsi" w:eastAsia="Calibri" w:hAnsiTheme="majorHAnsi" w:cstheme="majorHAnsi"/>
                <w:sz w:val="22"/>
                <w:szCs w:val="22"/>
                <w:lang w:eastAsia="en-US"/>
              </w:rPr>
            </w:pPr>
            <w:r w:rsidRPr="00AC2B89">
              <w:rPr>
                <w:rFonts w:asciiTheme="majorHAnsi" w:eastAsia="Calibri" w:hAnsiTheme="majorHAnsi" w:cstheme="majorHAnsi"/>
                <w:b/>
                <w:bCs/>
                <w:color w:val="000000"/>
                <w:sz w:val="22"/>
                <w:szCs w:val="22"/>
                <w:lang w:eastAsia="en-US"/>
              </w:rPr>
              <w:t xml:space="preserve">Nazwa elementu /parametru </w:t>
            </w:r>
          </w:p>
        </w:tc>
        <w:tc>
          <w:tcPr>
            <w:tcW w:w="2417"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042D09FC" w14:textId="77777777" w:rsidR="00AC2B89" w:rsidRPr="00AC2B89" w:rsidRDefault="00AC2B89" w:rsidP="00AC2B89">
            <w:pPr>
              <w:suppressAutoHyphens w:val="0"/>
              <w:spacing w:after="200" w:line="276" w:lineRule="auto"/>
              <w:jc w:val="center"/>
              <w:rPr>
                <w:rFonts w:asciiTheme="majorHAnsi" w:eastAsia="Calibri" w:hAnsiTheme="majorHAnsi" w:cstheme="majorHAnsi"/>
                <w:sz w:val="22"/>
                <w:szCs w:val="22"/>
                <w:lang w:eastAsia="en-US"/>
              </w:rPr>
            </w:pPr>
            <w:r w:rsidRPr="00AC2B89">
              <w:rPr>
                <w:rFonts w:asciiTheme="majorHAnsi" w:eastAsia="Calibri" w:hAnsiTheme="majorHAnsi" w:cstheme="majorHAnsi"/>
                <w:b/>
                <w:bCs/>
                <w:color w:val="000000"/>
                <w:sz w:val="22"/>
                <w:szCs w:val="22"/>
                <w:lang w:eastAsia="en-US"/>
              </w:rPr>
              <w:t>Minimalne wymagane parametry techniczne:</w:t>
            </w:r>
          </w:p>
          <w:p w14:paraId="4EE4AC70"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856" w:type="pct"/>
            <w:tcBorders>
              <w:top w:val="single" w:sz="4" w:space="0" w:color="000000"/>
              <w:left w:val="single" w:sz="4" w:space="0" w:color="000000"/>
              <w:bottom w:val="single" w:sz="4" w:space="0" w:color="000000"/>
              <w:right w:val="single" w:sz="4" w:space="0" w:color="000000"/>
            </w:tcBorders>
            <w:shd w:val="clear" w:color="auto" w:fill="E6E6E6"/>
          </w:tcPr>
          <w:p w14:paraId="35B81EC1" w14:textId="77777777" w:rsidR="00AC2B89" w:rsidRPr="00AC2B89" w:rsidRDefault="00AC2B89" w:rsidP="00AC2B89">
            <w:pPr>
              <w:suppressAutoHyphens w:val="0"/>
              <w:spacing w:after="200" w:line="276" w:lineRule="auto"/>
              <w:jc w:val="center"/>
              <w:rPr>
                <w:rFonts w:asciiTheme="majorHAnsi" w:eastAsia="Calibri" w:hAnsiTheme="majorHAnsi" w:cstheme="majorHAnsi"/>
                <w:b/>
                <w:sz w:val="22"/>
                <w:szCs w:val="22"/>
                <w:lang w:eastAsia="en-US"/>
              </w:rPr>
            </w:pPr>
            <w:r w:rsidRPr="00AC2B89">
              <w:rPr>
                <w:rFonts w:asciiTheme="majorHAnsi" w:eastAsia="Calibri" w:hAnsiTheme="majorHAnsi" w:cstheme="majorHAnsi"/>
                <w:b/>
                <w:sz w:val="22"/>
                <w:szCs w:val="22"/>
                <w:lang w:eastAsia="en-US"/>
              </w:rPr>
              <w:t>SPEŁNIA</w:t>
            </w:r>
          </w:p>
          <w:p w14:paraId="73809253" w14:textId="77777777" w:rsidR="00AC2B89" w:rsidRPr="00AC2B89" w:rsidRDefault="00AC2B89" w:rsidP="00AC2B89">
            <w:pPr>
              <w:suppressAutoHyphens w:val="0"/>
              <w:spacing w:after="200" w:line="276" w:lineRule="auto"/>
              <w:jc w:val="center"/>
              <w:rPr>
                <w:rFonts w:asciiTheme="majorHAnsi" w:eastAsia="Calibri" w:hAnsiTheme="majorHAnsi" w:cstheme="majorHAnsi"/>
                <w:b/>
                <w:sz w:val="22"/>
                <w:szCs w:val="22"/>
                <w:lang w:eastAsia="en-US"/>
              </w:rPr>
            </w:pPr>
            <w:r w:rsidRPr="00AC2B89">
              <w:rPr>
                <w:rFonts w:asciiTheme="majorHAnsi" w:eastAsia="Calibri" w:hAnsiTheme="majorHAnsi" w:cstheme="majorHAnsi"/>
                <w:b/>
                <w:sz w:val="22"/>
                <w:szCs w:val="22"/>
                <w:lang w:eastAsia="en-US"/>
              </w:rPr>
              <w:t>TAK/NIE</w:t>
            </w:r>
            <w:r w:rsidRPr="00AC2B89">
              <w:rPr>
                <w:rFonts w:asciiTheme="majorHAnsi" w:eastAsia="Calibri" w:hAnsiTheme="majorHAnsi" w:cstheme="majorHAnsi"/>
                <w:b/>
                <w:sz w:val="22"/>
                <w:szCs w:val="22"/>
                <w:vertAlign w:val="superscript"/>
                <w:lang w:eastAsia="en-US"/>
              </w:rPr>
              <w:footnoteReference w:id="13"/>
            </w:r>
          </w:p>
          <w:p w14:paraId="267A6D8B" w14:textId="77777777" w:rsidR="00AC2B89" w:rsidRPr="00AC2B89" w:rsidRDefault="00AC2B89" w:rsidP="00AC2B89">
            <w:pPr>
              <w:suppressAutoHyphens w:val="0"/>
              <w:spacing w:after="200" w:line="276" w:lineRule="auto"/>
              <w:jc w:val="center"/>
              <w:rPr>
                <w:rFonts w:asciiTheme="majorHAnsi" w:eastAsia="Calibri" w:hAnsiTheme="majorHAnsi" w:cstheme="majorHAnsi"/>
                <w:b/>
                <w:bCs/>
                <w:color w:val="000000"/>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shd w:val="clear" w:color="auto" w:fill="E6E6E6"/>
          </w:tcPr>
          <w:p w14:paraId="41C93CD8" w14:textId="77777777" w:rsidR="00AC2B89" w:rsidRPr="00AC2B89" w:rsidRDefault="00AC2B89" w:rsidP="00AC2B89">
            <w:pPr>
              <w:suppressAutoHyphens w:val="0"/>
              <w:spacing w:after="200" w:line="276" w:lineRule="auto"/>
              <w:jc w:val="center"/>
              <w:rPr>
                <w:rFonts w:asciiTheme="majorHAnsi" w:eastAsia="Calibri" w:hAnsiTheme="majorHAnsi" w:cstheme="majorHAnsi"/>
                <w:b/>
                <w:bCs/>
                <w:color w:val="000000"/>
                <w:sz w:val="22"/>
                <w:szCs w:val="22"/>
                <w:lang w:eastAsia="en-US"/>
              </w:rPr>
            </w:pPr>
            <w:r w:rsidRPr="00AC2B89">
              <w:rPr>
                <w:rFonts w:asciiTheme="majorHAnsi" w:eastAsia="Calibri" w:hAnsiTheme="majorHAnsi" w:cstheme="majorHAnsi"/>
                <w:b/>
                <w:bCs/>
                <w:color w:val="000000"/>
                <w:sz w:val="22"/>
                <w:szCs w:val="22"/>
                <w:lang w:eastAsia="en-US"/>
              </w:rPr>
              <w:t>Informacje dodatkowe</w:t>
            </w:r>
          </w:p>
        </w:tc>
      </w:tr>
      <w:tr w:rsidR="00AC2B89" w:rsidRPr="00AC2B89" w14:paraId="64FCF3E4" w14:textId="77777777" w:rsidTr="00A57652">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F3024B5" w14:textId="77777777" w:rsidR="00AC2B89" w:rsidRPr="00AC2B89" w:rsidRDefault="00AC2B89" w:rsidP="00AC2B89">
            <w:pPr>
              <w:suppressAutoHyphens w:val="0"/>
              <w:spacing w:after="200" w:line="276" w:lineRule="auto"/>
              <w:rPr>
                <w:rFonts w:asciiTheme="majorHAnsi" w:eastAsia="Calibri" w:hAnsiTheme="majorHAnsi" w:cstheme="majorHAnsi"/>
                <w:b/>
                <w:bCs/>
                <w:color w:val="000000"/>
                <w:sz w:val="22"/>
                <w:szCs w:val="22"/>
                <w:lang w:eastAsia="en-US"/>
              </w:rPr>
            </w:pPr>
            <w:r w:rsidRPr="00AC2B89">
              <w:rPr>
                <w:rFonts w:asciiTheme="majorHAnsi" w:eastAsia="Calibri" w:hAnsiTheme="majorHAnsi" w:cstheme="majorHAnsi"/>
                <w:b/>
                <w:sz w:val="22"/>
                <w:szCs w:val="22"/>
                <w:lang w:eastAsia="en-US"/>
              </w:rPr>
              <w:t xml:space="preserve">Monitor z uchwytem ……………………………………………..…………………………………………………………producent/model </w:t>
            </w:r>
          </w:p>
        </w:tc>
      </w:tr>
      <w:tr w:rsidR="00AC2B89" w:rsidRPr="00AC2B89" w14:paraId="4F9D90B8" w14:textId="77777777" w:rsidTr="00A57652">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7255E40" w14:textId="77777777" w:rsidR="00AC2B89" w:rsidRPr="00AC2B89" w:rsidRDefault="00AC2B89" w:rsidP="00AC2B89">
            <w:pPr>
              <w:suppressAutoHyphens w:val="0"/>
              <w:spacing w:after="200" w:line="276" w:lineRule="auto"/>
              <w:rPr>
                <w:rFonts w:asciiTheme="majorHAnsi" w:eastAsia="Calibri" w:hAnsiTheme="majorHAnsi" w:cstheme="majorHAnsi"/>
                <w:b/>
                <w:sz w:val="22"/>
                <w:szCs w:val="22"/>
                <w:lang w:eastAsia="en-US"/>
              </w:rPr>
            </w:pPr>
            <w:r w:rsidRPr="00AC2B89">
              <w:rPr>
                <w:rFonts w:asciiTheme="majorHAnsi" w:eastAsia="Calibri" w:hAnsiTheme="majorHAnsi" w:cstheme="majorHAnsi"/>
                <w:b/>
                <w:sz w:val="22"/>
                <w:szCs w:val="22"/>
                <w:lang w:eastAsia="en-US"/>
              </w:rPr>
              <w:t>Monitor przeznaczony do pracowni recepcji hotelowej - wykorzystywany do nauki obsługi gości, zarządzania systemami rezerwacyjnymi, prezentacji materiałów wizualnych i szkoleń stanowiskowych.</w:t>
            </w:r>
          </w:p>
        </w:tc>
      </w:tr>
      <w:tr w:rsidR="00AC2B89" w:rsidRPr="00AC2B89" w14:paraId="4BE38240"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AC5CA0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Przekątna</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0E4003A"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85 cali</w:t>
            </w:r>
          </w:p>
        </w:tc>
        <w:tc>
          <w:tcPr>
            <w:tcW w:w="856" w:type="pct"/>
            <w:tcBorders>
              <w:top w:val="single" w:sz="4" w:space="0" w:color="000000"/>
              <w:left w:val="single" w:sz="4" w:space="0" w:color="auto"/>
              <w:bottom w:val="single" w:sz="4" w:space="0" w:color="000000"/>
              <w:right w:val="single" w:sz="4" w:space="0" w:color="000000"/>
            </w:tcBorders>
            <w:vAlign w:val="center"/>
          </w:tcPr>
          <w:p w14:paraId="05E985D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6ABF671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2B92F4A4"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08AC5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Rodzaj podświetlenia </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1C940D4"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D-LED</w:t>
            </w:r>
          </w:p>
        </w:tc>
        <w:tc>
          <w:tcPr>
            <w:tcW w:w="856" w:type="pct"/>
            <w:tcBorders>
              <w:top w:val="single" w:sz="4" w:space="0" w:color="000000"/>
              <w:left w:val="single" w:sz="4" w:space="0" w:color="auto"/>
              <w:bottom w:val="single" w:sz="4" w:space="0" w:color="000000"/>
              <w:right w:val="single" w:sz="4" w:space="0" w:color="000000"/>
            </w:tcBorders>
            <w:vAlign w:val="center"/>
          </w:tcPr>
          <w:p w14:paraId="30C8E526"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260BBE5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78D4C7E9"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FBFFEE9"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Sprzętowy Filtr światła niebieskiego</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3A3077D"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w:t>
            </w:r>
          </w:p>
        </w:tc>
        <w:tc>
          <w:tcPr>
            <w:tcW w:w="856" w:type="pct"/>
            <w:tcBorders>
              <w:top w:val="single" w:sz="4" w:space="0" w:color="000000"/>
              <w:left w:val="single" w:sz="4" w:space="0" w:color="auto"/>
              <w:bottom w:val="single" w:sz="4" w:space="0" w:color="000000"/>
              <w:right w:val="single" w:sz="4" w:space="0" w:color="000000"/>
            </w:tcBorders>
            <w:vAlign w:val="center"/>
          </w:tcPr>
          <w:p w14:paraId="60630DE4"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5318C89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66517BB3"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6061B2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Szyba antybakteryjna / powłoka antybakteryjna</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34D459F"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w:t>
            </w:r>
          </w:p>
        </w:tc>
        <w:tc>
          <w:tcPr>
            <w:tcW w:w="856" w:type="pct"/>
            <w:tcBorders>
              <w:top w:val="single" w:sz="4" w:space="0" w:color="000000"/>
              <w:left w:val="single" w:sz="4" w:space="0" w:color="auto"/>
              <w:bottom w:val="single" w:sz="4" w:space="0" w:color="000000"/>
              <w:right w:val="single" w:sz="4" w:space="0" w:color="000000"/>
            </w:tcBorders>
            <w:vAlign w:val="center"/>
          </w:tcPr>
          <w:p w14:paraId="4674A80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045FB28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30894077"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F036FDF"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Format</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1E7A2CB"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16:9</w:t>
            </w:r>
          </w:p>
        </w:tc>
        <w:tc>
          <w:tcPr>
            <w:tcW w:w="856" w:type="pct"/>
            <w:tcBorders>
              <w:top w:val="single" w:sz="4" w:space="0" w:color="000000"/>
              <w:left w:val="single" w:sz="4" w:space="0" w:color="auto"/>
              <w:bottom w:val="single" w:sz="4" w:space="0" w:color="000000"/>
              <w:right w:val="single" w:sz="4" w:space="0" w:color="000000"/>
            </w:tcBorders>
            <w:vAlign w:val="center"/>
          </w:tcPr>
          <w:p w14:paraId="4E5D04F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61951D1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3E964329"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C7AD18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Rozdzielczość</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EC5CA2B"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3840 x 2160 (4K)</w:t>
            </w:r>
          </w:p>
        </w:tc>
        <w:tc>
          <w:tcPr>
            <w:tcW w:w="856" w:type="pct"/>
            <w:tcBorders>
              <w:top w:val="single" w:sz="4" w:space="0" w:color="000000"/>
              <w:left w:val="single" w:sz="4" w:space="0" w:color="auto"/>
              <w:bottom w:val="single" w:sz="4" w:space="0" w:color="000000"/>
              <w:right w:val="single" w:sz="4" w:space="0" w:color="000000"/>
            </w:tcBorders>
            <w:vAlign w:val="center"/>
          </w:tcPr>
          <w:p w14:paraId="74E9931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3FBC8710"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09E192F8"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59B4746"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Jasność</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10A17EE"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440 cd/m2</w:t>
            </w:r>
          </w:p>
        </w:tc>
        <w:tc>
          <w:tcPr>
            <w:tcW w:w="856" w:type="pct"/>
            <w:tcBorders>
              <w:top w:val="single" w:sz="4" w:space="0" w:color="000000"/>
              <w:left w:val="single" w:sz="4" w:space="0" w:color="auto"/>
              <w:bottom w:val="single" w:sz="4" w:space="0" w:color="000000"/>
              <w:right w:val="single" w:sz="4" w:space="0" w:color="000000"/>
            </w:tcBorders>
            <w:vAlign w:val="center"/>
          </w:tcPr>
          <w:p w14:paraId="0B44D497"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6A9C512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153DA9B9"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DCFF31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Kontrast</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DAE49CC"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5000:1</w:t>
            </w:r>
          </w:p>
        </w:tc>
        <w:tc>
          <w:tcPr>
            <w:tcW w:w="856" w:type="pct"/>
            <w:tcBorders>
              <w:top w:val="single" w:sz="4" w:space="0" w:color="000000"/>
              <w:left w:val="single" w:sz="4" w:space="0" w:color="auto"/>
              <w:bottom w:val="single" w:sz="4" w:space="0" w:color="000000"/>
              <w:right w:val="single" w:sz="4" w:space="0" w:color="000000"/>
            </w:tcBorders>
            <w:vAlign w:val="center"/>
          </w:tcPr>
          <w:p w14:paraId="4251DBA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596510A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21668212"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9A4CEC2"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Czas reakcji matrycy</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29CDD4A"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Nie mniej niż 5 ms</w:t>
            </w:r>
          </w:p>
        </w:tc>
        <w:tc>
          <w:tcPr>
            <w:tcW w:w="856" w:type="pct"/>
            <w:tcBorders>
              <w:top w:val="single" w:sz="4" w:space="0" w:color="000000"/>
              <w:left w:val="single" w:sz="4" w:space="0" w:color="auto"/>
              <w:bottom w:val="single" w:sz="4" w:space="0" w:color="000000"/>
              <w:right w:val="single" w:sz="4" w:space="0" w:color="000000"/>
            </w:tcBorders>
            <w:vAlign w:val="center"/>
          </w:tcPr>
          <w:p w14:paraId="16E2409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00D5B3F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611CDB77"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498B6D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Żywotność panelu </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1AC4F2F"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50 000 godzin</w:t>
            </w:r>
          </w:p>
        </w:tc>
        <w:tc>
          <w:tcPr>
            <w:tcW w:w="856" w:type="pct"/>
            <w:tcBorders>
              <w:top w:val="single" w:sz="4" w:space="0" w:color="000000"/>
              <w:left w:val="single" w:sz="4" w:space="0" w:color="auto"/>
              <w:bottom w:val="single" w:sz="4" w:space="0" w:color="000000"/>
              <w:right w:val="single" w:sz="4" w:space="0" w:color="000000"/>
            </w:tcBorders>
            <w:vAlign w:val="center"/>
          </w:tcPr>
          <w:p w14:paraId="6A6688E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7A9FD78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0EA07839"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B1C5AB2"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lastRenderedPageBreak/>
              <w:t>Technologia dotyku</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9D018CE"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IR (nie dopuszcza się technologii pojemnościowej)</w:t>
            </w:r>
          </w:p>
        </w:tc>
        <w:tc>
          <w:tcPr>
            <w:tcW w:w="856" w:type="pct"/>
            <w:tcBorders>
              <w:top w:val="single" w:sz="4" w:space="0" w:color="000000"/>
              <w:left w:val="single" w:sz="4" w:space="0" w:color="auto"/>
              <w:bottom w:val="single" w:sz="4" w:space="0" w:color="000000"/>
              <w:right w:val="single" w:sz="4" w:space="0" w:color="000000"/>
            </w:tcBorders>
            <w:vAlign w:val="center"/>
          </w:tcPr>
          <w:p w14:paraId="3F54953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2AEE2F7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3719313A"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D30E3D2"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Technologia Zero Bonding</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7A0C336"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 Odstęp pomiędzy panelem a szybą hartowaną nie większy niż 0,4 mm.</w:t>
            </w:r>
          </w:p>
        </w:tc>
        <w:tc>
          <w:tcPr>
            <w:tcW w:w="856" w:type="pct"/>
            <w:tcBorders>
              <w:top w:val="single" w:sz="4" w:space="0" w:color="000000"/>
              <w:left w:val="single" w:sz="4" w:space="0" w:color="auto"/>
              <w:bottom w:val="single" w:sz="4" w:space="0" w:color="000000"/>
              <w:right w:val="single" w:sz="4" w:space="0" w:color="000000"/>
            </w:tcBorders>
            <w:vAlign w:val="center"/>
          </w:tcPr>
          <w:p w14:paraId="0D6DB2E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4474276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7465E819"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C82537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Liczba dotyku</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EC9BEF3"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50 dla Windows</w:t>
            </w:r>
          </w:p>
          <w:p w14:paraId="6CAF3044"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20 dla Android</w:t>
            </w:r>
          </w:p>
        </w:tc>
        <w:tc>
          <w:tcPr>
            <w:tcW w:w="856" w:type="pct"/>
            <w:tcBorders>
              <w:top w:val="single" w:sz="4" w:space="0" w:color="000000"/>
              <w:left w:val="single" w:sz="4" w:space="0" w:color="auto"/>
              <w:bottom w:val="single" w:sz="4" w:space="0" w:color="000000"/>
              <w:right w:val="single" w:sz="4" w:space="0" w:color="000000"/>
            </w:tcBorders>
            <w:vAlign w:val="center"/>
          </w:tcPr>
          <w:p w14:paraId="17DB7F3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5AAB3039"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3E6F1166"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4860EC8"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Palm Rejection (możliwość oparcia ręki o powierzchnie monitora podczas pisania)</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5F1C056"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w:t>
            </w:r>
          </w:p>
        </w:tc>
        <w:tc>
          <w:tcPr>
            <w:tcW w:w="856" w:type="pct"/>
            <w:tcBorders>
              <w:top w:val="single" w:sz="4" w:space="0" w:color="000000"/>
              <w:left w:val="single" w:sz="4" w:space="0" w:color="auto"/>
              <w:bottom w:val="single" w:sz="4" w:space="0" w:color="000000"/>
              <w:right w:val="single" w:sz="4" w:space="0" w:color="000000"/>
            </w:tcBorders>
            <w:vAlign w:val="center"/>
          </w:tcPr>
          <w:p w14:paraId="466C672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47BD263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19FF00A9"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5FB499A"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Moc głośników</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44360BA"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20W x 2 plus subwoofer minimum 20W</w:t>
            </w:r>
          </w:p>
        </w:tc>
        <w:tc>
          <w:tcPr>
            <w:tcW w:w="856" w:type="pct"/>
            <w:tcBorders>
              <w:top w:val="single" w:sz="4" w:space="0" w:color="000000"/>
              <w:left w:val="single" w:sz="4" w:space="0" w:color="auto"/>
              <w:bottom w:val="single" w:sz="4" w:space="0" w:color="000000"/>
              <w:right w:val="single" w:sz="4" w:space="0" w:color="000000"/>
            </w:tcBorders>
            <w:vAlign w:val="center"/>
          </w:tcPr>
          <w:p w14:paraId="37E299D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0B35620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4D4BCBB8"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6C923D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Przedni panel komunikacyjny zawierający minimum</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D71D8A2"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de-DE" w:eastAsia="pl-PL"/>
              </w:rPr>
            </w:pPr>
            <w:r w:rsidRPr="00AC2B89">
              <w:rPr>
                <w:rFonts w:asciiTheme="majorHAnsi" w:hAnsiTheme="majorHAnsi" w:cstheme="majorHAnsi"/>
                <w:sz w:val="22"/>
                <w:szCs w:val="22"/>
                <w:lang w:val="de-DE" w:eastAsia="pl-PL"/>
              </w:rPr>
              <w:t>Minimum 1 szt. USB-C</w:t>
            </w:r>
          </w:p>
          <w:p w14:paraId="2390A8A7"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de-DE" w:eastAsia="pl-PL"/>
              </w:rPr>
            </w:pPr>
            <w:r w:rsidRPr="00AC2B89">
              <w:rPr>
                <w:rFonts w:asciiTheme="majorHAnsi" w:hAnsiTheme="majorHAnsi" w:cstheme="majorHAnsi"/>
                <w:sz w:val="22"/>
                <w:szCs w:val="22"/>
                <w:lang w:val="de-DE" w:eastAsia="pl-PL"/>
              </w:rPr>
              <w:t>Minimum 1 szt. HDMI in 2.0</w:t>
            </w:r>
          </w:p>
          <w:p w14:paraId="7FA2D46C"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de-DE" w:eastAsia="pl-PL"/>
              </w:rPr>
            </w:pPr>
            <w:r w:rsidRPr="00AC2B89">
              <w:rPr>
                <w:rFonts w:asciiTheme="majorHAnsi" w:hAnsiTheme="majorHAnsi" w:cstheme="majorHAnsi"/>
                <w:sz w:val="22"/>
                <w:szCs w:val="22"/>
                <w:lang w:val="de-DE" w:eastAsia="pl-PL"/>
              </w:rPr>
              <w:t>Minimum 1 szt. USB-Touch</w:t>
            </w:r>
          </w:p>
          <w:p w14:paraId="24BC378F"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val="de-DE" w:eastAsia="pl-PL"/>
              </w:rPr>
              <w:t xml:space="preserve">Minimum 2 szt. </w:t>
            </w:r>
            <w:r w:rsidRPr="00AC2B89">
              <w:rPr>
                <w:rFonts w:asciiTheme="majorHAnsi" w:hAnsiTheme="majorHAnsi" w:cstheme="majorHAnsi"/>
                <w:sz w:val="22"/>
                <w:szCs w:val="22"/>
                <w:lang w:val="en-GB" w:eastAsia="pl-PL"/>
              </w:rPr>
              <w:t>USB-A 3.0</w:t>
            </w:r>
          </w:p>
        </w:tc>
        <w:tc>
          <w:tcPr>
            <w:tcW w:w="856" w:type="pct"/>
            <w:tcBorders>
              <w:top w:val="single" w:sz="4" w:space="0" w:color="000000"/>
              <w:left w:val="single" w:sz="4" w:space="0" w:color="auto"/>
              <w:bottom w:val="single" w:sz="4" w:space="0" w:color="000000"/>
              <w:right w:val="single" w:sz="4" w:space="0" w:color="000000"/>
            </w:tcBorders>
            <w:vAlign w:val="center"/>
          </w:tcPr>
          <w:p w14:paraId="63AC3A6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61491F8A"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0618C07C"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FD342D5"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Power Delivery dla USB-C</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6B7E24A"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 minimum 100W dla minimum jednego portu</w:t>
            </w:r>
          </w:p>
        </w:tc>
        <w:tc>
          <w:tcPr>
            <w:tcW w:w="856" w:type="pct"/>
            <w:tcBorders>
              <w:top w:val="single" w:sz="4" w:space="0" w:color="000000"/>
              <w:left w:val="single" w:sz="4" w:space="0" w:color="auto"/>
              <w:bottom w:val="single" w:sz="4" w:space="0" w:color="000000"/>
              <w:right w:val="single" w:sz="4" w:space="0" w:color="000000"/>
            </w:tcBorders>
            <w:vAlign w:val="center"/>
          </w:tcPr>
          <w:p w14:paraId="2770DC9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2FCA7C8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5DAEDF4A"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E9CFC4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val="en-GB" w:eastAsia="en-US"/>
              </w:rPr>
              <w:t>Pozostałe porty</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788436E"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de-DE" w:eastAsia="pl-PL"/>
              </w:rPr>
            </w:pPr>
            <w:r w:rsidRPr="00AC2B89">
              <w:rPr>
                <w:rFonts w:asciiTheme="majorHAnsi" w:hAnsiTheme="majorHAnsi" w:cstheme="majorHAnsi"/>
                <w:sz w:val="22"/>
                <w:szCs w:val="22"/>
                <w:lang w:val="de-DE" w:eastAsia="pl-PL"/>
              </w:rPr>
              <w:t>Minimum 2 szt. HDM in</w:t>
            </w:r>
          </w:p>
          <w:p w14:paraId="718FBFFB"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de-DE" w:eastAsia="pl-PL"/>
              </w:rPr>
              <w:t xml:space="preserve">Minimum 1 szt. </w:t>
            </w:r>
            <w:r w:rsidRPr="00AC2B89">
              <w:rPr>
                <w:rFonts w:asciiTheme="majorHAnsi" w:hAnsiTheme="majorHAnsi" w:cstheme="majorHAnsi"/>
                <w:sz w:val="22"/>
                <w:szCs w:val="22"/>
                <w:lang w:val="en-GB" w:eastAsia="pl-PL"/>
              </w:rPr>
              <w:t>Display Port</w:t>
            </w:r>
          </w:p>
          <w:p w14:paraId="32C4E50A"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Minimum 2 szt. USB Touch</w:t>
            </w:r>
          </w:p>
          <w:p w14:paraId="469376FE"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 szt. USB-C (zasilanie 15W)</w:t>
            </w:r>
          </w:p>
          <w:p w14:paraId="2248B741"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3 szt. USB typ A 3.0</w:t>
            </w:r>
          </w:p>
          <w:p w14:paraId="5AAB0F4E"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eastAsia="pl-PL"/>
              </w:rPr>
              <w:lastRenderedPageBreak/>
              <w:t xml:space="preserve">Minimum 1 szt. </w:t>
            </w:r>
            <w:r w:rsidRPr="00AC2B89">
              <w:rPr>
                <w:rFonts w:asciiTheme="majorHAnsi" w:hAnsiTheme="majorHAnsi" w:cstheme="majorHAnsi"/>
                <w:sz w:val="22"/>
                <w:szCs w:val="22"/>
                <w:lang w:val="en-GB" w:eastAsia="pl-PL"/>
              </w:rPr>
              <w:t xml:space="preserve">HDMI out </w:t>
            </w:r>
          </w:p>
          <w:p w14:paraId="6F77033E"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Minimum 1 szt. RJ-45 in</w:t>
            </w:r>
          </w:p>
          <w:p w14:paraId="43C44E8B"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Minimum 1 szt. RJ-45 out</w:t>
            </w:r>
          </w:p>
          <w:p w14:paraId="5D060F6C"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Minimum 1 szt. RS232</w:t>
            </w:r>
          </w:p>
        </w:tc>
        <w:tc>
          <w:tcPr>
            <w:tcW w:w="856" w:type="pct"/>
            <w:tcBorders>
              <w:top w:val="single" w:sz="4" w:space="0" w:color="000000"/>
              <w:left w:val="single" w:sz="4" w:space="0" w:color="auto"/>
              <w:bottom w:val="single" w:sz="4" w:space="0" w:color="000000"/>
              <w:right w:val="single" w:sz="4" w:space="0" w:color="000000"/>
            </w:tcBorders>
            <w:vAlign w:val="center"/>
          </w:tcPr>
          <w:p w14:paraId="4C8A95C6"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7BA0AA36"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p>
        </w:tc>
      </w:tr>
      <w:tr w:rsidR="00AC2B89" w:rsidRPr="00AC2B89" w14:paraId="0416E898"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8B8F586"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Gniazdo do zasilania urządzeń zewnętrznych</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AAFCEC7"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TAK </w:t>
            </w:r>
          </w:p>
        </w:tc>
        <w:tc>
          <w:tcPr>
            <w:tcW w:w="856" w:type="pct"/>
            <w:tcBorders>
              <w:top w:val="single" w:sz="4" w:space="0" w:color="000000"/>
              <w:left w:val="single" w:sz="4" w:space="0" w:color="auto"/>
              <w:bottom w:val="single" w:sz="4" w:space="0" w:color="000000"/>
              <w:right w:val="single" w:sz="4" w:space="0" w:color="000000"/>
            </w:tcBorders>
            <w:vAlign w:val="center"/>
          </w:tcPr>
          <w:p w14:paraId="159C6B82"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2CD50B1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50BAA341"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DE5B906"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val="en-GB" w:eastAsia="en-US"/>
              </w:rPr>
              <w:t>Slot OPS</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0F82904"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TAK. Umożliwiający zamontowanie komputera w standardzie OPS. Slot powinien umożliwiać zainstalowanie komputera OPS, którego obudowa posiada wymiary nie większe niż 120 x 180 x 30 mm. Pozwoli to na łatwiejsze dobranie komputerów typu OPS dostępnych na rynku oraz ewentualną wymianę komputera OPS na nowszą jednostkę. </w:t>
            </w:r>
            <w:r w:rsidRPr="00AC2B89">
              <w:rPr>
                <w:rFonts w:asciiTheme="majorHAnsi" w:hAnsiTheme="majorHAnsi" w:cstheme="majorHAnsi"/>
                <w:sz w:val="22"/>
                <w:szCs w:val="22"/>
                <w:lang w:val="en-GB" w:eastAsia="pl-PL"/>
              </w:rPr>
              <w:t>Slot OPS musi zapewniać sygnał w rozdzielczości 4K/60 Hz.</w:t>
            </w:r>
          </w:p>
        </w:tc>
        <w:tc>
          <w:tcPr>
            <w:tcW w:w="856" w:type="pct"/>
            <w:tcBorders>
              <w:top w:val="single" w:sz="4" w:space="0" w:color="000000"/>
              <w:left w:val="single" w:sz="4" w:space="0" w:color="auto"/>
              <w:bottom w:val="single" w:sz="4" w:space="0" w:color="000000"/>
              <w:right w:val="single" w:sz="4" w:space="0" w:color="000000"/>
            </w:tcBorders>
            <w:vAlign w:val="center"/>
          </w:tcPr>
          <w:p w14:paraId="7B4A78CF"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73098ED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1B77939E"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315CEE7"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Slot SDM-S</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6AF490A"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w:t>
            </w:r>
          </w:p>
        </w:tc>
        <w:tc>
          <w:tcPr>
            <w:tcW w:w="856" w:type="pct"/>
            <w:tcBorders>
              <w:top w:val="single" w:sz="4" w:space="0" w:color="000000"/>
              <w:left w:val="single" w:sz="4" w:space="0" w:color="auto"/>
              <w:bottom w:val="single" w:sz="4" w:space="0" w:color="000000"/>
              <w:right w:val="single" w:sz="4" w:space="0" w:color="000000"/>
            </w:tcBorders>
            <w:vAlign w:val="center"/>
          </w:tcPr>
          <w:p w14:paraId="5D91C54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3C4AC51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237BCE2C"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566D7D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Slot na dedykowaną kamerę producenta monitora</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572F280"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 (nie dopuszcza się USB typu A)</w:t>
            </w:r>
          </w:p>
        </w:tc>
        <w:tc>
          <w:tcPr>
            <w:tcW w:w="856" w:type="pct"/>
            <w:tcBorders>
              <w:top w:val="single" w:sz="4" w:space="0" w:color="000000"/>
              <w:left w:val="single" w:sz="4" w:space="0" w:color="auto"/>
              <w:bottom w:val="single" w:sz="4" w:space="0" w:color="000000"/>
              <w:right w:val="single" w:sz="4" w:space="0" w:color="000000"/>
            </w:tcBorders>
            <w:vAlign w:val="center"/>
          </w:tcPr>
          <w:p w14:paraId="05CDF677"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4974DE2A"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1C7C0E51"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FA12A7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val="en-GB" w:eastAsia="en-US"/>
              </w:rPr>
              <w:t>Bluetooth</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4E66E05"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val="en-GB" w:eastAsia="pl-PL"/>
              </w:rPr>
              <w:t>Wersja minimum 5.2</w:t>
            </w:r>
          </w:p>
        </w:tc>
        <w:tc>
          <w:tcPr>
            <w:tcW w:w="856" w:type="pct"/>
            <w:tcBorders>
              <w:top w:val="single" w:sz="4" w:space="0" w:color="000000"/>
              <w:left w:val="single" w:sz="4" w:space="0" w:color="auto"/>
              <w:bottom w:val="single" w:sz="4" w:space="0" w:color="000000"/>
              <w:right w:val="single" w:sz="4" w:space="0" w:color="000000"/>
            </w:tcBorders>
            <w:vAlign w:val="center"/>
          </w:tcPr>
          <w:p w14:paraId="57179367"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3E7EAB3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29439458"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E3DF405"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Wi-Fi</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9C73F4F"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Wersja minimum 6.0</w:t>
            </w:r>
          </w:p>
        </w:tc>
        <w:tc>
          <w:tcPr>
            <w:tcW w:w="856" w:type="pct"/>
            <w:tcBorders>
              <w:top w:val="single" w:sz="4" w:space="0" w:color="000000"/>
              <w:left w:val="single" w:sz="4" w:space="0" w:color="auto"/>
              <w:bottom w:val="single" w:sz="4" w:space="0" w:color="000000"/>
              <w:right w:val="single" w:sz="4" w:space="0" w:color="000000"/>
            </w:tcBorders>
            <w:vAlign w:val="center"/>
          </w:tcPr>
          <w:p w14:paraId="3BD464D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5E2E1760"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0FC20AC9"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9EBEF9"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Pamięć RAM</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511297B"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Minimum 16GB</w:t>
            </w:r>
          </w:p>
        </w:tc>
        <w:tc>
          <w:tcPr>
            <w:tcW w:w="856" w:type="pct"/>
            <w:tcBorders>
              <w:top w:val="single" w:sz="4" w:space="0" w:color="000000"/>
              <w:left w:val="single" w:sz="4" w:space="0" w:color="auto"/>
              <w:bottom w:val="single" w:sz="4" w:space="0" w:color="000000"/>
              <w:right w:val="single" w:sz="4" w:space="0" w:color="000000"/>
            </w:tcBorders>
            <w:vAlign w:val="center"/>
          </w:tcPr>
          <w:p w14:paraId="7E71110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52A7F07F"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04CD1A70"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22481E9"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Pamięć do przechowywania danych</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D9886A8"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Minimum 320GB</w:t>
            </w:r>
          </w:p>
        </w:tc>
        <w:tc>
          <w:tcPr>
            <w:tcW w:w="856" w:type="pct"/>
            <w:tcBorders>
              <w:top w:val="single" w:sz="4" w:space="0" w:color="000000"/>
              <w:left w:val="single" w:sz="4" w:space="0" w:color="auto"/>
              <w:bottom w:val="single" w:sz="4" w:space="0" w:color="000000"/>
              <w:right w:val="single" w:sz="4" w:space="0" w:color="000000"/>
            </w:tcBorders>
            <w:vAlign w:val="center"/>
          </w:tcPr>
          <w:p w14:paraId="0F72D20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42EFCE60"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397B97F0"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B7BDAD5"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Procesor</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986F44B"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eastAsia="pl-PL"/>
              </w:rPr>
              <w:t>Minimum 8 rdzeni</w:t>
            </w:r>
          </w:p>
        </w:tc>
        <w:tc>
          <w:tcPr>
            <w:tcW w:w="856" w:type="pct"/>
            <w:tcBorders>
              <w:top w:val="single" w:sz="4" w:space="0" w:color="000000"/>
              <w:left w:val="single" w:sz="4" w:space="0" w:color="auto"/>
              <w:bottom w:val="single" w:sz="4" w:space="0" w:color="000000"/>
              <w:right w:val="single" w:sz="4" w:space="0" w:color="000000"/>
            </w:tcBorders>
            <w:vAlign w:val="center"/>
          </w:tcPr>
          <w:p w14:paraId="7956D60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135EDE1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41A1026A"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5809BC4"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lastRenderedPageBreak/>
              <w:t>Mikrofony</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1E49647"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 Matryca minimum 8 mikrofonów wbudowana w górną ramę monitora. Funkcja redukcji echa i szumów.</w:t>
            </w:r>
          </w:p>
        </w:tc>
        <w:tc>
          <w:tcPr>
            <w:tcW w:w="856" w:type="pct"/>
            <w:tcBorders>
              <w:top w:val="single" w:sz="4" w:space="0" w:color="000000"/>
              <w:left w:val="single" w:sz="4" w:space="0" w:color="auto"/>
              <w:bottom w:val="single" w:sz="4" w:space="0" w:color="000000"/>
              <w:right w:val="single" w:sz="4" w:space="0" w:color="000000"/>
            </w:tcBorders>
            <w:vAlign w:val="center"/>
          </w:tcPr>
          <w:p w14:paraId="79660718" w14:textId="77777777" w:rsidR="00AC2B89" w:rsidRPr="00AC2B89" w:rsidRDefault="00AC2B89" w:rsidP="00AC2B89">
            <w:pPr>
              <w:suppressAutoHyphens w:val="0"/>
              <w:spacing w:line="276" w:lineRule="auto"/>
              <w:rPr>
                <w:rFonts w:asciiTheme="majorHAnsi" w:eastAsia="Calibri" w:hAnsiTheme="majorHAnsi" w:cstheme="majorHAnsi"/>
                <w:strike/>
                <w:sz w:val="22"/>
                <w:szCs w:val="22"/>
                <w:highlight w:val="yellow"/>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5A2B13BC" w14:textId="77777777" w:rsidR="00AC2B89" w:rsidRPr="00AC2B89" w:rsidRDefault="00AC2B89" w:rsidP="00AC2B89">
            <w:pPr>
              <w:suppressAutoHyphens w:val="0"/>
              <w:spacing w:line="276" w:lineRule="auto"/>
              <w:rPr>
                <w:rFonts w:asciiTheme="majorHAnsi" w:eastAsia="Calibri" w:hAnsiTheme="majorHAnsi" w:cstheme="majorHAnsi"/>
                <w:strike/>
                <w:sz w:val="22"/>
                <w:szCs w:val="22"/>
                <w:highlight w:val="yellow"/>
                <w:lang w:eastAsia="en-US"/>
              </w:rPr>
            </w:pPr>
          </w:p>
        </w:tc>
      </w:tr>
      <w:tr w:rsidR="00AC2B89" w:rsidRPr="00AC2B89" w14:paraId="577B84EF"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8E684A8"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Kamera</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E7C0D4E" w14:textId="77777777" w:rsidR="00AC2B89" w:rsidRPr="00AC2B89" w:rsidRDefault="00AC2B89" w:rsidP="00AC2B89">
            <w:pPr>
              <w:numPr>
                <w:ilvl w:val="0"/>
                <w:numId w:val="10"/>
              </w:numPr>
              <w:suppressAutoHyphens w:val="0"/>
              <w:spacing w:after="200" w:line="276" w:lineRule="auto"/>
              <w:contextualSpacing/>
              <w:rPr>
                <w:rFonts w:asciiTheme="majorHAnsi" w:hAnsiTheme="majorHAnsi" w:cstheme="majorHAnsi"/>
                <w:sz w:val="22"/>
                <w:szCs w:val="22"/>
                <w:lang w:eastAsia="pl-PL"/>
              </w:rPr>
            </w:pPr>
            <w:r w:rsidRPr="00AC2B89">
              <w:rPr>
                <w:rFonts w:asciiTheme="majorHAnsi" w:hAnsiTheme="majorHAnsi" w:cstheme="majorHAnsi"/>
                <w:sz w:val="22"/>
                <w:szCs w:val="22"/>
                <w:lang w:eastAsia="pl-PL"/>
              </w:rPr>
              <w:t>Wbudowana kamera producenta monitora</w:t>
            </w:r>
          </w:p>
          <w:p w14:paraId="18172EDF" w14:textId="77777777" w:rsidR="00AC2B89" w:rsidRPr="00AC2B89" w:rsidRDefault="00AC2B89" w:rsidP="00AC2B89">
            <w:pPr>
              <w:numPr>
                <w:ilvl w:val="0"/>
                <w:numId w:val="10"/>
              </w:numPr>
              <w:suppressAutoHyphens w:val="0"/>
              <w:spacing w:after="200" w:line="276" w:lineRule="auto"/>
              <w:contextualSpacing/>
              <w:rPr>
                <w:rFonts w:asciiTheme="majorHAnsi" w:hAnsiTheme="majorHAnsi" w:cstheme="majorHAnsi"/>
                <w:sz w:val="22"/>
                <w:szCs w:val="22"/>
                <w:lang w:eastAsia="pl-PL"/>
              </w:rPr>
            </w:pPr>
            <w:r w:rsidRPr="00AC2B89">
              <w:rPr>
                <w:rFonts w:asciiTheme="majorHAnsi" w:hAnsiTheme="majorHAnsi" w:cstheme="majorHAnsi"/>
                <w:sz w:val="22"/>
                <w:szCs w:val="22"/>
                <w:lang w:eastAsia="pl-PL"/>
              </w:rPr>
              <w:t>Zoom cyfrowy minimum x 3</w:t>
            </w:r>
          </w:p>
          <w:p w14:paraId="4C6DEA11" w14:textId="77777777" w:rsidR="00AC2B89" w:rsidRPr="00AC2B89" w:rsidRDefault="00AC2B89" w:rsidP="00AC2B89">
            <w:pPr>
              <w:numPr>
                <w:ilvl w:val="0"/>
                <w:numId w:val="10"/>
              </w:numPr>
              <w:suppressAutoHyphens w:val="0"/>
              <w:spacing w:after="200" w:line="276" w:lineRule="auto"/>
              <w:contextualSpacing/>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Funkcja automatycznego kadrowania - </w:t>
            </w:r>
            <w:r w:rsidRPr="00AC2B89">
              <w:rPr>
                <w:rFonts w:asciiTheme="majorHAnsi" w:hAnsiTheme="majorHAnsi" w:cstheme="majorHAnsi"/>
                <w:color w:val="000000"/>
                <w:sz w:val="22"/>
                <w:szCs w:val="22"/>
                <w:shd w:val="clear" w:color="auto" w:fill="FFFFFF"/>
                <w:lang w:eastAsia="pl-PL"/>
              </w:rPr>
              <w:t>Kamera sama ustawia kadr (w ramach maksymalnego kąta widzenia) w zależności od ilości osób, które znajdują się w kadrze.</w:t>
            </w:r>
          </w:p>
          <w:p w14:paraId="2FB96BD6" w14:textId="77777777" w:rsidR="00AC2B89" w:rsidRPr="00AC2B89" w:rsidRDefault="00AC2B89" w:rsidP="00AC2B89">
            <w:pPr>
              <w:numPr>
                <w:ilvl w:val="0"/>
                <w:numId w:val="10"/>
              </w:numPr>
              <w:suppressAutoHyphens w:val="0"/>
              <w:spacing w:after="200" w:line="276" w:lineRule="auto"/>
              <w:contextualSpacing/>
              <w:rPr>
                <w:rFonts w:asciiTheme="majorHAnsi" w:hAnsiTheme="majorHAnsi" w:cstheme="majorHAnsi"/>
                <w:sz w:val="22"/>
                <w:szCs w:val="22"/>
                <w:lang w:eastAsia="pl-PL"/>
              </w:rPr>
            </w:pPr>
            <w:r w:rsidRPr="00AC2B89">
              <w:rPr>
                <w:rFonts w:asciiTheme="majorHAnsi" w:hAnsiTheme="majorHAnsi" w:cstheme="majorHAnsi"/>
                <w:color w:val="000000"/>
                <w:sz w:val="22"/>
                <w:szCs w:val="22"/>
                <w:shd w:val="clear" w:color="auto" w:fill="FFFFFF"/>
                <w:lang w:eastAsia="pl-PL"/>
              </w:rPr>
              <w:t>Tryb manualny - Pozwalający użytkownikowi samemu ustawić odpowiedni kadr za pomocą pilota dołączonego do zestawu. </w:t>
            </w:r>
          </w:p>
          <w:p w14:paraId="776ACC87" w14:textId="77777777" w:rsidR="00AC2B89" w:rsidRPr="00AC2B89" w:rsidRDefault="00AC2B89" w:rsidP="00AC2B89">
            <w:pPr>
              <w:numPr>
                <w:ilvl w:val="0"/>
                <w:numId w:val="10"/>
              </w:numPr>
              <w:suppressAutoHyphens w:val="0"/>
              <w:spacing w:after="200" w:line="276" w:lineRule="auto"/>
              <w:contextualSpacing/>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Sterowanie - </w:t>
            </w:r>
            <w:r w:rsidRPr="00AC2B89">
              <w:rPr>
                <w:rFonts w:asciiTheme="majorHAnsi" w:hAnsiTheme="majorHAnsi" w:cstheme="majorHAnsi"/>
                <w:color w:val="000000"/>
                <w:sz w:val="22"/>
                <w:szCs w:val="22"/>
                <w:shd w:val="clear" w:color="auto" w:fill="FFFFFF"/>
                <w:lang w:eastAsia="pl-PL"/>
              </w:rPr>
              <w:t>Wymagane jest sterowanie wszystkimi funkcjami kamery z poziomu pilota. Nie dopuszcza się sterowania funkcjami kamery z poziomu dodatkowego oprogramowania oprócz ewentualnej aktualizacji firmwaru urządzenia. </w:t>
            </w:r>
          </w:p>
          <w:p w14:paraId="57354470"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color w:val="000000"/>
                <w:sz w:val="22"/>
                <w:szCs w:val="22"/>
                <w:shd w:val="clear" w:color="auto" w:fill="FFFFFF"/>
                <w:lang w:eastAsia="pl-PL"/>
              </w:rPr>
              <w:t>Możliwość nachylenia kamery minimum 15 stopni.</w:t>
            </w:r>
          </w:p>
        </w:tc>
        <w:tc>
          <w:tcPr>
            <w:tcW w:w="856" w:type="pct"/>
            <w:tcBorders>
              <w:top w:val="single" w:sz="4" w:space="0" w:color="000000"/>
              <w:left w:val="single" w:sz="4" w:space="0" w:color="auto"/>
              <w:bottom w:val="single" w:sz="4" w:space="0" w:color="000000"/>
              <w:right w:val="single" w:sz="4" w:space="0" w:color="000000"/>
            </w:tcBorders>
            <w:vAlign w:val="center"/>
          </w:tcPr>
          <w:p w14:paraId="318F5E0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6416BDC8"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5B057BCA"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8A7B884"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Czytnik NFC</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55E64D1"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color w:val="000000" w:themeColor="text1"/>
                <w:sz w:val="22"/>
                <w:szCs w:val="22"/>
                <w:lang w:eastAsia="pl-PL"/>
              </w:rPr>
              <w:t>Tak. Wbudowane w urządzenie, pozwalające na odblokowanie urządzenia za pomocą kart NFC (nie dopuszcza się rozwiązań nie wbudowanych w urządzenie).</w:t>
            </w:r>
          </w:p>
        </w:tc>
        <w:tc>
          <w:tcPr>
            <w:tcW w:w="856" w:type="pct"/>
            <w:tcBorders>
              <w:top w:val="single" w:sz="4" w:space="0" w:color="000000"/>
              <w:left w:val="single" w:sz="4" w:space="0" w:color="auto"/>
              <w:bottom w:val="single" w:sz="4" w:space="0" w:color="000000"/>
              <w:right w:val="single" w:sz="4" w:space="0" w:color="000000"/>
            </w:tcBorders>
            <w:vAlign w:val="center"/>
          </w:tcPr>
          <w:p w14:paraId="614E56A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155E3AE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38BD21A2"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C6ADB1B"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eastAsia="en-US"/>
              </w:rPr>
              <w:t>Możliwość tworzenia profili użytkowników</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A649C23" w14:textId="77777777" w:rsidR="00AC2B89" w:rsidRPr="00AC2B89" w:rsidRDefault="00AC2B89" w:rsidP="00AC2B89">
            <w:pPr>
              <w:numPr>
                <w:ilvl w:val="0"/>
                <w:numId w:val="10"/>
              </w:num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TAK. Możliwość nadawania indywidualnych nazw oraz zabezpieczania dostępu do nich pinem/wzorem.</w:t>
            </w:r>
          </w:p>
        </w:tc>
        <w:tc>
          <w:tcPr>
            <w:tcW w:w="856" w:type="pct"/>
            <w:tcBorders>
              <w:top w:val="single" w:sz="4" w:space="0" w:color="000000"/>
              <w:left w:val="single" w:sz="4" w:space="0" w:color="auto"/>
              <w:bottom w:val="single" w:sz="4" w:space="0" w:color="000000"/>
              <w:right w:val="single" w:sz="4" w:space="0" w:color="000000"/>
            </w:tcBorders>
            <w:vAlign w:val="center"/>
          </w:tcPr>
          <w:p w14:paraId="70C6B1F8"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11A66D5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746D142C"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AC00FD4" w14:textId="77777777" w:rsidR="00AC2B89" w:rsidRPr="00AC2B89" w:rsidRDefault="00AC2B89" w:rsidP="00AC2B89">
            <w:pPr>
              <w:suppressAutoHyphens w:val="0"/>
              <w:textAlignment w:val="baseline"/>
              <w:rPr>
                <w:rFonts w:asciiTheme="majorHAnsi" w:eastAsiaTheme="majorEastAsia" w:hAnsiTheme="majorHAnsi" w:cstheme="majorHAnsi"/>
                <w:sz w:val="22"/>
                <w:szCs w:val="22"/>
                <w:lang w:eastAsia="pl-PL"/>
              </w:rPr>
            </w:pPr>
            <w:r w:rsidRPr="00AC2B89">
              <w:rPr>
                <w:rFonts w:asciiTheme="majorHAnsi" w:eastAsiaTheme="majorEastAsia" w:hAnsiTheme="majorHAnsi" w:cstheme="majorHAnsi"/>
                <w:sz w:val="22"/>
                <w:szCs w:val="22"/>
                <w:lang w:eastAsia="pl-PL"/>
              </w:rPr>
              <w:t>Funkcja bezprzewodowego prezentowania ekranu monitora na innych urządzeniach</w:t>
            </w:r>
          </w:p>
          <w:p w14:paraId="452C18E6"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7C40413" w14:textId="77777777" w:rsidR="00AC2B89" w:rsidRPr="00AC2B89" w:rsidRDefault="00AC2B89" w:rsidP="00AC2B89">
            <w:pPr>
              <w:numPr>
                <w:ilvl w:val="0"/>
                <w:numId w:val="10"/>
              </w:numPr>
              <w:suppressAutoHyphens w:val="0"/>
              <w:spacing w:before="120" w:after="200" w:line="276" w:lineRule="auto"/>
              <w:jc w:val="both"/>
              <w:textAlignment w:val="baseline"/>
              <w:rPr>
                <w:rFonts w:asciiTheme="majorHAnsi" w:eastAsia="Calibri" w:hAnsiTheme="majorHAnsi" w:cstheme="majorHAnsi"/>
                <w:i/>
                <w:iCs/>
                <w:color w:val="000000" w:themeColor="text1"/>
                <w:sz w:val="22"/>
                <w:szCs w:val="22"/>
                <w:lang w:eastAsia="en-US"/>
              </w:rPr>
            </w:pPr>
            <w:r w:rsidRPr="00AC2B89">
              <w:rPr>
                <w:rFonts w:asciiTheme="majorHAnsi" w:eastAsiaTheme="majorEastAsia" w:hAnsiTheme="majorHAnsi" w:cstheme="majorHAnsi"/>
                <w:sz w:val="22"/>
                <w:szCs w:val="22"/>
                <w:lang w:eastAsia="pl-PL"/>
              </w:rPr>
              <w:t xml:space="preserve">Obiór obrazu nie może wymagać instalacji żadnych dodatkowych aplikacji oprócz przeglądarki internetowej. Użytkownik, aby móc oglądać prezentowane treści na swoim </w:t>
            </w:r>
            <w:r w:rsidRPr="00AC2B89">
              <w:rPr>
                <w:rFonts w:asciiTheme="majorHAnsi" w:eastAsiaTheme="majorEastAsia" w:hAnsiTheme="majorHAnsi" w:cstheme="majorHAnsi"/>
                <w:sz w:val="22"/>
                <w:szCs w:val="22"/>
                <w:lang w:eastAsia="pl-PL"/>
              </w:rPr>
              <w:lastRenderedPageBreak/>
              <w:t>urządzeniu osobistym musi podać indywidualny kod sesji.</w:t>
            </w:r>
          </w:p>
        </w:tc>
        <w:tc>
          <w:tcPr>
            <w:tcW w:w="856" w:type="pct"/>
            <w:tcBorders>
              <w:top w:val="single" w:sz="4" w:space="0" w:color="000000"/>
              <w:left w:val="single" w:sz="4" w:space="0" w:color="auto"/>
              <w:bottom w:val="single" w:sz="4" w:space="0" w:color="000000"/>
              <w:right w:val="single" w:sz="4" w:space="0" w:color="000000"/>
            </w:tcBorders>
            <w:vAlign w:val="center"/>
          </w:tcPr>
          <w:p w14:paraId="45DD228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4F831FF0"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1C8C2D3E"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7ABE1F5" w14:textId="77777777" w:rsidR="00AC2B89" w:rsidRPr="00AC2B89" w:rsidRDefault="00AC2B89" w:rsidP="00AC2B89">
            <w:pPr>
              <w:suppressAutoHyphens w:val="0"/>
              <w:textAlignment w:val="baseline"/>
              <w:rPr>
                <w:rFonts w:asciiTheme="majorHAnsi" w:hAnsiTheme="majorHAnsi" w:cstheme="majorHAnsi"/>
                <w:sz w:val="22"/>
                <w:szCs w:val="22"/>
                <w:lang w:eastAsia="pl-PL"/>
              </w:rPr>
            </w:pPr>
            <w:r w:rsidRPr="00AC2B89">
              <w:rPr>
                <w:rFonts w:asciiTheme="majorHAnsi" w:eastAsiaTheme="majorEastAsia" w:hAnsiTheme="majorHAnsi" w:cstheme="majorHAnsi"/>
                <w:sz w:val="22"/>
                <w:szCs w:val="22"/>
                <w:lang w:eastAsia="pl-PL"/>
              </w:rPr>
              <w:t>Bezprzewodowe prezentowanie zawartości telefonów, tabletów, komputerów na monitorze </w:t>
            </w:r>
          </w:p>
          <w:p w14:paraId="38084527" w14:textId="77777777" w:rsidR="00AC2B89" w:rsidRPr="00AC2B89" w:rsidRDefault="00AC2B89" w:rsidP="00AC2B89">
            <w:pPr>
              <w:suppressAutoHyphens w:val="0"/>
              <w:spacing w:line="276" w:lineRule="auto"/>
              <w:rPr>
                <w:rFonts w:asciiTheme="majorHAnsi" w:eastAsiaTheme="majorEastAsia" w:hAnsiTheme="majorHAnsi" w:cstheme="majorHAnsi"/>
                <w:i/>
                <w:iCs/>
                <w:color w:val="2F5496" w:themeColor="accent1" w:themeShade="BF"/>
                <w:sz w:val="22"/>
                <w:szCs w:val="22"/>
                <w:lang w:eastAsia="en-US"/>
              </w:rPr>
            </w:pP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051B825" w14:textId="77777777" w:rsidR="00AC2B89" w:rsidRPr="00AC2B89" w:rsidRDefault="00AC2B89" w:rsidP="00AC2B89">
            <w:pPr>
              <w:suppressAutoHyphens w:val="0"/>
              <w:textAlignment w:val="baseline"/>
              <w:rPr>
                <w:rFonts w:asciiTheme="majorHAnsi" w:eastAsia="Calibri" w:hAnsiTheme="majorHAnsi" w:cstheme="majorHAnsi"/>
                <w:i/>
                <w:iCs/>
                <w:color w:val="2F5496" w:themeColor="accent1" w:themeShade="BF"/>
                <w:sz w:val="22"/>
                <w:szCs w:val="22"/>
                <w:lang w:eastAsia="en-US"/>
              </w:rPr>
            </w:pPr>
            <w:r w:rsidRPr="00AC2B89">
              <w:rPr>
                <w:rFonts w:asciiTheme="majorHAnsi" w:eastAsiaTheme="majorEastAsia" w:hAnsiTheme="majorHAnsi" w:cstheme="majorHAnsi"/>
                <w:sz w:val="22"/>
                <w:szCs w:val="22"/>
                <w:lang w:eastAsia="pl-PL"/>
              </w:rPr>
              <w:t xml:space="preserve">Aplikacja domyślnie zainstalowana przez producenta na monitorze. Aplikacja musi wspierać usługi Miracast, AirPlay, Chromecast oraz udostępnianie spoza innej sieci (z wykorzystaniem przeglądarki internetowej). W przypadku miracasta musi oferować komunikację dwukierunkową, czyli możliwość sterowania urządzeniem wysyłającym obraz z poziomu monitora za pomocą dotyku. Dodatkowo odbiornik zainstalowany na monitorze musi być kompatybilny z rozwiązaniem sprzętowym do udostępniania obrazu na monitor tzw. Urządzeniem typu “Button”. </w:t>
            </w:r>
          </w:p>
        </w:tc>
        <w:tc>
          <w:tcPr>
            <w:tcW w:w="856" w:type="pct"/>
            <w:tcBorders>
              <w:top w:val="single" w:sz="4" w:space="0" w:color="000000"/>
              <w:left w:val="single" w:sz="4" w:space="0" w:color="auto"/>
              <w:bottom w:val="single" w:sz="4" w:space="0" w:color="000000"/>
              <w:right w:val="single" w:sz="4" w:space="0" w:color="000000"/>
            </w:tcBorders>
            <w:vAlign w:val="center"/>
          </w:tcPr>
          <w:p w14:paraId="4A122826"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359B294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50B08AE9"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8B054D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color w:val="000000" w:themeColor="text1"/>
                <w:sz w:val="22"/>
                <w:szCs w:val="22"/>
                <w:lang w:eastAsia="en-US"/>
              </w:rPr>
              <w:t>Wbudowany tryb/aplikacja białej tablicy</w:t>
            </w:r>
          </w:p>
          <w:p w14:paraId="2FB3106C" w14:textId="77777777" w:rsidR="00AC2B89" w:rsidRPr="00AC2B89" w:rsidRDefault="00AC2B89" w:rsidP="00AC2B89">
            <w:pPr>
              <w:suppressAutoHyphens w:val="0"/>
              <w:spacing w:line="276" w:lineRule="auto"/>
              <w:textAlignment w:val="baseline"/>
              <w:rPr>
                <w:rFonts w:asciiTheme="majorHAnsi" w:eastAsiaTheme="majorEastAsia" w:hAnsiTheme="majorHAnsi" w:cstheme="majorHAnsi"/>
                <w:i/>
                <w:iCs/>
                <w:color w:val="2F5496" w:themeColor="accent1" w:themeShade="BF"/>
                <w:sz w:val="22"/>
                <w:szCs w:val="22"/>
                <w:lang w:eastAsia="en-US"/>
              </w:rPr>
            </w:pP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389DD0C"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Wszystkie funkcje muszą być realizowane przez jedną aplikację.  Funkcje:</w:t>
            </w:r>
          </w:p>
          <w:p w14:paraId="5AF1D8B8"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-praca na kartach</w:t>
            </w:r>
          </w:p>
          <w:p w14:paraId="0B13F000"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-możliwość zmiany koloru tła</w:t>
            </w:r>
          </w:p>
          <w:p w14:paraId="16EAEBB8"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-możliwość ustawienia kratki jako tło</w:t>
            </w:r>
          </w:p>
          <w:p w14:paraId="4D61C2C4"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-wbudowana przeglądarka internetowa</w:t>
            </w:r>
          </w:p>
          <w:p w14:paraId="3A79B9A3"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-wbudowana przeglądarka zdjęć, z możliwością importu zdjęć</w:t>
            </w:r>
          </w:p>
          <w:p w14:paraId="6AD37349"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 xml:space="preserve">-możliwość osadzania na stronie filmów z platformy youtube </w:t>
            </w:r>
          </w:p>
          <w:p w14:paraId="4CFAA5E3"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-możliwość importu materiałów z poziomu tablicy do usług chmurowych, w tym chmury gogle</w:t>
            </w:r>
          </w:p>
          <w:p w14:paraId="46BAE4BC"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sz w:val="22"/>
                <w:szCs w:val="22"/>
                <w:lang w:eastAsia="en-US"/>
              </w:rPr>
              <w:t>- narzędzie do inteligentnego rozpoznawania pisma odręcznego z funkcjonalnościami minimum: rozpoznawanie i konwersja odręcznie pisanych znaków, cyfr i formuł matematycznych na tekst cyfrowy w czasie rzeczywistym, obsługa notacji matematycznej i symboli specjalnych (równania, pierwiastki, ułamki, wykładniki), możliwość interaktywnej edycji tekstu pisanego – przeciąganie, wstawianie, usuwanie elementów pisma, Rozpoznawanie gestów edycyjnych, obsługa trybu pisania odręcznego w wielu językach, przekształcanie zapisanego odręcznie tekstu na dokument edytowalny</w:t>
            </w:r>
          </w:p>
          <w:p w14:paraId="0AE5D006" w14:textId="77777777" w:rsidR="00AC2B89" w:rsidRPr="00AC2B89" w:rsidRDefault="00AC2B89" w:rsidP="00AC2B89">
            <w:pPr>
              <w:suppressAutoHyphens w:val="0"/>
              <w:rPr>
                <w:rFonts w:asciiTheme="majorHAnsi" w:eastAsiaTheme="majorEastAsia" w:hAnsiTheme="majorHAnsi" w:cstheme="majorHAnsi"/>
                <w:i/>
                <w:iCs/>
                <w:color w:val="2F5496" w:themeColor="accent1" w:themeShade="BF"/>
                <w:sz w:val="22"/>
                <w:szCs w:val="22"/>
                <w:lang w:eastAsia="en-US"/>
              </w:rPr>
            </w:pPr>
            <w:r w:rsidRPr="00AC2B89">
              <w:rPr>
                <w:rFonts w:asciiTheme="majorHAnsi" w:hAnsiTheme="majorHAnsi" w:cstheme="majorHAnsi"/>
                <w:color w:val="000000" w:themeColor="text1"/>
                <w:sz w:val="24"/>
                <w:szCs w:val="24"/>
                <w:lang w:eastAsia="pl-PL"/>
              </w:rPr>
              <w:t>-cyrkiel</w:t>
            </w:r>
          </w:p>
        </w:tc>
        <w:tc>
          <w:tcPr>
            <w:tcW w:w="856" w:type="pct"/>
            <w:tcBorders>
              <w:top w:val="single" w:sz="4" w:space="0" w:color="000000"/>
              <w:left w:val="single" w:sz="4" w:space="0" w:color="auto"/>
              <w:bottom w:val="single" w:sz="4" w:space="0" w:color="000000"/>
              <w:right w:val="single" w:sz="4" w:space="0" w:color="000000"/>
            </w:tcBorders>
            <w:vAlign w:val="center"/>
          </w:tcPr>
          <w:p w14:paraId="2D6A33D9"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5E53D21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72D44DBA"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CDE776" w14:textId="77777777" w:rsidR="00AC2B89" w:rsidRPr="00AC2B89" w:rsidRDefault="00AC2B89" w:rsidP="00AC2B89">
            <w:pPr>
              <w:suppressAutoHyphens w:val="0"/>
              <w:spacing w:line="276" w:lineRule="auto"/>
              <w:textAlignment w:val="baseline"/>
              <w:rPr>
                <w:rFonts w:asciiTheme="majorHAnsi" w:eastAsiaTheme="majorEastAsia" w:hAnsiTheme="majorHAnsi" w:cstheme="majorHAnsi"/>
                <w:i/>
                <w:iCs/>
                <w:color w:val="2F5496" w:themeColor="accent1" w:themeShade="BF"/>
                <w:sz w:val="22"/>
                <w:szCs w:val="22"/>
                <w:lang w:eastAsia="en-US"/>
              </w:rPr>
            </w:pPr>
            <w:r w:rsidRPr="00AC2B89">
              <w:rPr>
                <w:rFonts w:asciiTheme="majorHAnsi" w:eastAsia="Calibri" w:hAnsiTheme="majorHAnsi" w:cstheme="majorHAnsi"/>
                <w:sz w:val="22"/>
                <w:szCs w:val="22"/>
                <w:lang w:eastAsia="en-US"/>
              </w:rPr>
              <w:lastRenderedPageBreak/>
              <w:t>Wyposażenie</w:t>
            </w:r>
          </w:p>
        </w:tc>
        <w:tc>
          <w:tcPr>
            <w:tcW w:w="2417"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935530A" w14:textId="77777777" w:rsidR="00AC2B89" w:rsidRPr="00AC2B89" w:rsidRDefault="00AC2B89" w:rsidP="00AC2B89">
            <w:pPr>
              <w:numPr>
                <w:ilvl w:val="0"/>
                <w:numId w:val="10"/>
              </w:numPr>
              <w:suppressAutoHyphens w:val="0"/>
              <w:spacing w:before="120" w:after="200" w:line="276" w:lineRule="auto"/>
              <w:jc w:val="both"/>
              <w:rPr>
                <w:rFonts w:asciiTheme="majorHAnsi" w:eastAsia="Calibri" w:hAnsiTheme="majorHAnsi" w:cstheme="majorHAnsi"/>
                <w:i/>
                <w:iCs/>
                <w:sz w:val="22"/>
                <w:szCs w:val="22"/>
                <w:lang w:eastAsia="en-US"/>
              </w:rPr>
            </w:pPr>
            <w:r w:rsidRPr="00AC2B89">
              <w:rPr>
                <w:rFonts w:asciiTheme="majorHAnsi" w:hAnsiTheme="majorHAnsi" w:cstheme="majorHAnsi"/>
                <w:sz w:val="22"/>
                <w:szCs w:val="22"/>
                <w:lang w:eastAsia="pl-PL"/>
              </w:rPr>
              <w:t>Uchwyt naścienny do montażu monitorów interaktywnych do 98 cali uchwyt dopasowany do systemu montażu monitora.</w:t>
            </w:r>
          </w:p>
        </w:tc>
        <w:tc>
          <w:tcPr>
            <w:tcW w:w="856" w:type="pct"/>
            <w:tcBorders>
              <w:top w:val="single" w:sz="4" w:space="0" w:color="000000"/>
              <w:left w:val="single" w:sz="4" w:space="0" w:color="auto"/>
              <w:bottom w:val="single" w:sz="4" w:space="0" w:color="000000"/>
              <w:right w:val="single" w:sz="4" w:space="0" w:color="000000"/>
            </w:tcBorders>
            <w:vAlign w:val="center"/>
          </w:tcPr>
          <w:p w14:paraId="4DBF70D0"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000000"/>
              <w:left w:val="single" w:sz="4" w:space="0" w:color="000000"/>
              <w:bottom w:val="single" w:sz="4" w:space="0" w:color="000000"/>
              <w:right w:val="single" w:sz="4" w:space="0" w:color="000000"/>
            </w:tcBorders>
            <w:vAlign w:val="center"/>
          </w:tcPr>
          <w:p w14:paraId="4457AEA8"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2BCF3B4E" w14:textId="77777777" w:rsidTr="00A57652">
        <w:tblPrEx>
          <w:tblCellMar>
            <w:top w:w="0" w:type="dxa"/>
            <w:left w:w="10" w:type="dxa"/>
            <w:bottom w:w="0" w:type="dxa"/>
            <w:right w:w="10" w:type="dxa"/>
          </w:tblCellMar>
          <w:tblLook w:val="0000" w:firstRow="0" w:lastRow="0" w:firstColumn="0" w:lastColumn="0" w:noHBand="0" w:noVBand="0"/>
        </w:tblPrEx>
        <w:trPr>
          <w:trHeight w:val="450"/>
        </w:trPr>
        <w:tc>
          <w:tcPr>
            <w:tcW w:w="1014" w:type="pct"/>
            <w:tcBorders>
              <w:top w:val="single" w:sz="4" w:space="0" w:color="auto"/>
              <w:left w:val="single" w:sz="4" w:space="0" w:color="000000"/>
              <w:right w:val="nil"/>
            </w:tcBorders>
            <w:tcMar>
              <w:top w:w="0" w:type="dxa"/>
              <w:left w:w="70" w:type="dxa"/>
              <w:bottom w:w="0" w:type="dxa"/>
              <w:right w:w="70" w:type="dxa"/>
            </w:tcMar>
          </w:tcPr>
          <w:p w14:paraId="55B6CB9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Wsparcie techniczne</w:t>
            </w:r>
          </w:p>
          <w:p w14:paraId="60AD0C70" w14:textId="77777777" w:rsidR="00AC2B89" w:rsidRPr="00AC2B89" w:rsidRDefault="00AC2B89" w:rsidP="00AC2B89">
            <w:pPr>
              <w:suppressAutoHyphens w:val="0"/>
              <w:spacing w:line="276" w:lineRule="auto"/>
              <w:textAlignment w:val="baseline"/>
              <w:rPr>
                <w:rFonts w:asciiTheme="majorHAnsi" w:eastAsia="Calibri" w:hAnsiTheme="majorHAnsi" w:cstheme="majorHAnsi"/>
                <w:sz w:val="22"/>
                <w:szCs w:val="22"/>
                <w:lang w:eastAsia="en-US"/>
              </w:rPr>
            </w:pPr>
          </w:p>
        </w:tc>
        <w:tc>
          <w:tcPr>
            <w:tcW w:w="2417"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9C30172"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Dostępne na stronie internetowej producenta sprzętu informacje techniczne dotyczące oferowanego produktu. Bezpłatny dostęp do pomocy technicznej </w:t>
            </w:r>
          </w:p>
          <w:p w14:paraId="791B6DAB"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Cs w:val="24"/>
                <w:lang w:eastAsia="pl-PL"/>
              </w:rPr>
            </w:pPr>
            <w:r w:rsidRPr="00AC2B89">
              <w:rPr>
                <w:rFonts w:asciiTheme="majorHAnsi" w:hAnsiTheme="majorHAnsi" w:cstheme="majorHAnsi"/>
                <w:sz w:val="22"/>
                <w:szCs w:val="22"/>
                <w:lang w:eastAsia="pl-PL"/>
              </w:rPr>
              <w:t>Szczegółowa instrukcja w języku polskim w formie drukowanej</w:t>
            </w:r>
          </w:p>
        </w:tc>
        <w:tc>
          <w:tcPr>
            <w:tcW w:w="856" w:type="pct"/>
            <w:tcBorders>
              <w:top w:val="single" w:sz="4" w:space="0" w:color="auto"/>
              <w:left w:val="single" w:sz="4" w:space="0" w:color="000000"/>
              <w:bottom w:val="single" w:sz="4" w:space="0" w:color="auto"/>
              <w:right w:val="single" w:sz="4" w:space="0" w:color="000000"/>
            </w:tcBorders>
          </w:tcPr>
          <w:p w14:paraId="2C4B319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3" w:type="pct"/>
            <w:tcBorders>
              <w:top w:val="single" w:sz="4" w:space="0" w:color="auto"/>
              <w:left w:val="single" w:sz="4" w:space="0" w:color="000000"/>
              <w:bottom w:val="single" w:sz="4" w:space="0" w:color="auto"/>
              <w:right w:val="single" w:sz="4" w:space="0" w:color="000000"/>
            </w:tcBorders>
          </w:tcPr>
          <w:p w14:paraId="5BBAE42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AC2B89" w:rsidRPr="00AC2B89" w14:paraId="5D78CE56" w14:textId="77777777" w:rsidTr="00A57652">
        <w:tblPrEx>
          <w:tblCellMar>
            <w:top w:w="0" w:type="dxa"/>
            <w:left w:w="10" w:type="dxa"/>
            <w:bottom w:w="0" w:type="dxa"/>
            <w:right w:w="10" w:type="dxa"/>
          </w:tblCellMar>
          <w:tblLook w:val="0000" w:firstRow="0" w:lastRow="0" w:firstColumn="0" w:lastColumn="0" w:noHBand="0" w:noVBand="0"/>
        </w:tblPrEx>
        <w:trPr>
          <w:trHeight w:val="435"/>
        </w:trPr>
        <w:tc>
          <w:tcPr>
            <w:tcW w:w="1014"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4822ED5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p w14:paraId="7EF7D97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Certyfikaty</w:t>
            </w:r>
          </w:p>
        </w:tc>
        <w:tc>
          <w:tcPr>
            <w:tcW w:w="2417"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55E0F7C" w14:textId="77777777" w:rsidR="00AC2B89" w:rsidRPr="00AC2B89" w:rsidRDefault="00AC2B89" w:rsidP="00AC2B89">
            <w:pPr>
              <w:numPr>
                <w:ilvl w:val="0"/>
                <w:numId w:val="8"/>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856" w:type="pct"/>
            <w:tcBorders>
              <w:top w:val="single" w:sz="4" w:space="0" w:color="auto"/>
              <w:left w:val="single" w:sz="4" w:space="0" w:color="000000"/>
              <w:bottom w:val="single" w:sz="4" w:space="0" w:color="auto"/>
              <w:right w:val="single" w:sz="4" w:space="0" w:color="000000"/>
            </w:tcBorders>
          </w:tcPr>
          <w:p w14:paraId="0484C185"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713" w:type="pct"/>
            <w:tcBorders>
              <w:top w:val="single" w:sz="4" w:space="0" w:color="auto"/>
              <w:left w:val="single" w:sz="4" w:space="0" w:color="000000"/>
              <w:bottom w:val="single" w:sz="4" w:space="0" w:color="auto"/>
              <w:right w:val="single" w:sz="4" w:space="0" w:color="000000"/>
            </w:tcBorders>
          </w:tcPr>
          <w:p w14:paraId="7400CB0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r>
    </w:tbl>
    <w:p w14:paraId="14C1D66F"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p>
    <w:p w14:paraId="6B4C1B4A"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r w:rsidRPr="00AC2B89">
        <w:rPr>
          <w:rFonts w:ascii="Arial" w:eastAsia="Calibri" w:hAnsi="Arial" w:cs="Arial"/>
          <w:b/>
          <w:lang w:eastAsia="en-US"/>
        </w:rPr>
        <w:t xml:space="preserve">6. Tablet </w:t>
      </w:r>
      <w:r w:rsidRPr="00AC2B89">
        <w:rPr>
          <w:rFonts w:ascii="Arial" w:eastAsia="Calibri" w:hAnsi="Arial" w:cs="Arial"/>
          <w:b/>
          <w:bCs/>
          <w:sz w:val="18"/>
          <w:szCs w:val="18"/>
          <w:lang w:eastAsia="en-US"/>
        </w:rPr>
        <w:t xml:space="preserve">– 16 sztuk.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1951"/>
        <w:gridCol w:w="25"/>
        <w:gridCol w:w="3423"/>
        <w:gridCol w:w="1981"/>
        <w:gridCol w:w="1680"/>
      </w:tblGrid>
      <w:tr w:rsidR="003B0DF6" w:rsidRPr="00AC2B89" w14:paraId="49507471" w14:textId="77777777" w:rsidTr="003B0DF6">
        <w:tc>
          <w:tcPr>
            <w:tcW w:w="1091"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1BFE436" w14:textId="77777777" w:rsidR="00AC2B89" w:rsidRPr="00AC2B89" w:rsidRDefault="00AC2B89" w:rsidP="00AC2B89">
            <w:pPr>
              <w:suppressAutoHyphens w:val="0"/>
              <w:spacing w:after="200" w:line="276" w:lineRule="auto"/>
              <w:ind w:right="97"/>
              <w:rPr>
                <w:rFonts w:ascii="Arial" w:eastAsia="Calibri" w:hAnsi="Arial" w:cs="Arial"/>
                <w:lang w:eastAsia="en-US"/>
              </w:rPr>
            </w:pPr>
            <w:r w:rsidRPr="00AC2B89">
              <w:rPr>
                <w:rFonts w:ascii="Arial" w:eastAsia="Calibri" w:hAnsi="Arial" w:cs="Arial"/>
                <w:b/>
                <w:bCs/>
                <w:color w:val="000000"/>
                <w:lang w:eastAsia="en-US"/>
              </w:rPr>
              <w:t xml:space="preserve">Nazwa elementu /parametru </w:t>
            </w:r>
          </w:p>
        </w:tc>
        <w:tc>
          <w:tcPr>
            <w:tcW w:w="1889"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19A2CF0D" w14:textId="77777777" w:rsidR="00AC2B89" w:rsidRPr="00AC2B89" w:rsidRDefault="00AC2B89" w:rsidP="00AC2B89">
            <w:pPr>
              <w:suppressAutoHyphens w:val="0"/>
              <w:spacing w:after="200" w:line="276" w:lineRule="auto"/>
              <w:jc w:val="center"/>
              <w:rPr>
                <w:rFonts w:ascii="Arial" w:eastAsia="Calibri" w:hAnsi="Arial" w:cs="Arial"/>
                <w:lang w:eastAsia="en-US"/>
              </w:rPr>
            </w:pPr>
            <w:r w:rsidRPr="00AC2B89">
              <w:rPr>
                <w:rFonts w:ascii="Arial" w:eastAsia="Calibri" w:hAnsi="Arial" w:cs="Arial"/>
                <w:b/>
                <w:bCs/>
                <w:color w:val="000000"/>
                <w:lang w:eastAsia="en-US"/>
              </w:rPr>
              <w:t>Minimalne wymagane parametry techniczne:</w:t>
            </w:r>
          </w:p>
          <w:p w14:paraId="15EDDAA0" w14:textId="77777777" w:rsidR="00AC2B89" w:rsidRPr="00AC2B89" w:rsidRDefault="00AC2B89" w:rsidP="00AC2B89">
            <w:pPr>
              <w:suppressAutoHyphens w:val="0"/>
              <w:spacing w:after="200" w:line="276" w:lineRule="auto"/>
              <w:rPr>
                <w:rFonts w:ascii="Arial" w:eastAsia="Calibri" w:hAnsi="Arial" w:cs="Arial"/>
                <w:lang w:eastAsia="en-US"/>
              </w:rPr>
            </w:pPr>
          </w:p>
        </w:tc>
        <w:tc>
          <w:tcPr>
            <w:tcW w:w="1093" w:type="pct"/>
            <w:tcBorders>
              <w:top w:val="single" w:sz="4" w:space="0" w:color="000000"/>
              <w:left w:val="single" w:sz="4" w:space="0" w:color="000000"/>
              <w:bottom w:val="single" w:sz="4" w:space="0" w:color="000000"/>
              <w:right w:val="single" w:sz="4" w:space="0" w:color="000000"/>
            </w:tcBorders>
            <w:shd w:val="clear" w:color="auto" w:fill="E6E6E6"/>
          </w:tcPr>
          <w:p w14:paraId="60E8E8BE"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SPEŁNIA</w:t>
            </w:r>
          </w:p>
          <w:p w14:paraId="623598D6"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TAK/NIE</w:t>
            </w:r>
            <w:r w:rsidRPr="00AC2B89">
              <w:rPr>
                <w:rFonts w:ascii="Arial" w:eastAsia="Calibri" w:hAnsi="Arial" w:cs="Arial"/>
                <w:vertAlign w:val="superscript"/>
                <w:lang w:eastAsia="en-US"/>
              </w:rPr>
              <w:footnoteReference w:id="14"/>
            </w:r>
          </w:p>
          <w:p w14:paraId="3D354573"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p>
        </w:tc>
        <w:tc>
          <w:tcPr>
            <w:tcW w:w="927" w:type="pct"/>
            <w:tcBorders>
              <w:top w:val="single" w:sz="4" w:space="0" w:color="000000"/>
              <w:left w:val="single" w:sz="4" w:space="0" w:color="000000"/>
              <w:bottom w:val="single" w:sz="4" w:space="0" w:color="000000"/>
              <w:right w:val="single" w:sz="4" w:space="0" w:color="000000"/>
            </w:tcBorders>
            <w:shd w:val="clear" w:color="auto" w:fill="E6E6E6"/>
          </w:tcPr>
          <w:p w14:paraId="3FB62259"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r w:rsidRPr="00AC2B89">
              <w:rPr>
                <w:rFonts w:ascii="Arial" w:eastAsia="Calibri" w:hAnsi="Arial" w:cs="Arial"/>
                <w:b/>
                <w:bCs/>
                <w:color w:val="000000"/>
                <w:lang w:eastAsia="en-US"/>
              </w:rPr>
              <w:t xml:space="preserve">Informacje dodatkowe </w:t>
            </w:r>
          </w:p>
        </w:tc>
      </w:tr>
      <w:tr w:rsidR="00AC2B89" w:rsidRPr="00AC2B89" w14:paraId="63239120" w14:textId="77777777" w:rsidTr="003B0DF6">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8807DEF" w14:textId="77777777" w:rsidR="003B0DF6"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 xml:space="preserve"> </w:t>
            </w:r>
          </w:p>
          <w:p w14:paraId="439D5E0F" w14:textId="77777777" w:rsid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Tablet ………………………………………………………………………producent/model</w:t>
            </w:r>
          </w:p>
          <w:p w14:paraId="2E8FF129" w14:textId="409B140E" w:rsidR="00AB3BCE" w:rsidRPr="00AC2B89" w:rsidRDefault="00AB3BCE" w:rsidP="00AC2B89">
            <w:pPr>
              <w:suppressAutoHyphens w:val="0"/>
              <w:spacing w:after="200" w:line="276" w:lineRule="auto"/>
              <w:rPr>
                <w:rFonts w:ascii="Arial" w:eastAsia="Calibri" w:hAnsi="Arial" w:cs="Arial"/>
                <w:b/>
                <w:bCs/>
                <w:color w:val="000000"/>
                <w:lang w:eastAsia="en-US"/>
              </w:rPr>
            </w:pPr>
            <w:r w:rsidRPr="00AB3BCE">
              <w:rPr>
                <w:rFonts w:ascii="Arial" w:eastAsia="Calibri" w:hAnsi="Arial" w:cs="Arial"/>
                <w:b/>
                <w:bCs/>
                <w:color w:val="000000"/>
                <w:lang w:eastAsia="en-US"/>
              </w:rPr>
              <w:t>System operacyjny…………………………. Podać nazwę i wersję</w:t>
            </w:r>
          </w:p>
        </w:tc>
      </w:tr>
      <w:tr w:rsidR="00AC2B89" w:rsidRPr="00AC2B89" w14:paraId="5BF8D79C" w14:textId="77777777" w:rsidTr="003B0DF6">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8373A8" w14:textId="77777777"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sz w:val="18"/>
                <w:szCs w:val="18"/>
                <w:lang w:eastAsia="en-US"/>
              </w:rPr>
              <w:t>Tablet przeznaczony do prowadzenia zajęć w pracowni rysunku technicznego</w:t>
            </w:r>
          </w:p>
        </w:tc>
      </w:tr>
      <w:tr w:rsidR="00AC2B89" w:rsidRPr="00AC2B89" w14:paraId="6861B877" w14:textId="77777777" w:rsidTr="003B0DF6">
        <w:tblPrEx>
          <w:tblCellMar>
            <w:top w:w="0" w:type="dxa"/>
            <w:left w:w="10" w:type="dxa"/>
            <w:bottom w:w="0" w:type="dxa"/>
            <w:right w:w="10" w:type="dxa"/>
          </w:tblCellMar>
          <w:tblLook w:val="0000" w:firstRow="0" w:lastRow="0" w:firstColumn="0" w:lastColumn="0" w:noHBand="0" w:noVBand="0"/>
        </w:tblPrEx>
        <w:trPr>
          <w:trHeight w:val="450"/>
        </w:trPr>
        <w:tc>
          <w:tcPr>
            <w:tcW w:w="1077" w:type="pct"/>
            <w:tcBorders>
              <w:top w:val="single" w:sz="4" w:space="0" w:color="000000"/>
              <w:left w:val="single" w:sz="4" w:space="0" w:color="000000"/>
              <w:right w:val="nil"/>
            </w:tcBorders>
            <w:tcMar>
              <w:top w:w="0" w:type="dxa"/>
              <w:left w:w="70" w:type="dxa"/>
              <w:bottom w:w="0" w:type="dxa"/>
              <w:right w:w="70" w:type="dxa"/>
            </w:tcMar>
          </w:tcPr>
          <w:p w14:paraId="747464DE"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System</w:t>
            </w:r>
          </w:p>
        </w:tc>
        <w:tc>
          <w:tcPr>
            <w:tcW w:w="190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04E99C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co najmniej System Android wersja min 11 lub równoważny - </w:t>
            </w:r>
            <w:r w:rsidRPr="00AC2B89">
              <w:rPr>
                <w:rFonts w:asciiTheme="majorHAnsi" w:hAnsiTheme="majorHAnsi" w:cstheme="majorHAnsi"/>
                <w:sz w:val="22"/>
                <w:szCs w:val="22"/>
                <w:lang w:eastAsia="pl-PL"/>
              </w:rPr>
              <w:lastRenderedPageBreak/>
              <w:t>przez równoważność Zamawiający rozumie taki system, który zapewnia pełną funkcjonalność odpowiadającą systemowi Android 11 lub wyższemu, w zakresie: instalowania i uruchamiania aplikacji mobilnych, obsługi wielu kont użytkowników, zarządzania uprawnieniami aplikacji i prywatnością użytkownika, wykonywania aktualizacji systemu i aplikacji z poziomu ustawień urządzenia, obsługi ekranów dotykowych oraz współpracy z interfejsem gestów</w:t>
            </w:r>
          </w:p>
          <w:p w14:paraId="526D336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umożliwia instalowanie aplikacji mobilnych dostępnych w systemie Android lub ich funkcjonalnych odpowiedników oferujących takie same możliwości (np. komunikacja, edukacja, przeglądanie treści, zarządzanie plikami)</w:t>
            </w:r>
          </w:p>
          <w:p w14:paraId="4259589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wspiera aktualizacje zabezpieczeń, umożliwia konfigurację ustawień systemowych oraz zapewnia dostęp do standardowych funkcji, takich jak: aparat, lokalizacja GPS, Bluetooth, Wi-Fi, dostęp do plików użytkownika, synchronizacja z chmurą</w:t>
            </w:r>
          </w:p>
          <w:p w14:paraId="78A8B42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jest obsługiwany przez producenta urządzenia i umożliwia jego pełne wykorzystanie zgodnie z przeznaczeniem edukacyjnym i komunikacyjnym</w:t>
            </w:r>
          </w:p>
          <w:p w14:paraId="7B15374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zapewnia intuicyjny interfejs użytkownika w języku polskim oraz dostępność funkcji ułatwień dostępu (np. dla osób z niepełnosprawnościami).</w:t>
            </w:r>
          </w:p>
        </w:tc>
        <w:tc>
          <w:tcPr>
            <w:tcW w:w="1093" w:type="pct"/>
            <w:tcBorders>
              <w:top w:val="single" w:sz="4" w:space="0" w:color="000000"/>
              <w:left w:val="single" w:sz="4" w:space="0" w:color="000000"/>
              <w:bottom w:val="single" w:sz="4" w:space="0" w:color="auto"/>
              <w:right w:val="single" w:sz="4" w:space="0" w:color="000000"/>
            </w:tcBorders>
          </w:tcPr>
          <w:p w14:paraId="77F78911"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000000"/>
              <w:left w:val="single" w:sz="4" w:space="0" w:color="000000"/>
              <w:bottom w:val="single" w:sz="4" w:space="0" w:color="auto"/>
              <w:right w:val="single" w:sz="4" w:space="0" w:color="000000"/>
            </w:tcBorders>
          </w:tcPr>
          <w:p w14:paraId="6E525A5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7A21DB31" w14:textId="77777777" w:rsidTr="003B0DF6">
        <w:tblPrEx>
          <w:tblCellMar>
            <w:top w:w="0" w:type="dxa"/>
            <w:left w:w="10" w:type="dxa"/>
            <w:bottom w:w="0" w:type="dxa"/>
            <w:right w:w="10" w:type="dxa"/>
          </w:tblCellMar>
          <w:tblLook w:val="0000" w:firstRow="0" w:lastRow="0" w:firstColumn="0" w:lastColumn="0" w:noHBand="0" w:noVBand="0"/>
        </w:tblPrEx>
        <w:trPr>
          <w:trHeight w:val="450"/>
        </w:trPr>
        <w:tc>
          <w:tcPr>
            <w:tcW w:w="1077" w:type="pct"/>
            <w:tcBorders>
              <w:top w:val="single" w:sz="4" w:space="0" w:color="000000"/>
              <w:left w:val="single" w:sz="4" w:space="0" w:color="000000"/>
              <w:right w:val="nil"/>
            </w:tcBorders>
            <w:tcMar>
              <w:top w:w="0" w:type="dxa"/>
              <w:left w:w="70" w:type="dxa"/>
              <w:bottom w:w="0" w:type="dxa"/>
              <w:right w:w="70" w:type="dxa"/>
            </w:tcMar>
          </w:tcPr>
          <w:p w14:paraId="07EE91D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lastRenderedPageBreak/>
              <w:t>Pamięć</w:t>
            </w:r>
          </w:p>
        </w:tc>
        <w:tc>
          <w:tcPr>
            <w:tcW w:w="190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65E7C96"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RAM minimum 4 GB</w:t>
            </w:r>
          </w:p>
          <w:p w14:paraId="51DE7443"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Wbudowana minimum 128GB </w:t>
            </w:r>
          </w:p>
        </w:tc>
        <w:tc>
          <w:tcPr>
            <w:tcW w:w="1093" w:type="pct"/>
            <w:tcBorders>
              <w:top w:val="single" w:sz="4" w:space="0" w:color="000000"/>
              <w:left w:val="single" w:sz="4" w:space="0" w:color="000000"/>
              <w:bottom w:val="single" w:sz="4" w:space="0" w:color="auto"/>
              <w:right w:val="single" w:sz="4" w:space="0" w:color="000000"/>
            </w:tcBorders>
          </w:tcPr>
          <w:p w14:paraId="5E1F0C2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000000"/>
              <w:left w:val="single" w:sz="4" w:space="0" w:color="000000"/>
              <w:bottom w:val="single" w:sz="4" w:space="0" w:color="auto"/>
              <w:right w:val="single" w:sz="4" w:space="0" w:color="000000"/>
            </w:tcBorders>
          </w:tcPr>
          <w:p w14:paraId="6821F787"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0A8DC018" w14:textId="77777777" w:rsidTr="003B0DF6">
        <w:tblPrEx>
          <w:tblCellMar>
            <w:top w:w="0" w:type="dxa"/>
            <w:left w:w="10" w:type="dxa"/>
            <w:bottom w:w="0" w:type="dxa"/>
            <w:right w:w="10" w:type="dxa"/>
          </w:tblCellMar>
          <w:tblLook w:val="0000" w:firstRow="0" w:lastRow="0" w:firstColumn="0" w:lastColumn="0" w:noHBand="0" w:noVBand="0"/>
        </w:tblPrEx>
        <w:trPr>
          <w:trHeight w:val="450"/>
        </w:trPr>
        <w:tc>
          <w:tcPr>
            <w:tcW w:w="1077" w:type="pct"/>
            <w:tcBorders>
              <w:top w:val="single" w:sz="4" w:space="0" w:color="000000"/>
              <w:left w:val="single" w:sz="4" w:space="0" w:color="000000"/>
              <w:right w:val="nil"/>
            </w:tcBorders>
            <w:tcMar>
              <w:top w:w="0" w:type="dxa"/>
              <w:left w:w="70" w:type="dxa"/>
              <w:bottom w:w="0" w:type="dxa"/>
              <w:right w:w="70" w:type="dxa"/>
            </w:tcMar>
          </w:tcPr>
          <w:p w14:paraId="7FE2EF3E"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Ekran </w:t>
            </w:r>
          </w:p>
        </w:tc>
        <w:tc>
          <w:tcPr>
            <w:tcW w:w="190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00114E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Pojemnościowy, 10-punktowy, IPS</w:t>
            </w:r>
          </w:p>
          <w:p w14:paraId="048B099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Częstotliwość odświeżania ekranu 120 Hz</w:t>
            </w:r>
          </w:p>
          <w:p w14:paraId="64FB46A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Przekątna ekranu minimum 11,5"</w:t>
            </w:r>
          </w:p>
          <w:p w14:paraId="16D39233"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Rozdzielczość ekranu minimum 2000 x 1200</w:t>
            </w:r>
          </w:p>
        </w:tc>
        <w:tc>
          <w:tcPr>
            <w:tcW w:w="1093" w:type="pct"/>
            <w:tcBorders>
              <w:top w:val="single" w:sz="4" w:space="0" w:color="000000"/>
              <w:left w:val="single" w:sz="4" w:space="0" w:color="000000"/>
              <w:bottom w:val="single" w:sz="4" w:space="0" w:color="auto"/>
              <w:right w:val="single" w:sz="4" w:space="0" w:color="000000"/>
            </w:tcBorders>
          </w:tcPr>
          <w:p w14:paraId="4D9C743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000000"/>
              <w:left w:val="single" w:sz="4" w:space="0" w:color="000000"/>
              <w:bottom w:val="single" w:sz="4" w:space="0" w:color="auto"/>
              <w:right w:val="single" w:sz="4" w:space="0" w:color="000000"/>
            </w:tcBorders>
          </w:tcPr>
          <w:p w14:paraId="0623129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08350056" w14:textId="77777777" w:rsidTr="003B0DF6">
        <w:tblPrEx>
          <w:tblCellMar>
            <w:top w:w="0" w:type="dxa"/>
            <w:left w:w="10" w:type="dxa"/>
            <w:bottom w:w="0" w:type="dxa"/>
            <w:right w:w="10" w:type="dxa"/>
          </w:tblCellMar>
          <w:tblLook w:val="0000" w:firstRow="0" w:lastRow="0" w:firstColumn="0" w:lastColumn="0" w:noHBand="0" w:noVBand="0"/>
        </w:tblPrEx>
        <w:trPr>
          <w:trHeight w:val="450"/>
        </w:trPr>
        <w:tc>
          <w:tcPr>
            <w:tcW w:w="1077" w:type="pct"/>
            <w:tcBorders>
              <w:top w:val="single" w:sz="4" w:space="0" w:color="000000"/>
              <w:left w:val="single" w:sz="4" w:space="0" w:color="000000"/>
              <w:right w:val="nil"/>
            </w:tcBorders>
            <w:tcMar>
              <w:top w:w="0" w:type="dxa"/>
              <w:left w:w="70" w:type="dxa"/>
              <w:bottom w:w="0" w:type="dxa"/>
              <w:right w:w="70" w:type="dxa"/>
            </w:tcMar>
          </w:tcPr>
          <w:p w14:paraId="7B0F0EE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Łączność</w:t>
            </w:r>
          </w:p>
        </w:tc>
        <w:tc>
          <w:tcPr>
            <w:tcW w:w="190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BBB272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Wi-Fi 5 (802.11 a/b/g/n/ac)</w:t>
            </w:r>
          </w:p>
          <w:p w14:paraId="25DAEE5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Moduł Bluetooth 5.0</w:t>
            </w:r>
          </w:p>
        </w:tc>
        <w:tc>
          <w:tcPr>
            <w:tcW w:w="1093" w:type="pct"/>
            <w:tcBorders>
              <w:top w:val="single" w:sz="4" w:space="0" w:color="000000"/>
              <w:left w:val="single" w:sz="4" w:space="0" w:color="000000"/>
              <w:bottom w:val="single" w:sz="4" w:space="0" w:color="auto"/>
              <w:right w:val="single" w:sz="4" w:space="0" w:color="000000"/>
            </w:tcBorders>
          </w:tcPr>
          <w:p w14:paraId="5AF68F9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000000"/>
              <w:left w:val="single" w:sz="4" w:space="0" w:color="000000"/>
              <w:bottom w:val="single" w:sz="4" w:space="0" w:color="auto"/>
              <w:right w:val="single" w:sz="4" w:space="0" w:color="000000"/>
            </w:tcBorders>
          </w:tcPr>
          <w:p w14:paraId="3FF07E95"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7FEDDBCC" w14:textId="77777777" w:rsidTr="003B0DF6">
        <w:tblPrEx>
          <w:tblCellMar>
            <w:top w:w="0" w:type="dxa"/>
            <w:left w:w="10" w:type="dxa"/>
            <w:bottom w:w="0" w:type="dxa"/>
            <w:right w:w="10" w:type="dxa"/>
          </w:tblCellMar>
          <w:tblLook w:val="0000" w:firstRow="0" w:lastRow="0" w:firstColumn="0" w:lastColumn="0" w:noHBand="0" w:noVBand="0"/>
        </w:tblPrEx>
        <w:trPr>
          <w:trHeight w:val="450"/>
        </w:trPr>
        <w:tc>
          <w:tcPr>
            <w:tcW w:w="1077" w:type="pct"/>
            <w:tcBorders>
              <w:top w:val="single" w:sz="4" w:space="0" w:color="000000"/>
              <w:left w:val="single" w:sz="4" w:space="0" w:color="000000"/>
              <w:right w:val="nil"/>
            </w:tcBorders>
            <w:tcMar>
              <w:top w:w="0" w:type="dxa"/>
              <w:left w:w="70" w:type="dxa"/>
              <w:bottom w:w="0" w:type="dxa"/>
              <w:right w:w="70" w:type="dxa"/>
            </w:tcMar>
          </w:tcPr>
          <w:p w14:paraId="745A8D6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Złącza</w:t>
            </w:r>
          </w:p>
        </w:tc>
        <w:tc>
          <w:tcPr>
            <w:tcW w:w="190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0F0728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USB Type-C minimum 1 szt.</w:t>
            </w:r>
          </w:p>
          <w:p w14:paraId="3367710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Wyjście słuchawkowe minimum 1 szt.</w:t>
            </w:r>
          </w:p>
          <w:p w14:paraId="2268D3CB"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Czytnik kart pamięci minimum 1 szt.</w:t>
            </w:r>
          </w:p>
        </w:tc>
        <w:tc>
          <w:tcPr>
            <w:tcW w:w="1093" w:type="pct"/>
            <w:tcBorders>
              <w:top w:val="single" w:sz="4" w:space="0" w:color="000000"/>
              <w:left w:val="single" w:sz="4" w:space="0" w:color="000000"/>
              <w:bottom w:val="single" w:sz="4" w:space="0" w:color="auto"/>
              <w:right w:val="single" w:sz="4" w:space="0" w:color="000000"/>
            </w:tcBorders>
          </w:tcPr>
          <w:p w14:paraId="2A91E4F2"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000000"/>
              <w:left w:val="single" w:sz="4" w:space="0" w:color="000000"/>
              <w:bottom w:val="single" w:sz="4" w:space="0" w:color="auto"/>
              <w:right w:val="single" w:sz="4" w:space="0" w:color="000000"/>
            </w:tcBorders>
          </w:tcPr>
          <w:p w14:paraId="3A08D55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15D61DFE" w14:textId="77777777" w:rsidTr="003B0DF6">
        <w:tblPrEx>
          <w:tblCellMar>
            <w:top w:w="0" w:type="dxa"/>
            <w:left w:w="10" w:type="dxa"/>
            <w:bottom w:w="0" w:type="dxa"/>
            <w:right w:w="10" w:type="dxa"/>
          </w:tblCellMar>
          <w:tblLook w:val="0000" w:firstRow="0" w:lastRow="0" w:firstColumn="0" w:lastColumn="0" w:noHBand="0" w:noVBand="0"/>
        </w:tblPrEx>
        <w:trPr>
          <w:trHeight w:val="450"/>
        </w:trPr>
        <w:tc>
          <w:tcPr>
            <w:tcW w:w="1077" w:type="pct"/>
            <w:tcBorders>
              <w:top w:val="single" w:sz="4" w:space="0" w:color="000000"/>
              <w:left w:val="single" w:sz="4" w:space="0" w:color="000000"/>
              <w:right w:val="nil"/>
            </w:tcBorders>
            <w:tcMar>
              <w:top w:w="0" w:type="dxa"/>
              <w:left w:w="70" w:type="dxa"/>
              <w:bottom w:w="0" w:type="dxa"/>
              <w:right w:w="70" w:type="dxa"/>
            </w:tcMar>
          </w:tcPr>
          <w:p w14:paraId="631615D9"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Bateria</w:t>
            </w:r>
          </w:p>
        </w:tc>
        <w:tc>
          <w:tcPr>
            <w:tcW w:w="190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150FFAB"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Litowo-polimerowa minimum 7300 mAh</w:t>
            </w:r>
          </w:p>
          <w:p w14:paraId="7B6D3B2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Moc ładowania minimum 10W</w:t>
            </w:r>
          </w:p>
        </w:tc>
        <w:tc>
          <w:tcPr>
            <w:tcW w:w="1093" w:type="pct"/>
            <w:tcBorders>
              <w:top w:val="single" w:sz="4" w:space="0" w:color="000000"/>
              <w:left w:val="single" w:sz="4" w:space="0" w:color="000000"/>
              <w:bottom w:val="single" w:sz="4" w:space="0" w:color="auto"/>
              <w:right w:val="single" w:sz="4" w:space="0" w:color="000000"/>
            </w:tcBorders>
          </w:tcPr>
          <w:p w14:paraId="288346E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000000"/>
              <w:left w:val="single" w:sz="4" w:space="0" w:color="000000"/>
              <w:bottom w:val="single" w:sz="4" w:space="0" w:color="auto"/>
              <w:right w:val="single" w:sz="4" w:space="0" w:color="000000"/>
            </w:tcBorders>
          </w:tcPr>
          <w:p w14:paraId="4F449A0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0790DE22" w14:textId="77777777" w:rsidTr="003B0DF6">
        <w:tblPrEx>
          <w:tblCellMar>
            <w:top w:w="0" w:type="dxa"/>
            <w:left w:w="10" w:type="dxa"/>
            <w:bottom w:w="0" w:type="dxa"/>
            <w:right w:w="10" w:type="dxa"/>
          </w:tblCellMar>
          <w:tblLook w:val="0000" w:firstRow="0" w:lastRow="0" w:firstColumn="0" w:lastColumn="0" w:noHBand="0" w:noVBand="0"/>
        </w:tblPrEx>
        <w:trPr>
          <w:trHeight w:val="450"/>
        </w:trPr>
        <w:tc>
          <w:tcPr>
            <w:tcW w:w="1077" w:type="pct"/>
            <w:tcBorders>
              <w:top w:val="single" w:sz="4" w:space="0" w:color="000000"/>
              <w:left w:val="single" w:sz="4" w:space="0" w:color="000000"/>
              <w:right w:val="nil"/>
            </w:tcBorders>
            <w:tcMar>
              <w:top w:w="0" w:type="dxa"/>
              <w:left w:w="70" w:type="dxa"/>
              <w:bottom w:w="0" w:type="dxa"/>
              <w:right w:w="70" w:type="dxa"/>
            </w:tcMar>
          </w:tcPr>
          <w:p w14:paraId="5249612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Dodatkowe funkcje</w:t>
            </w:r>
          </w:p>
        </w:tc>
        <w:tc>
          <w:tcPr>
            <w:tcW w:w="190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420103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Rysik S Pen minimum 1 sztuka</w:t>
            </w:r>
          </w:p>
          <w:p w14:paraId="3D1C11E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Akcelerometr, czujnik Halla, Czujnik RGB</w:t>
            </w:r>
          </w:p>
          <w:p w14:paraId="78E6F28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Moduł GPS</w:t>
            </w:r>
          </w:p>
          <w:p w14:paraId="4EF20BD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Czytnik kart pamięci</w:t>
            </w:r>
          </w:p>
        </w:tc>
        <w:tc>
          <w:tcPr>
            <w:tcW w:w="1093" w:type="pct"/>
            <w:tcBorders>
              <w:top w:val="single" w:sz="4" w:space="0" w:color="000000"/>
              <w:left w:val="single" w:sz="4" w:space="0" w:color="000000"/>
              <w:bottom w:val="single" w:sz="4" w:space="0" w:color="auto"/>
              <w:right w:val="single" w:sz="4" w:space="0" w:color="000000"/>
            </w:tcBorders>
          </w:tcPr>
          <w:p w14:paraId="36BC1962"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000000"/>
              <w:left w:val="single" w:sz="4" w:space="0" w:color="000000"/>
              <w:bottom w:val="single" w:sz="4" w:space="0" w:color="auto"/>
              <w:right w:val="single" w:sz="4" w:space="0" w:color="000000"/>
            </w:tcBorders>
          </w:tcPr>
          <w:p w14:paraId="692690E0"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698C8801" w14:textId="77777777" w:rsidTr="003B0DF6">
        <w:tblPrEx>
          <w:tblCellMar>
            <w:top w:w="0" w:type="dxa"/>
            <w:left w:w="10" w:type="dxa"/>
            <w:bottom w:w="0" w:type="dxa"/>
            <w:right w:w="10" w:type="dxa"/>
          </w:tblCellMar>
          <w:tblLook w:val="0000" w:firstRow="0" w:lastRow="0" w:firstColumn="0" w:lastColumn="0" w:noHBand="0" w:noVBand="0"/>
        </w:tblPrEx>
        <w:trPr>
          <w:trHeight w:val="450"/>
        </w:trPr>
        <w:tc>
          <w:tcPr>
            <w:tcW w:w="1077" w:type="pct"/>
            <w:tcBorders>
              <w:top w:val="single" w:sz="4" w:space="0" w:color="000000"/>
              <w:left w:val="single" w:sz="4" w:space="0" w:color="000000"/>
              <w:right w:val="nil"/>
            </w:tcBorders>
            <w:tcMar>
              <w:top w:w="0" w:type="dxa"/>
              <w:left w:w="70" w:type="dxa"/>
              <w:bottom w:w="0" w:type="dxa"/>
              <w:right w:w="70" w:type="dxa"/>
            </w:tcMar>
          </w:tcPr>
          <w:p w14:paraId="5BA6826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Kamera</w:t>
            </w:r>
          </w:p>
        </w:tc>
        <w:tc>
          <w:tcPr>
            <w:tcW w:w="190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DE4E71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Przednia min. 5Mpix</w:t>
            </w:r>
          </w:p>
          <w:p w14:paraId="7182DA2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Tylna min 8Mpix</w:t>
            </w:r>
          </w:p>
          <w:p w14:paraId="43F8518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Autofocus</w:t>
            </w:r>
          </w:p>
          <w:p w14:paraId="285D756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Nagrywanie filmów Full HD 1080p</w:t>
            </w:r>
          </w:p>
        </w:tc>
        <w:tc>
          <w:tcPr>
            <w:tcW w:w="1093" w:type="pct"/>
            <w:tcBorders>
              <w:top w:val="single" w:sz="4" w:space="0" w:color="000000"/>
              <w:left w:val="single" w:sz="4" w:space="0" w:color="000000"/>
              <w:bottom w:val="single" w:sz="4" w:space="0" w:color="auto"/>
              <w:right w:val="single" w:sz="4" w:space="0" w:color="000000"/>
            </w:tcBorders>
          </w:tcPr>
          <w:p w14:paraId="246DA877"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000000"/>
              <w:left w:val="single" w:sz="4" w:space="0" w:color="000000"/>
              <w:bottom w:val="single" w:sz="4" w:space="0" w:color="auto"/>
              <w:right w:val="single" w:sz="4" w:space="0" w:color="000000"/>
            </w:tcBorders>
          </w:tcPr>
          <w:p w14:paraId="1DE4B1F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4B4E3B00" w14:textId="77777777" w:rsidTr="003B0DF6">
        <w:tblPrEx>
          <w:tblCellMar>
            <w:top w:w="0" w:type="dxa"/>
            <w:left w:w="10" w:type="dxa"/>
            <w:bottom w:w="0" w:type="dxa"/>
            <w:right w:w="10" w:type="dxa"/>
          </w:tblCellMar>
          <w:tblLook w:val="0000" w:firstRow="0" w:lastRow="0" w:firstColumn="0" w:lastColumn="0" w:noHBand="0" w:noVBand="0"/>
        </w:tblPrEx>
        <w:trPr>
          <w:trHeight w:val="577"/>
        </w:trPr>
        <w:tc>
          <w:tcPr>
            <w:tcW w:w="1077" w:type="pct"/>
            <w:vMerge w:val="restart"/>
            <w:tcBorders>
              <w:top w:val="single" w:sz="4" w:space="0" w:color="000000"/>
              <w:left w:val="single" w:sz="4" w:space="0" w:color="000000"/>
              <w:right w:val="nil"/>
            </w:tcBorders>
            <w:tcMar>
              <w:top w:w="0" w:type="dxa"/>
              <w:left w:w="70" w:type="dxa"/>
              <w:bottom w:w="0" w:type="dxa"/>
              <w:right w:w="70" w:type="dxa"/>
            </w:tcMar>
          </w:tcPr>
          <w:p w14:paraId="4F4A737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Wyposażenie:</w:t>
            </w:r>
          </w:p>
          <w:p w14:paraId="763B9129"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1903"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63CCD4D"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Ładowarka minimum 1 sztuka</w:t>
            </w:r>
          </w:p>
        </w:tc>
        <w:tc>
          <w:tcPr>
            <w:tcW w:w="1093" w:type="pct"/>
            <w:tcBorders>
              <w:top w:val="single" w:sz="4" w:space="0" w:color="000000"/>
              <w:left w:val="single" w:sz="4" w:space="0" w:color="000000"/>
              <w:bottom w:val="single" w:sz="4" w:space="0" w:color="auto"/>
              <w:right w:val="single" w:sz="4" w:space="0" w:color="000000"/>
            </w:tcBorders>
          </w:tcPr>
          <w:p w14:paraId="459CE31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000000"/>
              <w:left w:val="single" w:sz="4" w:space="0" w:color="000000"/>
              <w:bottom w:val="single" w:sz="4" w:space="0" w:color="auto"/>
              <w:right w:val="single" w:sz="4" w:space="0" w:color="000000"/>
            </w:tcBorders>
          </w:tcPr>
          <w:p w14:paraId="2EC15E5F"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AC2B89" w:rsidRPr="00AC2B89" w14:paraId="51173802" w14:textId="77777777" w:rsidTr="003B0DF6">
        <w:tblPrEx>
          <w:tblCellMar>
            <w:top w:w="0" w:type="dxa"/>
            <w:left w:w="10" w:type="dxa"/>
            <w:bottom w:w="0" w:type="dxa"/>
            <w:right w:w="10" w:type="dxa"/>
          </w:tblCellMar>
          <w:tblLook w:val="0000" w:firstRow="0" w:lastRow="0" w:firstColumn="0" w:lastColumn="0" w:noHBand="0" w:noVBand="0"/>
        </w:tblPrEx>
        <w:trPr>
          <w:trHeight w:val="663"/>
        </w:trPr>
        <w:tc>
          <w:tcPr>
            <w:tcW w:w="1077" w:type="pct"/>
            <w:vMerge/>
            <w:tcBorders>
              <w:left w:val="single" w:sz="4" w:space="0" w:color="000000"/>
              <w:right w:val="nil"/>
            </w:tcBorders>
            <w:tcMar>
              <w:top w:w="0" w:type="dxa"/>
              <w:left w:w="70" w:type="dxa"/>
              <w:bottom w:w="0" w:type="dxa"/>
              <w:right w:w="70" w:type="dxa"/>
            </w:tcMar>
          </w:tcPr>
          <w:p w14:paraId="133A5CB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190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102EF82" w14:textId="77777777" w:rsidR="00AC2B89" w:rsidRPr="00AC2B89" w:rsidRDefault="00AC2B89"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Kabel USB minimum 1 sztuka</w:t>
            </w:r>
          </w:p>
        </w:tc>
        <w:tc>
          <w:tcPr>
            <w:tcW w:w="1093" w:type="pct"/>
            <w:tcBorders>
              <w:top w:val="single" w:sz="4" w:space="0" w:color="auto"/>
              <w:left w:val="single" w:sz="4" w:space="0" w:color="000000"/>
              <w:bottom w:val="single" w:sz="4" w:space="0" w:color="auto"/>
              <w:right w:val="single" w:sz="4" w:space="0" w:color="000000"/>
            </w:tcBorders>
          </w:tcPr>
          <w:p w14:paraId="28AB15B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auto"/>
              <w:left w:val="single" w:sz="4" w:space="0" w:color="000000"/>
              <w:bottom w:val="single" w:sz="4" w:space="0" w:color="auto"/>
              <w:right w:val="single" w:sz="4" w:space="0" w:color="000000"/>
            </w:tcBorders>
          </w:tcPr>
          <w:p w14:paraId="466CA588"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AC2B89" w:rsidRPr="00AC2B89" w14:paraId="7049B002" w14:textId="77777777" w:rsidTr="003B0DF6">
        <w:tblPrEx>
          <w:tblCellMar>
            <w:top w:w="0" w:type="dxa"/>
            <w:left w:w="10" w:type="dxa"/>
            <w:bottom w:w="0" w:type="dxa"/>
            <w:right w:w="10" w:type="dxa"/>
          </w:tblCellMar>
          <w:tblLook w:val="0000" w:firstRow="0" w:lastRow="0" w:firstColumn="0" w:lastColumn="0" w:noHBand="0" w:noVBand="0"/>
        </w:tblPrEx>
        <w:trPr>
          <w:trHeight w:val="663"/>
        </w:trPr>
        <w:tc>
          <w:tcPr>
            <w:tcW w:w="1077" w:type="pct"/>
            <w:tcBorders>
              <w:left w:val="single" w:sz="4" w:space="0" w:color="000000"/>
              <w:right w:val="nil"/>
            </w:tcBorders>
            <w:tcMar>
              <w:top w:w="0" w:type="dxa"/>
              <w:left w:w="70" w:type="dxa"/>
              <w:bottom w:w="0" w:type="dxa"/>
              <w:right w:w="70" w:type="dxa"/>
            </w:tcMar>
          </w:tcPr>
          <w:p w14:paraId="02CC8A42"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190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BE0BE2B" w14:textId="77777777" w:rsidR="00AC2B89" w:rsidRPr="00AC2B89" w:rsidRDefault="00AC2B89"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Rysik minimum 1 sztuka</w:t>
            </w:r>
          </w:p>
        </w:tc>
        <w:tc>
          <w:tcPr>
            <w:tcW w:w="1093" w:type="pct"/>
            <w:tcBorders>
              <w:top w:val="single" w:sz="4" w:space="0" w:color="auto"/>
              <w:left w:val="single" w:sz="4" w:space="0" w:color="000000"/>
              <w:bottom w:val="single" w:sz="4" w:space="0" w:color="auto"/>
              <w:right w:val="single" w:sz="4" w:space="0" w:color="000000"/>
            </w:tcBorders>
          </w:tcPr>
          <w:p w14:paraId="77EC80A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auto"/>
              <w:left w:val="single" w:sz="4" w:space="0" w:color="000000"/>
              <w:bottom w:val="single" w:sz="4" w:space="0" w:color="auto"/>
              <w:right w:val="single" w:sz="4" w:space="0" w:color="000000"/>
            </w:tcBorders>
          </w:tcPr>
          <w:p w14:paraId="4710F311"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AC2B89" w:rsidRPr="00AC2B89" w14:paraId="5FEB265F" w14:textId="77777777" w:rsidTr="003B0DF6">
        <w:tblPrEx>
          <w:tblCellMar>
            <w:top w:w="0" w:type="dxa"/>
            <w:left w:w="10" w:type="dxa"/>
            <w:bottom w:w="0" w:type="dxa"/>
            <w:right w:w="10" w:type="dxa"/>
          </w:tblCellMar>
          <w:tblLook w:val="0000" w:firstRow="0" w:lastRow="0" w:firstColumn="0" w:lastColumn="0" w:noHBand="0" w:noVBand="0"/>
        </w:tblPrEx>
        <w:trPr>
          <w:trHeight w:val="663"/>
        </w:trPr>
        <w:tc>
          <w:tcPr>
            <w:tcW w:w="1077" w:type="pct"/>
            <w:tcBorders>
              <w:left w:val="single" w:sz="4" w:space="0" w:color="000000"/>
              <w:right w:val="nil"/>
            </w:tcBorders>
            <w:tcMar>
              <w:top w:w="0" w:type="dxa"/>
              <w:left w:w="70" w:type="dxa"/>
              <w:bottom w:w="0" w:type="dxa"/>
              <w:right w:w="70" w:type="dxa"/>
            </w:tcMar>
          </w:tcPr>
          <w:p w14:paraId="55F23EF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190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4965E4CA" w14:textId="77777777" w:rsidR="00AC2B89" w:rsidRPr="00AC2B89" w:rsidRDefault="00AC2B89"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Wbudowane minimum cztery głośniki stereo</w:t>
            </w:r>
          </w:p>
        </w:tc>
        <w:tc>
          <w:tcPr>
            <w:tcW w:w="1093" w:type="pct"/>
            <w:tcBorders>
              <w:top w:val="single" w:sz="4" w:space="0" w:color="auto"/>
              <w:left w:val="single" w:sz="4" w:space="0" w:color="000000"/>
              <w:bottom w:val="single" w:sz="4" w:space="0" w:color="auto"/>
              <w:right w:val="single" w:sz="4" w:space="0" w:color="000000"/>
            </w:tcBorders>
          </w:tcPr>
          <w:p w14:paraId="65070487" w14:textId="77777777" w:rsidR="00AC2B89" w:rsidRPr="00AC2B89" w:rsidRDefault="00AC2B89" w:rsidP="00AC2B89">
            <w:pPr>
              <w:suppressAutoHyphens w:val="0"/>
              <w:spacing w:after="200" w:line="276" w:lineRule="auto"/>
              <w:rPr>
                <w:rFonts w:ascii="Calibri Light" w:eastAsia="Calibri" w:hAnsi="Calibri Light" w:cs="Calibri Light"/>
                <w:sz w:val="22"/>
                <w:szCs w:val="22"/>
                <w:highlight w:val="yellow"/>
                <w:lang w:eastAsia="en-US"/>
              </w:rPr>
            </w:pPr>
          </w:p>
        </w:tc>
        <w:tc>
          <w:tcPr>
            <w:tcW w:w="927" w:type="pct"/>
            <w:tcBorders>
              <w:top w:val="single" w:sz="4" w:space="0" w:color="auto"/>
              <w:left w:val="single" w:sz="4" w:space="0" w:color="000000"/>
              <w:bottom w:val="single" w:sz="4" w:space="0" w:color="auto"/>
              <w:right w:val="single" w:sz="4" w:space="0" w:color="000000"/>
            </w:tcBorders>
          </w:tcPr>
          <w:p w14:paraId="5945A581"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AC2B89" w:rsidRPr="00AC2B89" w14:paraId="4135C152" w14:textId="77777777" w:rsidTr="003B0DF6">
        <w:tblPrEx>
          <w:tblCellMar>
            <w:top w:w="0" w:type="dxa"/>
            <w:left w:w="10" w:type="dxa"/>
            <w:bottom w:w="0" w:type="dxa"/>
            <w:right w:w="10" w:type="dxa"/>
          </w:tblCellMar>
          <w:tblLook w:val="0000" w:firstRow="0" w:lastRow="0" w:firstColumn="0" w:lastColumn="0" w:noHBand="0" w:noVBand="0"/>
        </w:tblPrEx>
        <w:trPr>
          <w:trHeight w:val="663"/>
        </w:trPr>
        <w:tc>
          <w:tcPr>
            <w:tcW w:w="1077" w:type="pct"/>
            <w:tcBorders>
              <w:left w:val="single" w:sz="4" w:space="0" w:color="000000"/>
              <w:right w:val="nil"/>
            </w:tcBorders>
            <w:tcMar>
              <w:top w:w="0" w:type="dxa"/>
              <w:left w:w="70" w:type="dxa"/>
              <w:bottom w:w="0" w:type="dxa"/>
              <w:right w:w="70" w:type="dxa"/>
            </w:tcMar>
          </w:tcPr>
          <w:p w14:paraId="5B2BE28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1903"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D9F2579" w14:textId="77777777" w:rsidR="00AC2B89" w:rsidRPr="00AC2B89" w:rsidRDefault="00AC2B89" w:rsidP="00AC2B89">
            <w:pPr>
              <w:numPr>
                <w:ilvl w:val="0"/>
                <w:numId w:val="7"/>
              </w:numPr>
              <w:suppressAutoHyphens w:val="0"/>
              <w:spacing w:before="120" w:after="160" w:line="278"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Wbudowane minimum dwa mikrofony</w:t>
            </w:r>
          </w:p>
        </w:tc>
        <w:tc>
          <w:tcPr>
            <w:tcW w:w="1093" w:type="pct"/>
            <w:tcBorders>
              <w:top w:val="single" w:sz="4" w:space="0" w:color="auto"/>
              <w:left w:val="single" w:sz="4" w:space="0" w:color="000000"/>
              <w:bottom w:val="single" w:sz="4" w:space="0" w:color="auto"/>
              <w:right w:val="single" w:sz="4" w:space="0" w:color="000000"/>
            </w:tcBorders>
          </w:tcPr>
          <w:p w14:paraId="1D6D5C2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927" w:type="pct"/>
            <w:tcBorders>
              <w:top w:val="single" w:sz="4" w:space="0" w:color="auto"/>
              <w:left w:val="single" w:sz="4" w:space="0" w:color="000000"/>
              <w:bottom w:val="single" w:sz="4" w:space="0" w:color="auto"/>
              <w:right w:val="single" w:sz="4" w:space="0" w:color="000000"/>
            </w:tcBorders>
          </w:tcPr>
          <w:p w14:paraId="07757C7F"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AC2B89" w:rsidRPr="00AC2B89" w14:paraId="0C94ACA4" w14:textId="77777777" w:rsidTr="003B0DF6">
        <w:tblPrEx>
          <w:tblCellMar>
            <w:top w:w="0" w:type="dxa"/>
            <w:left w:w="10" w:type="dxa"/>
            <w:bottom w:w="0" w:type="dxa"/>
            <w:right w:w="10" w:type="dxa"/>
          </w:tblCellMar>
          <w:tblLook w:val="0000" w:firstRow="0" w:lastRow="0" w:firstColumn="0" w:lastColumn="0" w:noHBand="0" w:noVBand="0"/>
        </w:tblPrEx>
        <w:tc>
          <w:tcPr>
            <w:tcW w:w="1077"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6462E92"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Wsparcie techniczne</w:t>
            </w:r>
          </w:p>
          <w:p w14:paraId="0D757155"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190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8978A2"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4DE5C5E1"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Dokumentacja urządzenia wraz z instrukcją w języku polskim</w:t>
            </w:r>
          </w:p>
        </w:tc>
        <w:tc>
          <w:tcPr>
            <w:tcW w:w="1093" w:type="pct"/>
            <w:tcBorders>
              <w:top w:val="single" w:sz="4" w:space="0" w:color="000000"/>
              <w:left w:val="single" w:sz="4" w:space="0" w:color="000000"/>
              <w:bottom w:val="single" w:sz="4" w:space="0" w:color="000000"/>
              <w:right w:val="single" w:sz="4" w:space="0" w:color="000000"/>
            </w:tcBorders>
          </w:tcPr>
          <w:p w14:paraId="02E5194A"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c>
          <w:tcPr>
            <w:tcW w:w="927" w:type="pct"/>
            <w:tcBorders>
              <w:top w:val="single" w:sz="4" w:space="0" w:color="000000"/>
              <w:left w:val="single" w:sz="4" w:space="0" w:color="000000"/>
              <w:bottom w:val="single" w:sz="4" w:space="0" w:color="000000"/>
              <w:right w:val="single" w:sz="4" w:space="0" w:color="000000"/>
            </w:tcBorders>
          </w:tcPr>
          <w:p w14:paraId="2A07E97A"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r>
      <w:tr w:rsidR="00AC2B89" w:rsidRPr="00AC2B89" w14:paraId="61B5133B" w14:textId="77777777" w:rsidTr="003B0DF6">
        <w:tblPrEx>
          <w:tblCellMar>
            <w:top w:w="0" w:type="dxa"/>
            <w:left w:w="10" w:type="dxa"/>
            <w:bottom w:w="0" w:type="dxa"/>
            <w:right w:w="10" w:type="dxa"/>
          </w:tblCellMar>
          <w:tblLook w:val="0000" w:firstRow="0" w:lastRow="0" w:firstColumn="0" w:lastColumn="0" w:noHBand="0" w:noVBand="0"/>
        </w:tblPrEx>
        <w:tc>
          <w:tcPr>
            <w:tcW w:w="1077" w:type="pct"/>
            <w:tcBorders>
              <w:top w:val="single" w:sz="4" w:space="0" w:color="auto"/>
              <w:left w:val="single" w:sz="4" w:space="0" w:color="000000"/>
              <w:right w:val="nil"/>
            </w:tcBorders>
            <w:tcMar>
              <w:top w:w="0" w:type="dxa"/>
              <w:left w:w="70" w:type="dxa"/>
              <w:bottom w:w="0" w:type="dxa"/>
              <w:right w:w="70" w:type="dxa"/>
            </w:tcMar>
          </w:tcPr>
          <w:p w14:paraId="3EAFC65A"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Certyfikaty</w:t>
            </w:r>
          </w:p>
        </w:tc>
        <w:tc>
          <w:tcPr>
            <w:tcW w:w="1903"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593C10"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Certyfikat CE (znak CE) - Wszystkie dostarczone urządzenia muszą być oznakowane znakiem CE zgodnie z wymogami deklaracji zgodności WE wystawionej przez producenta lub jego upoważnionego </w:t>
            </w:r>
            <w:r w:rsidRPr="00AC2B89">
              <w:rPr>
                <w:rFonts w:asciiTheme="majorHAnsi" w:hAnsiTheme="majorHAnsi" w:cstheme="majorHAnsi"/>
                <w:sz w:val="22"/>
                <w:szCs w:val="22"/>
                <w:lang w:eastAsia="pl-PL"/>
              </w:rPr>
              <w:lastRenderedPageBreak/>
              <w:t>przedstawiciela, w celu potwierdzenia zgodności z dyrektywami Nowego Podejścia lub równoważnymi</w:t>
            </w:r>
          </w:p>
        </w:tc>
        <w:tc>
          <w:tcPr>
            <w:tcW w:w="1093" w:type="pct"/>
            <w:tcBorders>
              <w:top w:val="single" w:sz="4" w:space="0" w:color="000000"/>
              <w:left w:val="single" w:sz="4" w:space="0" w:color="000000"/>
              <w:bottom w:val="single" w:sz="4" w:space="0" w:color="000000"/>
              <w:right w:val="single" w:sz="4" w:space="0" w:color="000000"/>
            </w:tcBorders>
          </w:tcPr>
          <w:p w14:paraId="12623C0F"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c>
          <w:tcPr>
            <w:tcW w:w="927" w:type="pct"/>
            <w:tcBorders>
              <w:top w:val="single" w:sz="4" w:space="0" w:color="000000"/>
              <w:left w:val="single" w:sz="4" w:space="0" w:color="000000"/>
              <w:bottom w:val="single" w:sz="4" w:space="0" w:color="000000"/>
              <w:right w:val="single" w:sz="4" w:space="0" w:color="000000"/>
            </w:tcBorders>
          </w:tcPr>
          <w:p w14:paraId="5DA6C3DE"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r>
    </w:tbl>
    <w:p w14:paraId="49B1EEEB"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p>
    <w:p w14:paraId="4A2790CD" w14:textId="77777777" w:rsidR="00AC2B89" w:rsidRPr="00AC2B89" w:rsidRDefault="00AC2B89" w:rsidP="00AC2B89">
      <w:pPr>
        <w:tabs>
          <w:tab w:val="num" w:pos="1440"/>
        </w:tabs>
        <w:suppressAutoHyphens w:val="0"/>
        <w:spacing w:after="200" w:line="276" w:lineRule="auto"/>
        <w:rPr>
          <w:rFonts w:ascii="Arial" w:eastAsia="Calibri" w:hAnsi="Arial" w:cs="Arial"/>
          <w:b/>
          <w:bCs/>
          <w:sz w:val="18"/>
          <w:szCs w:val="18"/>
          <w:highlight w:val="green"/>
          <w:lang w:eastAsia="en-US"/>
        </w:rPr>
      </w:pPr>
      <w:r w:rsidRPr="00AC2B89">
        <w:rPr>
          <w:rFonts w:ascii="Arial" w:eastAsia="Calibri" w:hAnsi="Arial" w:cs="Arial"/>
          <w:b/>
          <w:lang w:eastAsia="en-US"/>
        </w:rPr>
        <w:t>7. Monitor interaktywny z uchwytem 75”</w:t>
      </w:r>
      <w:r w:rsidRPr="00AC2B89">
        <w:rPr>
          <w:rFonts w:ascii="Arial" w:eastAsia="Calibri" w:hAnsi="Arial" w:cs="Arial"/>
          <w:b/>
          <w:bCs/>
          <w:sz w:val="18"/>
          <w:szCs w:val="18"/>
          <w:lang w:eastAsia="en-US"/>
        </w:rPr>
        <w:t xml:space="preserve"> – 2 sztuki.</w:t>
      </w:r>
    </w:p>
    <w:tbl>
      <w:tblPr>
        <w:tblW w:w="5476" w:type="pct"/>
        <w:tblInd w:w="-5" w:type="dxa"/>
        <w:tblCellMar>
          <w:top w:w="15" w:type="dxa"/>
          <w:left w:w="15" w:type="dxa"/>
          <w:bottom w:w="15" w:type="dxa"/>
          <w:right w:w="15" w:type="dxa"/>
        </w:tblCellMar>
        <w:tblLook w:val="04A0" w:firstRow="1" w:lastRow="0" w:firstColumn="1" w:lastColumn="0" w:noHBand="0" w:noVBand="1"/>
      </w:tblPr>
      <w:tblGrid>
        <w:gridCol w:w="1816"/>
        <w:gridCol w:w="5555"/>
        <w:gridCol w:w="1135"/>
        <w:gridCol w:w="1417"/>
      </w:tblGrid>
      <w:tr w:rsidR="00192A12" w:rsidRPr="00AC2B89" w14:paraId="5BE1F04E" w14:textId="77777777" w:rsidTr="00192A12">
        <w:tc>
          <w:tcPr>
            <w:tcW w:w="915"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6AEAE3BC" w14:textId="77777777" w:rsidR="00AC2B89" w:rsidRPr="00AC2B89" w:rsidRDefault="00AC2B89" w:rsidP="00AC2B89">
            <w:pPr>
              <w:suppressAutoHyphens w:val="0"/>
              <w:spacing w:after="200" w:line="276" w:lineRule="auto"/>
              <w:ind w:right="97"/>
              <w:rPr>
                <w:rFonts w:asciiTheme="majorHAnsi" w:eastAsia="Calibri" w:hAnsiTheme="majorHAnsi" w:cstheme="majorHAnsi"/>
                <w:sz w:val="22"/>
                <w:szCs w:val="22"/>
                <w:lang w:eastAsia="en-US"/>
              </w:rPr>
            </w:pPr>
            <w:bookmarkStart w:id="7" w:name="_Hlk198743855"/>
            <w:r w:rsidRPr="00AC2B89">
              <w:rPr>
                <w:rFonts w:asciiTheme="majorHAnsi" w:eastAsia="Calibri" w:hAnsiTheme="majorHAnsi" w:cstheme="majorHAnsi"/>
                <w:b/>
                <w:bCs/>
                <w:color w:val="000000"/>
                <w:sz w:val="22"/>
                <w:szCs w:val="22"/>
                <w:lang w:eastAsia="en-US"/>
              </w:rPr>
              <w:t xml:space="preserve">Nazwa elementu /parametru </w:t>
            </w:r>
          </w:p>
        </w:tc>
        <w:tc>
          <w:tcPr>
            <w:tcW w:w="2799"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502F8647" w14:textId="77777777" w:rsidR="00AC2B89" w:rsidRPr="00AC2B89" w:rsidRDefault="00AC2B89" w:rsidP="00AC2B89">
            <w:pPr>
              <w:suppressAutoHyphens w:val="0"/>
              <w:spacing w:after="200" w:line="276" w:lineRule="auto"/>
              <w:jc w:val="center"/>
              <w:rPr>
                <w:rFonts w:asciiTheme="majorHAnsi" w:eastAsia="Calibri" w:hAnsiTheme="majorHAnsi" w:cstheme="majorHAnsi"/>
                <w:sz w:val="22"/>
                <w:szCs w:val="22"/>
                <w:lang w:eastAsia="en-US"/>
              </w:rPr>
            </w:pPr>
            <w:r w:rsidRPr="00AC2B89">
              <w:rPr>
                <w:rFonts w:asciiTheme="majorHAnsi" w:eastAsia="Calibri" w:hAnsiTheme="majorHAnsi" w:cstheme="majorHAnsi"/>
                <w:b/>
                <w:bCs/>
                <w:color w:val="000000"/>
                <w:sz w:val="22"/>
                <w:szCs w:val="22"/>
                <w:lang w:eastAsia="en-US"/>
              </w:rPr>
              <w:t>Minimalne wymagane parametry techniczne:</w:t>
            </w:r>
          </w:p>
          <w:p w14:paraId="4A3F29AF"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572" w:type="pct"/>
            <w:tcBorders>
              <w:top w:val="single" w:sz="4" w:space="0" w:color="000000"/>
              <w:left w:val="single" w:sz="4" w:space="0" w:color="000000"/>
              <w:bottom w:val="single" w:sz="4" w:space="0" w:color="000000"/>
              <w:right w:val="single" w:sz="4" w:space="0" w:color="000000"/>
            </w:tcBorders>
            <w:shd w:val="clear" w:color="auto" w:fill="E6E6E6"/>
          </w:tcPr>
          <w:p w14:paraId="742EFAE2" w14:textId="77777777" w:rsidR="00AC2B89" w:rsidRPr="00AC2B89" w:rsidRDefault="00AC2B89" w:rsidP="00AC2B89">
            <w:pPr>
              <w:suppressAutoHyphens w:val="0"/>
              <w:spacing w:after="200" w:line="276" w:lineRule="auto"/>
              <w:jc w:val="center"/>
              <w:rPr>
                <w:rFonts w:asciiTheme="majorHAnsi" w:eastAsia="Calibri" w:hAnsiTheme="majorHAnsi" w:cstheme="majorHAnsi"/>
                <w:b/>
                <w:sz w:val="22"/>
                <w:szCs w:val="22"/>
                <w:lang w:eastAsia="en-US"/>
              </w:rPr>
            </w:pPr>
            <w:r w:rsidRPr="00AC2B89">
              <w:rPr>
                <w:rFonts w:asciiTheme="majorHAnsi" w:eastAsia="Calibri" w:hAnsiTheme="majorHAnsi" w:cstheme="majorHAnsi"/>
                <w:b/>
                <w:sz w:val="22"/>
                <w:szCs w:val="22"/>
                <w:lang w:eastAsia="en-US"/>
              </w:rPr>
              <w:t>SPEŁNIA</w:t>
            </w:r>
          </w:p>
          <w:p w14:paraId="495BA7E9" w14:textId="77777777" w:rsidR="00AC2B89" w:rsidRPr="00AC2B89" w:rsidRDefault="00AC2B89" w:rsidP="00AC2B89">
            <w:pPr>
              <w:suppressAutoHyphens w:val="0"/>
              <w:spacing w:after="200" w:line="276" w:lineRule="auto"/>
              <w:jc w:val="center"/>
              <w:rPr>
                <w:rFonts w:asciiTheme="majorHAnsi" w:eastAsia="Calibri" w:hAnsiTheme="majorHAnsi" w:cstheme="majorHAnsi"/>
                <w:b/>
                <w:sz w:val="22"/>
                <w:szCs w:val="22"/>
                <w:lang w:eastAsia="en-US"/>
              </w:rPr>
            </w:pPr>
            <w:r w:rsidRPr="00AC2B89">
              <w:rPr>
                <w:rFonts w:asciiTheme="majorHAnsi" w:eastAsia="Calibri" w:hAnsiTheme="majorHAnsi" w:cstheme="majorHAnsi"/>
                <w:b/>
                <w:sz w:val="22"/>
                <w:szCs w:val="22"/>
                <w:lang w:eastAsia="en-US"/>
              </w:rPr>
              <w:t>TAK/NIE</w:t>
            </w:r>
            <w:r w:rsidRPr="00AC2B89">
              <w:rPr>
                <w:rFonts w:asciiTheme="majorHAnsi" w:eastAsia="Calibri" w:hAnsiTheme="majorHAnsi" w:cstheme="majorHAnsi"/>
                <w:b/>
                <w:sz w:val="22"/>
                <w:szCs w:val="22"/>
                <w:vertAlign w:val="superscript"/>
                <w:lang w:eastAsia="en-US"/>
              </w:rPr>
              <w:footnoteReference w:id="15"/>
            </w:r>
          </w:p>
          <w:p w14:paraId="5C458091" w14:textId="77777777" w:rsidR="00AC2B89" w:rsidRPr="00AC2B89" w:rsidRDefault="00AC2B89" w:rsidP="00AC2B89">
            <w:pPr>
              <w:suppressAutoHyphens w:val="0"/>
              <w:spacing w:after="200" w:line="276" w:lineRule="auto"/>
              <w:jc w:val="center"/>
              <w:rPr>
                <w:rFonts w:asciiTheme="majorHAnsi" w:eastAsia="Calibri" w:hAnsiTheme="majorHAnsi" w:cstheme="majorHAnsi"/>
                <w:b/>
                <w:bCs/>
                <w:color w:val="000000"/>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shd w:val="clear" w:color="auto" w:fill="E6E6E6"/>
          </w:tcPr>
          <w:p w14:paraId="71621C3B" w14:textId="77777777" w:rsidR="00AC2B89" w:rsidRPr="00AC2B89" w:rsidRDefault="00AC2B89" w:rsidP="00AC2B89">
            <w:pPr>
              <w:suppressAutoHyphens w:val="0"/>
              <w:spacing w:after="200" w:line="276" w:lineRule="auto"/>
              <w:jc w:val="center"/>
              <w:rPr>
                <w:rFonts w:asciiTheme="majorHAnsi" w:eastAsia="Calibri" w:hAnsiTheme="majorHAnsi" w:cstheme="majorHAnsi"/>
                <w:b/>
                <w:bCs/>
                <w:color w:val="000000"/>
                <w:sz w:val="22"/>
                <w:szCs w:val="22"/>
                <w:lang w:eastAsia="en-US"/>
              </w:rPr>
            </w:pPr>
            <w:r w:rsidRPr="00AC2B89">
              <w:rPr>
                <w:rFonts w:asciiTheme="majorHAnsi" w:eastAsia="Calibri" w:hAnsiTheme="majorHAnsi" w:cstheme="majorHAnsi"/>
                <w:b/>
                <w:bCs/>
                <w:color w:val="000000"/>
                <w:sz w:val="22"/>
                <w:szCs w:val="22"/>
                <w:lang w:eastAsia="en-US"/>
              </w:rPr>
              <w:t>Informacje dodatkowe</w:t>
            </w:r>
          </w:p>
        </w:tc>
      </w:tr>
      <w:tr w:rsidR="00AC2B89" w:rsidRPr="00AC2B89" w14:paraId="19A1E6F0" w14:textId="77777777" w:rsidTr="00192A12">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5CCB755" w14:textId="77777777" w:rsidR="00AC2B89" w:rsidRPr="00AC2B89" w:rsidRDefault="00AC2B89" w:rsidP="00AC2B89">
            <w:pPr>
              <w:suppressAutoHyphens w:val="0"/>
              <w:spacing w:after="200" w:line="276" w:lineRule="auto"/>
              <w:rPr>
                <w:rFonts w:asciiTheme="majorHAnsi" w:eastAsia="Calibri" w:hAnsiTheme="majorHAnsi" w:cstheme="majorHAnsi"/>
                <w:b/>
                <w:bCs/>
                <w:color w:val="000000"/>
                <w:sz w:val="22"/>
                <w:szCs w:val="22"/>
                <w:lang w:eastAsia="en-US"/>
              </w:rPr>
            </w:pPr>
            <w:r w:rsidRPr="00AC2B89">
              <w:rPr>
                <w:rFonts w:asciiTheme="majorHAnsi" w:eastAsia="Calibri" w:hAnsiTheme="majorHAnsi" w:cstheme="majorHAnsi"/>
                <w:b/>
                <w:sz w:val="22"/>
                <w:szCs w:val="22"/>
                <w:lang w:eastAsia="en-US"/>
              </w:rPr>
              <w:t xml:space="preserve">Monitor z uchwytem ……………………………………………..…………………………………………………………producent/model </w:t>
            </w:r>
          </w:p>
        </w:tc>
      </w:tr>
      <w:tr w:rsidR="00AC2B89" w:rsidRPr="00AC2B89" w14:paraId="76631EC5" w14:textId="77777777" w:rsidTr="00192A12">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3253B5C" w14:textId="77777777" w:rsidR="00AC2B89" w:rsidRPr="00AC2B89" w:rsidRDefault="00AC2B89" w:rsidP="00AC2B89">
            <w:pPr>
              <w:suppressAutoHyphens w:val="0"/>
              <w:spacing w:after="200" w:line="276" w:lineRule="auto"/>
              <w:rPr>
                <w:rFonts w:asciiTheme="majorHAnsi" w:eastAsia="Calibri" w:hAnsiTheme="majorHAnsi" w:cstheme="majorHAnsi"/>
                <w:b/>
                <w:sz w:val="22"/>
                <w:szCs w:val="22"/>
                <w:lang w:eastAsia="en-US"/>
              </w:rPr>
            </w:pPr>
            <w:r w:rsidRPr="00AC2B89">
              <w:rPr>
                <w:rFonts w:asciiTheme="majorHAnsi" w:eastAsia="Calibri" w:hAnsiTheme="majorHAnsi" w:cstheme="majorHAnsi"/>
                <w:b/>
                <w:sz w:val="22"/>
                <w:szCs w:val="22"/>
                <w:lang w:eastAsia="en-US"/>
              </w:rPr>
              <w:t>Przeznaczenie: Monitor przeznaczony do pracowni rysunku technicznego, pracowni przygotowania śniadań i obsługi gości.</w:t>
            </w:r>
          </w:p>
        </w:tc>
      </w:tr>
      <w:tr w:rsidR="00192A12" w:rsidRPr="00AC2B89" w14:paraId="704AB559"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3A07090"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Przekątna</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D0B2E09"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75 cali</w:t>
            </w:r>
          </w:p>
        </w:tc>
        <w:tc>
          <w:tcPr>
            <w:tcW w:w="572" w:type="pct"/>
            <w:tcBorders>
              <w:top w:val="single" w:sz="4" w:space="0" w:color="000000"/>
              <w:left w:val="single" w:sz="4" w:space="0" w:color="auto"/>
              <w:bottom w:val="single" w:sz="4" w:space="0" w:color="000000"/>
              <w:right w:val="single" w:sz="4" w:space="0" w:color="000000"/>
            </w:tcBorders>
            <w:vAlign w:val="center"/>
          </w:tcPr>
          <w:p w14:paraId="40F1F46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1D3AB55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1689AA30"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D1BF7C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Rodzaj podświetlenia </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4FCEB5A"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D-LED</w:t>
            </w:r>
          </w:p>
        </w:tc>
        <w:tc>
          <w:tcPr>
            <w:tcW w:w="572" w:type="pct"/>
            <w:tcBorders>
              <w:top w:val="single" w:sz="4" w:space="0" w:color="000000"/>
              <w:left w:val="single" w:sz="4" w:space="0" w:color="auto"/>
              <w:bottom w:val="single" w:sz="4" w:space="0" w:color="000000"/>
              <w:right w:val="single" w:sz="4" w:space="0" w:color="000000"/>
            </w:tcBorders>
            <w:vAlign w:val="center"/>
          </w:tcPr>
          <w:p w14:paraId="65DDAAB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03EC2D1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1CD413CB"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A52B214"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Sprzętowy Filtr światła niebieskiego</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867D6A"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w:t>
            </w:r>
          </w:p>
        </w:tc>
        <w:tc>
          <w:tcPr>
            <w:tcW w:w="572" w:type="pct"/>
            <w:tcBorders>
              <w:top w:val="single" w:sz="4" w:space="0" w:color="000000"/>
              <w:left w:val="single" w:sz="4" w:space="0" w:color="auto"/>
              <w:bottom w:val="single" w:sz="4" w:space="0" w:color="000000"/>
              <w:right w:val="single" w:sz="4" w:space="0" w:color="000000"/>
            </w:tcBorders>
            <w:vAlign w:val="center"/>
          </w:tcPr>
          <w:p w14:paraId="6F85FE4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0279FC6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4CFB38ED"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F08249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Szyba antybakteryjna / powłoka antybakteryjna</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6FCD01"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w:t>
            </w:r>
          </w:p>
        </w:tc>
        <w:tc>
          <w:tcPr>
            <w:tcW w:w="572" w:type="pct"/>
            <w:tcBorders>
              <w:top w:val="single" w:sz="4" w:space="0" w:color="000000"/>
              <w:left w:val="single" w:sz="4" w:space="0" w:color="auto"/>
              <w:bottom w:val="single" w:sz="4" w:space="0" w:color="000000"/>
              <w:right w:val="single" w:sz="4" w:space="0" w:color="000000"/>
            </w:tcBorders>
            <w:vAlign w:val="center"/>
          </w:tcPr>
          <w:p w14:paraId="4A1882A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2958C14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5B1046FB"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CC3B32A"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Format</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ABD2EA5"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16:9</w:t>
            </w:r>
          </w:p>
        </w:tc>
        <w:tc>
          <w:tcPr>
            <w:tcW w:w="572" w:type="pct"/>
            <w:tcBorders>
              <w:top w:val="single" w:sz="4" w:space="0" w:color="000000"/>
              <w:left w:val="single" w:sz="4" w:space="0" w:color="auto"/>
              <w:bottom w:val="single" w:sz="4" w:space="0" w:color="000000"/>
              <w:right w:val="single" w:sz="4" w:space="0" w:color="000000"/>
            </w:tcBorders>
            <w:vAlign w:val="center"/>
          </w:tcPr>
          <w:p w14:paraId="26B3485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46EBB1C9"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34401D46"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A7FF8A8"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Rozdzielczość</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A7306F8"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3840 x 2160 (4K)</w:t>
            </w:r>
          </w:p>
        </w:tc>
        <w:tc>
          <w:tcPr>
            <w:tcW w:w="572" w:type="pct"/>
            <w:tcBorders>
              <w:top w:val="single" w:sz="4" w:space="0" w:color="000000"/>
              <w:left w:val="single" w:sz="4" w:space="0" w:color="auto"/>
              <w:bottom w:val="single" w:sz="4" w:space="0" w:color="000000"/>
              <w:right w:val="single" w:sz="4" w:space="0" w:color="000000"/>
            </w:tcBorders>
            <w:vAlign w:val="center"/>
          </w:tcPr>
          <w:p w14:paraId="69DF2BF0"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31A579D8"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3341FD2A"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AAFDD0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Jasność</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7BFEE4C"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440 cd/m2</w:t>
            </w:r>
          </w:p>
        </w:tc>
        <w:tc>
          <w:tcPr>
            <w:tcW w:w="572" w:type="pct"/>
            <w:tcBorders>
              <w:top w:val="single" w:sz="4" w:space="0" w:color="000000"/>
              <w:left w:val="single" w:sz="4" w:space="0" w:color="auto"/>
              <w:bottom w:val="single" w:sz="4" w:space="0" w:color="000000"/>
              <w:right w:val="single" w:sz="4" w:space="0" w:color="000000"/>
            </w:tcBorders>
            <w:vAlign w:val="center"/>
          </w:tcPr>
          <w:p w14:paraId="4925CAC0"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49E00C3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50F38163"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59A03E9"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Kontrast</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094B859"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5000:1</w:t>
            </w:r>
          </w:p>
        </w:tc>
        <w:tc>
          <w:tcPr>
            <w:tcW w:w="572" w:type="pct"/>
            <w:tcBorders>
              <w:top w:val="single" w:sz="4" w:space="0" w:color="000000"/>
              <w:left w:val="single" w:sz="4" w:space="0" w:color="auto"/>
              <w:bottom w:val="single" w:sz="4" w:space="0" w:color="000000"/>
              <w:right w:val="single" w:sz="4" w:space="0" w:color="000000"/>
            </w:tcBorders>
            <w:vAlign w:val="center"/>
          </w:tcPr>
          <w:p w14:paraId="6470D25F"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57436E8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59E26AE9"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8B79F17"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Czas reakcji matrycy</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75EECF4"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Nie mniej niż 5 ms</w:t>
            </w:r>
          </w:p>
        </w:tc>
        <w:tc>
          <w:tcPr>
            <w:tcW w:w="572" w:type="pct"/>
            <w:tcBorders>
              <w:top w:val="single" w:sz="4" w:space="0" w:color="000000"/>
              <w:left w:val="single" w:sz="4" w:space="0" w:color="auto"/>
              <w:bottom w:val="single" w:sz="4" w:space="0" w:color="000000"/>
              <w:right w:val="single" w:sz="4" w:space="0" w:color="000000"/>
            </w:tcBorders>
            <w:vAlign w:val="center"/>
          </w:tcPr>
          <w:p w14:paraId="7FB51DEF"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624A5D19"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3E314943"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E2C5CE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lastRenderedPageBreak/>
              <w:t xml:space="preserve">Żywotność panelu </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6F44E0C"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50 000 godzin</w:t>
            </w:r>
          </w:p>
        </w:tc>
        <w:tc>
          <w:tcPr>
            <w:tcW w:w="572" w:type="pct"/>
            <w:tcBorders>
              <w:top w:val="single" w:sz="4" w:space="0" w:color="000000"/>
              <w:left w:val="single" w:sz="4" w:space="0" w:color="auto"/>
              <w:bottom w:val="single" w:sz="4" w:space="0" w:color="000000"/>
              <w:right w:val="single" w:sz="4" w:space="0" w:color="000000"/>
            </w:tcBorders>
            <w:vAlign w:val="center"/>
          </w:tcPr>
          <w:p w14:paraId="45631D8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067128A7"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55A2315F"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3D46AD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Technologia dotyku</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713188B"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IR (nie dopuszcza się technologii pojemnościowej)</w:t>
            </w:r>
          </w:p>
        </w:tc>
        <w:tc>
          <w:tcPr>
            <w:tcW w:w="572" w:type="pct"/>
            <w:tcBorders>
              <w:top w:val="single" w:sz="4" w:space="0" w:color="000000"/>
              <w:left w:val="single" w:sz="4" w:space="0" w:color="auto"/>
              <w:bottom w:val="single" w:sz="4" w:space="0" w:color="000000"/>
              <w:right w:val="single" w:sz="4" w:space="0" w:color="000000"/>
            </w:tcBorders>
            <w:vAlign w:val="center"/>
          </w:tcPr>
          <w:p w14:paraId="02A13197"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7CF81DF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5888D8E0"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A4CF389"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Technologia Zero Bonding</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527A970"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 Odstęp pomiędzy panelem a szybą hartowaną nie większy niż 0,4 mm.</w:t>
            </w:r>
          </w:p>
        </w:tc>
        <w:tc>
          <w:tcPr>
            <w:tcW w:w="572" w:type="pct"/>
            <w:tcBorders>
              <w:top w:val="single" w:sz="4" w:space="0" w:color="000000"/>
              <w:left w:val="single" w:sz="4" w:space="0" w:color="auto"/>
              <w:bottom w:val="single" w:sz="4" w:space="0" w:color="000000"/>
              <w:right w:val="single" w:sz="4" w:space="0" w:color="000000"/>
            </w:tcBorders>
            <w:vAlign w:val="center"/>
          </w:tcPr>
          <w:p w14:paraId="5D9BD8E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3EDDA828"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38BE1214"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4F4FB1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Liczba dotyku</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5527D66"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50 dla Windows</w:t>
            </w:r>
          </w:p>
          <w:p w14:paraId="18A1812F"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20 dla Android</w:t>
            </w:r>
          </w:p>
        </w:tc>
        <w:tc>
          <w:tcPr>
            <w:tcW w:w="572" w:type="pct"/>
            <w:tcBorders>
              <w:top w:val="single" w:sz="4" w:space="0" w:color="000000"/>
              <w:left w:val="single" w:sz="4" w:space="0" w:color="auto"/>
              <w:bottom w:val="single" w:sz="4" w:space="0" w:color="000000"/>
              <w:right w:val="single" w:sz="4" w:space="0" w:color="000000"/>
            </w:tcBorders>
            <w:vAlign w:val="center"/>
          </w:tcPr>
          <w:p w14:paraId="06E5945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30794E50"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69AC043E"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EC859E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Palm Rejection (możliwość oparcia ręki o powierzchnie monitora podczas pisania)</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72D4464"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w:t>
            </w:r>
          </w:p>
        </w:tc>
        <w:tc>
          <w:tcPr>
            <w:tcW w:w="572" w:type="pct"/>
            <w:tcBorders>
              <w:top w:val="single" w:sz="4" w:space="0" w:color="000000"/>
              <w:left w:val="single" w:sz="4" w:space="0" w:color="auto"/>
              <w:bottom w:val="single" w:sz="4" w:space="0" w:color="000000"/>
              <w:right w:val="single" w:sz="4" w:space="0" w:color="000000"/>
            </w:tcBorders>
            <w:vAlign w:val="center"/>
          </w:tcPr>
          <w:p w14:paraId="3EA56B99"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6B1D9A0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714D06AC"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72BB3CA"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Moc głośników</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29D0A20"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20W x 2 plus subwoofer minimum 20W</w:t>
            </w:r>
          </w:p>
        </w:tc>
        <w:tc>
          <w:tcPr>
            <w:tcW w:w="572" w:type="pct"/>
            <w:tcBorders>
              <w:top w:val="single" w:sz="4" w:space="0" w:color="000000"/>
              <w:left w:val="single" w:sz="4" w:space="0" w:color="auto"/>
              <w:bottom w:val="single" w:sz="4" w:space="0" w:color="000000"/>
              <w:right w:val="single" w:sz="4" w:space="0" w:color="000000"/>
            </w:tcBorders>
            <w:vAlign w:val="center"/>
          </w:tcPr>
          <w:p w14:paraId="4D9A3AE0"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30D187A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68B6269C"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305F6D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Przedni panel komunikacyjny zawierający minimum</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6DC31DD"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de-DE" w:eastAsia="pl-PL"/>
              </w:rPr>
            </w:pPr>
            <w:r w:rsidRPr="00AC2B89">
              <w:rPr>
                <w:rFonts w:asciiTheme="majorHAnsi" w:hAnsiTheme="majorHAnsi" w:cstheme="majorHAnsi"/>
                <w:sz w:val="22"/>
                <w:szCs w:val="22"/>
                <w:lang w:val="de-DE" w:eastAsia="pl-PL"/>
              </w:rPr>
              <w:t>Minimum 1 szt. USB-C</w:t>
            </w:r>
          </w:p>
          <w:p w14:paraId="487199E4"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de-DE" w:eastAsia="pl-PL"/>
              </w:rPr>
            </w:pPr>
            <w:r w:rsidRPr="00AC2B89">
              <w:rPr>
                <w:rFonts w:asciiTheme="majorHAnsi" w:hAnsiTheme="majorHAnsi" w:cstheme="majorHAnsi"/>
                <w:sz w:val="22"/>
                <w:szCs w:val="22"/>
                <w:lang w:val="de-DE" w:eastAsia="pl-PL"/>
              </w:rPr>
              <w:t>Minimum 1 szt. HDMI in 2.0</w:t>
            </w:r>
          </w:p>
          <w:p w14:paraId="492998EB"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de-DE" w:eastAsia="pl-PL"/>
              </w:rPr>
            </w:pPr>
            <w:r w:rsidRPr="00AC2B89">
              <w:rPr>
                <w:rFonts w:asciiTheme="majorHAnsi" w:hAnsiTheme="majorHAnsi" w:cstheme="majorHAnsi"/>
                <w:sz w:val="22"/>
                <w:szCs w:val="22"/>
                <w:lang w:val="de-DE" w:eastAsia="pl-PL"/>
              </w:rPr>
              <w:t>Minimum 1 szt. USB-Touch</w:t>
            </w:r>
          </w:p>
          <w:p w14:paraId="5BDC4816"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val="de-DE" w:eastAsia="pl-PL"/>
              </w:rPr>
              <w:t xml:space="preserve">Minimum 2 szt. </w:t>
            </w:r>
            <w:r w:rsidRPr="00AC2B89">
              <w:rPr>
                <w:rFonts w:asciiTheme="majorHAnsi" w:hAnsiTheme="majorHAnsi" w:cstheme="majorHAnsi"/>
                <w:sz w:val="22"/>
                <w:szCs w:val="22"/>
                <w:lang w:val="en-GB" w:eastAsia="pl-PL"/>
              </w:rPr>
              <w:t>USB-A 3.0</w:t>
            </w:r>
          </w:p>
        </w:tc>
        <w:tc>
          <w:tcPr>
            <w:tcW w:w="572" w:type="pct"/>
            <w:tcBorders>
              <w:top w:val="single" w:sz="4" w:space="0" w:color="000000"/>
              <w:left w:val="single" w:sz="4" w:space="0" w:color="auto"/>
              <w:bottom w:val="single" w:sz="4" w:space="0" w:color="000000"/>
              <w:right w:val="single" w:sz="4" w:space="0" w:color="000000"/>
            </w:tcBorders>
            <w:vAlign w:val="center"/>
          </w:tcPr>
          <w:p w14:paraId="2CC6503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4F00B1E9"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21AEE87F"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EF42F40"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Power Delivery dla USB-C</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8C57866"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 minimum 100W dla minimum jednego portu</w:t>
            </w:r>
          </w:p>
        </w:tc>
        <w:tc>
          <w:tcPr>
            <w:tcW w:w="572" w:type="pct"/>
            <w:tcBorders>
              <w:top w:val="single" w:sz="4" w:space="0" w:color="000000"/>
              <w:left w:val="single" w:sz="4" w:space="0" w:color="auto"/>
              <w:bottom w:val="single" w:sz="4" w:space="0" w:color="000000"/>
              <w:right w:val="single" w:sz="4" w:space="0" w:color="000000"/>
            </w:tcBorders>
            <w:vAlign w:val="center"/>
          </w:tcPr>
          <w:p w14:paraId="7AA8CC3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38AEB6F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63EF5CBC"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E1A08C8"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val="en-GB" w:eastAsia="en-US"/>
              </w:rPr>
              <w:t>Pozostałe porty</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7CFC6C8"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de-DE" w:eastAsia="pl-PL"/>
              </w:rPr>
            </w:pPr>
            <w:r w:rsidRPr="00AC2B89">
              <w:rPr>
                <w:rFonts w:asciiTheme="majorHAnsi" w:hAnsiTheme="majorHAnsi" w:cstheme="majorHAnsi"/>
                <w:sz w:val="22"/>
                <w:szCs w:val="22"/>
                <w:lang w:val="de-DE" w:eastAsia="pl-PL"/>
              </w:rPr>
              <w:t>Minimum 2 szt. HDM in</w:t>
            </w:r>
          </w:p>
          <w:p w14:paraId="5909D699"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de-DE" w:eastAsia="pl-PL"/>
              </w:rPr>
              <w:t xml:space="preserve">Minimum 1 szt. </w:t>
            </w:r>
            <w:r w:rsidRPr="00AC2B89">
              <w:rPr>
                <w:rFonts w:asciiTheme="majorHAnsi" w:hAnsiTheme="majorHAnsi" w:cstheme="majorHAnsi"/>
                <w:sz w:val="22"/>
                <w:szCs w:val="22"/>
                <w:lang w:val="en-GB" w:eastAsia="pl-PL"/>
              </w:rPr>
              <w:t>Display Port</w:t>
            </w:r>
          </w:p>
          <w:p w14:paraId="697A93A8"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Minimum 2 szt. USB Touch</w:t>
            </w:r>
          </w:p>
          <w:p w14:paraId="1E7F7956"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 szt. USB-C (zasilanie 15W)</w:t>
            </w:r>
          </w:p>
          <w:p w14:paraId="1B5EA1E6"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3 szt. USB typ A 3.0</w:t>
            </w:r>
          </w:p>
          <w:p w14:paraId="1875BD3D"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eastAsia="pl-PL"/>
              </w:rPr>
              <w:t xml:space="preserve">Minimum 1 szt. </w:t>
            </w:r>
            <w:r w:rsidRPr="00AC2B89">
              <w:rPr>
                <w:rFonts w:asciiTheme="majorHAnsi" w:hAnsiTheme="majorHAnsi" w:cstheme="majorHAnsi"/>
                <w:sz w:val="22"/>
                <w:szCs w:val="22"/>
                <w:lang w:val="en-GB" w:eastAsia="pl-PL"/>
              </w:rPr>
              <w:t xml:space="preserve">HDMI out </w:t>
            </w:r>
          </w:p>
          <w:p w14:paraId="77E987FA"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lastRenderedPageBreak/>
              <w:t>Minimum 1 szt. RJ-45 in</w:t>
            </w:r>
          </w:p>
          <w:p w14:paraId="55127236"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Minimum 1 szt. RJ-45 out</w:t>
            </w:r>
          </w:p>
          <w:p w14:paraId="3FB46D24"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Minimum 1 szt. RS232</w:t>
            </w:r>
          </w:p>
        </w:tc>
        <w:tc>
          <w:tcPr>
            <w:tcW w:w="572" w:type="pct"/>
            <w:tcBorders>
              <w:top w:val="single" w:sz="4" w:space="0" w:color="000000"/>
              <w:left w:val="single" w:sz="4" w:space="0" w:color="auto"/>
              <w:bottom w:val="single" w:sz="4" w:space="0" w:color="000000"/>
              <w:right w:val="single" w:sz="4" w:space="0" w:color="000000"/>
            </w:tcBorders>
            <w:vAlign w:val="center"/>
          </w:tcPr>
          <w:p w14:paraId="07CBCAA9"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302A5AEF"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p>
        </w:tc>
      </w:tr>
      <w:tr w:rsidR="00192A12" w:rsidRPr="00AC2B89" w14:paraId="7480AD13"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0C5974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Gniazdo do zasilania urządzeń zewnętrznych</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74A3A3D"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TAK </w:t>
            </w:r>
          </w:p>
        </w:tc>
        <w:tc>
          <w:tcPr>
            <w:tcW w:w="572" w:type="pct"/>
            <w:tcBorders>
              <w:top w:val="single" w:sz="4" w:space="0" w:color="000000"/>
              <w:left w:val="single" w:sz="4" w:space="0" w:color="auto"/>
              <w:bottom w:val="single" w:sz="4" w:space="0" w:color="000000"/>
              <w:right w:val="single" w:sz="4" w:space="0" w:color="000000"/>
            </w:tcBorders>
            <w:vAlign w:val="center"/>
          </w:tcPr>
          <w:p w14:paraId="25A92B46"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65EDF298"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57085D6A"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77C9569"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val="en-GB" w:eastAsia="en-US"/>
              </w:rPr>
              <w:t>Slot OPS</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17C9903"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TAK. Umożliwiający zamontowanie komputera w standardzie OPS. Slot powinien umożliwiać zainstalowanie komputera OPS, którego obudowa posiada wymiary nie większe niż 120 x 180 x 30 mm. Pozwoli to na łatwiejsze dobranie komputerów typu OPS dostępnych na rynku oraz ewentualną wymianę komputera OPS na nowszą jednostkę. </w:t>
            </w:r>
            <w:r w:rsidRPr="00AC2B89">
              <w:rPr>
                <w:rFonts w:asciiTheme="majorHAnsi" w:hAnsiTheme="majorHAnsi" w:cstheme="majorHAnsi"/>
                <w:sz w:val="22"/>
                <w:szCs w:val="22"/>
                <w:lang w:val="en-GB" w:eastAsia="pl-PL"/>
              </w:rPr>
              <w:t>Slot OPS musi zapewniać sygnał w rozdzielczości 4K/60 Hz.</w:t>
            </w:r>
          </w:p>
        </w:tc>
        <w:tc>
          <w:tcPr>
            <w:tcW w:w="572" w:type="pct"/>
            <w:tcBorders>
              <w:top w:val="single" w:sz="4" w:space="0" w:color="000000"/>
              <w:left w:val="single" w:sz="4" w:space="0" w:color="auto"/>
              <w:bottom w:val="single" w:sz="4" w:space="0" w:color="000000"/>
              <w:right w:val="single" w:sz="4" w:space="0" w:color="000000"/>
            </w:tcBorders>
            <w:vAlign w:val="center"/>
          </w:tcPr>
          <w:p w14:paraId="3406E6F3"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07D6D079"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54E03D8F"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6F492D5"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Slot SDM-S</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B1E1BA" w14:textId="77777777" w:rsidR="00AC2B89" w:rsidRPr="00AC2B89" w:rsidRDefault="00AC2B89" w:rsidP="00AC2B89">
            <w:pPr>
              <w:numPr>
                <w:ilvl w:val="0"/>
                <w:numId w:val="10"/>
              </w:numPr>
              <w:suppressAutoHyphens w:val="0"/>
              <w:spacing w:before="120" w:after="20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w:t>
            </w:r>
          </w:p>
        </w:tc>
        <w:tc>
          <w:tcPr>
            <w:tcW w:w="572" w:type="pct"/>
            <w:tcBorders>
              <w:top w:val="single" w:sz="4" w:space="0" w:color="000000"/>
              <w:left w:val="single" w:sz="4" w:space="0" w:color="auto"/>
              <w:bottom w:val="single" w:sz="4" w:space="0" w:color="000000"/>
              <w:right w:val="single" w:sz="4" w:space="0" w:color="000000"/>
            </w:tcBorders>
            <w:vAlign w:val="center"/>
          </w:tcPr>
          <w:p w14:paraId="062D693A"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172A829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4DEE688D"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9A66FF7"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Slot na dedykowaną kamerę producenta monitora</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122287A"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 (nie dopuszcza się USB typu A)</w:t>
            </w:r>
          </w:p>
        </w:tc>
        <w:tc>
          <w:tcPr>
            <w:tcW w:w="572" w:type="pct"/>
            <w:tcBorders>
              <w:top w:val="single" w:sz="4" w:space="0" w:color="000000"/>
              <w:left w:val="single" w:sz="4" w:space="0" w:color="auto"/>
              <w:bottom w:val="single" w:sz="4" w:space="0" w:color="000000"/>
              <w:right w:val="single" w:sz="4" w:space="0" w:color="000000"/>
            </w:tcBorders>
            <w:vAlign w:val="center"/>
          </w:tcPr>
          <w:p w14:paraId="5677B0A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48C1CD5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07178E15"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E2DD80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val="en-GB" w:eastAsia="en-US"/>
              </w:rPr>
              <w:t>Bluetooth</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FC5EA46"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val="en-GB" w:eastAsia="pl-PL"/>
              </w:rPr>
              <w:t>Wersja minimum 5.2</w:t>
            </w:r>
          </w:p>
        </w:tc>
        <w:tc>
          <w:tcPr>
            <w:tcW w:w="572" w:type="pct"/>
            <w:tcBorders>
              <w:top w:val="single" w:sz="4" w:space="0" w:color="000000"/>
              <w:left w:val="single" w:sz="4" w:space="0" w:color="auto"/>
              <w:bottom w:val="single" w:sz="4" w:space="0" w:color="000000"/>
              <w:right w:val="single" w:sz="4" w:space="0" w:color="000000"/>
            </w:tcBorders>
            <w:vAlign w:val="center"/>
          </w:tcPr>
          <w:p w14:paraId="76B955D2"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3F1E43B0"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7C5FB89A"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DB2789F"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Wi-Fi</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2CA400F"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Wersja minimum 6.0</w:t>
            </w:r>
          </w:p>
        </w:tc>
        <w:tc>
          <w:tcPr>
            <w:tcW w:w="572" w:type="pct"/>
            <w:tcBorders>
              <w:top w:val="single" w:sz="4" w:space="0" w:color="000000"/>
              <w:left w:val="single" w:sz="4" w:space="0" w:color="auto"/>
              <w:bottom w:val="single" w:sz="4" w:space="0" w:color="000000"/>
              <w:right w:val="single" w:sz="4" w:space="0" w:color="000000"/>
            </w:tcBorders>
            <w:vAlign w:val="center"/>
          </w:tcPr>
          <w:p w14:paraId="1408403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1B9348E2"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493CC754"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F39D61D"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Pamięć RAM</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8D82592"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Minimum 16GB</w:t>
            </w:r>
          </w:p>
        </w:tc>
        <w:tc>
          <w:tcPr>
            <w:tcW w:w="572" w:type="pct"/>
            <w:tcBorders>
              <w:top w:val="single" w:sz="4" w:space="0" w:color="000000"/>
              <w:left w:val="single" w:sz="4" w:space="0" w:color="auto"/>
              <w:bottom w:val="single" w:sz="4" w:space="0" w:color="000000"/>
              <w:right w:val="single" w:sz="4" w:space="0" w:color="000000"/>
            </w:tcBorders>
            <w:vAlign w:val="center"/>
          </w:tcPr>
          <w:p w14:paraId="472648CD"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22C3B67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1EBEF22F"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BB7CD43"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Pamięć do przechowywania danych</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54A64D3"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Minimum 320GB</w:t>
            </w:r>
          </w:p>
        </w:tc>
        <w:tc>
          <w:tcPr>
            <w:tcW w:w="572" w:type="pct"/>
            <w:tcBorders>
              <w:top w:val="single" w:sz="4" w:space="0" w:color="000000"/>
              <w:left w:val="single" w:sz="4" w:space="0" w:color="auto"/>
              <w:bottom w:val="single" w:sz="4" w:space="0" w:color="000000"/>
              <w:right w:val="single" w:sz="4" w:space="0" w:color="000000"/>
            </w:tcBorders>
            <w:vAlign w:val="center"/>
          </w:tcPr>
          <w:p w14:paraId="620AB23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4F62DCD7"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3C6FBDBC"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E5DB2E4"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Procesor</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BA4A90D"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eastAsia="pl-PL"/>
              </w:rPr>
              <w:t>Minimum 8 rdzeni</w:t>
            </w:r>
          </w:p>
        </w:tc>
        <w:tc>
          <w:tcPr>
            <w:tcW w:w="572" w:type="pct"/>
            <w:tcBorders>
              <w:top w:val="single" w:sz="4" w:space="0" w:color="000000"/>
              <w:left w:val="single" w:sz="4" w:space="0" w:color="auto"/>
              <w:bottom w:val="single" w:sz="4" w:space="0" w:color="000000"/>
              <w:right w:val="single" w:sz="4" w:space="0" w:color="000000"/>
            </w:tcBorders>
            <w:vAlign w:val="center"/>
          </w:tcPr>
          <w:p w14:paraId="46F6117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6909EA5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7F38AA21"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5CE9CA1"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Mikrofony</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25BA356"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TAK. Matryca minimum 8 mikrofonów wbudowana w górną ramę monitora. Funkcja redukcji echa i szumów.</w:t>
            </w:r>
          </w:p>
        </w:tc>
        <w:tc>
          <w:tcPr>
            <w:tcW w:w="572" w:type="pct"/>
            <w:tcBorders>
              <w:top w:val="single" w:sz="4" w:space="0" w:color="000000"/>
              <w:left w:val="single" w:sz="4" w:space="0" w:color="auto"/>
              <w:bottom w:val="single" w:sz="4" w:space="0" w:color="000000"/>
              <w:right w:val="single" w:sz="4" w:space="0" w:color="000000"/>
            </w:tcBorders>
            <w:vAlign w:val="center"/>
          </w:tcPr>
          <w:p w14:paraId="1095BB5D" w14:textId="77777777" w:rsidR="00AC2B89" w:rsidRPr="00AC2B89" w:rsidRDefault="00AC2B89" w:rsidP="00AC2B89">
            <w:pPr>
              <w:suppressAutoHyphens w:val="0"/>
              <w:spacing w:line="276" w:lineRule="auto"/>
              <w:rPr>
                <w:rFonts w:asciiTheme="majorHAnsi" w:eastAsia="Calibri" w:hAnsiTheme="majorHAnsi" w:cstheme="majorHAnsi"/>
                <w:strike/>
                <w:sz w:val="22"/>
                <w:szCs w:val="22"/>
                <w:highlight w:val="yellow"/>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5B419D34" w14:textId="77777777" w:rsidR="00AC2B89" w:rsidRPr="00AC2B89" w:rsidRDefault="00AC2B89" w:rsidP="00AC2B89">
            <w:pPr>
              <w:suppressAutoHyphens w:val="0"/>
              <w:spacing w:line="276" w:lineRule="auto"/>
              <w:rPr>
                <w:rFonts w:asciiTheme="majorHAnsi" w:eastAsia="Calibri" w:hAnsiTheme="majorHAnsi" w:cstheme="majorHAnsi"/>
                <w:strike/>
                <w:sz w:val="22"/>
                <w:szCs w:val="22"/>
                <w:highlight w:val="yellow"/>
                <w:lang w:eastAsia="en-US"/>
              </w:rPr>
            </w:pPr>
          </w:p>
        </w:tc>
      </w:tr>
      <w:tr w:rsidR="00192A12" w:rsidRPr="00AC2B89" w14:paraId="4B526BBE"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BE3B6D0"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Kamera</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9E92919" w14:textId="77777777" w:rsidR="00AC2B89" w:rsidRPr="00AC2B89" w:rsidRDefault="00AC2B89" w:rsidP="00AC2B89">
            <w:pPr>
              <w:numPr>
                <w:ilvl w:val="0"/>
                <w:numId w:val="10"/>
              </w:numPr>
              <w:suppressAutoHyphens w:val="0"/>
              <w:spacing w:after="200" w:line="276" w:lineRule="auto"/>
              <w:contextualSpacing/>
              <w:rPr>
                <w:rFonts w:asciiTheme="majorHAnsi" w:hAnsiTheme="majorHAnsi" w:cstheme="majorHAnsi"/>
                <w:sz w:val="22"/>
                <w:szCs w:val="22"/>
                <w:lang w:eastAsia="pl-PL"/>
              </w:rPr>
            </w:pPr>
            <w:r w:rsidRPr="00AC2B89">
              <w:rPr>
                <w:rFonts w:asciiTheme="majorHAnsi" w:hAnsiTheme="majorHAnsi" w:cstheme="majorHAnsi"/>
                <w:sz w:val="22"/>
                <w:szCs w:val="22"/>
                <w:lang w:eastAsia="pl-PL"/>
              </w:rPr>
              <w:t>Wbudowana kamera producenta monitora</w:t>
            </w:r>
          </w:p>
          <w:p w14:paraId="70DA6E42" w14:textId="77777777" w:rsidR="00AC2B89" w:rsidRPr="00AC2B89" w:rsidRDefault="00AC2B89" w:rsidP="00AC2B89">
            <w:pPr>
              <w:numPr>
                <w:ilvl w:val="0"/>
                <w:numId w:val="10"/>
              </w:numPr>
              <w:suppressAutoHyphens w:val="0"/>
              <w:spacing w:after="200" w:line="276" w:lineRule="auto"/>
              <w:contextualSpacing/>
              <w:rPr>
                <w:rFonts w:asciiTheme="majorHAnsi" w:hAnsiTheme="majorHAnsi" w:cstheme="majorHAnsi"/>
                <w:sz w:val="22"/>
                <w:szCs w:val="22"/>
                <w:lang w:eastAsia="pl-PL"/>
              </w:rPr>
            </w:pPr>
            <w:r w:rsidRPr="00AC2B89">
              <w:rPr>
                <w:rFonts w:asciiTheme="majorHAnsi" w:hAnsiTheme="majorHAnsi" w:cstheme="majorHAnsi"/>
                <w:sz w:val="22"/>
                <w:szCs w:val="22"/>
                <w:lang w:eastAsia="pl-PL"/>
              </w:rPr>
              <w:t>Zoom cyfrowy minimum x 3</w:t>
            </w:r>
          </w:p>
          <w:p w14:paraId="06C4D370" w14:textId="77777777" w:rsidR="00AC2B89" w:rsidRPr="00AC2B89" w:rsidRDefault="00AC2B89" w:rsidP="00AC2B89">
            <w:pPr>
              <w:numPr>
                <w:ilvl w:val="0"/>
                <w:numId w:val="10"/>
              </w:numPr>
              <w:suppressAutoHyphens w:val="0"/>
              <w:spacing w:after="200" w:line="276" w:lineRule="auto"/>
              <w:contextualSpacing/>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 xml:space="preserve">Funkcja automatycznego kadrowania - </w:t>
            </w:r>
            <w:r w:rsidRPr="00AC2B89">
              <w:rPr>
                <w:rFonts w:asciiTheme="majorHAnsi" w:hAnsiTheme="majorHAnsi" w:cstheme="majorHAnsi"/>
                <w:color w:val="000000"/>
                <w:sz w:val="22"/>
                <w:szCs w:val="22"/>
                <w:shd w:val="clear" w:color="auto" w:fill="FFFFFF"/>
                <w:lang w:eastAsia="pl-PL"/>
              </w:rPr>
              <w:t>Kamera sama ustawia kadr (w ramach maksymalnego kąta widzenia) w zależności od ilości osób, które znajdują się w kadrze.</w:t>
            </w:r>
          </w:p>
          <w:p w14:paraId="47F03419" w14:textId="77777777" w:rsidR="00AC2B89" w:rsidRPr="00AC2B89" w:rsidRDefault="00AC2B89" w:rsidP="00AC2B89">
            <w:pPr>
              <w:numPr>
                <w:ilvl w:val="0"/>
                <w:numId w:val="10"/>
              </w:numPr>
              <w:suppressAutoHyphens w:val="0"/>
              <w:spacing w:after="200" w:line="276" w:lineRule="auto"/>
              <w:contextualSpacing/>
              <w:rPr>
                <w:rFonts w:asciiTheme="majorHAnsi" w:hAnsiTheme="majorHAnsi" w:cstheme="majorHAnsi"/>
                <w:sz w:val="22"/>
                <w:szCs w:val="22"/>
                <w:lang w:eastAsia="pl-PL"/>
              </w:rPr>
            </w:pPr>
            <w:r w:rsidRPr="00AC2B89">
              <w:rPr>
                <w:rFonts w:asciiTheme="majorHAnsi" w:hAnsiTheme="majorHAnsi" w:cstheme="majorHAnsi"/>
                <w:color w:val="000000"/>
                <w:sz w:val="22"/>
                <w:szCs w:val="22"/>
                <w:shd w:val="clear" w:color="auto" w:fill="FFFFFF"/>
                <w:lang w:eastAsia="pl-PL"/>
              </w:rPr>
              <w:t>Tryb manualny - Pozwalający użytkownikowi samemu ustawić odpowiedni kadr za pomocą pilota dołączonego do zestawu. </w:t>
            </w:r>
          </w:p>
          <w:p w14:paraId="650B76B3" w14:textId="77777777" w:rsidR="00AC2B89" w:rsidRPr="00AC2B89" w:rsidRDefault="00AC2B89" w:rsidP="00AC2B89">
            <w:pPr>
              <w:numPr>
                <w:ilvl w:val="0"/>
                <w:numId w:val="10"/>
              </w:numPr>
              <w:suppressAutoHyphens w:val="0"/>
              <w:spacing w:after="200" w:line="276" w:lineRule="auto"/>
              <w:contextualSpacing/>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Sterowanie - </w:t>
            </w:r>
            <w:r w:rsidRPr="00AC2B89">
              <w:rPr>
                <w:rFonts w:asciiTheme="majorHAnsi" w:hAnsiTheme="majorHAnsi" w:cstheme="majorHAnsi"/>
                <w:color w:val="000000"/>
                <w:sz w:val="22"/>
                <w:szCs w:val="22"/>
                <w:shd w:val="clear" w:color="auto" w:fill="FFFFFF"/>
                <w:lang w:eastAsia="pl-PL"/>
              </w:rPr>
              <w:t>Wymagane jest sterowanie wszystkimi funkcjami kamery z poziomu pilota. Nie dopuszcza się sterowania funkcjami kamery z poziomu dodatkowego oprogramowania oprócz ewentualnej aktualizacji firmwaru urządzenia. </w:t>
            </w:r>
          </w:p>
          <w:p w14:paraId="03D5A625"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color w:val="000000"/>
                <w:sz w:val="22"/>
                <w:szCs w:val="22"/>
                <w:shd w:val="clear" w:color="auto" w:fill="FFFFFF"/>
                <w:lang w:eastAsia="pl-PL"/>
              </w:rPr>
              <w:t>Możliwość nachylenia kamery minimum 15 stopni.</w:t>
            </w:r>
          </w:p>
        </w:tc>
        <w:tc>
          <w:tcPr>
            <w:tcW w:w="572" w:type="pct"/>
            <w:tcBorders>
              <w:top w:val="single" w:sz="4" w:space="0" w:color="000000"/>
              <w:left w:val="single" w:sz="4" w:space="0" w:color="auto"/>
              <w:bottom w:val="single" w:sz="4" w:space="0" w:color="000000"/>
              <w:right w:val="single" w:sz="4" w:space="0" w:color="000000"/>
            </w:tcBorders>
            <w:vAlign w:val="center"/>
          </w:tcPr>
          <w:p w14:paraId="3653893F"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3DC50B6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51CA0852"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3FC3A41"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val="en-GB" w:eastAsia="en-US"/>
              </w:rPr>
              <w:t>Czytnik NFC</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E53AE78"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color w:val="000000" w:themeColor="text1"/>
                <w:sz w:val="22"/>
                <w:szCs w:val="22"/>
                <w:lang w:eastAsia="pl-PL"/>
              </w:rPr>
              <w:t>Tak. Wbudowane w urządzenie, pozwalające na odblokowanie urządzenia za pomocą kart NFC (nie dopuszcza się rozwiązań nie wbudowanych w urządzenie).</w:t>
            </w:r>
          </w:p>
        </w:tc>
        <w:tc>
          <w:tcPr>
            <w:tcW w:w="572" w:type="pct"/>
            <w:tcBorders>
              <w:top w:val="single" w:sz="4" w:space="0" w:color="000000"/>
              <w:left w:val="single" w:sz="4" w:space="0" w:color="auto"/>
              <w:bottom w:val="single" w:sz="4" w:space="0" w:color="000000"/>
              <w:right w:val="single" w:sz="4" w:space="0" w:color="000000"/>
            </w:tcBorders>
            <w:vAlign w:val="center"/>
          </w:tcPr>
          <w:p w14:paraId="1B593026"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4798F3B4"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385B1AFD"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EAE1A04" w14:textId="77777777" w:rsidR="00AC2B89" w:rsidRPr="00AC2B89" w:rsidRDefault="00AC2B89" w:rsidP="00AC2B89">
            <w:pPr>
              <w:suppressAutoHyphens w:val="0"/>
              <w:spacing w:line="276" w:lineRule="auto"/>
              <w:rPr>
                <w:rFonts w:asciiTheme="majorHAnsi" w:eastAsia="Calibri" w:hAnsiTheme="majorHAnsi" w:cstheme="majorHAnsi"/>
                <w:sz w:val="22"/>
                <w:szCs w:val="22"/>
                <w:lang w:val="en-GB" w:eastAsia="en-US"/>
              </w:rPr>
            </w:pPr>
            <w:r w:rsidRPr="00AC2B89">
              <w:rPr>
                <w:rFonts w:asciiTheme="majorHAnsi" w:eastAsia="Calibri" w:hAnsiTheme="majorHAnsi" w:cstheme="majorHAnsi"/>
                <w:sz w:val="22"/>
                <w:szCs w:val="22"/>
                <w:lang w:eastAsia="en-US"/>
              </w:rPr>
              <w:t>Możliwość tworzenia profili użytkowników</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828D855" w14:textId="77777777" w:rsidR="00AC2B89" w:rsidRPr="00AC2B89" w:rsidRDefault="00AC2B89" w:rsidP="00AC2B89">
            <w:pPr>
              <w:numPr>
                <w:ilvl w:val="0"/>
                <w:numId w:val="10"/>
              </w:num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TAK. Możliwość nadawania indywidualnych nazw oraz zabezpieczania dostępu do nich pinem/wzorem.</w:t>
            </w:r>
          </w:p>
        </w:tc>
        <w:tc>
          <w:tcPr>
            <w:tcW w:w="572" w:type="pct"/>
            <w:tcBorders>
              <w:top w:val="single" w:sz="4" w:space="0" w:color="000000"/>
              <w:left w:val="single" w:sz="4" w:space="0" w:color="auto"/>
              <w:bottom w:val="single" w:sz="4" w:space="0" w:color="000000"/>
              <w:right w:val="single" w:sz="4" w:space="0" w:color="000000"/>
            </w:tcBorders>
            <w:vAlign w:val="center"/>
          </w:tcPr>
          <w:p w14:paraId="21FFF64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739864A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0490E6F6"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A27232B" w14:textId="77777777" w:rsidR="00AC2B89" w:rsidRPr="00AC2B89" w:rsidRDefault="00AC2B89" w:rsidP="00AC2B89">
            <w:pPr>
              <w:suppressAutoHyphens w:val="0"/>
              <w:textAlignment w:val="baseline"/>
              <w:rPr>
                <w:rFonts w:asciiTheme="majorHAnsi" w:eastAsiaTheme="majorEastAsia" w:hAnsiTheme="majorHAnsi" w:cstheme="majorHAnsi"/>
                <w:sz w:val="22"/>
                <w:szCs w:val="22"/>
                <w:lang w:eastAsia="pl-PL"/>
              </w:rPr>
            </w:pPr>
            <w:r w:rsidRPr="00AC2B89">
              <w:rPr>
                <w:rFonts w:asciiTheme="majorHAnsi" w:eastAsiaTheme="majorEastAsia" w:hAnsiTheme="majorHAnsi" w:cstheme="majorHAnsi"/>
                <w:sz w:val="22"/>
                <w:szCs w:val="22"/>
                <w:lang w:eastAsia="pl-PL"/>
              </w:rPr>
              <w:t>Funkcja bezprzewodowego prezentowania ekranu monitora na innych urządzeniach</w:t>
            </w:r>
          </w:p>
          <w:p w14:paraId="6A7CF87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755EBBD" w14:textId="77777777" w:rsidR="00AC2B89" w:rsidRPr="00AC2B89" w:rsidRDefault="00AC2B89" w:rsidP="00AC2B89">
            <w:pPr>
              <w:numPr>
                <w:ilvl w:val="0"/>
                <w:numId w:val="10"/>
              </w:numPr>
              <w:suppressAutoHyphens w:val="0"/>
              <w:spacing w:before="120" w:after="200" w:line="276" w:lineRule="auto"/>
              <w:jc w:val="both"/>
              <w:textAlignment w:val="baseline"/>
              <w:rPr>
                <w:rFonts w:asciiTheme="majorHAnsi" w:eastAsia="Calibri" w:hAnsiTheme="majorHAnsi" w:cstheme="majorHAnsi"/>
                <w:i/>
                <w:iCs/>
                <w:color w:val="000000" w:themeColor="text1"/>
                <w:sz w:val="22"/>
                <w:szCs w:val="22"/>
                <w:lang w:eastAsia="en-US"/>
              </w:rPr>
            </w:pPr>
            <w:r w:rsidRPr="00AC2B89">
              <w:rPr>
                <w:rFonts w:asciiTheme="majorHAnsi" w:eastAsiaTheme="majorEastAsia" w:hAnsiTheme="majorHAnsi" w:cstheme="majorHAnsi"/>
                <w:sz w:val="22"/>
                <w:szCs w:val="22"/>
                <w:lang w:eastAsia="pl-PL"/>
              </w:rPr>
              <w:t>Obiór obrazu nie może wymagać instalacji żadnych dodatkowych aplikacji oprócz przeglądarki internetowej. Użytkownik, aby móc oglądać prezentowane treści na swoim urządzeniu osobistym musi podać indywidualny kod sesji.</w:t>
            </w:r>
          </w:p>
        </w:tc>
        <w:tc>
          <w:tcPr>
            <w:tcW w:w="572" w:type="pct"/>
            <w:tcBorders>
              <w:top w:val="single" w:sz="4" w:space="0" w:color="000000"/>
              <w:left w:val="single" w:sz="4" w:space="0" w:color="auto"/>
              <w:bottom w:val="single" w:sz="4" w:space="0" w:color="000000"/>
              <w:right w:val="single" w:sz="4" w:space="0" w:color="000000"/>
            </w:tcBorders>
            <w:vAlign w:val="center"/>
          </w:tcPr>
          <w:p w14:paraId="1641961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6D26CCEF"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3827D36B"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5F921D7" w14:textId="77777777" w:rsidR="00AC2B89" w:rsidRPr="00AC2B89" w:rsidRDefault="00AC2B89" w:rsidP="00AC2B89">
            <w:pPr>
              <w:suppressAutoHyphens w:val="0"/>
              <w:textAlignment w:val="baseline"/>
              <w:rPr>
                <w:rFonts w:asciiTheme="majorHAnsi" w:hAnsiTheme="majorHAnsi" w:cstheme="majorHAnsi"/>
                <w:sz w:val="22"/>
                <w:szCs w:val="22"/>
                <w:lang w:eastAsia="pl-PL"/>
              </w:rPr>
            </w:pPr>
            <w:r w:rsidRPr="00AC2B89">
              <w:rPr>
                <w:rFonts w:asciiTheme="majorHAnsi" w:eastAsiaTheme="majorEastAsia" w:hAnsiTheme="majorHAnsi" w:cstheme="majorHAnsi"/>
                <w:sz w:val="22"/>
                <w:szCs w:val="22"/>
                <w:lang w:eastAsia="pl-PL"/>
              </w:rPr>
              <w:t>Bezprzewodowe prezentowanie zawartości telefonów, tabletów, komputerów na monitorze </w:t>
            </w:r>
          </w:p>
          <w:p w14:paraId="019410F9" w14:textId="77777777" w:rsidR="00AC2B89" w:rsidRPr="00AC2B89" w:rsidRDefault="00AC2B89" w:rsidP="00AC2B89">
            <w:pPr>
              <w:suppressAutoHyphens w:val="0"/>
              <w:spacing w:line="276" w:lineRule="auto"/>
              <w:rPr>
                <w:rFonts w:asciiTheme="majorHAnsi" w:eastAsiaTheme="majorEastAsia" w:hAnsiTheme="majorHAnsi" w:cstheme="majorHAnsi"/>
                <w:i/>
                <w:iCs/>
                <w:color w:val="2F5496" w:themeColor="accent1" w:themeShade="BF"/>
                <w:sz w:val="22"/>
                <w:szCs w:val="22"/>
                <w:lang w:eastAsia="en-US"/>
              </w:rPr>
            </w:pP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85BC819" w14:textId="77777777" w:rsidR="00AC2B89" w:rsidRPr="00AC2B89" w:rsidRDefault="00AC2B89" w:rsidP="00AC2B89">
            <w:pPr>
              <w:suppressAutoHyphens w:val="0"/>
              <w:textAlignment w:val="baseline"/>
              <w:rPr>
                <w:rFonts w:asciiTheme="majorHAnsi" w:eastAsia="Calibri" w:hAnsiTheme="majorHAnsi" w:cstheme="majorHAnsi"/>
                <w:i/>
                <w:iCs/>
                <w:color w:val="2F5496" w:themeColor="accent1" w:themeShade="BF"/>
                <w:sz w:val="22"/>
                <w:szCs w:val="22"/>
                <w:lang w:eastAsia="en-US"/>
              </w:rPr>
            </w:pPr>
            <w:r w:rsidRPr="00AC2B89">
              <w:rPr>
                <w:rFonts w:asciiTheme="majorHAnsi" w:eastAsiaTheme="majorEastAsia" w:hAnsiTheme="majorHAnsi" w:cstheme="majorHAnsi"/>
                <w:sz w:val="22"/>
                <w:szCs w:val="22"/>
                <w:lang w:eastAsia="pl-PL"/>
              </w:rPr>
              <w:t xml:space="preserve">Aplikacja domyślnie zainstalowana przez producenta na monitorze. Aplikacja musi wspierać usługi Miracast, AirPlay, Chromecast oraz udostępnianie spoza innej sieci (z wykorzystaniem przeglądarki internetowej). W przypadku miracasta musi oferować komunikację dwukierunkową, czyli możliwość sterowania urządzeniem wysyłającym obraz z poziomu monitora za pomocą dotyku. Dodatkowo odbiornik zainstalowany na monitorze musi być kompatybilny z rozwiązaniem sprzętowym do udostępniania obrazu na monitor tzw. Urządzeniem typu “Button”. </w:t>
            </w:r>
          </w:p>
        </w:tc>
        <w:tc>
          <w:tcPr>
            <w:tcW w:w="572" w:type="pct"/>
            <w:tcBorders>
              <w:top w:val="single" w:sz="4" w:space="0" w:color="000000"/>
              <w:left w:val="single" w:sz="4" w:space="0" w:color="auto"/>
              <w:bottom w:val="single" w:sz="4" w:space="0" w:color="000000"/>
              <w:right w:val="single" w:sz="4" w:space="0" w:color="000000"/>
            </w:tcBorders>
            <w:vAlign w:val="center"/>
          </w:tcPr>
          <w:p w14:paraId="64181DE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0C41174E"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36AFE224"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AE67FAB"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color w:val="000000" w:themeColor="text1"/>
                <w:sz w:val="22"/>
                <w:szCs w:val="22"/>
                <w:lang w:eastAsia="en-US"/>
              </w:rPr>
              <w:t>Wbudowany tryb/aplikacja białej tablicy</w:t>
            </w:r>
          </w:p>
          <w:p w14:paraId="27BCAE1F" w14:textId="77777777" w:rsidR="00AC2B89" w:rsidRPr="00AC2B89" w:rsidRDefault="00AC2B89" w:rsidP="00AC2B89">
            <w:pPr>
              <w:suppressAutoHyphens w:val="0"/>
              <w:spacing w:line="276" w:lineRule="auto"/>
              <w:textAlignment w:val="baseline"/>
              <w:rPr>
                <w:rFonts w:asciiTheme="majorHAnsi" w:eastAsiaTheme="majorEastAsia" w:hAnsiTheme="majorHAnsi" w:cstheme="majorHAnsi"/>
                <w:i/>
                <w:iCs/>
                <w:color w:val="2F5496" w:themeColor="accent1" w:themeShade="BF"/>
                <w:sz w:val="22"/>
                <w:szCs w:val="22"/>
                <w:lang w:eastAsia="en-US"/>
              </w:rPr>
            </w:pP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C709D6D"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Wszystkie funkcje muszą być realizowane przez jedną aplikację.  Funkcje:</w:t>
            </w:r>
          </w:p>
          <w:p w14:paraId="575420FC"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-praca na kartach</w:t>
            </w:r>
          </w:p>
          <w:p w14:paraId="51823AD6"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-możliwość zmiany koloru tła</w:t>
            </w:r>
          </w:p>
          <w:p w14:paraId="0C18150A"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-możliwość ustawienia kratki jako tło</w:t>
            </w:r>
          </w:p>
          <w:p w14:paraId="12EBC653"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-wbudowana przeglądarka internetowa</w:t>
            </w:r>
          </w:p>
          <w:p w14:paraId="7A241FA3"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lastRenderedPageBreak/>
              <w:t>-wbudowana przeglądarka zdjęć, z możliwością importu zdjęć</w:t>
            </w:r>
          </w:p>
          <w:p w14:paraId="56DEA6FA"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 xml:space="preserve">-możliwość osadzania na stronie filmów z platformy youtube </w:t>
            </w:r>
          </w:p>
          <w:p w14:paraId="36B89AEA"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color w:val="000000" w:themeColor="text1"/>
                <w:sz w:val="22"/>
                <w:szCs w:val="22"/>
                <w:lang w:eastAsia="en-US"/>
              </w:rPr>
              <w:t>-możliwość importu materiałów z poziomu tablicy do usług chmurowych, w tym chmury gogle</w:t>
            </w:r>
          </w:p>
          <w:p w14:paraId="631BD188" w14:textId="77777777" w:rsidR="00AC2B89" w:rsidRPr="00AC2B89" w:rsidRDefault="00AC2B89" w:rsidP="00AC2B89">
            <w:pPr>
              <w:suppressAutoHyphens w:val="0"/>
              <w:spacing w:line="276" w:lineRule="auto"/>
              <w:rPr>
                <w:rFonts w:asciiTheme="majorHAnsi" w:eastAsia="Calibri" w:hAnsiTheme="majorHAnsi" w:cstheme="majorHAnsi"/>
                <w:color w:val="000000" w:themeColor="text1"/>
                <w:sz w:val="22"/>
                <w:szCs w:val="22"/>
                <w:lang w:eastAsia="en-US"/>
              </w:rPr>
            </w:pPr>
            <w:r w:rsidRPr="00AC2B89">
              <w:rPr>
                <w:rFonts w:asciiTheme="majorHAnsi" w:eastAsia="Calibri" w:hAnsiTheme="majorHAnsi" w:cstheme="majorHAnsi"/>
                <w:sz w:val="22"/>
                <w:szCs w:val="22"/>
                <w:lang w:eastAsia="en-US"/>
              </w:rPr>
              <w:t>- narzędzie do inteligentnego rozpoznawania pisma odręcznego z funkcjonalnościami minimum: rozpoznawanie i konwersja odręcznie pisanych znaków, cyfr i formuł matematycznych na tekst cyfrowy w czasie rzeczywistym, obsługa notacji matematycznej i symboli specjalnych (równania, pierwiastki, ułamki, wykładniki), możliwość interaktywnej edycji tekstu pisanego – przeciąganie, wstawianie, usuwanie elementów pisma, Rozpoznawanie gestów edycyjnych, obsługa trybu pisania odręcznego w wielu językach, przekształcanie zapisanego odręcznie tekstu na dokument edytowalny</w:t>
            </w:r>
          </w:p>
          <w:p w14:paraId="3D423608" w14:textId="77777777" w:rsidR="00AC2B89" w:rsidRPr="00AC2B89" w:rsidRDefault="00AC2B89" w:rsidP="00AC2B89">
            <w:pPr>
              <w:suppressAutoHyphens w:val="0"/>
              <w:rPr>
                <w:rFonts w:asciiTheme="majorHAnsi" w:eastAsiaTheme="majorEastAsia" w:hAnsiTheme="majorHAnsi" w:cstheme="majorHAnsi"/>
                <w:i/>
                <w:iCs/>
                <w:color w:val="2F5496" w:themeColor="accent1" w:themeShade="BF"/>
                <w:sz w:val="22"/>
                <w:szCs w:val="22"/>
                <w:lang w:eastAsia="en-US"/>
              </w:rPr>
            </w:pPr>
            <w:r w:rsidRPr="00AC2B89">
              <w:rPr>
                <w:rFonts w:asciiTheme="majorHAnsi" w:hAnsiTheme="majorHAnsi" w:cstheme="majorHAnsi"/>
                <w:color w:val="000000" w:themeColor="text1"/>
                <w:sz w:val="24"/>
                <w:szCs w:val="24"/>
                <w:lang w:eastAsia="pl-PL"/>
              </w:rPr>
              <w:t>-cyrkiel</w:t>
            </w:r>
          </w:p>
        </w:tc>
        <w:tc>
          <w:tcPr>
            <w:tcW w:w="572" w:type="pct"/>
            <w:tcBorders>
              <w:top w:val="single" w:sz="4" w:space="0" w:color="000000"/>
              <w:left w:val="single" w:sz="4" w:space="0" w:color="auto"/>
              <w:bottom w:val="single" w:sz="4" w:space="0" w:color="000000"/>
              <w:right w:val="single" w:sz="4" w:space="0" w:color="000000"/>
            </w:tcBorders>
            <w:vAlign w:val="center"/>
          </w:tcPr>
          <w:p w14:paraId="301FB2C4"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4B19C538"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684766D8"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4834F08" w14:textId="77777777" w:rsidR="00AC2B89" w:rsidRPr="00AC2B89" w:rsidRDefault="00AC2B89" w:rsidP="00AC2B89">
            <w:pPr>
              <w:suppressAutoHyphens w:val="0"/>
              <w:spacing w:line="276" w:lineRule="auto"/>
              <w:textAlignment w:val="baseline"/>
              <w:rPr>
                <w:rFonts w:asciiTheme="majorHAnsi" w:eastAsiaTheme="majorEastAsia" w:hAnsiTheme="majorHAnsi" w:cstheme="majorHAnsi"/>
                <w:i/>
                <w:iCs/>
                <w:color w:val="2F5496" w:themeColor="accent1" w:themeShade="BF"/>
                <w:sz w:val="22"/>
                <w:szCs w:val="22"/>
                <w:lang w:eastAsia="en-US"/>
              </w:rPr>
            </w:pPr>
            <w:r w:rsidRPr="00AC2B89">
              <w:rPr>
                <w:rFonts w:asciiTheme="majorHAnsi" w:eastAsia="Calibri" w:hAnsiTheme="majorHAnsi" w:cstheme="majorHAnsi"/>
                <w:sz w:val="22"/>
                <w:szCs w:val="22"/>
                <w:lang w:eastAsia="en-US"/>
              </w:rPr>
              <w:t>Wyposażenie</w:t>
            </w:r>
          </w:p>
        </w:tc>
        <w:tc>
          <w:tcPr>
            <w:tcW w:w="2799"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C7B921E" w14:textId="77777777" w:rsidR="00AC2B89" w:rsidRPr="00AC2B89" w:rsidRDefault="00AC2B89" w:rsidP="00AC2B89">
            <w:pPr>
              <w:numPr>
                <w:ilvl w:val="0"/>
                <w:numId w:val="10"/>
              </w:numPr>
              <w:suppressAutoHyphens w:val="0"/>
              <w:spacing w:before="120" w:after="200" w:line="276" w:lineRule="auto"/>
              <w:jc w:val="both"/>
              <w:rPr>
                <w:rFonts w:asciiTheme="majorHAnsi" w:eastAsia="Calibri" w:hAnsiTheme="majorHAnsi" w:cstheme="majorHAnsi"/>
                <w:i/>
                <w:iCs/>
                <w:sz w:val="22"/>
                <w:szCs w:val="22"/>
                <w:lang w:eastAsia="en-US"/>
              </w:rPr>
            </w:pPr>
            <w:r w:rsidRPr="00AC2B89">
              <w:rPr>
                <w:rFonts w:asciiTheme="majorHAnsi" w:hAnsiTheme="majorHAnsi" w:cstheme="majorHAnsi"/>
                <w:sz w:val="22"/>
                <w:szCs w:val="22"/>
                <w:lang w:eastAsia="pl-PL"/>
              </w:rPr>
              <w:t>Uchwyt naścienny do montażu monitorów interaktywnych do 98 cali uchwyt dopasowany do systemu montażu monitora.</w:t>
            </w:r>
          </w:p>
        </w:tc>
        <w:tc>
          <w:tcPr>
            <w:tcW w:w="572" w:type="pct"/>
            <w:tcBorders>
              <w:top w:val="single" w:sz="4" w:space="0" w:color="000000"/>
              <w:left w:val="single" w:sz="4" w:space="0" w:color="auto"/>
              <w:bottom w:val="single" w:sz="4" w:space="0" w:color="000000"/>
              <w:right w:val="single" w:sz="4" w:space="0" w:color="000000"/>
            </w:tcBorders>
            <w:vAlign w:val="center"/>
          </w:tcPr>
          <w:p w14:paraId="7BA142D1"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000000"/>
              <w:left w:val="single" w:sz="4" w:space="0" w:color="000000"/>
              <w:bottom w:val="single" w:sz="4" w:space="0" w:color="000000"/>
              <w:right w:val="single" w:sz="4" w:space="0" w:color="000000"/>
            </w:tcBorders>
            <w:vAlign w:val="center"/>
          </w:tcPr>
          <w:p w14:paraId="748D356C"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0EC02077" w14:textId="77777777" w:rsidTr="00192A12">
        <w:tblPrEx>
          <w:tblCellMar>
            <w:top w:w="0" w:type="dxa"/>
            <w:left w:w="10" w:type="dxa"/>
            <w:bottom w:w="0" w:type="dxa"/>
            <w:right w:w="10" w:type="dxa"/>
          </w:tblCellMar>
          <w:tblLook w:val="0000" w:firstRow="0" w:lastRow="0" w:firstColumn="0" w:lastColumn="0" w:noHBand="0" w:noVBand="0"/>
        </w:tblPrEx>
        <w:trPr>
          <w:trHeight w:val="450"/>
        </w:trPr>
        <w:tc>
          <w:tcPr>
            <w:tcW w:w="915" w:type="pct"/>
            <w:tcBorders>
              <w:top w:val="single" w:sz="4" w:space="0" w:color="auto"/>
              <w:left w:val="single" w:sz="4" w:space="0" w:color="000000"/>
              <w:right w:val="nil"/>
            </w:tcBorders>
            <w:tcMar>
              <w:top w:w="0" w:type="dxa"/>
              <w:left w:w="70" w:type="dxa"/>
              <w:bottom w:w="0" w:type="dxa"/>
              <w:right w:w="70" w:type="dxa"/>
            </w:tcMar>
          </w:tcPr>
          <w:p w14:paraId="16415AFE"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Wsparcie techniczne</w:t>
            </w:r>
          </w:p>
          <w:p w14:paraId="644C72AD" w14:textId="77777777" w:rsidR="00AC2B89" w:rsidRPr="00AC2B89" w:rsidRDefault="00AC2B89" w:rsidP="00AC2B89">
            <w:pPr>
              <w:suppressAutoHyphens w:val="0"/>
              <w:spacing w:line="276" w:lineRule="auto"/>
              <w:textAlignment w:val="baseline"/>
              <w:rPr>
                <w:rFonts w:asciiTheme="majorHAnsi" w:eastAsia="Calibri" w:hAnsiTheme="majorHAnsi" w:cstheme="majorHAnsi"/>
                <w:sz w:val="22"/>
                <w:szCs w:val="22"/>
                <w:lang w:eastAsia="en-US"/>
              </w:rPr>
            </w:pPr>
          </w:p>
        </w:tc>
        <w:tc>
          <w:tcPr>
            <w:tcW w:w="279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63D83DB9"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Dostępne na stronie internetowej producenta sprzętu informacje techniczne dotyczące oferowanego produktu. Bezpłatny dostęp do pomocy technicznej </w:t>
            </w:r>
          </w:p>
          <w:p w14:paraId="79C4CB1A" w14:textId="77777777" w:rsidR="00AC2B89" w:rsidRPr="00AC2B89" w:rsidRDefault="00AC2B89" w:rsidP="00AC2B89">
            <w:pPr>
              <w:numPr>
                <w:ilvl w:val="0"/>
                <w:numId w:val="10"/>
              </w:numPr>
              <w:suppressAutoHyphens w:val="0"/>
              <w:spacing w:before="120" w:after="200" w:line="259" w:lineRule="auto"/>
              <w:jc w:val="both"/>
              <w:rPr>
                <w:rFonts w:asciiTheme="majorHAnsi" w:hAnsiTheme="majorHAnsi" w:cstheme="majorHAnsi"/>
                <w:szCs w:val="24"/>
                <w:lang w:eastAsia="pl-PL"/>
              </w:rPr>
            </w:pPr>
            <w:r w:rsidRPr="00AC2B89">
              <w:rPr>
                <w:rFonts w:asciiTheme="majorHAnsi" w:hAnsiTheme="majorHAnsi" w:cstheme="majorHAnsi"/>
                <w:sz w:val="22"/>
                <w:szCs w:val="22"/>
                <w:lang w:eastAsia="pl-PL"/>
              </w:rPr>
              <w:t>Szczegółowa instrukcja w języku polskim w formie drukowanej</w:t>
            </w:r>
          </w:p>
        </w:tc>
        <w:tc>
          <w:tcPr>
            <w:tcW w:w="572" w:type="pct"/>
            <w:tcBorders>
              <w:top w:val="single" w:sz="4" w:space="0" w:color="auto"/>
              <w:left w:val="single" w:sz="4" w:space="0" w:color="000000"/>
              <w:bottom w:val="single" w:sz="4" w:space="0" w:color="auto"/>
              <w:right w:val="single" w:sz="4" w:space="0" w:color="000000"/>
            </w:tcBorders>
          </w:tcPr>
          <w:p w14:paraId="0DB0B00A"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c>
          <w:tcPr>
            <w:tcW w:w="714" w:type="pct"/>
            <w:tcBorders>
              <w:top w:val="single" w:sz="4" w:space="0" w:color="auto"/>
              <w:left w:val="single" w:sz="4" w:space="0" w:color="000000"/>
              <w:bottom w:val="single" w:sz="4" w:space="0" w:color="auto"/>
              <w:right w:val="single" w:sz="4" w:space="0" w:color="000000"/>
            </w:tcBorders>
          </w:tcPr>
          <w:p w14:paraId="4E5E3265" w14:textId="77777777" w:rsidR="00AC2B89" w:rsidRPr="00AC2B89" w:rsidRDefault="00AC2B89" w:rsidP="00AC2B89">
            <w:pPr>
              <w:suppressAutoHyphens w:val="0"/>
              <w:spacing w:line="276" w:lineRule="auto"/>
              <w:rPr>
                <w:rFonts w:asciiTheme="majorHAnsi" w:eastAsia="Calibri" w:hAnsiTheme="majorHAnsi" w:cstheme="majorHAnsi"/>
                <w:sz w:val="22"/>
                <w:szCs w:val="22"/>
                <w:lang w:eastAsia="en-US"/>
              </w:rPr>
            </w:pPr>
          </w:p>
        </w:tc>
      </w:tr>
      <w:tr w:rsidR="00192A12" w:rsidRPr="00AC2B89" w14:paraId="2EFC7F04" w14:textId="77777777" w:rsidTr="00192A12">
        <w:tblPrEx>
          <w:tblCellMar>
            <w:top w:w="0" w:type="dxa"/>
            <w:left w:w="10" w:type="dxa"/>
            <w:bottom w:w="0" w:type="dxa"/>
            <w:right w:w="10" w:type="dxa"/>
          </w:tblCellMar>
          <w:tblLook w:val="0000" w:firstRow="0" w:lastRow="0" w:firstColumn="0" w:lastColumn="0" w:noHBand="0" w:noVBand="0"/>
        </w:tblPrEx>
        <w:trPr>
          <w:trHeight w:val="435"/>
        </w:trPr>
        <w:tc>
          <w:tcPr>
            <w:tcW w:w="915" w:type="pct"/>
            <w:tcBorders>
              <w:top w:val="single" w:sz="4" w:space="0" w:color="auto"/>
              <w:left w:val="single" w:sz="4" w:space="0" w:color="000000"/>
              <w:bottom w:val="single" w:sz="4" w:space="0" w:color="000000"/>
              <w:right w:val="nil"/>
            </w:tcBorders>
            <w:tcMar>
              <w:top w:w="0" w:type="dxa"/>
              <w:left w:w="70" w:type="dxa"/>
              <w:bottom w:w="0" w:type="dxa"/>
              <w:right w:w="70" w:type="dxa"/>
            </w:tcMar>
          </w:tcPr>
          <w:p w14:paraId="7BAA2B8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p w14:paraId="4A55B48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Certyfikaty</w:t>
            </w:r>
          </w:p>
        </w:tc>
        <w:tc>
          <w:tcPr>
            <w:tcW w:w="2799" w:type="pct"/>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4FADBD5" w14:textId="77777777" w:rsidR="00AC2B89" w:rsidRPr="00AC2B89" w:rsidRDefault="00AC2B89" w:rsidP="00AC2B89">
            <w:pPr>
              <w:numPr>
                <w:ilvl w:val="0"/>
                <w:numId w:val="8"/>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572" w:type="pct"/>
            <w:tcBorders>
              <w:top w:val="single" w:sz="4" w:space="0" w:color="auto"/>
              <w:left w:val="single" w:sz="4" w:space="0" w:color="000000"/>
              <w:bottom w:val="single" w:sz="4" w:space="0" w:color="auto"/>
              <w:right w:val="single" w:sz="4" w:space="0" w:color="000000"/>
            </w:tcBorders>
          </w:tcPr>
          <w:p w14:paraId="36D056D7"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714" w:type="pct"/>
            <w:tcBorders>
              <w:top w:val="single" w:sz="4" w:space="0" w:color="auto"/>
              <w:left w:val="single" w:sz="4" w:space="0" w:color="000000"/>
              <w:bottom w:val="single" w:sz="4" w:space="0" w:color="auto"/>
              <w:right w:val="single" w:sz="4" w:space="0" w:color="000000"/>
            </w:tcBorders>
          </w:tcPr>
          <w:p w14:paraId="71A0557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r>
      <w:bookmarkEnd w:id="7"/>
    </w:tbl>
    <w:p w14:paraId="0093B068" w14:textId="77777777" w:rsidR="00AC2B89" w:rsidRDefault="00AC2B89" w:rsidP="00AC2B89">
      <w:pPr>
        <w:tabs>
          <w:tab w:val="num" w:pos="1440"/>
        </w:tabs>
        <w:suppressAutoHyphens w:val="0"/>
        <w:spacing w:after="200" w:line="276" w:lineRule="auto"/>
        <w:rPr>
          <w:rFonts w:ascii="Arial" w:eastAsia="Calibri" w:hAnsi="Arial" w:cs="Arial"/>
          <w:b/>
          <w:lang w:eastAsia="en-US"/>
        </w:rPr>
      </w:pPr>
    </w:p>
    <w:p w14:paraId="46117BFA" w14:textId="77777777" w:rsidR="00192A12" w:rsidRDefault="00192A12" w:rsidP="00AC2B89">
      <w:pPr>
        <w:tabs>
          <w:tab w:val="num" w:pos="1440"/>
        </w:tabs>
        <w:suppressAutoHyphens w:val="0"/>
        <w:spacing w:after="200" w:line="276" w:lineRule="auto"/>
        <w:rPr>
          <w:rFonts w:ascii="Arial" w:eastAsia="Calibri" w:hAnsi="Arial" w:cs="Arial"/>
          <w:b/>
          <w:lang w:eastAsia="en-US"/>
        </w:rPr>
      </w:pPr>
    </w:p>
    <w:p w14:paraId="3E6486CD" w14:textId="77777777" w:rsidR="00192A12" w:rsidRDefault="00192A12" w:rsidP="00AC2B89">
      <w:pPr>
        <w:tabs>
          <w:tab w:val="num" w:pos="1440"/>
        </w:tabs>
        <w:suppressAutoHyphens w:val="0"/>
        <w:spacing w:after="200" w:line="276" w:lineRule="auto"/>
        <w:rPr>
          <w:rFonts w:ascii="Arial" w:eastAsia="Calibri" w:hAnsi="Arial" w:cs="Arial"/>
          <w:b/>
          <w:lang w:eastAsia="en-US"/>
        </w:rPr>
      </w:pPr>
    </w:p>
    <w:p w14:paraId="1D3AE858" w14:textId="77777777" w:rsidR="00192A12" w:rsidRPr="00AC2B89" w:rsidRDefault="00192A12" w:rsidP="00AC2B89">
      <w:pPr>
        <w:tabs>
          <w:tab w:val="num" w:pos="1440"/>
        </w:tabs>
        <w:suppressAutoHyphens w:val="0"/>
        <w:spacing w:after="200" w:line="276" w:lineRule="auto"/>
        <w:rPr>
          <w:rFonts w:ascii="Arial" w:eastAsia="Calibri" w:hAnsi="Arial" w:cs="Arial"/>
          <w:b/>
          <w:lang w:eastAsia="en-US"/>
        </w:rPr>
      </w:pPr>
    </w:p>
    <w:p w14:paraId="3CE342B3"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r w:rsidRPr="00AC2B89">
        <w:rPr>
          <w:rFonts w:ascii="Arial" w:eastAsia="Calibri" w:hAnsi="Arial" w:cs="Arial"/>
          <w:b/>
          <w:lang w:eastAsia="en-US"/>
        </w:rPr>
        <w:lastRenderedPageBreak/>
        <w:t>8. Laptop z oprogramowaniem i pakietem biurowym – 2 sztuki.</w:t>
      </w:r>
    </w:p>
    <w:tbl>
      <w:tblPr>
        <w:tblW w:w="5494" w:type="pct"/>
        <w:tblInd w:w="-5" w:type="dxa"/>
        <w:tblCellMar>
          <w:top w:w="15" w:type="dxa"/>
          <w:left w:w="15" w:type="dxa"/>
          <w:bottom w:w="15" w:type="dxa"/>
          <w:right w:w="15" w:type="dxa"/>
        </w:tblCellMar>
        <w:tblLook w:val="04A0" w:firstRow="1" w:lastRow="0" w:firstColumn="1" w:lastColumn="0" w:noHBand="0" w:noVBand="1"/>
      </w:tblPr>
      <w:tblGrid>
        <w:gridCol w:w="1870"/>
        <w:gridCol w:w="150"/>
        <w:gridCol w:w="5420"/>
        <w:gridCol w:w="976"/>
        <w:gridCol w:w="1539"/>
      </w:tblGrid>
      <w:tr w:rsidR="00F67F63" w:rsidRPr="00AC2B89" w14:paraId="6AEC097E" w14:textId="77777777" w:rsidTr="00027940">
        <w:tc>
          <w:tcPr>
            <w:tcW w:w="1014"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75829A5A" w14:textId="77777777" w:rsidR="00AC2B89" w:rsidRPr="00AC2B89" w:rsidRDefault="00AC2B89" w:rsidP="00AC2B89">
            <w:pPr>
              <w:suppressAutoHyphens w:val="0"/>
              <w:spacing w:after="200" w:line="276" w:lineRule="auto"/>
              <w:ind w:right="97"/>
              <w:rPr>
                <w:rFonts w:ascii="Arial" w:eastAsia="Calibri" w:hAnsi="Arial" w:cs="Arial"/>
                <w:lang w:eastAsia="en-US"/>
              </w:rPr>
            </w:pPr>
            <w:r w:rsidRPr="00AC2B89">
              <w:rPr>
                <w:rFonts w:ascii="Arial" w:eastAsia="Calibri" w:hAnsi="Arial" w:cs="Arial"/>
                <w:b/>
                <w:bCs/>
                <w:color w:val="000000"/>
                <w:lang w:eastAsia="en-US"/>
              </w:rPr>
              <w:t xml:space="preserve">Nazwa elementu /parametru </w:t>
            </w:r>
          </w:p>
        </w:tc>
        <w:tc>
          <w:tcPr>
            <w:tcW w:w="2722"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2E686562" w14:textId="77777777" w:rsidR="00AC2B89" w:rsidRPr="00AC2B89" w:rsidRDefault="00AC2B89" w:rsidP="00AC2B89">
            <w:pPr>
              <w:suppressAutoHyphens w:val="0"/>
              <w:spacing w:after="200" w:line="276" w:lineRule="auto"/>
              <w:jc w:val="center"/>
              <w:rPr>
                <w:rFonts w:ascii="Arial" w:eastAsia="Calibri" w:hAnsi="Arial" w:cs="Arial"/>
                <w:lang w:eastAsia="en-US"/>
              </w:rPr>
            </w:pPr>
            <w:r w:rsidRPr="00AC2B89">
              <w:rPr>
                <w:rFonts w:ascii="Arial" w:eastAsia="Calibri" w:hAnsi="Arial" w:cs="Arial"/>
                <w:b/>
                <w:bCs/>
                <w:color w:val="000000"/>
                <w:lang w:eastAsia="en-US"/>
              </w:rPr>
              <w:t>Minimalne wymagane parametry techniczne:</w:t>
            </w:r>
          </w:p>
          <w:p w14:paraId="76062FA6" w14:textId="77777777" w:rsidR="00AC2B89" w:rsidRPr="00AC2B89" w:rsidRDefault="00AC2B89" w:rsidP="00AC2B89">
            <w:pPr>
              <w:suppressAutoHyphens w:val="0"/>
              <w:spacing w:after="200" w:line="276" w:lineRule="auto"/>
              <w:rPr>
                <w:rFonts w:ascii="Arial" w:eastAsia="Calibri" w:hAnsi="Arial" w:cs="Arial"/>
                <w:lang w:eastAsia="en-US"/>
              </w:rPr>
            </w:pPr>
          </w:p>
        </w:tc>
        <w:tc>
          <w:tcPr>
            <w:tcW w:w="491" w:type="pct"/>
            <w:tcBorders>
              <w:top w:val="single" w:sz="4" w:space="0" w:color="000000"/>
              <w:left w:val="single" w:sz="4" w:space="0" w:color="000000"/>
              <w:bottom w:val="single" w:sz="4" w:space="0" w:color="000000"/>
              <w:right w:val="single" w:sz="4" w:space="0" w:color="000000"/>
            </w:tcBorders>
            <w:shd w:val="clear" w:color="auto" w:fill="E6E6E6"/>
          </w:tcPr>
          <w:p w14:paraId="665EE558"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SPEŁNIA</w:t>
            </w:r>
          </w:p>
          <w:p w14:paraId="61914C7D"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TAK/NIE</w:t>
            </w:r>
            <w:r w:rsidRPr="00AC2B89">
              <w:rPr>
                <w:rFonts w:ascii="Arial" w:eastAsia="Calibri" w:hAnsi="Arial" w:cs="Arial"/>
                <w:vertAlign w:val="superscript"/>
                <w:lang w:eastAsia="en-US"/>
              </w:rPr>
              <w:footnoteReference w:id="16"/>
            </w:r>
          </w:p>
          <w:p w14:paraId="1E304A5A"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p>
        </w:tc>
        <w:tc>
          <w:tcPr>
            <w:tcW w:w="772" w:type="pct"/>
            <w:tcBorders>
              <w:top w:val="single" w:sz="4" w:space="0" w:color="000000"/>
              <w:left w:val="single" w:sz="4" w:space="0" w:color="000000"/>
              <w:bottom w:val="single" w:sz="4" w:space="0" w:color="000000"/>
              <w:right w:val="single" w:sz="4" w:space="0" w:color="000000"/>
            </w:tcBorders>
            <w:shd w:val="clear" w:color="auto" w:fill="E6E6E6"/>
          </w:tcPr>
          <w:p w14:paraId="3DA12A99"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r w:rsidRPr="00AC2B89">
              <w:rPr>
                <w:rFonts w:ascii="Arial" w:eastAsia="Calibri" w:hAnsi="Arial" w:cs="Arial"/>
                <w:b/>
                <w:bCs/>
                <w:color w:val="000000"/>
                <w:lang w:eastAsia="en-US"/>
              </w:rPr>
              <w:t xml:space="preserve">Informacje dodatkowe </w:t>
            </w:r>
          </w:p>
        </w:tc>
      </w:tr>
      <w:tr w:rsidR="00AC2B89" w:rsidRPr="00AC2B89" w14:paraId="1DF718A4" w14:textId="77777777" w:rsidTr="00027940">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A0489B0" w14:textId="77777777" w:rsidR="00F67F63" w:rsidRDefault="00F67F63" w:rsidP="00AC2B89">
            <w:pPr>
              <w:suppressAutoHyphens w:val="0"/>
              <w:spacing w:after="200" w:line="276" w:lineRule="auto"/>
              <w:rPr>
                <w:rFonts w:ascii="Arial" w:eastAsia="Calibri" w:hAnsi="Arial" w:cs="Arial"/>
                <w:b/>
                <w:bCs/>
                <w:color w:val="000000"/>
                <w:lang w:eastAsia="en-US"/>
              </w:rPr>
            </w:pPr>
          </w:p>
          <w:p w14:paraId="7C3525C6" w14:textId="3AF4BD07"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Laptop……..…………………………………………………………………………..…….producent/model</w:t>
            </w:r>
          </w:p>
        </w:tc>
      </w:tr>
      <w:tr w:rsidR="00AC2B89" w:rsidRPr="00AC2B89" w14:paraId="5B3C9500" w14:textId="77777777" w:rsidTr="00027940">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B78FADC" w14:textId="77777777"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Laptop będzie wykorzystywany do obsługi złożonych projektów o wysokich wymaganiach graficznych, takich jak realistyczne odwzorowanie krajobrazów, tekstur 3D oraz praca w aplikacjach do projektowania i symulacji.</w:t>
            </w:r>
          </w:p>
        </w:tc>
      </w:tr>
      <w:tr w:rsidR="00F67F63" w:rsidRPr="00AC2B89" w14:paraId="1B2497DD" w14:textId="77777777" w:rsidTr="00027940">
        <w:tblPrEx>
          <w:tblCellMar>
            <w:top w:w="0" w:type="dxa"/>
            <w:left w:w="10" w:type="dxa"/>
            <w:bottom w:w="0" w:type="dxa"/>
            <w:right w:w="10" w:type="dxa"/>
          </w:tblCellMar>
          <w:tblLook w:val="0000" w:firstRow="0" w:lastRow="0" w:firstColumn="0" w:lastColumn="0" w:noHBand="0" w:noVBand="0"/>
        </w:tblPrEx>
        <w:trPr>
          <w:trHeight w:val="450"/>
        </w:trPr>
        <w:tc>
          <w:tcPr>
            <w:tcW w:w="939"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E2CFAF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Obudowa zapewniająca:</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EA59B8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właściwe chłodzenie elementów, wyciszenie jednostki,</w:t>
            </w:r>
          </w:p>
          <w:p w14:paraId="124C0E78"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posiadająca wymagany w Unii Europejskiej poziom ekranowania elektromagnetycznego oraz poziomu hałasu.</w:t>
            </w:r>
          </w:p>
        </w:tc>
        <w:tc>
          <w:tcPr>
            <w:tcW w:w="491" w:type="pct"/>
            <w:tcBorders>
              <w:top w:val="single" w:sz="4" w:space="0" w:color="000000"/>
              <w:left w:val="single" w:sz="4" w:space="0" w:color="000000"/>
              <w:bottom w:val="single" w:sz="4" w:space="0" w:color="auto"/>
              <w:right w:val="single" w:sz="4" w:space="0" w:color="000000"/>
            </w:tcBorders>
          </w:tcPr>
          <w:p w14:paraId="0AD3BA35"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779B47F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2C4F6DAF" w14:textId="77777777" w:rsidTr="00027940">
        <w:tblPrEx>
          <w:tblCellMar>
            <w:top w:w="0" w:type="dxa"/>
            <w:left w:w="10" w:type="dxa"/>
            <w:bottom w:w="0" w:type="dxa"/>
            <w:right w:w="10" w:type="dxa"/>
          </w:tblCellMar>
          <w:tblLook w:val="0000" w:firstRow="0" w:lastRow="0" w:firstColumn="0" w:lastColumn="0" w:noHBand="0" w:noVBand="0"/>
        </w:tblPrEx>
        <w:trPr>
          <w:trHeight w:val="450"/>
        </w:trPr>
        <w:tc>
          <w:tcPr>
            <w:tcW w:w="939"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5E2B78C"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Procesor</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5A873E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Procesor wielordzeniowy osiągający minimum 9600 punktów w teście Single CPU Systems ze strony: http://www.cpubenchmark.net/cpu_list.php w kolumnie CPU Mark. nie starszy niż z dnia 5.07.2023r</w:t>
            </w:r>
          </w:p>
          <w:p w14:paraId="6A72B93C"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lub osiąga wynik w teście SYS Mark 2018 co najmniej Overall Performence 1750 oraz co najmniej Office Productivity 1250 znajdujących się na stronie Bapco:</w:t>
            </w:r>
          </w:p>
          <w:p w14:paraId="4E39109B"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              https://results.bapco.com/results/benchmark/SYSmark_2018</w:t>
            </w:r>
          </w:p>
        </w:tc>
        <w:tc>
          <w:tcPr>
            <w:tcW w:w="491" w:type="pct"/>
            <w:tcBorders>
              <w:top w:val="single" w:sz="4" w:space="0" w:color="000000"/>
              <w:left w:val="single" w:sz="4" w:space="0" w:color="000000"/>
              <w:bottom w:val="single" w:sz="4" w:space="0" w:color="auto"/>
              <w:right w:val="single" w:sz="4" w:space="0" w:color="000000"/>
            </w:tcBorders>
          </w:tcPr>
          <w:p w14:paraId="7E3EF407"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0DED9B6C" w14:textId="77777777" w:rsidR="009D1B6A" w:rsidRDefault="009D1B6A" w:rsidP="006277AB">
            <w:pPr>
              <w:suppressAutoHyphens w:val="0"/>
              <w:spacing w:after="200" w:line="276" w:lineRule="auto"/>
              <w:rPr>
                <w:rFonts w:ascii="Calibri Light" w:eastAsia="Calibri" w:hAnsi="Calibri Light" w:cs="Calibri Light"/>
                <w:b/>
                <w:bCs/>
                <w:sz w:val="22"/>
                <w:szCs w:val="22"/>
                <w:lang w:eastAsia="en-US"/>
              </w:rPr>
            </w:pPr>
          </w:p>
          <w:p w14:paraId="75E6BD4D" w14:textId="73C2A980" w:rsidR="006277AB" w:rsidRPr="006277AB" w:rsidRDefault="006277AB" w:rsidP="006277AB">
            <w:pPr>
              <w:suppressAutoHyphens w:val="0"/>
              <w:spacing w:after="200" w:line="276" w:lineRule="auto"/>
              <w:rPr>
                <w:rFonts w:ascii="Calibri Light" w:eastAsia="Calibri" w:hAnsi="Calibri Light" w:cs="Calibri Light"/>
                <w:b/>
                <w:bCs/>
                <w:sz w:val="22"/>
                <w:szCs w:val="22"/>
                <w:lang w:eastAsia="en-US"/>
              </w:rPr>
            </w:pPr>
            <w:r w:rsidRPr="006277AB">
              <w:rPr>
                <w:rFonts w:ascii="Calibri Light" w:eastAsia="Calibri" w:hAnsi="Calibri Light" w:cs="Calibri Light"/>
                <w:b/>
                <w:bCs/>
                <w:sz w:val="22"/>
                <w:szCs w:val="22"/>
                <w:lang w:eastAsia="en-US"/>
              </w:rPr>
              <w:t>………………………</w:t>
            </w:r>
          </w:p>
          <w:p w14:paraId="2FF92D7B" w14:textId="77777777" w:rsidR="006277AB" w:rsidRPr="006277AB" w:rsidRDefault="006277AB" w:rsidP="006277AB">
            <w:pPr>
              <w:suppressAutoHyphens w:val="0"/>
              <w:spacing w:after="200" w:line="276" w:lineRule="auto"/>
              <w:rPr>
                <w:rFonts w:ascii="Calibri Light" w:eastAsia="Calibri" w:hAnsi="Calibri Light" w:cs="Calibri Light"/>
                <w:b/>
                <w:bCs/>
                <w:sz w:val="22"/>
                <w:szCs w:val="22"/>
                <w:lang w:eastAsia="en-US"/>
              </w:rPr>
            </w:pPr>
            <w:r w:rsidRPr="006277AB">
              <w:rPr>
                <w:rFonts w:ascii="Calibri Light" w:eastAsia="Calibri" w:hAnsi="Calibri Light" w:cs="Calibri Light"/>
                <w:b/>
                <w:bCs/>
                <w:sz w:val="22"/>
                <w:szCs w:val="22"/>
                <w:lang w:eastAsia="en-US"/>
              </w:rPr>
              <w:t xml:space="preserve">Podać model/nr katalogowy producenta procesora </w:t>
            </w:r>
          </w:p>
          <w:p w14:paraId="410FC3AF" w14:textId="77777777" w:rsidR="009D1B6A" w:rsidRDefault="009D1B6A" w:rsidP="006277AB">
            <w:pPr>
              <w:suppressAutoHyphens w:val="0"/>
              <w:spacing w:after="200" w:line="276" w:lineRule="auto"/>
              <w:rPr>
                <w:rFonts w:ascii="Calibri Light" w:eastAsia="Calibri" w:hAnsi="Calibri Light" w:cs="Calibri Light"/>
                <w:b/>
                <w:bCs/>
                <w:sz w:val="22"/>
                <w:szCs w:val="22"/>
                <w:lang w:eastAsia="en-US"/>
              </w:rPr>
            </w:pPr>
          </w:p>
          <w:p w14:paraId="0552A0ED" w14:textId="6F7044E4" w:rsidR="006277AB" w:rsidRPr="006277AB" w:rsidRDefault="006277AB" w:rsidP="006277AB">
            <w:pPr>
              <w:suppressAutoHyphens w:val="0"/>
              <w:spacing w:after="200" w:line="276" w:lineRule="auto"/>
              <w:rPr>
                <w:rFonts w:ascii="Calibri Light" w:eastAsia="Calibri" w:hAnsi="Calibri Light" w:cs="Calibri Light"/>
                <w:b/>
                <w:bCs/>
                <w:sz w:val="22"/>
                <w:szCs w:val="22"/>
                <w:lang w:eastAsia="en-US"/>
              </w:rPr>
            </w:pPr>
            <w:r w:rsidRPr="006277AB">
              <w:rPr>
                <w:rFonts w:ascii="Calibri Light" w:eastAsia="Calibri" w:hAnsi="Calibri Light" w:cs="Calibri Light"/>
                <w:b/>
                <w:bCs/>
                <w:sz w:val="22"/>
                <w:szCs w:val="22"/>
                <w:lang w:eastAsia="en-US"/>
              </w:rPr>
              <w:t>………………………..</w:t>
            </w:r>
          </w:p>
          <w:p w14:paraId="5024BC0F" w14:textId="4DF46463" w:rsidR="00AC2B89" w:rsidRPr="00AC2B89" w:rsidRDefault="006277AB" w:rsidP="006277AB">
            <w:pPr>
              <w:suppressAutoHyphens w:val="0"/>
              <w:spacing w:after="200" w:line="276" w:lineRule="auto"/>
              <w:rPr>
                <w:rFonts w:ascii="Calibri Light" w:eastAsia="Calibri" w:hAnsi="Calibri Light" w:cs="Calibri Light"/>
                <w:sz w:val="22"/>
                <w:szCs w:val="22"/>
                <w:lang w:eastAsia="en-US"/>
              </w:rPr>
            </w:pPr>
            <w:r w:rsidRPr="006277AB">
              <w:rPr>
                <w:rFonts w:ascii="Calibri Light" w:eastAsia="Calibri" w:hAnsi="Calibri Light" w:cs="Calibri Light"/>
                <w:b/>
                <w:bCs/>
                <w:sz w:val="22"/>
                <w:szCs w:val="22"/>
                <w:lang w:eastAsia="en-US"/>
              </w:rPr>
              <w:t>Podać nazwę producenta procesora</w:t>
            </w:r>
          </w:p>
        </w:tc>
      </w:tr>
      <w:tr w:rsidR="00F67F63" w:rsidRPr="00AC2B89" w14:paraId="6E8ECD6C" w14:textId="77777777" w:rsidTr="00027940">
        <w:tblPrEx>
          <w:tblCellMar>
            <w:top w:w="0" w:type="dxa"/>
            <w:left w:w="10" w:type="dxa"/>
            <w:bottom w:w="0" w:type="dxa"/>
            <w:right w:w="10" w:type="dxa"/>
          </w:tblCellMar>
          <w:tblLook w:val="0000" w:firstRow="0" w:lastRow="0" w:firstColumn="0" w:lastColumn="0" w:noHBand="0" w:noVBand="0"/>
        </w:tblPrEx>
        <w:trPr>
          <w:trHeight w:val="450"/>
        </w:trPr>
        <w:tc>
          <w:tcPr>
            <w:tcW w:w="939"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E2F8B1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Płyta główna </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0F709BC" w14:textId="77777777" w:rsidR="00AC2B89" w:rsidRPr="00AC2B89" w:rsidRDefault="00AC2B89" w:rsidP="00AC2B89">
            <w:pPr>
              <w:numPr>
                <w:ilvl w:val="0"/>
                <w:numId w:val="9"/>
              </w:numPr>
              <w:suppressAutoHyphens w:val="0"/>
              <w:spacing w:before="119" w:after="119" w:line="276" w:lineRule="auto"/>
              <w:rPr>
                <w:sz w:val="24"/>
                <w:szCs w:val="24"/>
                <w:lang w:eastAsia="en-GB"/>
              </w:rPr>
            </w:pPr>
            <w:r w:rsidRPr="00AC2B89">
              <w:rPr>
                <w:rFonts w:ascii="Calibri Light" w:hAnsi="Calibri Light" w:cs="Calibri Light"/>
                <w:sz w:val="22"/>
                <w:szCs w:val="22"/>
                <w:lang w:eastAsia="en-GB"/>
              </w:rPr>
              <w:t xml:space="preserve">Płyta zgodna z pozostałymi komponentami </w:t>
            </w:r>
          </w:p>
        </w:tc>
        <w:tc>
          <w:tcPr>
            <w:tcW w:w="491" w:type="pct"/>
            <w:tcBorders>
              <w:top w:val="single" w:sz="4" w:space="0" w:color="000000"/>
              <w:left w:val="single" w:sz="4" w:space="0" w:color="000000"/>
              <w:bottom w:val="single" w:sz="4" w:space="0" w:color="auto"/>
              <w:right w:val="single" w:sz="4" w:space="0" w:color="000000"/>
            </w:tcBorders>
          </w:tcPr>
          <w:p w14:paraId="203D1CD5"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6387DF4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435325CA" w14:textId="77777777" w:rsidTr="00027940">
        <w:tblPrEx>
          <w:tblCellMar>
            <w:top w:w="0" w:type="dxa"/>
            <w:left w:w="10" w:type="dxa"/>
            <w:bottom w:w="0" w:type="dxa"/>
            <w:right w:w="10" w:type="dxa"/>
          </w:tblCellMar>
          <w:tblLook w:val="0000" w:firstRow="0" w:lastRow="0" w:firstColumn="0" w:lastColumn="0" w:noHBand="0" w:noVBand="0"/>
        </w:tblPrEx>
        <w:trPr>
          <w:trHeight w:val="450"/>
        </w:trPr>
        <w:tc>
          <w:tcPr>
            <w:tcW w:w="939"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76BAA28"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Pamięć operacyjna </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86BBF88"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RAM minimum 16GB</w:t>
            </w:r>
          </w:p>
        </w:tc>
        <w:tc>
          <w:tcPr>
            <w:tcW w:w="491" w:type="pct"/>
            <w:tcBorders>
              <w:top w:val="single" w:sz="4" w:space="0" w:color="000000"/>
              <w:left w:val="single" w:sz="4" w:space="0" w:color="000000"/>
              <w:bottom w:val="single" w:sz="4" w:space="0" w:color="auto"/>
              <w:right w:val="single" w:sz="4" w:space="0" w:color="000000"/>
            </w:tcBorders>
          </w:tcPr>
          <w:p w14:paraId="589FC01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0399EE2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1A1FAAF9" w14:textId="77777777" w:rsidTr="00027940">
        <w:tblPrEx>
          <w:tblCellMar>
            <w:top w:w="0" w:type="dxa"/>
            <w:left w:w="10" w:type="dxa"/>
            <w:bottom w:w="0" w:type="dxa"/>
            <w:right w:w="10" w:type="dxa"/>
          </w:tblCellMar>
          <w:tblLook w:val="0000" w:firstRow="0" w:lastRow="0" w:firstColumn="0" w:lastColumn="0" w:noHBand="0" w:noVBand="0"/>
        </w:tblPrEx>
        <w:trPr>
          <w:trHeight w:val="450"/>
        </w:trPr>
        <w:tc>
          <w:tcPr>
            <w:tcW w:w="939"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7DD905F"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Calibri" w:eastAsia="Calibri" w:hAnsi="Calibri"/>
                <w:sz w:val="22"/>
                <w:szCs w:val="22"/>
                <w:lang w:eastAsia="en-US"/>
              </w:rPr>
              <w:t>Parametry pamięci masowej</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9F86C1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 sztuka 512BG SSD M.2 2242 PCIe NVMe</w:t>
            </w:r>
          </w:p>
        </w:tc>
        <w:tc>
          <w:tcPr>
            <w:tcW w:w="491" w:type="pct"/>
            <w:tcBorders>
              <w:top w:val="single" w:sz="4" w:space="0" w:color="000000"/>
              <w:left w:val="single" w:sz="4" w:space="0" w:color="000000"/>
              <w:bottom w:val="single" w:sz="4" w:space="0" w:color="auto"/>
              <w:right w:val="single" w:sz="4" w:space="0" w:color="000000"/>
            </w:tcBorders>
          </w:tcPr>
          <w:p w14:paraId="0A58B26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07C1351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6833130B" w14:textId="77777777" w:rsidTr="00027940">
        <w:tblPrEx>
          <w:tblCellMar>
            <w:top w:w="0" w:type="dxa"/>
            <w:left w:w="10" w:type="dxa"/>
            <w:bottom w:w="0" w:type="dxa"/>
            <w:right w:w="10" w:type="dxa"/>
          </w:tblCellMar>
          <w:tblLook w:val="0000" w:firstRow="0" w:lastRow="0" w:firstColumn="0" w:lastColumn="0" w:noHBand="0" w:noVBand="0"/>
        </w:tblPrEx>
        <w:trPr>
          <w:trHeight w:val="450"/>
        </w:trPr>
        <w:tc>
          <w:tcPr>
            <w:tcW w:w="939"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BEEDB9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lastRenderedPageBreak/>
              <w:t xml:space="preserve">Ekran </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56AEE1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Matowy, LED, IPS</w:t>
            </w:r>
          </w:p>
          <w:p w14:paraId="123DF2E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przekątna minimum 15”</w:t>
            </w:r>
          </w:p>
          <w:p w14:paraId="6D9D5BD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Rozdzielczość minimum 1920 x 1200 </w:t>
            </w:r>
          </w:p>
          <w:p w14:paraId="48DA317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Częstotliwość odświeżania ekranu </w:t>
            </w:r>
            <w:r w:rsidRPr="00AC2B89">
              <w:rPr>
                <w:rFonts w:asciiTheme="majorHAnsi" w:hAnsiTheme="majorHAnsi" w:cstheme="majorHAnsi"/>
                <w:sz w:val="22"/>
                <w:szCs w:val="24"/>
                <w:lang w:eastAsia="pl-PL"/>
              </w:rPr>
              <w:t>minimum 60Hz</w:t>
            </w:r>
          </w:p>
          <w:p w14:paraId="75A83F3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4"/>
                <w:lang w:eastAsia="pl-PL"/>
              </w:rPr>
              <w:t xml:space="preserve"> IPS minimum 300 nitów </w:t>
            </w:r>
          </w:p>
        </w:tc>
        <w:tc>
          <w:tcPr>
            <w:tcW w:w="491" w:type="pct"/>
            <w:tcBorders>
              <w:top w:val="single" w:sz="4" w:space="0" w:color="000000"/>
              <w:left w:val="single" w:sz="4" w:space="0" w:color="000000"/>
              <w:bottom w:val="single" w:sz="4" w:space="0" w:color="auto"/>
              <w:right w:val="single" w:sz="4" w:space="0" w:color="000000"/>
            </w:tcBorders>
          </w:tcPr>
          <w:p w14:paraId="528E793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3ECD61F0"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15729839" w14:textId="77777777" w:rsidTr="00027940">
        <w:tblPrEx>
          <w:tblCellMar>
            <w:top w:w="0" w:type="dxa"/>
            <w:left w:w="10" w:type="dxa"/>
            <w:bottom w:w="0" w:type="dxa"/>
            <w:right w:w="10" w:type="dxa"/>
          </w:tblCellMar>
          <w:tblLook w:val="0000" w:firstRow="0" w:lastRow="0" w:firstColumn="0" w:lastColumn="0" w:noHBand="0" w:noVBand="0"/>
        </w:tblPrEx>
        <w:trPr>
          <w:trHeight w:val="450"/>
        </w:trPr>
        <w:tc>
          <w:tcPr>
            <w:tcW w:w="939"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A6E8B8E"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Karta graficzna </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DEC720B"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Dedykowana karta graficzna zintegrowana z płytą główną</w:t>
            </w:r>
          </w:p>
        </w:tc>
        <w:tc>
          <w:tcPr>
            <w:tcW w:w="491" w:type="pct"/>
            <w:tcBorders>
              <w:top w:val="single" w:sz="4" w:space="0" w:color="000000"/>
              <w:left w:val="single" w:sz="4" w:space="0" w:color="000000"/>
              <w:bottom w:val="single" w:sz="4" w:space="0" w:color="auto"/>
              <w:right w:val="single" w:sz="4" w:space="0" w:color="000000"/>
            </w:tcBorders>
          </w:tcPr>
          <w:p w14:paraId="02DFF75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651FF122"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0418EEF8" w14:textId="77777777" w:rsidTr="00027940">
        <w:tblPrEx>
          <w:tblCellMar>
            <w:top w:w="0" w:type="dxa"/>
            <w:left w:w="10" w:type="dxa"/>
            <w:bottom w:w="0" w:type="dxa"/>
            <w:right w:w="10" w:type="dxa"/>
          </w:tblCellMar>
          <w:tblLook w:val="0000" w:firstRow="0" w:lastRow="0" w:firstColumn="0" w:lastColumn="0" w:noHBand="0" w:noVBand="0"/>
        </w:tblPrEx>
        <w:trPr>
          <w:trHeight w:val="450"/>
        </w:trPr>
        <w:tc>
          <w:tcPr>
            <w:tcW w:w="939"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8467847"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Dźwięk </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7281371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Zintegrowana karta dźwiękowa </w:t>
            </w:r>
          </w:p>
          <w:p w14:paraId="622C9FB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Wbudowane głośniki </w:t>
            </w:r>
          </w:p>
          <w:p w14:paraId="64F8084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Wbudowane minimum 2 mikrofony </w:t>
            </w:r>
          </w:p>
          <w:p w14:paraId="1A622246"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Wyjście słuchawkowe minimum 1 sztuka (Gniazdo audio mini-jack 3,5mm)</w:t>
            </w:r>
          </w:p>
          <w:p w14:paraId="41C99DC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wejście mikrofonowe minimum 1 sztuka</w:t>
            </w:r>
          </w:p>
          <w:p w14:paraId="6EB7175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Dolby Audio </w:t>
            </w:r>
          </w:p>
        </w:tc>
        <w:tc>
          <w:tcPr>
            <w:tcW w:w="491" w:type="pct"/>
            <w:tcBorders>
              <w:top w:val="single" w:sz="4" w:space="0" w:color="000000"/>
              <w:left w:val="single" w:sz="4" w:space="0" w:color="000000"/>
              <w:bottom w:val="single" w:sz="4" w:space="0" w:color="auto"/>
              <w:right w:val="single" w:sz="4" w:space="0" w:color="000000"/>
            </w:tcBorders>
          </w:tcPr>
          <w:p w14:paraId="0108217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2FF9254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4FB8DE1C" w14:textId="77777777" w:rsidTr="00027940">
        <w:tblPrEx>
          <w:tblCellMar>
            <w:top w:w="0" w:type="dxa"/>
            <w:left w:w="10" w:type="dxa"/>
            <w:bottom w:w="0" w:type="dxa"/>
            <w:right w:w="10" w:type="dxa"/>
          </w:tblCellMar>
          <w:tblLook w:val="0000" w:firstRow="0" w:lastRow="0" w:firstColumn="0" w:lastColumn="0" w:noHBand="0" w:noVBand="0"/>
        </w:tblPrEx>
        <w:trPr>
          <w:trHeight w:val="450"/>
        </w:trPr>
        <w:tc>
          <w:tcPr>
            <w:tcW w:w="939"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4B943F9A"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Kamera </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158CC2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Minimum 1 wbudowana kamera HD z możliwością wyłączenia </w:t>
            </w:r>
          </w:p>
        </w:tc>
        <w:tc>
          <w:tcPr>
            <w:tcW w:w="491" w:type="pct"/>
            <w:tcBorders>
              <w:top w:val="single" w:sz="4" w:space="0" w:color="000000"/>
              <w:left w:val="single" w:sz="4" w:space="0" w:color="000000"/>
              <w:bottom w:val="single" w:sz="4" w:space="0" w:color="auto"/>
              <w:right w:val="single" w:sz="4" w:space="0" w:color="000000"/>
            </w:tcBorders>
          </w:tcPr>
          <w:p w14:paraId="169DB89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3BBFFF7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149E8875" w14:textId="77777777" w:rsidTr="00027940">
        <w:tblPrEx>
          <w:tblCellMar>
            <w:top w:w="0" w:type="dxa"/>
            <w:left w:w="10" w:type="dxa"/>
            <w:bottom w:w="0" w:type="dxa"/>
            <w:right w:w="10" w:type="dxa"/>
          </w:tblCellMar>
          <w:tblLook w:val="0000" w:firstRow="0" w:lastRow="0" w:firstColumn="0" w:lastColumn="0" w:noHBand="0" w:noVBand="0"/>
        </w:tblPrEx>
        <w:trPr>
          <w:trHeight w:val="450"/>
        </w:trPr>
        <w:tc>
          <w:tcPr>
            <w:tcW w:w="939"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22DBC8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Łączność</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FA55CA8"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LAN 1 Gb/s</w:t>
            </w:r>
          </w:p>
          <w:p w14:paraId="75E070E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Wi-Fi 6</w:t>
            </w:r>
          </w:p>
          <w:p w14:paraId="3E59010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Moduł Bluetooth 5.1</w:t>
            </w:r>
          </w:p>
        </w:tc>
        <w:tc>
          <w:tcPr>
            <w:tcW w:w="491" w:type="pct"/>
            <w:tcBorders>
              <w:top w:val="single" w:sz="4" w:space="0" w:color="000000"/>
              <w:left w:val="single" w:sz="4" w:space="0" w:color="000000"/>
              <w:bottom w:val="single" w:sz="4" w:space="0" w:color="auto"/>
              <w:right w:val="single" w:sz="4" w:space="0" w:color="000000"/>
            </w:tcBorders>
          </w:tcPr>
          <w:p w14:paraId="778A182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07CE68F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5099CCA7" w14:textId="77777777" w:rsidTr="00027940">
        <w:tblPrEx>
          <w:tblCellMar>
            <w:top w:w="0" w:type="dxa"/>
            <w:left w:w="10" w:type="dxa"/>
            <w:bottom w:w="0" w:type="dxa"/>
            <w:right w:w="10" w:type="dxa"/>
          </w:tblCellMar>
          <w:tblLook w:val="0000" w:firstRow="0" w:lastRow="0" w:firstColumn="0" w:lastColumn="0" w:noHBand="0" w:noVBand="0"/>
        </w:tblPrEx>
        <w:trPr>
          <w:trHeight w:val="450"/>
        </w:trPr>
        <w:tc>
          <w:tcPr>
            <w:tcW w:w="939"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0E59C1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Złącza</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3A2D37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 x USB 3.2 (2 Gen) Typ-C z funkcją ładowania</w:t>
            </w:r>
          </w:p>
          <w:p w14:paraId="38962D6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val="de-DE" w:eastAsia="pl-PL"/>
              </w:rPr>
            </w:pPr>
            <w:r w:rsidRPr="00AC2B89">
              <w:rPr>
                <w:rFonts w:asciiTheme="majorHAnsi" w:hAnsiTheme="majorHAnsi" w:cstheme="majorHAnsi"/>
                <w:sz w:val="22"/>
                <w:szCs w:val="22"/>
                <w:lang w:val="de-DE" w:eastAsia="pl-PL"/>
              </w:rPr>
              <w:t>Minimum 1 x USB 4.0 Typ-C/Thunderbolt 4</w:t>
            </w:r>
          </w:p>
          <w:p w14:paraId="7459A236"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2 x USB 3.2</w:t>
            </w:r>
          </w:p>
          <w:p w14:paraId="2DB0D5D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 x wyjście HDMI 2.1</w:t>
            </w:r>
          </w:p>
          <w:p w14:paraId="7409A75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Czytnik kart pamięci SD – minimum 1 sztuka </w:t>
            </w:r>
          </w:p>
        </w:tc>
        <w:tc>
          <w:tcPr>
            <w:tcW w:w="491" w:type="pct"/>
            <w:tcBorders>
              <w:top w:val="single" w:sz="4" w:space="0" w:color="000000"/>
              <w:left w:val="single" w:sz="4" w:space="0" w:color="000000"/>
              <w:bottom w:val="single" w:sz="4" w:space="0" w:color="auto"/>
              <w:right w:val="single" w:sz="4" w:space="0" w:color="000000"/>
            </w:tcBorders>
          </w:tcPr>
          <w:p w14:paraId="3165EB48"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2DFFFD01"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186C4D29" w14:textId="77777777" w:rsidTr="00027940">
        <w:tblPrEx>
          <w:tblCellMar>
            <w:top w:w="0" w:type="dxa"/>
            <w:left w:w="10" w:type="dxa"/>
            <w:bottom w:w="0" w:type="dxa"/>
            <w:right w:w="10" w:type="dxa"/>
          </w:tblCellMar>
          <w:tblLook w:val="0000" w:firstRow="0" w:lastRow="0" w:firstColumn="0" w:lastColumn="0" w:noHBand="0" w:noVBand="0"/>
        </w:tblPrEx>
        <w:trPr>
          <w:trHeight w:val="735"/>
        </w:trPr>
        <w:tc>
          <w:tcPr>
            <w:tcW w:w="939" w:type="pct"/>
            <w:tcBorders>
              <w:top w:val="single" w:sz="4" w:space="0" w:color="auto"/>
              <w:left w:val="single" w:sz="4" w:space="0" w:color="000000"/>
              <w:right w:val="nil"/>
            </w:tcBorders>
            <w:tcMar>
              <w:top w:w="0" w:type="dxa"/>
              <w:left w:w="70" w:type="dxa"/>
              <w:bottom w:w="0" w:type="dxa"/>
              <w:right w:w="70" w:type="dxa"/>
            </w:tcMar>
          </w:tcPr>
          <w:p w14:paraId="374D12D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Klawiatura i touchpad </w:t>
            </w:r>
          </w:p>
        </w:tc>
        <w:tc>
          <w:tcPr>
            <w:tcW w:w="279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2D8725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 układzie polskim programisty</w:t>
            </w:r>
          </w:p>
          <w:p w14:paraId="64A80C5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Podświetlana</w:t>
            </w:r>
          </w:p>
          <w:p w14:paraId="1DEF1691"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Z wydzieloną klawiaturą numeryczną </w:t>
            </w:r>
          </w:p>
          <w:p w14:paraId="784176C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Wbudowany touchpad </w:t>
            </w:r>
          </w:p>
        </w:tc>
        <w:tc>
          <w:tcPr>
            <w:tcW w:w="491" w:type="pct"/>
            <w:tcBorders>
              <w:top w:val="single" w:sz="4" w:space="0" w:color="auto"/>
              <w:left w:val="single" w:sz="4" w:space="0" w:color="000000"/>
              <w:bottom w:val="single" w:sz="4" w:space="0" w:color="auto"/>
              <w:right w:val="single" w:sz="4" w:space="0" w:color="000000"/>
            </w:tcBorders>
          </w:tcPr>
          <w:p w14:paraId="0277137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auto"/>
              <w:left w:val="single" w:sz="4" w:space="0" w:color="000000"/>
              <w:bottom w:val="single" w:sz="4" w:space="0" w:color="auto"/>
              <w:right w:val="single" w:sz="4" w:space="0" w:color="000000"/>
            </w:tcBorders>
          </w:tcPr>
          <w:p w14:paraId="2D32FEF8"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0B696E87" w14:textId="77777777" w:rsidTr="00027940">
        <w:tblPrEx>
          <w:tblCellMar>
            <w:top w:w="0" w:type="dxa"/>
            <w:left w:w="10" w:type="dxa"/>
            <w:bottom w:w="0" w:type="dxa"/>
            <w:right w:w="10" w:type="dxa"/>
          </w:tblCellMar>
          <w:tblLook w:val="0000" w:firstRow="0" w:lastRow="0" w:firstColumn="0" w:lastColumn="0" w:noHBand="0" w:noVBand="0"/>
        </w:tblPrEx>
        <w:trPr>
          <w:trHeight w:val="735"/>
        </w:trPr>
        <w:tc>
          <w:tcPr>
            <w:tcW w:w="939" w:type="pct"/>
            <w:tcBorders>
              <w:top w:val="single" w:sz="4" w:space="0" w:color="auto"/>
              <w:left w:val="single" w:sz="4" w:space="0" w:color="000000"/>
              <w:right w:val="nil"/>
            </w:tcBorders>
            <w:tcMar>
              <w:top w:w="0" w:type="dxa"/>
              <w:left w:w="70" w:type="dxa"/>
              <w:bottom w:w="0" w:type="dxa"/>
              <w:right w:w="70" w:type="dxa"/>
            </w:tcMar>
          </w:tcPr>
          <w:p w14:paraId="0DD8D8F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Zabezpieczenia </w:t>
            </w:r>
          </w:p>
        </w:tc>
        <w:tc>
          <w:tcPr>
            <w:tcW w:w="279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3074E1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Moduł TPM 2.0  </w:t>
            </w:r>
          </w:p>
        </w:tc>
        <w:tc>
          <w:tcPr>
            <w:tcW w:w="491" w:type="pct"/>
            <w:tcBorders>
              <w:top w:val="single" w:sz="4" w:space="0" w:color="auto"/>
              <w:left w:val="single" w:sz="4" w:space="0" w:color="000000"/>
              <w:bottom w:val="single" w:sz="4" w:space="0" w:color="auto"/>
              <w:right w:val="single" w:sz="4" w:space="0" w:color="000000"/>
            </w:tcBorders>
          </w:tcPr>
          <w:p w14:paraId="5A4CDA6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auto"/>
              <w:left w:val="single" w:sz="4" w:space="0" w:color="000000"/>
              <w:bottom w:val="single" w:sz="4" w:space="0" w:color="auto"/>
              <w:right w:val="single" w:sz="4" w:space="0" w:color="000000"/>
            </w:tcBorders>
          </w:tcPr>
          <w:p w14:paraId="51642EE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0059A415" w14:textId="77777777" w:rsidTr="00027940">
        <w:tblPrEx>
          <w:tblCellMar>
            <w:top w:w="0" w:type="dxa"/>
            <w:left w:w="10" w:type="dxa"/>
            <w:bottom w:w="0" w:type="dxa"/>
            <w:right w:w="10" w:type="dxa"/>
          </w:tblCellMar>
          <w:tblLook w:val="0000" w:firstRow="0" w:lastRow="0" w:firstColumn="0" w:lastColumn="0" w:noHBand="0" w:noVBand="0"/>
        </w:tblPrEx>
        <w:trPr>
          <w:trHeight w:val="735"/>
        </w:trPr>
        <w:tc>
          <w:tcPr>
            <w:tcW w:w="939" w:type="pct"/>
            <w:tcBorders>
              <w:top w:val="single" w:sz="4" w:space="0" w:color="auto"/>
              <w:left w:val="single" w:sz="4" w:space="0" w:color="000000"/>
              <w:right w:val="nil"/>
            </w:tcBorders>
            <w:tcMar>
              <w:top w:w="0" w:type="dxa"/>
              <w:left w:w="70" w:type="dxa"/>
              <w:bottom w:w="0" w:type="dxa"/>
              <w:right w:w="70" w:type="dxa"/>
            </w:tcMar>
          </w:tcPr>
          <w:p w14:paraId="66C1F38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Zasilanie</w:t>
            </w:r>
          </w:p>
        </w:tc>
        <w:tc>
          <w:tcPr>
            <w:tcW w:w="279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9A77A2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Oryginalny dedykowany do urządzenia</w:t>
            </w:r>
          </w:p>
        </w:tc>
        <w:tc>
          <w:tcPr>
            <w:tcW w:w="491" w:type="pct"/>
            <w:tcBorders>
              <w:top w:val="single" w:sz="4" w:space="0" w:color="auto"/>
              <w:left w:val="single" w:sz="4" w:space="0" w:color="000000"/>
              <w:bottom w:val="single" w:sz="4" w:space="0" w:color="auto"/>
              <w:right w:val="single" w:sz="4" w:space="0" w:color="000000"/>
            </w:tcBorders>
          </w:tcPr>
          <w:p w14:paraId="6904E46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auto"/>
              <w:left w:val="single" w:sz="4" w:space="0" w:color="000000"/>
              <w:bottom w:val="single" w:sz="4" w:space="0" w:color="auto"/>
              <w:right w:val="single" w:sz="4" w:space="0" w:color="000000"/>
            </w:tcBorders>
          </w:tcPr>
          <w:p w14:paraId="7BBC42B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7E5071DB" w14:textId="77777777" w:rsidTr="00027940">
        <w:tblPrEx>
          <w:tblCellMar>
            <w:top w:w="0" w:type="dxa"/>
            <w:left w:w="10" w:type="dxa"/>
            <w:bottom w:w="0" w:type="dxa"/>
            <w:right w:w="10" w:type="dxa"/>
          </w:tblCellMar>
          <w:tblLook w:val="0000" w:firstRow="0" w:lastRow="0" w:firstColumn="0" w:lastColumn="0" w:noHBand="0" w:noVBand="0"/>
        </w:tblPrEx>
        <w:trPr>
          <w:trHeight w:val="735"/>
        </w:trPr>
        <w:tc>
          <w:tcPr>
            <w:tcW w:w="939" w:type="pct"/>
            <w:tcBorders>
              <w:top w:val="single" w:sz="4" w:space="0" w:color="auto"/>
              <w:left w:val="single" w:sz="4" w:space="0" w:color="000000"/>
              <w:right w:val="nil"/>
            </w:tcBorders>
            <w:tcMar>
              <w:top w:w="0" w:type="dxa"/>
              <w:left w:w="70" w:type="dxa"/>
              <w:bottom w:w="0" w:type="dxa"/>
              <w:right w:w="70" w:type="dxa"/>
            </w:tcMar>
          </w:tcPr>
          <w:p w14:paraId="09F87580"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Bateria </w:t>
            </w:r>
          </w:p>
        </w:tc>
        <w:tc>
          <w:tcPr>
            <w:tcW w:w="279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BC0680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Z czasem pracy deklarowanym minimum 6 godzin </w:t>
            </w:r>
          </w:p>
        </w:tc>
        <w:tc>
          <w:tcPr>
            <w:tcW w:w="491" w:type="pct"/>
            <w:tcBorders>
              <w:top w:val="single" w:sz="4" w:space="0" w:color="auto"/>
              <w:left w:val="single" w:sz="4" w:space="0" w:color="000000"/>
              <w:bottom w:val="single" w:sz="4" w:space="0" w:color="auto"/>
              <w:right w:val="single" w:sz="4" w:space="0" w:color="000000"/>
            </w:tcBorders>
          </w:tcPr>
          <w:p w14:paraId="3F62883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auto"/>
              <w:left w:val="single" w:sz="4" w:space="0" w:color="000000"/>
              <w:bottom w:val="single" w:sz="4" w:space="0" w:color="auto"/>
              <w:right w:val="single" w:sz="4" w:space="0" w:color="000000"/>
            </w:tcBorders>
          </w:tcPr>
          <w:p w14:paraId="42101708"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700979F9" w14:textId="77777777" w:rsidTr="00027940">
        <w:tblPrEx>
          <w:tblCellMar>
            <w:top w:w="0" w:type="dxa"/>
            <w:left w:w="10" w:type="dxa"/>
            <w:bottom w:w="0" w:type="dxa"/>
            <w:right w:w="10" w:type="dxa"/>
          </w:tblCellMar>
          <w:tblLook w:val="0000" w:firstRow="0" w:lastRow="0" w:firstColumn="0" w:lastColumn="0" w:noHBand="0" w:noVBand="0"/>
        </w:tblPrEx>
        <w:trPr>
          <w:trHeight w:val="735"/>
        </w:trPr>
        <w:tc>
          <w:tcPr>
            <w:tcW w:w="939" w:type="pct"/>
            <w:tcBorders>
              <w:top w:val="single" w:sz="4" w:space="0" w:color="auto"/>
              <w:left w:val="single" w:sz="4" w:space="0" w:color="000000"/>
              <w:right w:val="nil"/>
            </w:tcBorders>
            <w:tcMar>
              <w:top w:w="0" w:type="dxa"/>
              <w:left w:w="70" w:type="dxa"/>
              <w:bottom w:w="0" w:type="dxa"/>
              <w:right w:w="70" w:type="dxa"/>
            </w:tcMar>
          </w:tcPr>
          <w:p w14:paraId="6F2CEA99"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BIOS </w:t>
            </w:r>
          </w:p>
        </w:tc>
        <w:tc>
          <w:tcPr>
            <w:tcW w:w="279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930DC28"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Minimalna funkcjonalność BIOS dostępna lokalnie:</w:t>
            </w:r>
          </w:p>
          <w:p w14:paraId="527AA5A6"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konfiguracja hasła użytkownika i administratora,</w:t>
            </w:r>
          </w:p>
          <w:p w14:paraId="4631B73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blokada portów USB,</w:t>
            </w:r>
          </w:p>
          <w:p w14:paraId="7C4E474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blokada uruchamiania komputera z wybranych napędów,</w:t>
            </w:r>
          </w:p>
          <w:p w14:paraId="6211D65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fabrycznie wpisany nieusuwalny numer seryjny producenta</w:t>
            </w:r>
          </w:p>
        </w:tc>
        <w:tc>
          <w:tcPr>
            <w:tcW w:w="491" w:type="pct"/>
            <w:tcBorders>
              <w:top w:val="single" w:sz="4" w:space="0" w:color="auto"/>
              <w:left w:val="single" w:sz="4" w:space="0" w:color="000000"/>
              <w:bottom w:val="single" w:sz="4" w:space="0" w:color="auto"/>
              <w:right w:val="single" w:sz="4" w:space="0" w:color="000000"/>
            </w:tcBorders>
          </w:tcPr>
          <w:p w14:paraId="6157EC1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auto"/>
              <w:left w:val="single" w:sz="4" w:space="0" w:color="000000"/>
              <w:bottom w:val="single" w:sz="4" w:space="0" w:color="auto"/>
              <w:right w:val="single" w:sz="4" w:space="0" w:color="000000"/>
            </w:tcBorders>
          </w:tcPr>
          <w:p w14:paraId="050A1D0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6E80B08E" w14:textId="77777777" w:rsidTr="00027940">
        <w:tblPrEx>
          <w:tblCellMar>
            <w:top w:w="0" w:type="dxa"/>
            <w:left w:w="10" w:type="dxa"/>
            <w:bottom w:w="0" w:type="dxa"/>
            <w:right w:w="10" w:type="dxa"/>
          </w:tblCellMar>
          <w:tblLook w:val="0000" w:firstRow="0" w:lastRow="0" w:firstColumn="0" w:lastColumn="0" w:noHBand="0" w:noVBand="0"/>
        </w:tblPrEx>
        <w:trPr>
          <w:trHeight w:val="735"/>
        </w:trPr>
        <w:tc>
          <w:tcPr>
            <w:tcW w:w="939" w:type="pct"/>
            <w:tcBorders>
              <w:top w:val="single" w:sz="4" w:space="0" w:color="auto"/>
              <w:left w:val="single" w:sz="4" w:space="0" w:color="000000"/>
              <w:right w:val="nil"/>
            </w:tcBorders>
            <w:tcMar>
              <w:top w:w="0" w:type="dxa"/>
              <w:left w:w="70" w:type="dxa"/>
              <w:bottom w:w="0" w:type="dxa"/>
              <w:right w:w="70" w:type="dxa"/>
            </w:tcMar>
          </w:tcPr>
          <w:p w14:paraId="36994822"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Oprogramowanie</w:t>
            </w:r>
          </w:p>
        </w:tc>
        <w:tc>
          <w:tcPr>
            <w:tcW w:w="279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17111C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Oprogramowanie Systemowe w najnowszej wersji producenta rozumiane jako – oprogramowanie tworzące środowisko, w którym uruchamiane jest Standardowe Oprogramowanie Aplikacyjne oraz Oprogramowanie Dedykowane oraz Oprogramowanie Open Source”, w tym oprogramowanie systemowe lub bazodanowe.” Spełniające kryteria:</w:t>
            </w:r>
          </w:p>
          <w:p w14:paraId="59C4A9F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64 bitowy (z dostępną wersją 32-bitową),</w:t>
            </w:r>
          </w:p>
          <w:p w14:paraId="68B8F69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pozwalający na instalację oprogramowania dostępnego w ramach posiadanych przez Zamawiającego Licencji, MS Office oraz licencji Open Source,</w:t>
            </w:r>
          </w:p>
          <w:p w14:paraId="1AD8EFD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licencja musi:</w:t>
            </w:r>
          </w:p>
          <w:p w14:paraId="0F762E61"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być nieograniczona w czasie,</w:t>
            </w:r>
          </w:p>
          <w:p w14:paraId="43DDEAD9"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pozwalać na instalację zarówno 64- jak i 32-bitowej wersji systemu</w:t>
            </w:r>
          </w:p>
          <w:p w14:paraId="338755BC"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 pozwalać na użytkowanie komercyjne i edukacyjne,</w:t>
            </w:r>
          </w:p>
          <w:p w14:paraId="69F0CB09"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pozwalać na instalację na oferowanym sprzęcie nieograniczoną ilość razy bez konieczności kontaktowania się z producentem systemu lub sprzętu,</w:t>
            </w:r>
          </w:p>
          <w:p w14:paraId="55AA0BE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mieć możliwość skonfigurowania przez administratora regularnego automatycznego pobierania ze strony internetowej producenta systemu operacyjnego i instalowania aktualizacji i poprawek do systemu operacyjnego,</w:t>
            </w:r>
          </w:p>
          <w:p w14:paraId="7796C15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musi mieć możliwość tworzenia wielu kont użytkowników o różnych poziomach uprawnień, </w:t>
            </w:r>
          </w:p>
          <w:p w14:paraId="6D849B3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musi współpracować z domenami użytkownika oraz z Active Direktory, </w:t>
            </w:r>
          </w:p>
          <w:p w14:paraId="13449BF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mieć zintegrowaną zaporę sieciową,</w:t>
            </w:r>
          </w:p>
          <w:p w14:paraId="4A20827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być wyposażony w graficzny interfejs użytkownika,</w:t>
            </w:r>
          </w:p>
          <w:p w14:paraId="5C38DA81"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być w pełni kompatybilny z oferowanym sprzętem.</w:t>
            </w:r>
          </w:p>
          <w:p w14:paraId="0C235C36"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Nośniki instalacyjne systemu operacyjnego powinny być dostarczone na oryginalnych nośnikach producenta, jeżeli jest to potrzebne do reinstalacji systemu operacyjnego.</w:t>
            </w:r>
          </w:p>
          <w:p w14:paraId="439532D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Licencje systemu operacyjnego muszą posiadać unikatowe kody aktywacyjne, jeżeli producent takowe wymaga.</w:t>
            </w:r>
          </w:p>
          <w:p w14:paraId="4DCB8CC3"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Kody aktywacyjne lub inne potwierdzenie legalności systemu operacyjnego może znajdować się na obudowie komputera lub zaprogramowane w systemie typu BIOS UEFI</w:t>
            </w:r>
          </w:p>
          <w:p w14:paraId="14E3F2F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Zamawiający informuje, że szkoły powiatu mikołowskiego użytkują obecnie system operacyjny Microsoft Windows. Wszystkie komputery użytkowane przez szkoły powiatu mikołowskiego działają w systemach MS Windows i wszyscy nauczyciele oraz uczniowie są przeszkoleni w ich obsłudze. W razie dostawy systemu równoważnego Wykonawca zobowiązany będzie do przeprowadzenia </w:t>
            </w:r>
            <w:r w:rsidRPr="00AC2B89">
              <w:rPr>
                <w:rFonts w:asciiTheme="majorHAnsi" w:hAnsiTheme="majorHAnsi" w:cstheme="majorHAnsi"/>
                <w:sz w:val="22"/>
                <w:szCs w:val="22"/>
                <w:lang w:eastAsia="pl-PL"/>
              </w:rPr>
              <w:lastRenderedPageBreak/>
              <w:t>szkoleń nauczycieli i uczniów związanych z przygotowaniem ich do swobodnej pracy z dostarczonym systemem. Zamawiający nie określa czasu trwania szkoleń i przyjmuje zasadę „do skutku”.</w:t>
            </w:r>
          </w:p>
        </w:tc>
        <w:tc>
          <w:tcPr>
            <w:tcW w:w="491" w:type="pct"/>
            <w:tcBorders>
              <w:top w:val="single" w:sz="4" w:space="0" w:color="auto"/>
              <w:left w:val="single" w:sz="4" w:space="0" w:color="000000"/>
              <w:bottom w:val="single" w:sz="4" w:space="0" w:color="auto"/>
              <w:right w:val="single" w:sz="4" w:space="0" w:color="000000"/>
            </w:tcBorders>
          </w:tcPr>
          <w:p w14:paraId="07EC338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auto"/>
              <w:left w:val="single" w:sz="4" w:space="0" w:color="000000"/>
              <w:bottom w:val="single" w:sz="4" w:space="0" w:color="auto"/>
              <w:right w:val="single" w:sz="4" w:space="0" w:color="000000"/>
            </w:tcBorders>
          </w:tcPr>
          <w:p w14:paraId="2DFAAB81" w14:textId="77777777" w:rsidR="00BE2D3A" w:rsidRDefault="00BE2D3A" w:rsidP="00BE2D3A">
            <w:pPr>
              <w:suppressAutoHyphens w:val="0"/>
              <w:spacing w:after="200" w:line="276" w:lineRule="auto"/>
              <w:rPr>
                <w:rFonts w:ascii="Calibri Light" w:eastAsia="Calibri" w:hAnsi="Calibri Light" w:cs="Calibri Light"/>
                <w:b/>
                <w:bCs/>
                <w:sz w:val="22"/>
                <w:szCs w:val="22"/>
                <w:lang w:eastAsia="en-US"/>
              </w:rPr>
            </w:pPr>
          </w:p>
          <w:p w14:paraId="58060EE3" w14:textId="0E1DF2DC" w:rsidR="00BE2D3A" w:rsidRPr="002F5344" w:rsidRDefault="00BE2D3A" w:rsidP="00BE2D3A">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w:t>
            </w:r>
          </w:p>
          <w:p w14:paraId="7B7600BD" w14:textId="77777777" w:rsidR="00BE2D3A" w:rsidRPr="002F5344" w:rsidRDefault="00BE2D3A" w:rsidP="00BE2D3A">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Podać nazwę producenta</w:t>
            </w:r>
          </w:p>
          <w:p w14:paraId="79075089" w14:textId="77777777" w:rsidR="00BE2D3A" w:rsidRPr="002F5344" w:rsidRDefault="00BE2D3A" w:rsidP="00BE2D3A">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w:t>
            </w:r>
          </w:p>
          <w:p w14:paraId="0B80FD43" w14:textId="28A99DF8" w:rsidR="00AC2B89" w:rsidRPr="00AC2B89" w:rsidRDefault="00BE2D3A" w:rsidP="00BE2D3A">
            <w:pPr>
              <w:suppressAutoHyphens w:val="0"/>
              <w:spacing w:after="200" w:line="276" w:lineRule="auto"/>
              <w:rPr>
                <w:rFonts w:ascii="Calibri Light" w:eastAsia="Calibri" w:hAnsi="Calibri Light" w:cs="Calibri Light"/>
                <w:sz w:val="22"/>
                <w:szCs w:val="22"/>
                <w:lang w:eastAsia="en-US"/>
              </w:rPr>
            </w:pPr>
            <w:r w:rsidRPr="002F5344">
              <w:rPr>
                <w:rFonts w:ascii="Calibri Light" w:eastAsia="Calibri" w:hAnsi="Calibri Light" w:cs="Calibri Light"/>
                <w:b/>
                <w:bCs/>
                <w:sz w:val="22"/>
                <w:szCs w:val="22"/>
                <w:lang w:eastAsia="en-US"/>
              </w:rPr>
              <w:t>Podać nazwę i wersję oprogramowania</w:t>
            </w:r>
          </w:p>
        </w:tc>
      </w:tr>
      <w:tr w:rsidR="00F67F63" w:rsidRPr="00AC2B89" w14:paraId="71518F43" w14:textId="77777777" w:rsidTr="00027940">
        <w:tblPrEx>
          <w:tblCellMar>
            <w:top w:w="0" w:type="dxa"/>
            <w:left w:w="10" w:type="dxa"/>
            <w:bottom w:w="0" w:type="dxa"/>
            <w:right w:w="10" w:type="dxa"/>
          </w:tblCellMar>
          <w:tblLook w:val="0000" w:firstRow="0" w:lastRow="0" w:firstColumn="0" w:lastColumn="0" w:noHBand="0" w:noVBand="0"/>
        </w:tblPrEx>
        <w:trPr>
          <w:trHeight w:val="735"/>
        </w:trPr>
        <w:tc>
          <w:tcPr>
            <w:tcW w:w="939" w:type="pct"/>
            <w:tcBorders>
              <w:top w:val="single" w:sz="4" w:space="0" w:color="auto"/>
              <w:left w:val="single" w:sz="4" w:space="0" w:color="000000"/>
              <w:right w:val="nil"/>
            </w:tcBorders>
            <w:tcMar>
              <w:top w:w="0" w:type="dxa"/>
              <w:left w:w="70" w:type="dxa"/>
              <w:bottom w:w="0" w:type="dxa"/>
              <w:right w:w="70" w:type="dxa"/>
            </w:tcMar>
          </w:tcPr>
          <w:p w14:paraId="5A0220C9"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lastRenderedPageBreak/>
              <w:t>Oprogramowanie biurowe</w:t>
            </w:r>
          </w:p>
        </w:tc>
        <w:tc>
          <w:tcPr>
            <w:tcW w:w="279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EB099C3"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Pakiet biurowy obejmujący najnowsze wersje programów (Edytora tekstów, Arkusza kalkulacyjnego, Tworzenie i prezentacji slajdów, zintegrowany program pocztowy), możliwość pracy pamięci masowej online w usłudze typu Cloud bez opłat, a także unowocześniony interfejs użytkownika, który został zaprojektowany pod kątem korzystania z ekranu dotykowego (obsługa niepełnosprawnych).</w:t>
            </w:r>
          </w:p>
          <w:p w14:paraId="7807800A"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Oprogramowanie musi posiadać możliwość automatycznej aktualizacji poprzez strony internetowe producenta.</w:t>
            </w:r>
          </w:p>
          <w:p w14:paraId="52C7F44C"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Licencje muszą być bezterminowe, z prawem do przenoszenia na inne komputery Zamawiającego. Zamawiający informuje, że aplikacja Microsoft Office jest zainstalowana na zdecydowanej większości komputerów użytkowanych przez jednostki organizacyjne Powiatu i zdecydowana większość pracowników tych Jednostek jest przeszkolona w jego obsłudze.</w:t>
            </w:r>
          </w:p>
          <w:p w14:paraId="5BF3DA67"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 razie dostawy oprogramowania równoważnego do pakietu MS Office Wykonawca zobowiązany będzie do przeprowadzenia szkoleń pracowników związanych z przygotowaniem ich do swobodnej pracy z dostarczonym oprogramowaniem. Zamawiający nie określa czasu trwania szkoleń i przyjmuje zasadę „do skutku”.</w:t>
            </w:r>
          </w:p>
          <w:p w14:paraId="350E969B"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Oprogramowanie powinno pozwalać na wielokrotne instalowanie.</w:t>
            </w:r>
          </w:p>
          <w:p w14:paraId="0BB49573"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Wsparcie techniczne:</w:t>
            </w:r>
            <w:r w:rsidRPr="00AC2B89">
              <w:rPr>
                <w:rFonts w:asciiTheme="majorHAnsi" w:hAnsiTheme="majorHAnsi" w:cstheme="majorHAnsi"/>
                <w:sz w:val="22"/>
                <w:szCs w:val="22"/>
                <w:lang w:eastAsia="pl-PL"/>
              </w:rPr>
              <w:tab/>
              <w:t>Dostępne na stronie internetowej producenta sprzętu - informacje techniczne dotyczące oferowanego produktu.</w:t>
            </w:r>
          </w:p>
        </w:tc>
        <w:tc>
          <w:tcPr>
            <w:tcW w:w="491" w:type="pct"/>
            <w:tcBorders>
              <w:top w:val="single" w:sz="4" w:space="0" w:color="auto"/>
              <w:left w:val="single" w:sz="4" w:space="0" w:color="000000"/>
              <w:bottom w:val="single" w:sz="4" w:space="0" w:color="auto"/>
              <w:right w:val="single" w:sz="4" w:space="0" w:color="000000"/>
            </w:tcBorders>
          </w:tcPr>
          <w:p w14:paraId="29D607C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auto"/>
              <w:left w:val="single" w:sz="4" w:space="0" w:color="000000"/>
              <w:bottom w:val="single" w:sz="4" w:space="0" w:color="auto"/>
              <w:right w:val="single" w:sz="4" w:space="0" w:color="000000"/>
            </w:tcBorders>
          </w:tcPr>
          <w:p w14:paraId="3A87EC5F" w14:textId="77777777" w:rsidR="00BE2D3A" w:rsidRDefault="00BE2D3A" w:rsidP="00BE2D3A">
            <w:pPr>
              <w:suppressAutoHyphens w:val="0"/>
              <w:spacing w:after="200" w:line="276" w:lineRule="auto"/>
              <w:rPr>
                <w:rFonts w:ascii="Calibri Light" w:eastAsia="Calibri" w:hAnsi="Calibri Light" w:cs="Calibri Light"/>
                <w:b/>
                <w:bCs/>
                <w:sz w:val="22"/>
                <w:szCs w:val="22"/>
                <w:lang w:eastAsia="en-US"/>
              </w:rPr>
            </w:pPr>
          </w:p>
          <w:p w14:paraId="5A38233B" w14:textId="77777777" w:rsidR="00BE2D3A" w:rsidRDefault="00BE2D3A" w:rsidP="00BE2D3A">
            <w:pPr>
              <w:suppressAutoHyphens w:val="0"/>
              <w:spacing w:after="200" w:line="276" w:lineRule="auto"/>
              <w:rPr>
                <w:rFonts w:ascii="Calibri Light" w:eastAsia="Calibri" w:hAnsi="Calibri Light" w:cs="Calibri Light"/>
                <w:b/>
                <w:bCs/>
                <w:sz w:val="22"/>
                <w:szCs w:val="22"/>
                <w:lang w:eastAsia="en-US"/>
              </w:rPr>
            </w:pPr>
          </w:p>
          <w:p w14:paraId="7C24D7E7" w14:textId="0B83CC0F" w:rsidR="00BE2D3A" w:rsidRPr="002F5344" w:rsidRDefault="00BE2D3A" w:rsidP="00BE2D3A">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w:t>
            </w:r>
          </w:p>
          <w:p w14:paraId="2C7BC170" w14:textId="77777777" w:rsidR="00BE2D3A" w:rsidRPr="002F5344" w:rsidRDefault="00BE2D3A" w:rsidP="00BE2D3A">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Podać nazwę producenta</w:t>
            </w:r>
          </w:p>
          <w:p w14:paraId="22B8BDBB" w14:textId="77777777" w:rsidR="00BE2D3A" w:rsidRPr="002F5344" w:rsidRDefault="00BE2D3A" w:rsidP="00BE2D3A">
            <w:pPr>
              <w:suppressAutoHyphens w:val="0"/>
              <w:spacing w:after="200" w:line="276" w:lineRule="auto"/>
              <w:rPr>
                <w:rFonts w:ascii="Calibri Light" w:eastAsia="Calibri" w:hAnsi="Calibri Light" w:cs="Calibri Light"/>
                <w:b/>
                <w:bCs/>
                <w:sz w:val="22"/>
                <w:szCs w:val="22"/>
                <w:lang w:eastAsia="en-US"/>
              </w:rPr>
            </w:pPr>
            <w:r w:rsidRPr="002F5344">
              <w:rPr>
                <w:rFonts w:ascii="Calibri Light" w:eastAsia="Calibri" w:hAnsi="Calibri Light" w:cs="Calibri Light"/>
                <w:b/>
                <w:bCs/>
                <w:sz w:val="22"/>
                <w:szCs w:val="22"/>
                <w:lang w:eastAsia="en-US"/>
              </w:rPr>
              <w:t>……………………..</w:t>
            </w:r>
          </w:p>
          <w:p w14:paraId="12F58DE7" w14:textId="245372D2" w:rsidR="00AC2B89" w:rsidRPr="00AC2B89" w:rsidRDefault="00BE2D3A" w:rsidP="00BE2D3A">
            <w:pPr>
              <w:suppressAutoHyphens w:val="0"/>
              <w:spacing w:after="200" w:line="276" w:lineRule="auto"/>
              <w:rPr>
                <w:rFonts w:ascii="Calibri Light" w:eastAsia="Calibri" w:hAnsi="Calibri Light" w:cs="Calibri Light"/>
                <w:sz w:val="22"/>
                <w:szCs w:val="22"/>
                <w:lang w:eastAsia="en-US"/>
              </w:rPr>
            </w:pPr>
            <w:r w:rsidRPr="002F5344">
              <w:rPr>
                <w:rFonts w:ascii="Calibri Light" w:eastAsia="Calibri" w:hAnsi="Calibri Light" w:cs="Calibri Light"/>
                <w:b/>
                <w:bCs/>
                <w:sz w:val="22"/>
                <w:szCs w:val="22"/>
                <w:lang w:eastAsia="en-US"/>
              </w:rPr>
              <w:t>Podać nazwę i wersję oprogramowania</w:t>
            </w:r>
          </w:p>
        </w:tc>
      </w:tr>
      <w:tr w:rsidR="00F67F63" w:rsidRPr="00AC2B89" w14:paraId="28D16C77" w14:textId="77777777" w:rsidTr="00027940">
        <w:tblPrEx>
          <w:tblCellMar>
            <w:top w:w="0" w:type="dxa"/>
            <w:left w:w="10" w:type="dxa"/>
            <w:bottom w:w="0" w:type="dxa"/>
            <w:right w:w="10" w:type="dxa"/>
          </w:tblCellMar>
          <w:tblLook w:val="0000" w:firstRow="0" w:lastRow="0" w:firstColumn="0" w:lastColumn="0" w:noHBand="0" w:noVBand="0"/>
        </w:tblPrEx>
        <w:trPr>
          <w:trHeight w:val="735"/>
        </w:trPr>
        <w:tc>
          <w:tcPr>
            <w:tcW w:w="939" w:type="pct"/>
            <w:tcBorders>
              <w:top w:val="single" w:sz="4" w:space="0" w:color="auto"/>
              <w:left w:val="single" w:sz="4" w:space="0" w:color="000000"/>
              <w:right w:val="nil"/>
            </w:tcBorders>
            <w:tcMar>
              <w:top w:w="0" w:type="dxa"/>
              <w:left w:w="70" w:type="dxa"/>
              <w:bottom w:w="0" w:type="dxa"/>
              <w:right w:w="70" w:type="dxa"/>
            </w:tcMar>
          </w:tcPr>
          <w:p w14:paraId="60F1EDF5"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Certyfikaty i oświadczenia </w:t>
            </w:r>
          </w:p>
        </w:tc>
        <w:tc>
          <w:tcPr>
            <w:tcW w:w="279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C42AA25"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Producent laptopa (zestawu) powinien posiadać:</w:t>
            </w:r>
          </w:p>
          <w:p w14:paraId="53AA53B7" w14:textId="77777777" w:rsidR="008E6F84" w:rsidRPr="008E6F84" w:rsidRDefault="008E6F84" w:rsidP="008E6F84">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8E6F84">
              <w:rPr>
                <w:rFonts w:asciiTheme="majorHAnsi" w:hAnsiTheme="majorHAnsi" w:cstheme="majorHAnsi"/>
                <w:sz w:val="22"/>
                <w:szCs w:val="22"/>
                <w:lang w:eastAsia="pl-PL"/>
              </w:rPr>
              <w:lastRenderedPageBreak/>
              <w:t>1) certyfikat ISO 9001 systemu zarządzania jakością lub równoważny rozumiany jako zaświadczenie lub inny certyfikat niezależnego podmiotu zajmującego się poświadczaniem zgodności działań producenta urządzenia z normami jakościowymi, potwierdzające wdrożenie przez producenta oferowanego produktu normy PN-EN ISO 9001 lub równoważnej, w zakresie co najmniej projektowania , produkcji, rozwoju urządzeń komputerowych lub sprzedaży oraz serwisu produktów i rozwiązań informatycznych;</w:t>
            </w:r>
          </w:p>
          <w:p w14:paraId="485A70FE" w14:textId="77777777" w:rsidR="008E6F84" w:rsidRPr="008E6F84" w:rsidRDefault="008E6F84" w:rsidP="008E6F84">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8E6F84">
              <w:rPr>
                <w:rFonts w:asciiTheme="majorHAnsi" w:hAnsiTheme="majorHAnsi" w:cstheme="majorHAnsi"/>
                <w:sz w:val="22"/>
                <w:szCs w:val="22"/>
                <w:lang w:eastAsia="pl-PL"/>
              </w:rPr>
              <w:t>2) certyfikat ISO 14001 zarządzania środowiskiem lub równoważny rozumiany jako zaświadczenie lub inny certyfikat niezależnego podmiotu zajmującego się poświadczaniem zgodności działań producenta urządzenia z normami jakościowymi, potwierdzające wdrożenie przez producenta oferowanego produktu normy PN-EN ISO 14001 lub równoważnej, w zakresie co najmniej projektowania, produkcji, rozwoju urządzeń komputerowych lub sprzedaży oraz serwisu produktów i rozwiązań informatycznych.</w:t>
            </w:r>
          </w:p>
          <w:p w14:paraId="42648DA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Laptop (zestaw) powinien posiadać:</w:t>
            </w:r>
          </w:p>
          <w:p w14:paraId="269A3D85"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certyfikat EPEAT lub równoważny;</w:t>
            </w:r>
          </w:p>
          <w:p w14:paraId="0636DD9A"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491" w:type="pct"/>
            <w:tcBorders>
              <w:top w:val="single" w:sz="4" w:space="0" w:color="auto"/>
              <w:left w:val="single" w:sz="4" w:space="0" w:color="000000"/>
              <w:bottom w:val="single" w:sz="4" w:space="0" w:color="auto"/>
              <w:right w:val="single" w:sz="4" w:space="0" w:color="000000"/>
            </w:tcBorders>
          </w:tcPr>
          <w:p w14:paraId="01E01EF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auto"/>
              <w:left w:val="single" w:sz="4" w:space="0" w:color="000000"/>
              <w:bottom w:val="single" w:sz="4" w:space="0" w:color="auto"/>
              <w:right w:val="single" w:sz="4" w:space="0" w:color="000000"/>
            </w:tcBorders>
          </w:tcPr>
          <w:p w14:paraId="0E1077D2"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234CDF77" w14:textId="77777777" w:rsidTr="00027940">
        <w:tblPrEx>
          <w:tblCellMar>
            <w:top w:w="0" w:type="dxa"/>
            <w:left w:w="10" w:type="dxa"/>
            <w:bottom w:w="0" w:type="dxa"/>
            <w:right w:w="10" w:type="dxa"/>
          </w:tblCellMar>
          <w:tblLook w:val="0000" w:firstRow="0" w:lastRow="0" w:firstColumn="0" w:lastColumn="0" w:noHBand="0" w:noVBand="0"/>
        </w:tblPrEx>
        <w:trPr>
          <w:trHeight w:val="735"/>
        </w:trPr>
        <w:tc>
          <w:tcPr>
            <w:tcW w:w="939" w:type="pct"/>
            <w:tcBorders>
              <w:top w:val="single" w:sz="4" w:space="0" w:color="auto"/>
              <w:left w:val="single" w:sz="4" w:space="0" w:color="000000"/>
              <w:right w:val="nil"/>
            </w:tcBorders>
            <w:tcMar>
              <w:top w:w="0" w:type="dxa"/>
              <w:left w:w="70" w:type="dxa"/>
              <w:bottom w:w="0" w:type="dxa"/>
              <w:right w:w="70" w:type="dxa"/>
            </w:tcMar>
          </w:tcPr>
          <w:p w14:paraId="053ACC0E"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Możliwość obsługi komputera dla osób niepełnosprawnych</w:t>
            </w:r>
          </w:p>
        </w:tc>
        <w:tc>
          <w:tcPr>
            <w:tcW w:w="279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BB2D8C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posiadające szczególne znamiona przystosowania do potrzeb osób z dysfunkcją narządu wzroku i/lub z innymi rodzajami niepełnosprawności umożliwiające zainstalowanie w przyszłości przez Zamawiającego:</w:t>
            </w:r>
          </w:p>
          <w:p w14:paraId="5732294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sterowanie m.in. jednostką centralną komputera i/lub wprowadzanie do niej danych np. klawiatura specjalnie skonstruowana dla potrzeb osób obciążonych dodatkowo dysfunkcją narządów ruchu, mysz pneumatyczna,</w:t>
            </w:r>
          </w:p>
          <w:p w14:paraId="3A662F0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przetwarzanie na mowę syntetyczną informacji m.in. generowanych przez jednostkę centralną komputera np. sprzętowe syntezatory mowy, udźwiękowione słowniki,</w:t>
            </w:r>
          </w:p>
          <w:p w14:paraId="7D262BA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rejestrowanie i/lub przetwarzanie grafiki i/lub tekstu na mowę syntetyczną i/lub na dane cyfrowe np. urządzenia lektorskie,</w:t>
            </w:r>
          </w:p>
          <w:p w14:paraId="3C64996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przetworzenie grafiki i/lub tekstu, które pozwoli na jej/jego wyświetlenie w powiększeniu i/lub ze zmienną kolorystyką na różnego rodzaju monitorach, ekranach i/lub wyświetlaczach np. lupy elektroniczne, powiększalniki komputerowe, telewizyjne,</w:t>
            </w:r>
          </w:p>
          <w:p w14:paraId="7A5DDD0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rejestrowanie i/lub odtwarzanie i/lub przetwarzanie dźwięku w formacie cyfrowym np. dyktafony, notatniki cyfrowe, przewodowe i bezprzewodowe urządzenia wzmacniające dźwięk na potrzeby osób ze sprzężoną niepełnosprawnością słuchu i/lub mowy,</w:t>
            </w:r>
          </w:p>
        </w:tc>
        <w:tc>
          <w:tcPr>
            <w:tcW w:w="491" w:type="pct"/>
            <w:tcBorders>
              <w:top w:val="single" w:sz="4" w:space="0" w:color="auto"/>
              <w:left w:val="single" w:sz="4" w:space="0" w:color="000000"/>
              <w:bottom w:val="single" w:sz="4" w:space="0" w:color="auto"/>
              <w:right w:val="single" w:sz="4" w:space="0" w:color="000000"/>
            </w:tcBorders>
          </w:tcPr>
          <w:p w14:paraId="7DF65DB7"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auto"/>
              <w:left w:val="single" w:sz="4" w:space="0" w:color="000000"/>
              <w:bottom w:val="single" w:sz="4" w:space="0" w:color="auto"/>
              <w:right w:val="single" w:sz="4" w:space="0" w:color="000000"/>
            </w:tcBorders>
          </w:tcPr>
          <w:p w14:paraId="6F762A97"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725A56CB" w14:textId="77777777" w:rsidTr="00027940">
        <w:tblPrEx>
          <w:tblCellMar>
            <w:top w:w="0" w:type="dxa"/>
            <w:left w:w="10" w:type="dxa"/>
            <w:bottom w:w="0" w:type="dxa"/>
            <w:right w:w="10" w:type="dxa"/>
          </w:tblCellMar>
          <w:tblLook w:val="0000" w:firstRow="0" w:lastRow="0" w:firstColumn="0" w:lastColumn="0" w:noHBand="0" w:noVBand="0"/>
        </w:tblPrEx>
        <w:trPr>
          <w:trHeight w:val="735"/>
        </w:trPr>
        <w:tc>
          <w:tcPr>
            <w:tcW w:w="939" w:type="pct"/>
            <w:tcBorders>
              <w:top w:val="single" w:sz="4" w:space="0" w:color="auto"/>
              <w:left w:val="single" w:sz="4" w:space="0" w:color="000000"/>
              <w:right w:val="nil"/>
            </w:tcBorders>
            <w:tcMar>
              <w:top w:w="0" w:type="dxa"/>
              <w:left w:w="70" w:type="dxa"/>
              <w:bottom w:w="0" w:type="dxa"/>
              <w:right w:w="70" w:type="dxa"/>
            </w:tcMar>
          </w:tcPr>
          <w:p w14:paraId="57258E67"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Możliwość obsługi oprogramowania systemowego i biurowego dla osób niepełnosprawnych</w:t>
            </w:r>
          </w:p>
        </w:tc>
        <w:tc>
          <w:tcPr>
            <w:tcW w:w="2798"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6D4EBC5"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oprogramowanie, w tym również aktualizacyjne, posiadające szczególne znamiona przystosowania do potrzeb osób z dysfunkcją narządu wzroku i/lub z innymi rodzajami niepełnosprawności umożliwiające zainstalowanie lub konfigurowanie:</w:t>
            </w:r>
          </w:p>
          <w:p w14:paraId="4165C30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funkcjonowania specjalistycznego sprzętu komputerowego i/lub elektronicznego i/lub brajlowskiego i/lub oprogramowania np. programy obsługujące drukarki, monitory/linijki brajlowskie,</w:t>
            </w:r>
          </w:p>
          <w:p w14:paraId="77F8A56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generowanie mowy syntetycznej m.in. w jednostkach centralnych komputerów np. programy do syntezy mowy,</w:t>
            </w:r>
          </w:p>
          <w:p w14:paraId="18EF79C1"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interpretację cyfrowych informacji graficznych generowanych m.in. przez jednostkę centralną komputera na potrzeby programów do syntezy mowy np. programy odczytu ekranu (screen reader),</w:t>
            </w:r>
          </w:p>
          <w:p w14:paraId="361EA04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powiększenie i/lub odpowiednie przetworzenie kolorystyczne obrazu wyświetlanego m.in. na monitorze jednostki centralnej komputera i/lub wyświetlaczu telefonu komórkowego np. programy powiększające,</w:t>
            </w:r>
          </w:p>
          <w:p w14:paraId="4FF7A25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umożliwiające konwersję różnego rodzaju systemów komunikowania się używanych przez osoby pełnosprawne (pismo drukowane, notacja matematyczna, nuty, mowa, grafika itp.) na wszelkiego rodzaju systemy komunikowania się dostępne dla osób niepełnosprawnych (np. grafika wypukła, język migowy, alfabet Lorma, piktogramy, mowa itp.) oraz na odwrót np. programy umożliwiające:</w:t>
            </w:r>
          </w:p>
          <w:p w14:paraId="6A1C396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przetworzenie informacji z postaci cyfrowego formatu graficznego na cyfrowy format tekstowy dostępny m.in. dla urządzeń zdolnych generować syntezę mowy np. programy rozpoznające znaki typu OCR (optical character recognition) i OBR (optical braille recognition),</w:t>
            </w:r>
          </w:p>
          <w:p w14:paraId="57D1FA2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rozpoznające mowę – przetwarzające wypowiadane słowa na ich reprezentację cyfrowego tekstu i/lub obrazu i/lub umożliwiające zdalną obsługę urządzeń elektronicznych i komputerowych przy pomocy głosu,</w:t>
            </w:r>
          </w:p>
          <w:p w14:paraId="2D779C8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programy dokonujące konwersji zapisu cyfrowego tekstu na system Braille’a (z uwzględnieniem ortograficznych skrótów brajlowskich) i/lub wypukłą grafikę,</w:t>
            </w:r>
          </w:p>
        </w:tc>
        <w:tc>
          <w:tcPr>
            <w:tcW w:w="491" w:type="pct"/>
            <w:tcBorders>
              <w:top w:val="single" w:sz="4" w:space="0" w:color="auto"/>
              <w:left w:val="single" w:sz="4" w:space="0" w:color="000000"/>
              <w:bottom w:val="single" w:sz="4" w:space="0" w:color="auto"/>
              <w:right w:val="single" w:sz="4" w:space="0" w:color="000000"/>
            </w:tcBorders>
          </w:tcPr>
          <w:p w14:paraId="60BD2E3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auto"/>
              <w:left w:val="single" w:sz="4" w:space="0" w:color="000000"/>
              <w:bottom w:val="single" w:sz="4" w:space="0" w:color="auto"/>
              <w:right w:val="single" w:sz="4" w:space="0" w:color="000000"/>
            </w:tcBorders>
          </w:tcPr>
          <w:p w14:paraId="54A2531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F67F63" w:rsidRPr="00AC2B89" w14:paraId="799494F4" w14:textId="77777777" w:rsidTr="00027940">
        <w:tblPrEx>
          <w:tblCellMar>
            <w:top w:w="0" w:type="dxa"/>
            <w:left w:w="10" w:type="dxa"/>
            <w:bottom w:w="0" w:type="dxa"/>
            <w:right w:w="10" w:type="dxa"/>
          </w:tblCellMar>
          <w:tblLook w:val="0000" w:firstRow="0" w:lastRow="0" w:firstColumn="0" w:lastColumn="0" w:noHBand="0" w:noVBand="0"/>
        </w:tblPrEx>
        <w:trPr>
          <w:trHeight w:val="577"/>
        </w:trPr>
        <w:tc>
          <w:tcPr>
            <w:tcW w:w="939" w:type="pct"/>
            <w:tcBorders>
              <w:top w:val="single" w:sz="4" w:space="0" w:color="000000"/>
              <w:left w:val="single" w:sz="4" w:space="0" w:color="000000"/>
              <w:right w:val="nil"/>
            </w:tcBorders>
            <w:tcMar>
              <w:top w:w="0" w:type="dxa"/>
              <w:left w:w="70" w:type="dxa"/>
              <w:bottom w:w="0" w:type="dxa"/>
              <w:right w:w="70" w:type="dxa"/>
            </w:tcMar>
          </w:tcPr>
          <w:p w14:paraId="0EC0A7DB"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Oprogramowanie techniczne </w:t>
            </w:r>
          </w:p>
        </w:tc>
        <w:tc>
          <w:tcPr>
            <w:tcW w:w="2798"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FF424A6"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Komplet sterowników umożliwiających poprawną pracę komputera</w:t>
            </w:r>
          </w:p>
        </w:tc>
        <w:tc>
          <w:tcPr>
            <w:tcW w:w="491" w:type="pct"/>
            <w:tcBorders>
              <w:top w:val="single" w:sz="4" w:space="0" w:color="000000"/>
              <w:left w:val="single" w:sz="4" w:space="0" w:color="000000"/>
              <w:bottom w:val="single" w:sz="4" w:space="0" w:color="auto"/>
              <w:right w:val="single" w:sz="4" w:space="0" w:color="000000"/>
            </w:tcBorders>
          </w:tcPr>
          <w:p w14:paraId="242EAE9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72" w:type="pct"/>
            <w:tcBorders>
              <w:top w:val="single" w:sz="4" w:space="0" w:color="000000"/>
              <w:left w:val="single" w:sz="4" w:space="0" w:color="000000"/>
              <w:bottom w:val="single" w:sz="4" w:space="0" w:color="auto"/>
              <w:right w:val="single" w:sz="4" w:space="0" w:color="000000"/>
            </w:tcBorders>
          </w:tcPr>
          <w:p w14:paraId="2DED0990"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F67F63" w:rsidRPr="00AC2B89" w14:paraId="27A4F381" w14:textId="77777777" w:rsidTr="00027940">
        <w:tblPrEx>
          <w:tblCellMar>
            <w:top w:w="0" w:type="dxa"/>
            <w:left w:w="10" w:type="dxa"/>
            <w:bottom w:w="0" w:type="dxa"/>
            <w:right w:w="10" w:type="dxa"/>
          </w:tblCellMar>
          <w:tblLook w:val="0000" w:firstRow="0" w:lastRow="0" w:firstColumn="0" w:lastColumn="0" w:noHBand="0" w:noVBand="0"/>
        </w:tblPrEx>
        <w:trPr>
          <w:trHeight w:val="2664"/>
        </w:trPr>
        <w:tc>
          <w:tcPr>
            <w:tcW w:w="939" w:type="pct"/>
            <w:tcBorders>
              <w:top w:val="single" w:sz="4" w:space="0" w:color="000000"/>
              <w:left w:val="single" w:sz="4" w:space="0" w:color="000000"/>
              <w:right w:val="nil"/>
            </w:tcBorders>
            <w:tcMar>
              <w:top w:w="0" w:type="dxa"/>
              <w:left w:w="70" w:type="dxa"/>
              <w:bottom w:w="0" w:type="dxa"/>
              <w:right w:w="70" w:type="dxa"/>
            </w:tcMar>
          </w:tcPr>
          <w:p w14:paraId="542344F5"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Wsparcie techniczne</w:t>
            </w:r>
          </w:p>
        </w:tc>
        <w:tc>
          <w:tcPr>
            <w:tcW w:w="2798"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68194FA1"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2E10D185"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Dostęp do najnowszych sterowników i uaktualnień na stronie producenta zestawu realizowany poprzez podanie na dedykowanej stronie internetowej producenta numeru seryjnego lub modelu komputera.</w:t>
            </w:r>
          </w:p>
          <w:p w14:paraId="5642A2B9"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Dokumentacja urządzenia wraz z instrukcją w języku polskim</w:t>
            </w:r>
          </w:p>
        </w:tc>
        <w:tc>
          <w:tcPr>
            <w:tcW w:w="491" w:type="pct"/>
            <w:tcBorders>
              <w:top w:val="single" w:sz="4" w:space="0" w:color="000000"/>
              <w:left w:val="single" w:sz="4" w:space="0" w:color="000000"/>
              <w:right w:val="single" w:sz="4" w:space="0" w:color="000000"/>
            </w:tcBorders>
          </w:tcPr>
          <w:p w14:paraId="55697104"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c>
          <w:tcPr>
            <w:tcW w:w="772" w:type="pct"/>
            <w:tcBorders>
              <w:top w:val="single" w:sz="4" w:space="0" w:color="000000"/>
              <w:left w:val="single" w:sz="4" w:space="0" w:color="000000"/>
              <w:right w:val="single" w:sz="4" w:space="0" w:color="000000"/>
            </w:tcBorders>
          </w:tcPr>
          <w:p w14:paraId="4921902D"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r>
    </w:tbl>
    <w:p w14:paraId="70087625" w14:textId="77777777" w:rsidR="00AC2B89" w:rsidRPr="00AC2B89" w:rsidRDefault="00AC2B89" w:rsidP="00AC2B89">
      <w:pPr>
        <w:tabs>
          <w:tab w:val="num" w:pos="1440"/>
        </w:tabs>
        <w:suppressAutoHyphens w:val="0"/>
        <w:spacing w:after="200" w:line="276" w:lineRule="auto"/>
        <w:rPr>
          <w:rFonts w:ascii="Calibri" w:eastAsia="Calibri" w:hAnsi="Calibri" w:cs="Arial"/>
          <w:b/>
          <w:sz w:val="22"/>
          <w:lang w:eastAsia="en-US"/>
        </w:rPr>
      </w:pPr>
    </w:p>
    <w:p w14:paraId="0FA958F0"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r w:rsidRPr="00AC2B89">
        <w:rPr>
          <w:rFonts w:ascii="Arial" w:eastAsia="Calibri" w:hAnsi="Arial" w:cs="Arial"/>
          <w:b/>
          <w:lang w:eastAsia="en-US"/>
        </w:rPr>
        <w:t xml:space="preserve">9. Drukarka laserowa -1 sztuka. </w:t>
      </w:r>
    </w:p>
    <w:tbl>
      <w:tblPr>
        <w:tblW w:w="5476" w:type="pct"/>
        <w:tblInd w:w="-5" w:type="dxa"/>
        <w:tblCellMar>
          <w:top w:w="15" w:type="dxa"/>
          <w:left w:w="15" w:type="dxa"/>
          <w:bottom w:w="15" w:type="dxa"/>
          <w:right w:w="15" w:type="dxa"/>
        </w:tblCellMar>
        <w:tblLook w:val="04A0" w:firstRow="1" w:lastRow="0" w:firstColumn="1" w:lastColumn="0" w:noHBand="0" w:noVBand="1"/>
      </w:tblPr>
      <w:tblGrid>
        <w:gridCol w:w="1913"/>
        <w:gridCol w:w="44"/>
        <w:gridCol w:w="4721"/>
        <w:gridCol w:w="1687"/>
        <w:gridCol w:w="1558"/>
      </w:tblGrid>
      <w:tr w:rsidR="00027940" w:rsidRPr="00AC2B89" w14:paraId="4C8F667F" w14:textId="77777777" w:rsidTr="00A54A6E">
        <w:tc>
          <w:tcPr>
            <w:tcW w:w="986"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6EC5AD73" w14:textId="77777777" w:rsidR="00AC2B89" w:rsidRPr="00AC2B89" w:rsidRDefault="00AC2B89" w:rsidP="00AC2B89">
            <w:pPr>
              <w:suppressAutoHyphens w:val="0"/>
              <w:spacing w:after="200" w:line="276" w:lineRule="auto"/>
              <w:ind w:right="97"/>
              <w:rPr>
                <w:rFonts w:ascii="Arial" w:eastAsia="Calibri" w:hAnsi="Arial" w:cs="Arial"/>
                <w:lang w:eastAsia="en-US"/>
              </w:rPr>
            </w:pPr>
            <w:r w:rsidRPr="00AC2B89">
              <w:rPr>
                <w:rFonts w:ascii="Arial" w:eastAsia="Calibri" w:hAnsi="Arial" w:cs="Arial"/>
                <w:b/>
                <w:bCs/>
                <w:color w:val="000000"/>
                <w:lang w:eastAsia="en-US"/>
              </w:rPr>
              <w:lastRenderedPageBreak/>
              <w:t xml:space="preserve">Nazwa elementu /parametru </w:t>
            </w:r>
          </w:p>
        </w:tc>
        <w:tc>
          <w:tcPr>
            <w:tcW w:w="2379"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309C12CF" w14:textId="77777777" w:rsidR="00AC2B89" w:rsidRPr="00AC2B89" w:rsidRDefault="00AC2B89" w:rsidP="00AC2B89">
            <w:pPr>
              <w:suppressAutoHyphens w:val="0"/>
              <w:spacing w:after="200" w:line="276" w:lineRule="auto"/>
              <w:jc w:val="center"/>
              <w:rPr>
                <w:rFonts w:ascii="Arial" w:eastAsia="Calibri" w:hAnsi="Arial" w:cs="Arial"/>
                <w:lang w:eastAsia="en-US"/>
              </w:rPr>
            </w:pPr>
            <w:r w:rsidRPr="00AC2B89">
              <w:rPr>
                <w:rFonts w:ascii="Arial" w:eastAsia="Calibri" w:hAnsi="Arial" w:cs="Arial"/>
                <w:b/>
                <w:bCs/>
                <w:color w:val="000000"/>
                <w:lang w:eastAsia="en-US"/>
              </w:rPr>
              <w:t>Minimalne wymagane parametry techniczne:</w:t>
            </w:r>
          </w:p>
          <w:p w14:paraId="6E8A56C1" w14:textId="77777777" w:rsidR="00AC2B89" w:rsidRPr="00AC2B89" w:rsidRDefault="00AC2B89" w:rsidP="00AC2B89">
            <w:pPr>
              <w:suppressAutoHyphens w:val="0"/>
              <w:spacing w:after="200" w:line="276" w:lineRule="auto"/>
              <w:rPr>
                <w:rFonts w:ascii="Arial" w:eastAsia="Calibri" w:hAnsi="Arial" w:cs="Arial"/>
                <w:lang w:eastAsia="en-US"/>
              </w:rPr>
            </w:pPr>
          </w:p>
        </w:tc>
        <w:tc>
          <w:tcPr>
            <w:tcW w:w="850" w:type="pct"/>
            <w:tcBorders>
              <w:top w:val="single" w:sz="4" w:space="0" w:color="000000"/>
              <w:left w:val="single" w:sz="4" w:space="0" w:color="000000"/>
              <w:bottom w:val="single" w:sz="4" w:space="0" w:color="000000"/>
              <w:right w:val="single" w:sz="4" w:space="0" w:color="000000"/>
            </w:tcBorders>
            <w:shd w:val="clear" w:color="auto" w:fill="E6E6E6"/>
          </w:tcPr>
          <w:p w14:paraId="4C2F15DC"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SPEŁNIA</w:t>
            </w:r>
          </w:p>
          <w:p w14:paraId="45667A8E"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TAK/NIE</w:t>
            </w:r>
            <w:r w:rsidRPr="00AC2B89">
              <w:rPr>
                <w:rFonts w:ascii="Arial" w:eastAsia="Calibri" w:hAnsi="Arial" w:cs="Arial"/>
                <w:vertAlign w:val="superscript"/>
                <w:lang w:eastAsia="en-US"/>
              </w:rPr>
              <w:footnoteReference w:id="17"/>
            </w:r>
          </w:p>
          <w:p w14:paraId="07786711"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p>
        </w:tc>
        <w:tc>
          <w:tcPr>
            <w:tcW w:w="785" w:type="pct"/>
            <w:tcBorders>
              <w:top w:val="single" w:sz="4" w:space="0" w:color="000000"/>
              <w:left w:val="single" w:sz="4" w:space="0" w:color="000000"/>
              <w:bottom w:val="single" w:sz="4" w:space="0" w:color="000000"/>
              <w:right w:val="single" w:sz="4" w:space="0" w:color="000000"/>
            </w:tcBorders>
            <w:shd w:val="clear" w:color="auto" w:fill="E6E6E6"/>
          </w:tcPr>
          <w:p w14:paraId="3116A39C"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r w:rsidRPr="00AC2B89">
              <w:rPr>
                <w:rFonts w:ascii="Arial" w:eastAsia="Calibri" w:hAnsi="Arial" w:cs="Arial"/>
                <w:b/>
                <w:bCs/>
                <w:color w:val="000000"/>
                <w:lang w:eastAsia="en-US"/>
              </w:rPr>
              <w:t xml:space="preserve">Informacje dodatkowe </w:t>
            </w:r>
          </w:p>
        </w:tc>
      </w:tr>
      <w:tr w:rsidR="00AC2B89" w:rsidRPr="00AC2B89" w14:paraId="469095CD" w14:textId="77777777" w:rsidTr="00027940">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EA0C582" w14:textId="77777777" w:rsidR="00027940" w:rsidRDefault="00027940" w:rsidP="00AC2B89">
            <w:pPr>
              <w:suppressAutoHyphens w:val="0"/>
              <w:spacing w:after="200" w:line="276" w:lineRule="auto"/>
              <w:rPr>
                <w:rFonts w:ascii="Arial" w:eastAsia="Calibri" w:hAnsi="Arial" w:cs="Arial"/>
                <w:b/>
                <w:bCs/>
                <w:color w:val="000000"/>
                <w:lang w:eastAsia="en-US"/>
              </w:rPr>
            </w:pPr>
            <w:r>
              <w:rPr>
                <w:rFonts w:ascii="Arial" w:eastAsia="Calibri" w:hAnsi="Arial" w:cs="Arial"/>
                <w:b/>
                <w:bCs/>
                <w:color w:val="000000"/>
                <w:lang w:eastAsia="en-US"/>
              </w:rPr>
              <w:t xml:space="preserve"> </w:t>
            </w:r>
          </w:p>
          <w:p w14:paraId="345BF346" w14:textId="30502B7A"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Drukarka ……..…………………………………………………………………………………..…….producent/model</w:t>
            </w:r>
          </w:p>
        </w:tc>
      </w:tr>
      <w:tr w:rsidR="00AC2B89" w:rsidRPr="00AC2B89" w14:paraId="43A00468" w14:textId="77777777" w:rsidTr="00027940">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3CFBD5A" w14:textId="77777777"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 xml:space="preserve">Drukarka przeznaczona do prowadzenia zajęć w pracowni - recepcji hotelowej. </w:t>
            </w:r>
          </w:p>
        </w:tc>
      </w:tr>
      <w:tr w:rsidR="00AC2B89" w:rsidRPr="00AC2B89" w14:paraId="2EC5F38A" w14:textId="77777777" w:rsidTr="00A54A6E">
        <w:tblPrEx>
          <w:tblCellMar>
            <w:top w:w="0" w:type="dxa"/>
            <w:left w:w="10" w:type="dxa"/>
            <w:bottom w:w="0" w:type="dxa"/>
            <w:right w:w="10" w:type="dxa"/>
          </w:tblCellMar>
          <w:tblLook w:val="0000" w:firstRow="0" w:lastRow="0" w:firstColumn="0" w:lastColumn="0" w:noHBand="0" w:noVBand="0"/>
        </w:tblPrEx>
        <w:trPr>
          <w:trHeight w:val="450"/>
        </w:trPr>
        <w:tc>
          <w:tcPr>
            <w:tcW w:w="96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CD5D408"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Dane techniczne </w:t>
            </w:r>
          </w:p>
        </w:tc>
        <w:tc>
          <w:tcPr>
            <w:tcW w:w="2401"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234375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Drukowanie obustronne </w:t>
            </w:r>
          </w:p>
        </w:tc>
        <w:tc>
          <w:tcPr>
            <w:tcW w:w="850" w:type="pct"/>
            <w:tcBorders>
              <w:top w:val="single" w:sz="4" w:space="0" w:color="000000"/>
              <w:left w:val="single" w:sz="4" w:space="0" w:color="000000"/>
              <w:bottom w:val="single" w:sz="4" w:space="0" w:color="auto"/>
              <w:right w:val="single" w:sz="4" w:space="0" w:color="000000"/>
            </w:tcBorders>
          </w:tcPr>
          <w:p w14:paraId="083B9E9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85" w:type="pct"/>
            <w:tcBorders>
              <w:top w:val="single" w:sz="4" w:space="0" w:color="000000"/>
              <w:left w:val="single" w:sz="4" w:space="0" w:color="000000"/>
              <w:bottom w:val="single" w:sz="4" w:space="0" w:color="auto"/>
              <w:right w:val="single" w:sz="4" w:space="0" w:color="000000"/>
            </w:tcBorders>
          </w:tcPr>
          <w:p w14:paraId="72407B45"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31F3EFA5" w14:textId="77777777" w:rsidTr="00A54A6E">
        <w:tblPrEx>
          <w:tblCellMar>
            <w:top w:w="0" w:type="dxa"/>
            <w:left w:w="10" w:type="dxa"/>
            <w:bottom w:w="0" w:type="dxa"/>
            <w:right w:w="10" w:type="dxa"/>
          </w:tblCellMar>
          <w:tblLook w:val="0000" w:firstRow="0" w:lastRow="0" w:firstColumn="0" w:lastColumn="0" w:noHBand="0" w:noVBand="0"/>
        </w:tblPrEx>
        <w:trPr>
          <w:trHeight w:val="450"/>
        </w:trPr>
        <w:tc>
          <w:tcPr>
            <w:tcW w:w="96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B1CB724"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Technologia druku</w:t>
            </w:r>
          </w:p>
        </w:tc>
        <w:tc>
          <w:tcPr>
            <w:tcW w:w="2401"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7AAE142"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Cs w:val="24"/>
                <w:lang w:eastAsia="pl-PL"/>
              </w:rPr>
            </w:pPr>
            <w:r w:rsidRPr="00AC2B89">
              <w:rPr>
                <w:rFonts w:asciiTheme="majorHAnsi" w:hAnsiTheme="majorHAnsi" w:cstheme="majorHAnsi"/>
                <w:szCs w:val="24"/>
                <w:lang w:eastAsia="pl-PL"/>
              </w:rPr>
              <w:t xml:space="preserve">Laserowa, monochromatyczna </w:t>
            </w:r>
          </w:p>
        </w:tc>
        <w:tc>
          <w:tcPr>
            <w:tcW w:w="850" w:type="pct"/>
            <w:tcBorders>
              <w:top w:val="single" w:sz="4" w:space="0" w:color="000000"/>
              <w:left w:val="single" w:sz="4" w:space="0" w:color="000000"/>
              <w:bottom w:val="single" w:sz="4" w:space="0" w:color="auto"/>
              <w:right w:val="single" w:sz="4" w:space="0" w:color="000000"/>
            </w:tcBorders>
          </w:tcPr>
          <w:p w14:paraId="11905A2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85" w:type="pct"/>
            <w:tcBorders>
              <w:top w:val="single" w:sz="4" w:space="0" w:color="000000"/>
              <w:left w:val="single" w:sz="4" w:space="0" w:color="000000"/>
              <w:bottom w:val="single" w:sz="4" w:space="0" w:color="auto"/>
              <w:right w:val="single" w:sz="4" w:space="0" w:color="000000"/>
            </w:tcBorders>
          </w:tcPr>
          <w:p w14:paraId="69DF2DF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59C4A71E" w14:textId="77777777" w:rsidTr="00A54A6E">
        <w:tblPrEx>
          <w:tblCellMar>
            <w:top w:w="0" w:type="dxa"/>
            <w:left w:w="10" w:type="dxa"/>
            <w:bottom w:w="0" w:type="dxa"/>
            <w:right w:w="10" w:type="dxa"/>
          </w:tblCellMar>
          <w:tblLook w:val="0000" w:firstRow="0" w:lastRow="0" w:firstColumn="0" w:lastColumn="0" w:noHBand="0" w:noVBand="0"/>
        </w:tblPrEx>
        <w:trPr>
          <w:trHeight w:val="450"/>
        </w:trPr>
        <w:tc>
          <w:tcPr>
            <w:tcW w:w="96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63D514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Obsługiwany typ nośnika</w:t>
            </w:r>
          </w:p>
        </w:tc>
        <w:tc>
          <w:tcPr>
            <w:tcW w:w="2401"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963DD72" w14:textId="77777777" w:rsidR="00AC2B89" w:rsidRPr="00AC2B89" w:rsidRDefault="00AC2B89" w:rsidP="00AC2B89">
            <w:pPr>
              <w:numPr>
                <w:ilvl w:val="0"/>
                <w:numId w:val="9"/>
              </w:numPr>
              <w:suppressAutoHyphens w:val="0"/>
              <w:spacing w:before="119" w:after="119" w:line="276" w:lineRule="auto"/>
              <w:rPr>
                <w:rFonts w:asciiTheme="majorHAnsi" w:hAnsiTheme="majorHAnsi" w:cstheme="majorHAnsi"/>
                <w:sz w:val="22"/>
                <w:szCs w:val="22"/>
                <w:lang w:eastAsia="en-GB"/>
              </w:rPr>
            </w:pPr>
            <w:r w:rsidRPr="00AC2B89">
              <w:rPr>
                <w:rFonts w:asciiTheme="majorHAnsi" w:hAnsiTheme="majorHAnsi" w:cstheme="majorHAnsi"/>
                <w:sz w:val="22"/>
                <w:szCs w:val="22"/>
                <w:lang w:eastAsia="en-GB"/>
              </w:rPr>
              <w:t>Koperty, etykiety, papier zwykły, tektura, pocztówki</w:t>
            </w:r>
          </w:p>
        </w:tc>
        <w:tc>
          <w:tcPr>
            <w:tcW w:w="850" w:type="pct"/>
            <w:tcBorders>
              <w:top w:val="single" w:sz="4" w:space="0" w:color="000000"/>
              <w:left w:val="single" w:sz="4" w:space="0" w:color="000000"/>
              <w:bottom w:val="single" w:sz="4" w:space="0" w:color="auto"/>
              <w:right w:val="single" w:sz="4" w:space="0" w:color="000000"/>
            </w:tcBorders>
          </w:tcPr>
          <w:p w14:paraId="7733315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85" w:type="pct"/>
            <w:tcBorders>
              <w:top w:val="single" w:sz="4" w:space="0" w:color="000000"/>
              <w:left w:val="single" w:sz="4" w:space="0" w:color="000000"/>
              <w:bottom w:val="single" w:sz="4" w:space="0" w:color="auto"/>
              <w:right w:val="single" w:sz="4" w:space="0" w:color="000000"/>
            </w:tcBorders>
          </w:tcPr>
          <w:p w14:paraId="01F97330"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04AE68E1" w14:textId="77777777" w:rsidTr="00A54A6E">
        <w:tblPrEx>
          <w:tblCellMar>
            <w:top w:w="0" w:type="dxa"/>
            <w:left w:w="10" w:type="dxa"/>
            <w:bottom w:w="0" w:type="dxa"/>
            <w:right w:w="10" w:type="dxa"/>
          </w:tblCellMar>
          <w:tblLook w:val="0000" w:firstRow="0" w:lastRow="0" w:firstColumn="0" w:lastColumn="0" w:noHBand="0" w:noVBand="0"/>
        </w:tblPrEx>
        <w:trPr>
          <w:trHeight w:val="450"/>
        </w:trPr>
        <w:tc>
          <w:tcPr>
            <w:tcW w:w="96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84C09F5"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Obsługiwane formaty nośników</w:t>
            </w:r>
          </w:p>
        </w:tc>
        <w:tc>
          <w:tcPr>
            <w:tcW w:w="2401"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826E79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A4, A5, A6, B5 </w:t>
            </w:r>
          </w:p>
        </w:tc>
        <w:tc>
          <w:tcPr>
            <w:tcW w:w="850" w:type="pct"/>
            <w:tcBorders>
              <w:top w:val="single" w:sz="4" w:space="0" w:color="000000"/>
              <w:left w:val="single" w:sz="4" w:space="0" w:color="000000"/>
              <w:bottom w:val="single" w:sz="4" w:space="0" w:color="auto"/>
              <w:right w:val="single" w:sz="4" w:space="0" w:color="000000"/>
            </w:tcBorders>
          </w:tcPr>
          <w:p w14:paraId="178FD27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85" w:type="pct"/>
            <w:tcBorders>
              <w:top w:val="single" w:sz="4" w:space="0" w:color="000000"/>
              <w:left w:val="single" w:sz="4" w:space="0" w:color="000000"/>
              <w:bottom w:val="single" w:sz="4" w:space="0" w:color="auto"/>
              <w:right w:val="single" w:sz="4" w:space="0" w:color="000000"/>
            </w:tcBorders>
          </w:tcPr>
          <w:p w14:paraId="038AF38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54D42BB0" w14:textId="77777777" w:rsidTr="00A54A6E">
        <w:tblPrEx>
          <w:tblCellMar>
            <w:top w:w="0" w:type="dxa"/>
            <w:left w:w="10" w:type="dxa"/>
            <w:bottom w:w="0" w:type="dxa"/>
            <w:right w:w="10" w:type="dxa"/>
          </w:tblCellMar>
          <w:tblLook w:val="0000" w:firstRow="0" w:lastRow="0" w:firstColumn="0" w:lastColumn="0" w:noHBand="0" w:noVBand="0"/>
        </w:tblPrEx>
        <w:trPr>
          <w:trHeight w:val="450"/>
        </w:trPr>
        <w:tc>
          <w:tcPr>
            <w:tcW w:w="96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1FA2E7F"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Podajnik papieru</w:t>
            </w:r>
          </w:p>
        </w:tc>
        <w:tc>
          <w:tcPr>
            <w:tcW w:w="2401"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5D67EC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150 arkuszy</w:t>
            </w:r>
          </w:p>
          <w:p w14:paraId="70CB4EF1"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Taca odbiorcza minimum 100 arkuszy</w:t>
            </w:r>
          </w:p>
        </w:tc>
        <w:tc>
          <w:tcPr>
            <w:tcW w:w="850" w:type="pct"/>
            <w:tcBorders>
              <w:top w:val="single" w:sz="4" w:space="0" w:color="000000"/>
              <w:left w:val="single" w:sz="4" w:space="0" w:color="000000"/>
              <w:bottom w:val="single" w:sz="4" w:space="0" w:color="auto"/>
              <w:right w:val="single" w:sz="4" w:space="0" w:color="000000"/>
            </w:tcBorders>
          </w:tcPr>
          <w:p w14:paraId="42A076E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85" w:type="pct"/>
            <w:tcBorders>
              <w:top w:val="single" w:sz="4" w:space="0" w:color="000000"/>
              <w:left w:val="single" w:sz="4" w:space="0" w:color="000000"/>
              <w:bottom w:val="single" w:sz="4" w:space="0" w:color="auto"/>
              <w:right w:val="single" w:sz="4" w:space="0" w:color="000000"/>
            </w:tcBorders>
          </w:tcPr>
          <w:p w14:paraId="20FE3F6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1E04C950" w14:textId="77777777" w:rsidTr="00A54A6E">
        <w:tblPrEx>
          <w:tblCellMar>
            <w:top w:w="0" w:type="dxa"/>
            <w:left w:w="10" w:type="dxa"/>
            <w:bottom w:w="0" w:type="dxa"/>
            <w:right w:w="10" w:type="dxa"/>
          </w:tblCellMar>
          <w:tblLook w:val="0000" w:firstRow="0" w:lastRow="0" w:firstColumn="0" w:lastColumn="0" w:noHBand="0" w:noVBand="0"/>
        </w:tblPrEx>
        <w:trPr>
          <w:trHeight w:val="450"/>
        </w:trPr>
        <w:tc>
          <w:tcPr>
            <w:tcW w:w="96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A9CD8C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Szybkość wydruku </w:t>
            </w:r>
          </w:p>
        </w:tc>
        <w:tc>
          <w:tcPr>
            <w:tcW w:w="2401"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E351BF8"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Mono minimum 28 str /min; minimum - Czerń i biel</w:t>
            </w:r>
          </w:p>
          <w:p w14:paraId="767EAC1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minimum 18 obr /min; minimum - Dupleks </w:t>
            </w:r>
          </w:p>
        </w:tc>
        <w:tc>
          <w:tcPr>
            <w:tcW w:w="850" w:type="pct"/>
            <w:tcBorders>
              <w:top w:val="single" w:sz="4" w:space="0" w:color="000000"/>
              <w:left w:val="single" w:sz="4" w:space="0" w:color="000000"/>
              <w:bottom w:val="single" w:sz="4" w:space="0" w:color="auto"/>
              <w:right w:val="single" w:sz="4" w:space="0" w:color="000000"/>
            </w:tcBorders>
          </w:tcPr>
          <w:p w14:paraId="749DEF7C"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85" w:type="pct"/>
            <w:tcBorders>
              <w:top w:val="single" w:sz="4" w:space="0" w:color="000000"/>
              <w:left w:val="single" w:sz="4" w:space="0" w:color="000000"/>
              <w:bottom w:val="single" w:sz="4" w:space="0" w:color="auto"/>
              <w:right w:val="single" w:sz="4" w:space="0" w:color="000000"/>
            </w:tcBorders>
          </w:tcPr>
          <w:p w14:paraId="69F95A2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384B5C5D" w14:textId="77777777" w:rsidTr="00A54A6E">
        <w:tblPrEx>
          <w:tblCellMar>
            <w:top w:w="0" w:type="dxa"/>
            <w:left w:w="10" w:type="dxa"/>
            <w:bottom w:w="0" w:type="dxa"/>
            <w:right w:w="10" w:type="dxa"/>
          </w:tblCellMar>
          <w:tblLook w:val="0000" w:firstRow="0" w:lastRow="0" w:firstColumn="0" w:lastColumn="0" w:noHBand="0" w:noVBand="0"/>
        </w:tblPrEx>
        <w:trPr>
          <w:trHeight w:val="450"/>
        </w:trPr>
        <w:tc>
          <w:tcPr>
            <w:tcW w:w="96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8ABC38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Interfejsy</w:t>
            </w:r>
          </w:p>
        </w:tc>
        <w:tc>
          <w:tcPr>
            <w:tcW w:w="2401"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079C89F"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USB 2.0, LAN, Wi-Fi(n), Bluetooth LE</w:t>
            </w:r>
          </w:p>
        </w:tc>
        <w:tc>
          <w:tcPr>
            <w:tcW w:w="850" w:type="pct"/>
            <w:tcBorders>
              <w:top w:val="single" w:sz="4" w:space="0" w:color="000000"/>
              <w:left w:val="single" w:sz="4" w:space="0" w:color="000000"/>
              <w:bottom w:val="single" w:sz="4" w:space="0" w:color="auto"/>
              <w:right w:val="single" w:sz="4" w:space="0" w:color="000000"/>
            </w:tcBorders>
          </w:tcPr>
          <w:p w14:paraId="4B1251C7"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val="en-GB" w:eastAsia="en-US"/>
              </w:rPr>
            </w:pPr>
          </w:p>
        </w:tc>
        <w:tc>
          <w:tcPr>
            <w:tcW w:w="785" w:type="pct"/>
            <w:tcBorders>
              <w:top w:val="single" w:sz="4" w:space="0" w:color="000000"/>
              <w:left w:val="single" w:sz="4" w:space="0" w:color="000000"/>
              <w:bottom w:val="single" w:sz="4" w:space="0" w:color="auto"/>
              <w:right w:val="single" w:sz="4" w:space="0" w:color="000000"/>
            </w:tcBorders>
          </w:tcPr>
          <w:p w14:paraId="18D82D37"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val="en-GB" w:eastAsia="en-US"/>
              </w:rPr>
            </w:pPr>
          </w:p>
        </w:tc>
      </w:tr>
      <w:tr w:rsidR="00AC2B89" w:rsidRPr="00AC2B89" w14:paraId="2AD4C297" w14:textId="77777777" w:rsidTr="00A54A6E">
        <w:tblPrEx>
          <w:tblCellMar>
            <w:top w:w="0" w:type="dxa"/>
            <w:left w:w="10" w:type="dxa"/>
            <w:bottom w:w="0" w:type="dxa"/>
            <w:right w:w="10" w:type="dxa"/>
          </w:tblCellMar>
          <w:tblLook w:val="0000" w:firstRow="0" w:lastRow="0" w:firstColumn="0" w:lastColumn="0" w:noHBand="0" w:noVBand="0"/>
        </w:tblPrEx>
        <w:trPr>
          <w:trHeight w:val="450"/>
        </w:trPr>
        <w:tc>
          <w:tcPr>
            <w:tcW w:w="96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E233D44"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Druk</w:t>
            </w:r>
          </w:p>
        </w:tc>
        <w:tc>
          <w:tcPr>
            <w:tcW w:w="2401"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68F23F9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Automatyczny dupleks </w:t>
            </w:r>
          </w:p>
          <w:p w14:paraId="307EF85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Rozdzielczość w czerni minimum 600 x 600 dpi</w:t>
            </w:r>
          </w:p>
        </w:tc>
        <w:tc>
          <w:tcPr>
            <w:tcW w:w="850" w:type="pct"/>
            <w:tcBorders>
              <w:top w:val="single" w:sz="4" w:space="0" w:color="000000"/>
              <w:left w:val="single" w:sz="4" w:space="0" w:color="000000"/>
              <w:bottom w:val="single" w:sz="4" w:space="0" w:color="auto"/>
              <w:right w:val="single" w:sz="4" w:space="0" w:color="000000"/>
            </w:tcBorders>
          </w:tcPr>
          <w:p w14:paraId="120A3C6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85" w:type="pct"/>
            <w:tcBorders>
              <w:top w:val="single" w:sz="4" w:space="0" w:color="000000"/>
              <w:left w:val="single" w:sz="4" w:space="0" w:color="000000"/>
              <w:bottom w:val="single" w:sz="4" w:space="0" w:color="auto"/>
              <w:right w:val="single" w:sz="4" w:space="0" w:color="000000"/>
            </w:tcBorders>
          </w:tcPr>
          <w:p w14:paraId="2DBC45F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1A70A017" w14:textId="77777777" w:rsidTr="00A54A6E">
        <w:tblPrEx>
          <w:tblCellMar>
            <w:top w:w="0" w:type="dxa"/>
            <w:left w:w="10" w:type="dxa"/>
            <w:bottom w:w="0" w:type="dxa"/>
            <w:right w:w="10" w:type="dxa"/>
          </w:tblCellMar>
          <w:tblLook w:val="0000" w:firstRow="0" w:lastRow="0" w:firstColumn="0" w:lastColumn="0" w:noHBand="0" w:noVBand="0"/>
        </w:tblPrEx>
        <w:trPr>
          <w:trHeight w:val="450"/>
        </w:trPr>
        <w:tc>
          <w:tcPr>
            <w:tcW w:w="96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F39D4A0"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Łączność</w:t>
            </w:r>
          </w:p>
        </w:tc>
        <w:tc>
          <w:tcPr>
            <w:tcW w:w="2401"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89ED9B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Wi-Fi, Bluetooth, Apple AirPrint, Wi-Fi Direct, Mopria (Android)</w:t>
            </w:r>
          </w:p>
        </w:tc>
        <w:tc>
          <w:tcPr>
            <w:tcW w:w="850" w:type="pct"/>
            <w:tcBorders>
              <w:top w:val="single" w:sz="4" w:space="0" w:color="000000"/>
              <w:left w:val="single" w:sz="4" w:space="0" w:color="000000"/>
              <w:bottom w:val="single" w:sz="4" w:space="0" w:color="auto"/>
              <w:right w:val="single" w:sz="4" w:space="0" w:color="000000"/>
            </w:tcBorders>
          </w:tcPr>
          <w:p w14:paraId="71120D6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val="en-GB" w:eastAsia="en-US"/>
              </w:rPr>
            </w:pPr>
          </w:p>
        </w:tc>
        <w:tc>
          <w:tcPr>
            <w:tcW w:w="785" w:type="pct"/>
            <w:tcBorders>
              <w:top w:val="single" w:sz="4" w:space="0" w:color="000000"/>
              <w:left w:val="single" w:sz="4" w:space="0" w:color="000000"/>
              <w:bottom w:val="single" w:sz="4" w:space="0" w:color="auto"/>
              <w:right w:val="single" w:sz="4" w:space="0" w:color="000000"/>
            </w:tcBorders>
          </w:tcPr>
          <w:p w14:paraId="5C99FC4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val="en-GB" w:eastAsia="en-US"/>
              </w:rPr>
            </w:pPr>
          </w:p>
        </w:tc>
      </w:tr>
      <w:tr w:rsidR="00AC2B89" w:rsidRPr="00AC2B89" w14:paraId="1CA70E02" w14:textId="77777777" w:rsidTr="00A54A6E">
        <w:tblPrEx>
          <w:tblCellMar>
            <w:top w:w="0" w:type="dxa"/>
            <w:left w:w="10" w:type="dxa"/>
            <w:bottom w:w="0" w:type="dxa"/>
            <w:right w:w="10" w:type="dxa"/>
          </w:tblCellMar>
          <w:tblLook w:val="0000" w:firstRow="0" w:lastRow="0" w:firstColumn="0" w:lastColumn="0" w:noHBand="0" w:noVBand="0"/>
        </w:tblPrEx>
        <w:trPr>
          <w:trHeight w:val="450"/>
        </w:trPr>
        <w:tc>
          <w:tcPr>
            <w:tcW w:w="964"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DBA59D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Złącza</w:t>
            </w:r>
          </w:p>
        </w:tc>
        <w:tc>
          <w:tcPr>
            <w:tcW w:w="2401"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1154B86"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val="en-GB" w:eastAsia="pl-PL"/>
              </w:rPr>
            </w:pPr>
            <w:r w:rsidRPr="00AC2B89">
              <w:rPr>
                <w:rFonts w:asciiTheme="majorHAnsi" w:hAnsiTheme="majorHAnsi" w:cstheme="majorHAnsi"/>
                <w:sz w:val="22"/>
                <w:szCs w:val="22"/>
                <w:lang w:val="en-GB" w:eastAsia="pl-PL"/>
              </w:rPr>
              <w:t>LAN (Ethernet), USB typ B (port drukarki)</w:t>
            </w:r>
          </w:p>
        </w:tc>
        <w:tc>
          <w:tcPr>
            <w:tcW w:w="850" w:type="pct"/>
            <w:tcBorders>
              <w:top w:val="single" w:sz="4" w:space="0" w:color="000000"/>
              <w:left w:val="single" w:sz="4" w:space="0" w:color="000000"/>
              <w:bottom w:val="single" w:sz="4" w:space="0" w:color="auto"/>
              <w:right w:val="single" w:sz="4" w:space="0" w:color="000000"/>
            </w:tcBorders>
          </w:tcPr>
          <w:p w14:paraId="48FF12F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val="en-GB" w:eastAsia="en-US"/>
              </w:rPr>
            </w:pPr>
          </w:p>
        </w:tc>
        <w:tc>
          <w:tcPr>
            <w:tcW w:w="785" w:type="pct"/>
            <w:tcBorders>
              <w:top w:val="single" w:sz="4" w:space="0" w:color="000000"/>
              <w:left w:val="single" w:sz="4" w:space="0" w:color="000000"/>
              <w:bottom w:val="single" w:sz="4" w:space="0" w:color="auto"/>
              <w:right w:val="single" w:sz="4" w:space="0" w:color="000000"/>
            </w:tcBorders>
          </w:tcPr>
          <w:p w14:paraId="7C8886C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val="en-GB" w:eastAsia="en-US"/>
              </w:rPr>
            </w:pPr>
          </w:p>
        </w:tc>
      </w:tr>
      <w:tr w:rsidR="00AC2B89" w:rsidRPr="00AC2B89" w14:paraId="605EACE8" w14:textId="77777777" w:rsidTr="00A54A6E">
        <w:tblPrEx>
          <w:tblCellMar>
            <w:top w:w="0" w:type="dxa"/>
            <w:left w:w="10" w:type="dxa"/>
            <w:bottom w:w="0" w:type="dxa"/>
            <w:right w:w="10" w:type="dxa"/>
          </w:tblCellMar>
          <w:tblLook w:val="0000" w:firstRow="0" w:lastRow="0" w:firstColumn="0" w:lastColumn="0" w:noHBand="0" w:noVBand="0"/>
        </w:tblPrEx>
        <w:trPr>
          <w:trHeight w:val="735"/>
        </w:trPr>
        <w:tc>
          <w:tcPr>
            <w:tcW w:w="964" w:type="pct"/>
            <w:tcBorders>
              <w:top w:val="single" w:sz="4" w:space="0" w:color="auto"/>
              <w:left w:val="single" w:sz="4" w:space="0" w:color="000000"/>
              <w:right w:val="nil"/>
            </w:tcBorders>
            <w:tcMar>
              <w:top w:w="0" w:type="dxa"/>
              <w:left w:w="70" w:type="dxa"/>
              <w:bottom w:w="0" w:type="dxa"/>
              <w:right w:w="70" w:type="dxa"/>
            </w:tcMar>
          </w:tcPr>
          <w:p w14:paraId="4FD11F7E"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Zasilanie</w:t>
            </w:r>
          </w:p>
        </w:tc>
        <w:tc>
          <w:tcPr>
            <w:tcW w:w="2401"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24B20A8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Kabel zasilający, zasilacz wewnętrzny, zasilanie z sieci 230V</w:t>
            </w:r>
          </w:p>
        </w:tc>
        <w:tc>
          <w:tcPr>
            <w:tcW w:w="850" w:type="pct"/>
            <w:tcBorders>
              <w:top w:val="single" w:sz="4" w:space="0" w:color="auto"/>
              <w:left w:val="single" w:sz="4" w:space="0" w:color="000000"/>
              <w:bottom w:val="single" w:sz="4" w:space="0" w:color="auto"/>
              <w:right w:val="single" w:sz="4" w:space="0" w:color="000000"/>
            </w:tcBorders>
          </w:tcPr>
          <w:p w14:paraId="5D4AAA25"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85" w:type="pct"/>
            <w:tcBorders>
              <w:top w:val="single" w:sz="4" w:space="0" w:color="auto"/>
              <w:left w:val="single" w:sz="4" w:space="0" w:color="000000"/>
              <w:bottom w:val="single" w:sz="4" w:space="0" w:color="auto"/>
              <w:right w:val="single" w:sz="4" w:space="0" w:color="000000"/>
            </w:tcBorders>
          </w:tcPr>
          <w:p w14:paraId="146E23C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5A181704" w14:textId="77777777" w:rsidTr="00A54A6E">
        <w:tblPrEx>
          <w:tblCellMar>
            <w:top w:w="0" w:type="dxa"/>
            <w:left w:w="10" w:type="dxa"/>
            <w:bottom w:w="0" w:type="dxa"/>
            <w:right w:w="10" w:type="dxa"/>
          </w:tblCellMar>
          <w:tblLook w:val="0000" w:firstRow="0" w:lastRow="0" w:firstColumn="0" w:lastColumn="0" w:noHBand="0" w:noVBand="0"/>
        </w:tblPrEx>
        <w:trPr>
          <w:trHeight w:val="735"/>
        </w:trPr>
        <w:tc>
          <w:tcPr>
            <w:tcW w:w="964" w:type="pct"/>
            <w:tcBorders>
              <w:top w:val="single" w:sz="4" w:space="0" w:color="auto"/>
              <w:left w:val="single" w:sz="4" w:space="0" w:color="000000"/>
              <w:right w:val="nil"/>
            </w:tcBorders>
            <w:tcMar>
              <w:top w:w="0" w:type="dxa"/>
              <w:left w:w="70" w:type="dxa"/>
              <w:bottom w:w="0" w:type="dxa"/>
              <w:right w:w="70" w:type="dxa"/>
            </w:tcMar>
          </w:tcPr>
          <w:p w14:paraId="2B1C1B8C"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lastRenderedPageBreak/>
              <w:t xml:space="preserve">Parametry użytkowe </w:t>
            </w:r>
          </w:p>
        </w:tc>
        <w:tc>
          <w:tcPr>
            <w:tcW w:w="2401"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059867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drukowanie z urządzenia przenośnego</w:t>
            </w:r>
          </w:p>
        </w:tc>
        <w:tc>
          <w:tcPr>
            <w:tcW w:w="850" w:type="pct"/>
            <w:tcBorders>
              <w:top w:val="single" w:sz="4" w:space="0" w:color="auto"/>
              <w:left w:val="single" w:sz="4" w:space="0" w:color="000000"/>
              <w:bottom w:val="single" w:sz="4" w:space="0" w:color="auto"/>
              <w:right w:val="single" w:sz="4" w:space="0" w:color="000000"/>
            </w:tcBorders>
          </w:tcPr>
          <w:p w14:paraId="3588CE2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85" w:type="pct"/>
            <w:tcBorders>
              <w:top w:val="single" w:sz="4" w:space="0" w:color="auto"/>
              <w:left w:val="single" w:sz="4" w:space="0" w:color="000000"/>
              <w:bottom w:val="single" w:sz="4" w:space="0" w:color="auto"/>
              <w:right w:val="single" w:sz="4" w:space="0" w:color="000000"/>
            </w:tcBorders>
          </w:tcPr>
          <w:p w14:paraId="5C58EA0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54A6E" w:rsidRPr="00AC2B89" w14:paraId="4C2D09AB" w14:textId="77777777" w:rsidTr="00A54A6E">
        <w:tblPrEx>
          <w:tblCellMar>
            <w:top w:w="0" w:type="dxa"/>
            <w:left w:w="10" w:type="dxa"/>
            <w:bottom w:w="0" w:type="dxa"/>
            <w:right w:w="10" w:type="dxa"/>
          </w:tblCellMar>
          <w:tblLook w:val="0000" w:firstRow="0" w:lastRow="0" w:firstColumn="0" w:lastColumn="0" w:noHBand="0" w:noVBand="0"/>
        </w:tblPrEx>
        <w:trPr>
          <w:trHeight w:val="735"/>
        </w:trPr>
        <w:tc>
          <w:tcPr>
            <w:tcW w:w="964" w:type="pct"/>
            <w:tcBorders>
              <w:top w:val="single" w:sz="4" w:space="0" w:color="auto"/>
              <w:left w:val="single" w:sz="4" w:space="0" w:color="000000"/>
              <w:right w:val="nil"/>
            </w:tcBorders>
            <w:shd w:val="clear" w:color="auto" w:fill="FFFFFF" w:themeFill="background1"/>
            <w:tcMar>
              <w:top w:w="0" w:type="dxa"/>
              <w:left w:w="70" w:type="dxa"/>
              <w:bottom w:w="0" w:type="dxa"/>
              <w:right w:w="70" w:type="dxa"/>
            </w:tcMar>
          </w:tcPr>
          <w:p w14:paraId="6937DEE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highlight w:val="yellow"/>
                <w:lang w:eastAsia="en-US"/>
              </w:rPr>
            </w:pPr>
            <w:r w:rsidRPr="00AC2B89">
              <w:rPr>
                <w:rFonts w:asciiTheme="majorHAnsi" w:eastAsia="Calibri" w:hAnsiTheme="majorHAnsi" w:cstheme="majorHAnsi"/>
                <w:sz w:val="22"/>
                <w:szCs w:val="22"/>
                <w:lang w:eastAsia="en-US"/>
              </w:rPr>
              <w:t>Dodatkowe wyposażenie</w:t>
            </w:r>
          </w:p>
        </w:tc>
        <w:tc>
          <w:tcPr>
            <w:tcW w:w="2401"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F700836"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Kabel USB minimum 1 sztuka </w:t>
            </w:r>
          </w:p>
          <w:p w14:paraId="27F7B87D" w14:textId="77777777" w:rsidR="00AC2B89" w:rsidRPr="00AC2B89" w:rsidRDefault="00AC2B89" w:rsidP="00AC2B89">
            <w:pPr>
              <w:numPr>
                <w:ilvl w:val="0"/>
                <w:numId w:val="9"/>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pakiet minnimum 2 dodatkowych oryginalnych tonerów o wyd. minimum 2000 str</w:t>
            </w:r>
            <w:r w:rsidRPr="00AC2B89">
              <w:rPr>
                <w:rFonts w:asciiTheme="majorHAnsi" w:hAnsiTheme="majorHAnsi" w:cstheme="majorHAnsi"/>
                <w:szCs w:val="24"/>
                <w:lang w:eastAsia="pl-PL"/>
              </w:rPr>
              <w:t>.</w:t>
            </w:r>
          </w:p>
        </w:tc>
        <w:tc>
          <w:tcPr>
            <w:tcW w:w="850" w:type="pct"/>
            <w:tcBorders>
              <w:top w:val="single" w:sz="4" w:space="0" w:color="auto"/>
              <w:left w:val="single" w:sz="4" w:space="0" w:color="000000"/>
              <w:bottom w:val="single" w:sz="4" w:space="0" w:color="auto"/>
              <w:right w:val="single" w:sz="4" w:space="0" w:color="000000"/>
            </w:tcBorders>
          </w:tcPr>
          <w:p w14:paraId="656D681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85" w:type="pct"/>
            <w:tcBorders>
              <w:top w:val="single" w:sz="4" w:space="0" w:color="auto"/>
              <w:left w:val="single" w:sz="4" w:space="0" w:color="000000"/>
              <w:bottom w:val="single" w:sz="4" w:space="0" w:color="auto"/>
              <w:right w:val="single" w:sz="4" w:space="0" w:color="000000"/>
            </w:tcBorders>
          </w:tcPr>
          <w:p w14:paraId="313EAAD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71F6FB9C" w14:textId="77777777" w:rsidTr="00A54A6E">
        <w:tblPrEx>
          <w:tblCellMar>
            <w:top w:w="0" w:type="dxa"/>
            <w:left w:w="10" w:type="dxa"/>
            <w:bottom w:w="0" w:type="dxa"/>
            <w:right w:w="10" w:type="dxa"/>
          </w:tblCellMar>
          <w:tblLook w:val="0000" w:firstRow="0" w:lastRow="0" w:firstColumn="0" w:lastColumn="0" w:noHBand="0" w:noVBand="0"/>
        </w:tblPrEx>
        <w:trPr>
          <w:trHeight w:val="735"/>
        </w:trPr>
        <w:tc>
          <w:tcPr>
            <w:tcW w:w="964" w:type="pct"/>
            <w:tcBorders>
              <w:top w:val="single" w:sz="4" w:space="0" w:color="auto"/>
              <w:left w:val="single" w:sz="4" w:space="0" w:color="000000"/>
              <w:right w:val="nil"/>
            </w:tcBorders>
            <w:tcMar>
              <w:top w:w="0" w:type="dxa"/>
              <w:left w:w="70" w:type="dxa"/>
              <w:bottom w:w="0" w:type="dxa"/>
              <w:right w:w="70" w:type="dxa"/>
            </w:tcMar>
          </w:tcPr>
          <w:p w14:paraId="76D8BFDB"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Certyfikaty </w:t>
            </w:r>
          </w:p>
        </w:tc>
        <w:tc>
          <w:tcPr>
            <w:tcW w:w="2401"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445337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850" w:type="pct"/>
            <w:tcBorders>
              <w:top w:val="single" w:sz="4" w:space="0" w:color="auto"/>
              <w:left w:val="single" w:sz="4" w:space="0" w:color="000000"/>
              <w:bottom w:val="single" w:sz="4" w:space="0" w:color="auto"/>
              <w:right w:val="single" w:sz="4" w:space="0" w:color="000000"/>
            </w:tcBorders>
          </w:tcPr>
          <w:p w14:paraId="1DD510D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785" w:type="pct"/>
            <w:tcBorders>
              <w:top w:val="single" w:sz="4" w:space="0" w:color="auto"/>
              <w:left w:val="single" w:sz="4" w:space="0" w:color="000000"/>
              <w:bottom w:val="single" w:sz="4" w:space="0" w:color="auto"/>
              <w:right w:val="single" w:sz="4" w:space="0" w:color="000000"/>
            </w:tcBorders>
          </w:tcPr>
          <w:p w14:paraId="11F4A8A8"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733B4A41" w14:textId="77777777" w:rsidTr="00A54A6E">
        <w:tblPrEx>
          <w:tblCellMar>
            <w:top w:w="0" w:type="dxa"/>
            <w:left w:w="10" w:type="dxa"/>
            <w:bottom w:w="0" w:type="dxa"/>
            <w:right w:w="10" w:type="dxa"/>
          </w:tblCellMar>
          <w:tblLook w:val="0000" w:firstRow="0" w:lastRow="0" w:firstColumn="0" w:lastColumn="0" w:noHBand="0" w:noVBand="0"/>
        </w:tblPrEx>
        <w:trPr>
          <w:trHeight w:val="2664"/>
        </w:trPr>
        <w:tc>
          <w:tcPr>
            <w:tcW w:w="964" w:type="pct"/>
            <w:tcBorders>
              <w:top w:val="single" w:sz="4" w:space="0" w:color="000000"/>
              <w:left w:val="single" w:sz="4" w:space="0" w:color="000000"/>
              <w:right w:val="nil"/>
            </w:tcBorders>
            <w:tcMar>
              <w:top w:w="0" w:type="dxa"/>
              <w:left w:w="70" w:type="dxa"/>
              <w:bottom w:w="0" w:type="dxa"/>
              <w:right w:w="70" w:type="dxa"/>
            </w:tcMar>
          </w:tcPr>
          <w:p w14:paraId="2B1F93EC"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Wsparcie techniczne</w:t>
            </w:r>
          </w:p>
        </w:tc>
        <w:tc>
          <w:tcPr>
            <w:tcW w:w="2401"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757A8F23"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79D219B6"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Dokumentacja urządzenia wraz z instrukcją w języku polskim</w:t>
            </w:r>
          </w:p>
          <w:p w14:paraId="0C315FD2"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Dostęp do najnowszych sterowników i uaktualnień na stronie producenta zestawu realizowany poprzez podanie na dedykowanej stronie internetowej producenta numeru seryjnego lub modelu urządzenia. </w:t>
            </w:r>
          </w:p>
        </w:tc>
        <w:tc>
          <w:tcPr>
            <w:tcW w:w="850" w:type="pct"/>
            <w:tcBorders>
              <w:top w:val="single" w:sz="4" w:space="0" w:color="000000"/>
              <w:left w:val="single" w:sz="4" w:space="0" w:color="000000"/>
              <w:right w:val="single" w:sz="4" w:space="0" w:color="000000"/>
            </w:tcBorders>
          </w:tcPr>
          <w:p w14:paraId="5D35A2C6"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c>
          <w:tcPr>
            <w:tcW w:w="785" w:type="pct"/>
            <w:tcBorders>
              <w:top w:val="single" w:sz="4" w:space="0" w:color="000000"/>
              <w:left w:val="single" w:sz="4" w:space="0" w:color="000000"/>
              <w:right w:val="single" w:sz="4" w:space="0" w:color="000000"/>
            </w:tcBorders>
          </w:tcPr>
          <w:p w14:paraId="6DB27B91"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r>
      <w:bookmarkEnd w:id="4"/>
    </w:tbl>
    <w:p w14:paraId="6B5E884F" w14:textId="77777777" w:rsidR="00AC2B89" w:rsidRPr="00AC2B89" w:rsidRDefault="00AC2B89" w:rsidP="00AC2B89">
      <w:pPr>
        <w:tabs>
          <w:tab w:val="num" w:pos="1440"/>
        </w:tabs>
        <w:suppressAutoHyphens w:val="0"/>
        <w:spacing w:after="200" w:line="276" w:lineRule="auto"/>
        <w:rPr>
          <w:rFonts w:ascii="Calibri" w:eastAsia="Calibri" w:hAnsi="Calibri" w:cs="Arial"/>
          <w:b/>
          <w:sz w:val="22"/>
          <w:lang w:eastAsia="en-US"/>
        </w:rPr>
      </w:pPr>
    </w:p>
    <w:p w14:paraId="24A04173" w14:textId="77777777" w:rsidR="00AC2B89" w:rsidRPr="00AC2B89" w:rsidRDefault="00AC2B89" w:rsidP="00AC2B89">
      <w:pPr>
        <w:tabs>
          <w:tab w:val="num" w:pos="1440"/>
        </w:tabs>
        <w:suppressAutoHyphens w:val="0"/>
        <w:spacing w:after="200" w:line="276" w:lineRule="auto"/>
        <w:ind w:left="360"/>
        <w:rPr>
          <w:rFonts w:ascii="Calibri" w:eastAsia="Calibri" w:hAnsi="Calibri" w:cs="Arial"/>
          <w:b/>
          <w:sz w:val="22"/>
          <w:lang w:eastAsia="en-US"/>
        </w:rPr>
      </w:pPr>
      <w:r w:rsidRPr="00AC2B89">
        <w:rPr>
          <w:rFonts w:ascii="Calibri" w:eastAsia="Calibri" w:hAnsi="Calibri" w:cs="Arial"/>
          <w:b/>
          <w:sz w:val="22"/>
          <w:lang w:eastAsia="en-US"/>
        </w:rPr>
        <w:t xml:space="preserve">10.Zestaw komputerowy PC – 6 kompletów. </w:t>
      </w:r>
    </w:p>
    <w:p w14:paraId="32FBB145" w14:textId="77777777" w:rsidR="00AC2B89" w:rsidRPr="00AC2B89" w:rsidRDefault="00AC2B89" w:rsidP="00AC2B89">
      <w:pPr>
        <w:tabs>
          <w:tab w:val="num" w:pos="1440"/>
        </w:tabs>
        <w:suppressAutoHyphens w:val="0"/>
        <w:spacing w:after="200" w:line="276" w:lineRule="auto"/>
        <w:rPr>
          <w:rFonts w:ascii="Arial" w:eastAsia="Calibri" w:hAnsi="Arial" w:cs="Arial"/>
          <w:b/>
          <w:lang w:eastAsia="en-US"/>
        </w:rPr>
      </w:pPr>
    </w:p>
    <w:tbl>
      <w:tblPr>
        <w:tblW w:w="5476" w:type="pct"/>
        <w:tblInd w:w="-5" w:type="dxa"/>
        <w:tblCellMar>
          <w:top w:w="15" w:type="dxa"/>
          <w:left w:w="15" w:type="dxa"/>
          <w:bottom w:w="15" w:type="dxa"/>
          <w:right w:w="15" w:type="dxa"/>
        </w:tblCellMar>
        <w:tblLook w:val="04A0" w:firstRow="1" w:lastRow="0" w:firstColumn="1" w:lastColumn="0" w:noHBand="0" w:noVBand="1"/>
      </w:tblPr>
      <w:tblGrid>
        <w:gridCol w:w="1869"/>
        <w:gridCol w:w="50"/>
        <w:gridCol w:w="4831"/>
        <w:gridCol w:w="1277"/>
        <w:gridCol w:w="2221"/>
      </w:tblGrid>
      <w:tr w:rsidR="000D56B6" w:rsidRPr="00AC2B89" w14:paraId="2BFF6B82" w14:textId="77777777" w:rsidTr="008A4FCA">
        <w:tc>
          <w:tcPr>
            <w:tcW w:w="967" w:type="pct"/>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7CCC6B65" w14:textId="77777777" w:rsidR="00AC2B89" w:rsidRPr="00AC2B89" w:rsidRDefault="00AC2B89" w:rsidP="00AC2B89">
            <w:pPr>
              <w:suppressAutoHyphens w:val="0"/>
              <w:spacing w:after="200" w:line="276" w:lineRule="auto"/>
              <w:ind w:right="97"/>
              <w:rPr>
                <w:rFonts w:ascii="Arial" w:eastAsia="Calibri" w:hAnsi="Arial" w:cs="Arial"/>
                <w:lang w:eastAsia="en-US"/>
              </w:rPr>
            </w:pPr>
            <w:r w:rsidRPr="00AC2B89">
              <w:rPr>
                <w:rFonts w:ascii="Arial" w:eastAsia="Calibri" w:hAnsi="Arial" w:cs="Arial"/>
                <w:b/>
                <w:bCs/>
                <w:color w:val="000000"/>
                <w:lang w:eastAsia="en-US"/>
              </w:rPr>
              <w:t xml:space="preserve">Nazwa elementu /parametru </w:t>
            </w:r>
          </w:p>
        </w:tc>
        <w:tc>
          <w:tcPr>
            <w:tcW w:w="2435" w:type="pct"/>
            <w:tcBorders>
              <w:top w:val="single" w:sz="4" w:space="0" w:color="000000"/>
              <w:left w:val="single" w:sz="4" w:space="0" w:color="000000"/>
              <w:bottom w:val="single" w:sz="4" w:space="0" w:color="000000"/>
              <w:right w:val="single" w:sz="4" w:space="0" w:color="000000"/>
            </w:tcBorders>
            <w:shd w:val="clear" w:color="auto" w:fill="E6E6E6"/>
            <w:vAlign w:val="center"/>
          </w:tcPr>
          <w:p w14:paraId="4940FEE5" w14:textId="77777777" w:rsidR="00AC2B89" w:rsidRPr="00AC2B89" w:rsidRDefault="00AC2B89" w:rsidP="00AC2B89">
            <w:pPr>
              <w:suppressAutoHyphens w:val="0"/>
              <w:spacing w:after="200" w:line="276" w:lineRule="auto"/>
              <w:jc w:val="center"/>
              <w:rPr>
                <w:rFonts w:ascii="Arial" w:eastAsia="Calibri" w:hAnsi="Arial" w:cs="Arial"/>
                <w:lang w:eastAsia="en-US"/>
              </w:rPr>
            </w:pPr>
            <w:r w:rsidRPr="00AC2B89">
              <w:rPr>
                <w:rFonts w:ascii="Arial" w:eastAsia="Calibri" w:hAnsi="Arial" w:cs="Arial"/>
                <w:b/>
                <w:bCs/>
                <w:color w:val="000000"/>
                <w:lang w:eastAsia="en-US"/>
              </w:rPr>
              <w:t>Minimalne wymagane parametry techniczne:</w:t>
            </w:r>
          </w:p>
          <w:p w14:paraId="5D7F851C" w14:textId="77777777" w:rsidR="00AC2B89" w:rsidRPr="00AC2B89" w:rsidRDefault="00AC2B89" w:rsidP="00AC2B89">
            <w:pPr>
              <w:suppressAutoHyphens w:val="0"/>
              <w:spacing w:after="200" w:line="276" w:lineRule="auto"/>
              <w:rPr>
                <w:rFonts w:ascii="Arial" w:eastAsia="Calibri" w:hAnsi="Arial" w:cs="Arial"/>
                <w:lang w:eastAsia="en-US"/>
              </w:rPr>
            </w:pPr>
          </w:p>
        </w:tc>
        <w:tc>
          <w:tcPr>
            <w:tcW w:w="708" w:type="pct"/>
            <w:tcBorders>
              <w:top w:val="single" w:sz="4" w:space="0" w:color="000000"/>
              <w:left w:val="single" w:sz="4" w:space="0" w:color="000000"/>
              <w:bottom w:val="single" w:sz="4" w:space="0" w:color="000000"/>
              <w:right w:val="single" w:sz="4" w:space="0" w:color="000000"/>
            </w:tcBorders>
            <w:shd w:val="clear" w:color="auto" w:fill="E6E6E6"/>
          </w:tcPr>
          <w:p w14:paraId="00226EEC"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SPEŁNIA</w:t>
            </w:r>
          </w:p>
          <w:p w14:paraId="44060EDA" w14:textId="77777777" w:rsidR="00AC2B89" w:rsidRPr="00AC2B89" w:rsidRDefault="00AC2B89" w:rsidP="00AC2B89">
            <w:pPr>
              <w:suppressAutoHyphens w:val="0"/>
              <w:spacing w:after="200" w:line="276" w:lineRule="auto"/>
              <w:jc w:val="center"/>
              <w:rPr>
                <w:rFonts w:ascii="Arial" w:eastAsia="Calibri" w:hAnsi="Arial" w:cs="Arial"/>
                <w:b/>
                <w:lang w:eastAsia="en-US"/>
              </w:rPr>
            </w:pPr>
            <w:r w:rsidRPr="00AC2B89">
              <w:rPr>
                <w:rFonts w:ascii="Arial" w:eastAsia="Calibri" w:hAnsi="Arial" w:cs="Arial"/>
                <w:b/>
                <w:lang w:eastAsia="en-US"/>
              </w:rPr>
              <w:t>TAK/NIE</w:t>
            </w:r>
            <w:r w:rsidRPr="00AC2B89">
              <w:rPr>
                <w:rFonts w:ascii="Arial" w:eastAsia="Calibri" w:hAnsi="Arial" w:cs="Arial"/>
                <w:vertAlign w:val="superscript"/>
                <w:lang w:eastAsia="en-US"/>
              </w:rPr>
              <w:footnoteReference w:id="18"/>
            </w:r>
          </w:p>
          <w:p w14:paraId="3774A71A"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p>
        </w:tc>
        <w:tc>
          <w:tcPr>
            <w:tcW w:w="890" w:type="pct"/>
            <w:tcBorders>
              <w:top w:val="single" w:sz="4" w:space="0" w:color="000000"/>
              <w:left w:val="single" w:sz="4" w:space="0" w:color="000000"/>
              <w:bottom w:val="single" w:sz="4" w:space="0" w:color="000000"/>
              <w:right w:val="single" w:sz="4" w:space="0" w:color="000000"/>
            </w:tcBorders>
            <w:shd w:val="clear" w:color="auto" w:fill="E6E6E6"/>
          </w:tcPr>
          <w:p w14:paraId="113B5382" w14:textId="77777777" w:rsidR="00AC2B89" w:rsidRPr="00AC2B89" w:rsidRDefault="00AC2B89" w:rsidP="00AC2B89">
            <w:pPr>
              <w:suppressAutoHyphens w:val="0"/>
              <w:spacing w:after="200" w:line="276" w:lineRule="auto"/>
              <w:jc w:val="center"/>
              <w:rPr>
                <w:rFonts w:ascii="Arial" w:eastAsia="Calibri" w:hAnsi="Arial" w:cs="Arial"/>
                <w:b/>
                <w:bCs/>
                <w:color w:val="000000"/>
                <w:lang w:eastAsia="en-US"/>
              </w:rPr>
            </w:pPr>
            <w:r w:rsidRPr="00AC2B89">
              <w:rPr>
                <w:rFonts w:ascii="Arial" w:eastAsia="Calibri" w:hAnsi="Arial" w:cs="Arial"/>
                <w:b/>
                <w:bCs/>
                <w:color w:val="000000"/>
                <w:lang w:eastAsia="en-US"/>
              </w:rPr>
              <w:t xml:space="preserve">Informacje dodatkowe </w:t>
            </w:r>
          </w:p>
        </w:tc>
      </w:tr>
      <w:tr w:rsidR="00AC2B89" w:rsidRPr="00AC2B89" w14:paraId="6BB7A055" w14:textId="77777777" w:rsidTr="008A4FCA">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CC266F" w14:textId="77777777"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lastRenderedPageBreak/>
              <w:t xml:space="preserve">Na jeden komplet składają się: </w:t>
            </w:r>
          </w:p>
          <w:p w14:paraId="32EB1963" w14:textId="77777777" w:rsidR="00AC2B89" w:rsidRPr="00AC2B89" w:rsidRDefault="00AC2B89" w:rsidP="00AC2B89">
            <w:pPr>
              <w:suppressAutoHyphens w:val="0"/>
              <w:spacing w:after="200" w:line="276" w:lineRule="auto"/>
              <w:rPr>
                <w:rFonts w:ascii="Arial" w:eastAsia="Calibri" w:hAnsi="Arial" w:cs="Arial"/>
                <w:b/>
                <w:bCs/>
                <w:color w:val="000000"/>
                <w:lang w:val="en-GB" w:eastAsia="en-US"/>
              </w:rPr>
            </w:pPr>
            <w:r w:rsidRPr="00AC2B89">
              <w:rPr>
                <w:rFonts w:ascii="Arial" w:eastAsia="Calibri" w:hAnsi="Arial" w:cs="Arial"/>
                <w:b/>
                <w:bCs/>
                <w:color w:val="000000"/>
                <w:lang w:val="en-GB" w:eastAsia="en-US"/>
              </w:rPr>
              <w:t>Komputer …………………………………………………………………………………………..…….producent/model</w:t>
            </w:r>
          </w:p>
          <w:p w14:paraId="0039B320" w14:textId="77777777" w:rsidR="00AC2B89" w:rsidRPr="00AC2B89" w:rsidRDefault="00AC2B89" w:rsidP="00AC2B89">
            <w:pPr>
              <w:suppressAutoHyphens w:val="0"/>
              <w:spacing w:after="200" w:line="276" w:lineRule="auto"/>
              <w:rPr>
                <w:rFonts w:ascii="Arial" w:eastAsia="Calibri" w:hAnsi="Arial" w:cs="Arial"/>
                <w:b/>
                <w:bCs/>
                <w:color w:val="000000"/>
                <w:lang w:val="en-GB" w:eastAsia="en-US"/>
              </w:rPr>
            </w:pPr>
            <w:r w:rsidRPr="00AC2B89">
              <w:rPr>
                <w:rFonts w:ascii="Arial" w:eastAsia="Calibri" w:hAnsi="Arial" w:cs="Arial"/>
                <w:b/>
                <w:bCs/>
                <w:color w:val="000000"/>
                <w:lang w:val="en-GB" w:eastAsia="en-US"/>
              </w:rPr>
              <w:t>Monitor  …………………………………………………………………………………………..…….producent/model</w:t>
            </w:r>
          </w:p>
          <w:p w14:paraId="40998E88" w14:textId="50695EA6"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Klawiatura   ………………………………………………………………………………………..…….producent/model</w:t>
            </w:r>
          </w:p>
          <w:p w14:paraId="5DFDC691" w14:textId="03751CC0"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Myszka   …………………………………………………………………………………………..…….producent</w:t>
            </w:r>
          </w:p>
        </w:tc>
      </w:tr>
      <w:tr w:rsidR="00AC2B89" w:rsidRPr="00AC2B89" w14:paraId="4A3A1B00" w14:textId="77777777" w:rsidTr="008A4FCA">
        <w:tc>
          <w:tcPr>
            <w:tcW w:w="5000" w:type="pct"/>
            <w:gridSpan w:val="5"/>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8EE026" w14:textId="77777777" w:rsidR="00AC2B89" w:rsidRPr="00AC2B89" w:rsidRDefault="00AC2B89" w:rsidP="00AC2B89">
            <w:pPr>
              <w:suppressAutoHyphens w:val="0"/>
              <w:spacing w:after="200" w:line="276" w:lineRule="auto"/>
              <w:rPr>
                <w:rFonts w:ascii="Arial" w:eastAsia="Calibri" w:hAnsi="Arial" w:cs="Arial"/>
                <w:b/>
                <w:bCs/>
                <w:color w:val="000000"/>
                <w:lang w:eastAsia="en-US"/>
              </w:rPr>
            </w:pPr>
            <w:r w:rsidRPr="00AC2B89">
              <w:rPr>
                <w:rFonts w:ascii="Arial" w:eastAsia="Calibri" w:hAnsi="Arial" w:cs="Arial"/>
                <w:b/>
                <w:bCs/>
                <w:color w:val="000000"/>
                <w:lang w:eastAsia="en-US"/>
              </w:rPr>
              <w:t xml:space="preserve">Zestawy komputerowe przeznaczone do pracowni symulacji układów automatyki. Każdy zestaw powinien składa się z minimum 1 sztuka komputera, 1 sztuka monitora, 1 sztuka klawiatury i 1 sztuka myszki. </w:t>
            </w:r>
          </w:p>
        </w:tc>
      </w:tr>
      <w:tr w:rsidR="00AC2B89" w:rsidRPr="00AC2B89" w14:paraId="074ABFE3" w14:textId="77777777" w:rsidTr="008A4FCA">
        <w:tblPrEx>
          <w:tblCellMar>
            <w:top w:w="0" w:type="dxa"/>
            <w:left w:w="10" w:type="dxa"/>
            <w:bottom w:w="0" w:type="dxa"/>
            <w:right w:w="10" w:type="dxa"/>
          </w:tblCellMar>
          <w:tblLook w:val="0000" w:firstRow="0" w:lastRow="0" w:firstColumn="0" w:lastColumn="0" w:noHBand="0" w:noVBand="0"/>
        </w:tblPrEx>
        <w:trPr>
          <w:trHeight w:val="450"/>
        </w:trPr>
        <w:tc>
          <w:tcPr>
            <w:tcW w:w="94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322A98F5"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Obudowa zapewniająca:</w:t>
            </w:r>
          </w:p>
        </w:tc>
        <w:tc>
          <w:tcPr>
            <w:tcW w:w="246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273AAD3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właściwe chłodzenie elementów, wyciszenie jednostki,</w:t>
            </w:r>
          </w:p>
          <w:p w14:paraId="111327D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posiadająca wymagany w Unii Europejskiej poziom ekranowania elektromagnetycznego oraz poziomu hałasu.</w:t>
            </w:r>
          </w:p>
        </w:tc>
        <w:tc>
          <w:tcPr>
            <w:tcW w:w="708" w:type="pct"/>
            <w:tcBorders>
              <w:top w:val="single" w:sz="4" w:space="0" w:color="000000"/>
              <w:left w:val="single" w:sz="4" w:space="0" w:color="000000"/>
              <w:bottom w:val="single" w:sz="4" w:space="0" w:color="auto"/>
              <w:right w:val="single" w:sz="4" w:space="0" w:color="000000"/>
            </w:tcBorders>
          </w:tcPr>
          <w:p w14:paraId="26ED14D1"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000000"/>
              <w:left w:val="single" w:sz="4" w:space="0" w:color="000000"/>
              <w:bottom w:val="single" w:sz="4" w:space="0" w:color="auto"/>
              <w:right w:val="single" w:sz="4" w:space="0" w:color="000000"/>
            </w:tcBorders>
          </w:tcPr>
          <w:p w14:paraId="70444CF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2C4F6CF5" w14:textId="77777777" w:rsidTr="008A4FCA">
        <w:tblPrEx>
          <w:tblCellMar>
            <w:top w:w="0" w:type="dxa"/>
            <w:left w:w="10" w:type="dxa"/>
            <w:bottom w:w="0" w:type="dxa"/>
            <w:right w:w="10" w:type="dxa"/>
          </w:tblCellMar>
          <w:tblLook w:val="0000" w:firstRow="0" w:lastRow="0" w:firstColumn="0" w:lastColumn="0" w:noHBand="0" w:noVBand="0"/>
        </w:tblPrEx>
        <w:trPr>
          <w:trHeight w:val="450"/>
        </w:trPr>
        <w:tc>
          <w:tcPr>
            <w:tcW w:w="94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9B014A5"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Procesor</w:t>
            </w:r>
          </w:p>
        </w:tc>
        <w:tc>
          <w:tcPr>
            <w:tcW w:w="246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314EC16"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b/>
                <w:bCs/>
                <w:sz w:val="22"/>
                <w:szCs w:val="22"/>
                <w:lang w:eastAsia="pl-PL"/>
              </w:rPr>
            </w:pPr>
            <w:r w:rsidRPr="00AC2B89">
              <w:rPr>
                <w:rFonts w:asciiTheme="majorHAnsi" w:hAnsiTheme="majorHAnsi" w:cstheme="majorHAnsi"/>
                <w:sz w:val="22"/>
                <w:szCs w:val="22"/>
                <w:lang w:eastAsia="pl-PL"/>
              </w:rPr>
              <w:t>Procesor musi uzyskiwać w ogólnodostępnym teście wydajności CPU PassMark wynik na poziomie</w:t>
            </w:r>
            <w:r w:rsidRPr="00AC2B89">
              <w:rPr>
                <w:rFonts w:asciiTheme="minorHAnsi" w:hAnsiTheme="minorHAnsi" w:cstheme="minorHAnsi"/>
                <w:sz w:val="22"/>
                <w:szCs w:val="22"/>
                <w:lang w:eastAsia="pl-PL"/>
              </w:rPr>
              <w:t xml:space="preserve"> </w:t>
            </w:r>
            <w:r w:rsidRPr="00AC2B89">
              <w:rPr>
                <w:rFonts w:asciiTheme="minorHAnsi" w:hAnsiTheme="minorHAnsi" w:cstheme="minorHAnsi"/>
                <w:b/>
                <w:bCs/>
                <w:sz w:val="22"/>
                <w:szCs w:val="22"/>
                <w:lang w:eastAsia="pl-PL"/>
              </w:rPr>
              <w:t>nie niższym niż 19 000 punktów w teście CPU Mark</w:t>
            </w:r>
          </w:p>
          <w:p w14:paraId="64B1E247"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https://www.cpubenchmark.net/cpu_list.php</w:t>
            </w:r>
          </w:p>
          <w:p w14:paraId="1742B947"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Cs w:val="24"/>
                <w:lang w:eastAsia="pl-PL"/>
              </w:rPr>
            </w:pPr>
            <w:r w:rsidRPr="00AC2B89">
              <w:rPr>
                <w:rFonts w:asciiTheme="majorHAnsi" w:hAnsiTheme="majorHAnsi" w:cstheme="majorHAnsi"/>
                <w:sz w:val="22"/>
                <w:szCs w:val="22"/>
                <w:lang w:eastAsia="pl-PL"/>
              </w:rPr>
              <w:t>Wydajność ta powinna zostać potwierdzona dla procesora oferowanego w zestawie, zgodnie z wynikami publikowanymi w niezależnych źródłach (np. PassMark, CPU-Monkey, UserBenchmark).</w:t>
            </w:r>
          </w:p>
        </w:tc>
        <w:tc>
          <w:tcPr>
            <w:tcW w:w="708" w:type="pct"/>
            <w:tcBorders>
              <w:top w:val="single" w:sz="4" w:space="0" w:color="000000"/>
              <w:left w:val="single" w:sz="4" w:space="0" w:color="000000"/>
              <w:bottom w:val="single" w:sz="4" w:space="0" w:color="auto"/>
              <w:right w:val="single" w:sz="4" w:space="0" w:color="000000"/>
            </w:tcBorders>
          </w:tcPr>
          <w:p w14:paraId="75CA997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000000"/>
              <w:left w:val="single" w:sz="4" w:space="0" w:color="000000"/>
              <w:bottom w:val="single" w:sz="4" w:space="0" w:color="auto"/>
              <w:right w:val="single" w:sz="4" w:space="0" w:color="000000"/>
            </w:tcBorders>
          </w:tcPr>
          <w:p w14:paraId="124D5916" w14:textId="77777777" w:rsidR="007F38D7" w:rsidRDefault="007F38D7" w:rsidP="007F38D7">
            <w:pPr>
              <w:jc w:val="center"/>
              <w:rPr>
                <w:sz w:val="22"/>
                <w:szCs w:val="22"/>
              </w:rPr>
            </w:pPr>
          </w:p>
          <w:p w14:paraId="2FC55671" w14:textId="77777777" w:rsidR="007F38D7" w:rsidRDefault="007F38D7" w:rsidP="007F38D7">
            <w:pPr>
              <w:jc w:val="center"/>
              <w:rPr>
                <w:sz w:val="22"/>
                <w:szCs w:val="22"/>
              </w:rPr>
            </w:pPr>
          </w:p>
          <w:p w14:paraId="7764D80F" w14:textId="3C5F5179" w:rsidR="007F38D7" w:rsidRPr="007F38D7" w:rsidRDefault="007F38D7" w:rsidP="007F38D7">
            <w:pPr>
              <w:jc w:val="center"/>
              <w:rPr>
                <w:b/>
                <w:bCs/>
                <w:sz w:val="22"/>
                <w:szCs w:val="22"/>
              </w:rPr>
            </w:pPr>
            <w:r w:rsidRPr="007F38D7">
              <w:rPr>
                <w:b/>
                <w:bCs/>
                <w:sz w:val="22"/>
                <w:szCs w:val="22"/>
              </w:rPr>
              <w:t>………………………</w:t>
            </w:r>
          </w:p>
          <w:p w14:paraId="72C1B1F4" w14:textId="77777777" w:rsidR="007F38D7" w:rsidRPr="007F38D7" w:rsidRDefault="007F38D7" w:rsidP="007F38D7">
            <w:pPr>
              <w:jc w:val="center"/>
              <w:rPr>
                <w:b/>
                <w:bCs/>
                <w:sz w:val="22"/>
                <w:szCs w:val="22"/>
              </w:rPr>
            </w:pPr>
            <w:r w:rsidRPr="007F38D7">
              <w:rPr>
                <w:b/>
                <w:bCs/>
                <w:sz w:val="22"/>
                <w:szCs w:val="22"/>
              </w:rPr>
              <w:t xml:space="preserve">Podać model/nr katalogowy producenta procesora </w:t>
            </w:r>
          </w:p>
          <w:p w14:paraId="390319D5" w14:textId="77777777" w:rsidR="007F38D7" w:rsidRPr="007F38D7" w:rsidRDefault="007F38D7" w:rsidP="007F38D7">
            <w:pPr>
              <w:jc w:val="center"/>
              <w:rPr>
                <w:b/>
                <w:bCs/>
                <w:sz w:val="22"/>
                <w:szCs w:val="22"/>
              </w:rPr>
            </w:pPr>
          </w:p>
          <w:p w14:paraId="553AD3D7" w14:textId="77777777" w:rsidR="007F38D7" w:rsidRPr="007F38D7" w:rsidRDefault="007F38D7" w:rsidP="007F38D7">
            <w:pPr>
              <w:jc w:val="center"/>
              <w:rPr>
                <w:b/>
                <w:bCs/>
                <w:sz w:val="22"/>
                <w:szCs w:val="22"/>
              </w:rPr>
            </w:pPr>
          </w:p>
          <w:p w14:paraId="0BD4DD3F" w14:textId="4702E5E8" w:rsidR="007F38D7" w:rsidRPr="007F38D7" w:rsidRDefault="007F38D7" w:rsidP="007F38D7">
            <w:pPr>
              <w:jc w:val="center"/>
              <w:rPr>
                <w:b/>
                <w:bCs/>
                <w:sz w:val="22"/>
                <w:szCs w:val="22"/>
              </w:rPr>
            </w:pPr>
            <w:r w:rsidRPr="007F38D7">
              <w:rPr>
                <w:b/>
                <w:bCs/>
                <w:sz w:val="22"/>
                <w:szCs w:val="22"/>
              </w:rPr>
              <w:t>………………………..</w:t>
            </w:r>
          </w:p>
          <w:p w14:paraId="00387A41" w14:textId="77777777" w:rsidR="007F38D7" w:rsidRPr="007F38D7" w:rsidRDefault="007F38D7" w:rsidP="007F38D7">
            <w:pPr>
              <w:jc w:val="both"/>
              <w:rPr>
                <w:b/>
                <w:bCs/>
                <w:sz w:val="22"/>
                <w:szCs w:val="22"/>
              </w:rPr>
            </w:pPr>
            <w:r w:rsidRPr="007F38D7">
              <w:rPr>
                <w:b/>
                <w:bCs/>
                <w:sz w:val="22"/>
                <w:szCs w:val="22"/>
              </w:rPr>
              <w:t>Podać nazwę producenta procesora</w:t>
            </w:r>
          </w:p>
          <w:p w14:paraId="786DEDF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43180D7F" w14:textId="77777777" w:rsidTr="008A4FCA">
        <w:tblPrEx>
          <w:tblCellMar>
            <w:top w:w="0" w:type="dxa"/>
            <w:left w:w="10" w:type="dxa"/>
            <w:bottom w:w="0" w:type="dxa"/>
            <w:right w:w="10" w:type="dxa"/>
          </w:tblCellMar>
          <w:tblLook w:val="0000" w:firstRow="0" w:lastRow="0" w:firstColumn="0" w:lastColumn="0" w:noHBand="0" w:noVBand="0"/>
        </w:tblPrEx>
        <w:trPr>
          <w:trHeight w:val="450"/>
        </w:trPr>
        <w:tc>
          <w:tcPr>
            <w:tcW w:w="94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E13C47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Płyta główna </w:t>
            </w:r>
          </w:p>
        </w:tc>
        <w:tc>
          <w:tcPr>
            <w:tcW w:w="246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7645AA0" w14:textId="77777777" w:rsidR="00AC2B89" w:rsidRPr="00AC2B89" w:rsidRDefault="00AC2B89" w:rsidP="00AC2B89">
            <w:pPr>
              <w:numPr>
                <w:ilvl w:val="0"/>
                <w:numId w:val="9"/>
              </w:numPr>
              <w:suppressAutoHyphens w:val="0"/>
              <w:spacing w:before="119" w:after="119" w:line="276" w:lineRule="auto"/>
              <w:rPr>
                <w:sz w:val="24"/>
                <w:szCs w:val="24"/>
                <w:lang w:eastAsia="en-GB"/>
              </w:rPr>
            </w:pPr>
            <w:r w:rsidRPr="00AC2B89">
              <w:rPr>
                <w:rFonts w:ascii="Calibri Light" w:hAnsi="Calibri Light" w:cs="Calibri Light"/>
                <w:sz w:val="22"/>
                <w:szCs w:val="22"/>
                <w:lang w:eastAsia="en-GB"/>
              </w:rPr>
              <w:t xml:space="preserve">Płyta zgodna z pozostałymi komponentami </w:t>
            </w:r>
          </w:p>
        </w:tc>
        <w:tc>
          <w:tcPr>
            <w:tcW w:w="708" w:type="pct"/>
            <w:tcBorders>
              <w:top w:val="single" w:sz="4" w:space="0" w:color="000000"/>
              <w:left w:val="single" w:sz="4" w:space="0" w:color="000000"/>
              <w:bottom w:val="single" w:sz="4" w:space="0" w:color="auto"/>
              <w:right w:val="single" w:sz="4" w:space="0" w:color="000000"/>
            </w:tcBorders>
          </w:tcPr>
          <w:p w14:paraId="3FF586D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000000"/>
              <w:left w:val="single" w:sz="4" w:space="0" w:color="000000"/>
              <w:bottom w:val="single" w:sz="4" w:space="0" w:color="auto"/>
              <w:right w:val="single" w:sz="4" w:space="0" w:color="000000"/>
            </w:tcBorders>
          </w:tcPr>
          <w:p w14:paraId="4943A4D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6CA77EBE" w14:textId="77777777" w:rsidTr="008A4FCA">
        <w:tblPrEx>
          <w:tblCellMar>
            <w:top w:w="0" w:type="dxa"/>
            <w:left w:w="10" w:type="dxa"/>
            <w:bottom w:w="0" w:type="dxa"/>
            <w:right w:w="10" w:type="dxa"/>
          </w:tblCellMar>
          <w:tblLook w:val="0000" w:firstRow="0" w:lastRow="0" w:firstColumn="0" w:lastColumn="0" w:noHBand="0" w:noVBand="0"/>
        </w:tblPrEx>
        <w:trPr>
          <w:trHeight w:val="450"/>
        </w:trPr>
        <w:tc>
          <w:tcPr>
            <w:tcW w:w="94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0CCA93DC"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Pamięć operacyjna </w:t>
            </w:r>
          </w:p>
        </w:tc>
        <w:tc>
          <w:tcPr>
            <w:tcW w:w="246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29726C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16 GB DDR4, 3200 MHz, z możliwością rozbudowy do minimum 64 GB</w:t>
            </w:r>
          </w:p>
        </w:tc>
        <w:tc>
          <w:tcPr>
            <w:tcW w:w="708" w:type="pct"/>
            <w:tcBorders>
              <w:top w:val="single" w:sz="4" w:space="0" w:color="000000"/>
              <w:left w:val="single" w:sz="4" w:space="0" w:color="000000"/>
              <w:bottom w:val="single" w:sz="4" w:space="0" w:color="auto"/>
              <w:right w:val="single" w:sz="4" w:space="0" w:color="000000"/>
            </w:tcBorders>
          </w:tcPr>
          <w:p w14:paraId="0BB7818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000000"/>
              <w:left w:val="single" w:sz="4" w:space="0" w:color="000000"/>
              <w:bottom w:val="single" w:sz="4" w:space="0" w:color="auto"/>
              <w:right w:val="single" w:sz="4" w:space="0" w:color="000000"/>
            </w:tcBorders>
          </w:tcPr>
          <w:p w14:paraId="19F1CF3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6A5049AC" w14:textId="77777777" w:rsidTr="008A4FCA">
        <w:tblPrEx>
          <w:tblCellMar>
            <w:top w:w="0" w:type="dxa"/>
            <w:left w:w="10" w:type="dxa"/>
            <w:bottom w:w="0" w:type="dxa"/>
            <w:right w:w="10" w:type="dxa"/>
          </w:tblCellMar>
          <w:tblLook w:val="0000" w:firstRow="0" w:lastRow="0" w:firstColumn="0" w:lastColumn="0" w:noHBand="0" w:noVBand="0"/>
        </w:tblPrEx>
        <w:trPr>
          <w:trHeight w:val="450"/>
        </w:trPr>
        <w:tc>
          <w:tcPr>
            <w:tcW w:w="94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70B6325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Parametry pamięci masowej</w:t>
            </w:r>
          </w:p>
        </w:tc>
        <w:tc>
          <w:tcPr>
            <w:tcW w:w="246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18B5FC1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SSD o pojemności min. 512 GB, format M.2, interfejs PCIe</w:t>
            </w:r>
          </w:p>
        </w:tc>
        <w:tc>
          <w:tcPr>
            <w:tcW w:w="708" w:type="pct"/>
            <w:tcBorders>
              <w:top w:val="single" w:sz="4" w:space="0" w:color="000000"/>
              <w:left w:val="single" w:sz="4" w:space="0" w:color="000000"/>
              <w:bottom w:val="single" w:sz="4" w:space="0" w:color="auto"/>
              <w:right w:val="single" w:sz="4" w:space="0" w:color="000000"/>
            </w:tcBorders>
          </w:tcPr>
          <w:p w14:paraId="1893BE2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000000"/>
              <w:left w:val="single" w:sz="4" w:space="0" w:color="000000"/>
              <w:bottom w:val="single" w:sz="4" w:space="0" w:color="auto"/>
              <w:right w:val="single" w:sz="4" w:space="0" w:color="000000"/>
            </w:tcBorders>
          </w:tcPr>
          <w:p w14:paraId="76F32E9E"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344582B9" w14:textId="77777777" w:rsidTr="008A4FCA">
        <w:tblPrEx>
          <w:tblCellMar>
            <w:top w:w="0" w:type="dxa"/>
            <w:left w:w="10" w:type="dxa"/>
            <w:bottom w:w="0" w:type="dxa"/>
            <w:right w:w="10" w:type="dxa"/>
          </w:tblCellMar>
          <w:tblLook w:val="0000" w:firstRow="0" w:lastRow="0" w:firstColumn="0" w:lastColumn="0" w:noHBand="0" w:noVBand="0"/>
        </w:tblPrEx>
        <w:trPr>
          <w:trHeight w:val="450"/>
        </w:trPr>
        <w:tc>
          <w:tcPr>
            <w:tcW w:w="94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527497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Złącza</w:t>
            </w:r>
          </w:p>
          <w:p w14:paraId="6F39347D"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p>
        </w:tc>
        <w:tc>
          <w:tcPr>
            <w:tcW w:w="246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09F8158"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val="de-DE" w:eastAsia="pl-PL"/>
              </w:rPr>
            </w:pPr>
            <w:r w:rsidRPr="00AC2B89">
              <w:rPr>
                <w:rFonts w:asciiTheme="majorHAnsi" w:hAnsiTheme="majorHAnsi" w:cstheme="majorHAnsi"/>
                <w:sz w:val="22"/>
                <w:szCs w:val="22"/>
                <w:lang w:val="de-DE" w:eastAsia="pl-PL"/>
              </w:rPr>
              <w:t>Minimum 4 x USB 2.0, Minimum 4 x USB 3.0</w:t>
            </w:r>
          </w:p>
          <w:p w14:paraId="0231D00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val="de-DE" w:eastAsia="pl-PL"/>
              </w:rPr>
            </w:pPr>
            <w:r w:rsidRPr="00AC2B89">
              <w:rPr>
                <w:rFonts w:asciiTheme="majorHAnsi" w:hAnsiTheme="majorHAnsi" w:cstheme="majorHAnsi"/>
                <w:sz w:val="22"/>
                <w:szCs w:val="22"/>
                <w:lang w:val="de-DE" w:eastAsia="pl-PL"/>
              </w:rPr>
              <w:lastRenderedPageBreak/>
              <w:t>Minimum 1 x RJ-45, Minimum 1 x Audio Line-out, Minimum 1 x Audio Combo (słuchawkowe / mikrofonowe)</w:t>
            </w:r>
          </w:p>
          <w:p w14:paraId="4C068C3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Wyjścia wideo minimum 1 x HDMI, minimum 1 x DisplayPort</w:t>
            </w:r>
          </w:p>
          <w:p w14:paraId="323CE52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 x PCIe x1, minimum 1 x PCIe x16, minimum 2 x M.2</w:t>
            </w:r>
          </w:p>
        </w:tc>
        <w:tc>
          <w:tcPr>
            <w:tcW w:w="708" w:type="pct"/>
            <w:tcBorders>
              <w:top w:val="single" w:sz="4" w:space="0" w:color="000000"/>
              <w:left w:val="single" w:sz="4" w:space="0" w:color="000000"/>
              <w:bottom w:val="single" w:sz="4" w:space="0" w:color="auto"/>
              <w:right w:val="single" w:sz="4" w:space="0" w:color="000000"/>
            </w:tcBorders>
          </w:tcPr>
          <w:p w14:paraId="652F5D2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000000"/>
              <w:left w:val="single" w:sz="4" w:space="0" w:color="000000"/>
              <w:bottom w:val="single" w:sz="4" w:space="0" w:color="auto"/>
              <w:right w:val="single" w:sz="4" w:space="0" w:color="000000"/>
            </w:tcBorders>
          </w:tcPr>
          <w:p w14:paraId="6516BC5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158F01E9" w14:textId="77777777" w:rsidTr="008A4FCA">
        <w:tblPrEx>
          <w:tblCellMar>
            <w:top w:w="0" w:type="dxa"/>
            <w:left w:w="10" w:type="dxa"/>
            <w:bottom w:w="0" w:type="dxa"/>
            <w:right w:w="10" w:type="dxa"/>
          </w:tblCellMar>
          <w:tblLook w:val="0000" w:firstRow="0" w:lastRow="0" w:firstColumn="0" w:lastColumn="0" w:noHBand="0" w:noVBand="0"/>
        </w:tblPrEx>
        <w:trPr>
          <w:trHeight w:val="450"/>
        </w:trPr>
        <w:tc>
          <w:tcPr>
            <w:tcW w:w="94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69B4B07F"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Napęd</w:t>
            </w:r>
          </w:p>
        </w:tc>
        <w:tc>
          <w:tcPr>
            <w:tcW w:w="246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53E3E84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DVD-RW (wewnętrzny)</w:t>
            </w:r>
          </w:p>
        </w:tc>
        <w:tc>
          <w:tcPr>
            <w:tcW w:w="708" w:type="pct"/>
            <w:tcBorders>
              <w:top w:val="single" w:sz="4" w:space="0" w:color="000000"/>
              <w:left w:val="single" w:sz="4" w:space="0" w:color="000000"/>
              <w:bottom w:val="single" w:sz="4" w:space="0" w:color="auto"/>
              <w:right w:val="single" w:sz="4" w:space="0" w:color="000000"/>
            </w:tcBorders>
          </w:tcPr>
          <w:p w14:paraId="6953CEF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000000"/>
              <w:left w:val="single" w:sz="4" w:space="0" w:color="000000"/>
              <w:bottom w:val="single" w:sz="4" w:space="0" w:color="auto"/>
              <w:right w:val="single" w:sz="4" w:space="0" w:color="000000"/>
            </w:tcBorders>
          </w:tcPr>
          <w:p w14:paraId="4F373F9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0B8A4268" w14:textId="77777777" w:rsidTr="008A4FCA">
        <w:tblPrEx>
          <w:tblCellMar>
            <w:top w:w="0" w:type="dxa"/>
            <w:left w:w="10" w:type="dxa"/>
            <w:bottom w:w="0" w:type="dxa"/>
            <w:right w:w="10" w:type="dxa"/>
          </w:tblCellMar>
          <w:tblLook w:val="0000" w:firstRow="0" w:lastRow="0" w:firstColumn="0" w:lastColumn="0" w:noHBand="0" w:noVBand="0"/>
        </w:tblPrEx>
        <w:trPr>
          <w:trHeight w:val="450"/>
        </w:trPr>
        <w:tc>
          <w:tcPr>
            <w:tcW w:w="94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2A4905C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Karta graficzna </w:t>
            </w:r>
          </w:p>
        </w:tc>
        <w:tc>
          <w:tcPr>
            <w:tcW w:w="246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4E6ED39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Dedykowana karta graficzna zintegrowana z płytą główną wspierająca pracę w rozdzielczości Full HD, zgodna z DirectX 12</w:t>
            </w:r>
          </w:p>
        </w:tc>
        <w:tc>
          <w:tcPr>
            <w:tcW w:w="708" w:type="pct"/>
            <w:tcBorders>
              <w:top w:val="single" w:sz="4" w:space="0" w:color="000000"/>
              <w:left w:val="single" w:sz="4" w:space="0" w:color="000000"/>
              <w:bottom w:val="single" w:sz="4" w:space="0" w:color="auto"/>
              <w:right w:val="single" w:sz="4" w:space="0" w:color="000000"/>
            </w:tcBorders>
          </w:tcPr>
          <w:p w14:paraId="0CB757B1"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000000"/>
              <w:left w:val="single" w:sz="4" w:space="0" w:color="000000"/>
              <w:bottom w:val="single" w:sz="4" w:space="0" w:color="auto"/>
              <w:right w:val="single" w:sz="4" w:space="0" w:color="000000"/>
            </w:tcBorders>
          </w:tcPr>
          <w:p w14:paraId="70ABD7FF"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1BFC9DD8" w14:textId="77777777" w:rsidTr="008A4FCA">
        <w:tblPrEx>
          <w:tblCellMar>
            <w:top w:w="0" w:type="dxa"/>
            <w:left w:w="10" w:type="dxa"/>
            <w:bottom w:w="0" w:type="dxa"/>
            <w:right w:w="10" w:type="dxa"/>
          </w:tblCellMar>
          <w:tblLook w:val="0000" w:firstRow="0" w:lastRow="0" w:firstColumn="0" w:lastColumn="0" w:noHBand="0" w:noVBand="0"/>
        </w:tblPrEx>
        <w:trPr>
          <w:trHeight w:val="450"/>
        </w:trPr>
        <w:tc>
          <w:tcPr>
            <w:tcW w:w="942" w:type="pct"/>
            <w:tcBorders>
              <w:top w:val="single" w:sz="4" w:space="0" w:color="000000"/>
              <w:left w:val="single" w:sz="4" w:space="0" w:color="000000"/>
              <w:bottom w:val="single" w:sz="4" w:space="0" w:color="auto"/>
              <w:right w:val="nil"/>
            </w:tcBorders>
            <w:tcMar>
              <w:top w:w="0" w:type="dxa"/>
              <w:left w:w="70" w:type="dxa"/>
              <w:bottom w:w="0" w:type="dxa"/>
              <w:right w:w="70" w:type="dxa"/>
            </w:tcMar>
          </w:tcPr>
          <w:p w14:paraId="5222517E"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Sieć</w:t>
            </w:r>
          </w:p>
        </w:tc>
        <w:tc>
          <w:tcPr>
            <w:tcW w:w="246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099D341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Karta sieciowa 10/100/1000 Mbps, Wi-Fi (standardy 802.11 a/b/g/n/ac), Bluetooth</w:t>
            </w:r>
          </w:p>
        </w:tc>
        <w:tc>
          <w:tcPr>
            <w:tcW w:w="708" w:type="pct"/>
            <w:tcBorders>
              <w:top w:val="single" w:sz="4" w:space="0" w:color="000000"/>
              <w:left w:val="single" w:sz="4" w:space="0" w:color="000000"/>
              <w:bottom w:val="single" w:sz="4" w:space="0" w:color="000000"/>
              <w:right w:val="single" w:sz="4" w:space="0" w:color="000000"/>
            </w:tcBorders>
          </w:tcPr>
          <w:p w14:paraId="6EE3ACE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000000"/>
              <w:left w:val="single" w:sz="4" w:space="0" w:color="000000"/>
              <w:bottom w:val="single" w:sz="4" w:space="0" w:color="000000"/>
              <w:right w:val="single" w:sz="4" w:space="0" w:color="000000"/>
            </w:tcBorders>
          </w:tcPr>
          <w:p w14:paraId="2F6DA26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33ACAC5F" w14:textId="77777777" w:rsidTr="008A4FCA">
        <w:tblPrEx>
          <w:tblCellMar>
            <w:top w:w="0" w:type="dxa"/>
            <w:left w:w="10" w:type="dxa"/>
            <w:bottom w:w="0" w:type="dxa"/>
            <w:right w:w="10" w:type="dxa"/>
          </w:tblCellMar>
          <w:tblLook w:val="0000" w:firstRow="0" w:lastRow="0" w:firstColumn="0" w:lastColumn="0" w:noHBand="0" w:noVBand="0"/>
        </w:tblPrEx>
        <w:trPr>
          <w:trHeight w:val="1069"/>
        </w:trPr>
        <w:tc>
          <w:tcPr>
            <w:tcW w:w="942" w:type="pct"/>
            <w:tcBorders>
              <w:top w:val="single" w:sz="4" w:space="0" w:color="000000"/>
              <w:left w:val="single" w:sz="4" w:space="0" w:color="000000"/>
              <w:right w:val="nil"/>
            </w:tcBorders>
            <w:tcMar>
              <w:top w:w="0" w:type="dxa"/>
              <w:left w:w="70" w:type="dxa"/>
              <w:bottom w:w="0" w:type="dxa"/>
              <w:right w:w="70" w:type="dxa"/>
            </w:tcMar>
          </w:tcPr>
          <w:p w14:paraId="45401912"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Monitor </w:t>
            </w:r>
          </w:p>
        </w:tc>
        <w:tc>
          <w:tcPr>
            <w:tcW w:w="2460"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470EAAD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 sztuka wolnostojąca oraz z możliwością do montażu na uchwycie o następujących parametrach:</w:t>
            </w:r>
          </w:p>
          <w:p w14:paraId="18BC079E"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Przekątna ekranu Minimum 23”</w:t>
            </w:r>
          </w:p>
          <w:p w14:paraId="007CFD43"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Typ matrycy IPS LED</w:t>
            </w:r>
          </w:p>
          <w:p w14:paraId="560CA40B"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Rozdzielczość Minimum 1920 x 1080 pikseli (Full HD)</w:t>
            </w:r>
          </w:p>
          <w:p w14:paraId="3DFE1662"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Częstotliwość odświeżania Minimum 100 Hz</w:t>
            </w:r>
          </w:p>
          <w:p w14:paraId="57AD917B"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Jasność</w:t>
            </w:r>
            <w:r w:rsidRPr="00AC2B89">
              <w:rPr>
                <w:rFonts w:asciiTheme="majorHAnsi" w:hAnsiTheme="majorHAnsi" w:cstheme="majorHAnsi"/>
                <w:sz w:val="22"/>
                <w:szCs w:val="22"/>
                <w:lang w:eastAsia="pl-PL"/>
              </w:rPr>
              <w:tab/>
              <w:t xml:space="preserve"> Minimum 250 cd/m²</w:t>
            </w:r>
          </w:p>
          <w:p w14:paraId="38B2FA65"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Format obrazu Panoramiczny (16:9)</w:t>
            </w:r>
          </w:p>
          <w:p w14:paraId="453CBEF2"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Złącza wideo Minimum 1 x HDMI, minimum 1 x DisplayPort, minimum 1 x D-Sub (VGA)</w:t>
            </w:r>
          </w:p>
          <w:p w14:paraId="467623FA"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Funkcje dodatkowe Zintegrowane głośniki stereo, Wbudowany hub USB (min. 2 x USB 2.0), Gniazdo słuchawkowe (Jack 3,5 mm), Technologia redukcji niebieskiego światła, Technologia Flicker-Free (eliminacja migotania) |</w:t>
            </w:r>
          </w:p>
          <w:p w14:paraId="3D4F1466"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 xml:space="preserve">Minimum 1 wbudowana kamera HD z możliwością wyłączenia </w:t>
            </w:r>
          </w:p>
        </w:tc>
        <w:tc>
          <w:tcPr>
            <w:tcW w:w="708" w:type="pct"/>
            <w:tcBorders>
              <w:top w:val="single" w:sz="4" w:space="0" w:color="000000"/>
              <w:left w:val="single" w:sz="4" w:space="0" w:color="000000"/>
              <w:bottom w:val="single" w:sz="4" w:space="0" w:color="auto"/>
              <w:right w:val="single" w:sz="4" w:space="0" w:color="000000"/>
            </w:tcBorders>
          </w:tcPr>
          <w:p w14:paraId="1DCE5A15"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000000"/>
              <w:left w:val="single" w:sz="4" w:space="0" w:color="000000"/>
              <w:bottom w:val="single" w:sz="4" w:space="0" w:color="auto"/>
              <w:right w:val="single" w:sz="4" w:space="0" w:color="000000"/>
            </w:tcBorders>
          </w:tcPr>
          <w:p w14:paraId="1062A6FB"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4CAB2F73" w14:textId="77777777" w:rsidTr="008A4FCA">
        <w:tblPrEx>
          <w:tblCellMar>
            <w:top w:w="0" w:type="dxa"/>
            <w:left w:w="10" w:type="dxa"/>
            <w:bottom w:w="0" w:type="dxa"/>
            <w:right w:w="10" w:type="dxa"/>
          </w:tblCellMar>
          <w:tblLook w:val="0000" w:firstRow="0" w:lastRow="0" w:firstColumn="0" w:lastColumn="0" w:noHBand="0" w:noVBand="0"/>
        </w:tblPrEx>
        <w:trPr>
          <w:trHeight w:val="735"/>
        </w:trPr>
        <w:tc>
          <w:tcPr>
            <w:tcW w:w="942" w:type="pct"/>
            <w:tcBorders>
              <w:top w:val="single" w:sz="4" w:space="0" w:color="auto"/>
              <w:left w:val="single" w:sz="4" w:space="0" w:color="000000"/>
              <w:right w:val="nil"/>
            </w:tcBorders>
            <w:tcMar>
              <w:top w:w="0" w:type="dxa"/>
              <w:left w:w="70" w:type="dxa"/>
              <w:bottom w:w="0" w:type="dxa"/>
              <w:right w:w="70" w:type="dxa"/>
            </w:tcMar>
          </w:tcPr>
          <w:p w14:paraId="025D9367"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Klawiatura i mysz</w:t>
            </w:r>
          </w:p>
        </w:tc>
        <w:tc>
          <w:tcPr>
            <w:tcW w:w="2460"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5AEC968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Klawiatura minimum 1 sztuka w układzie polskim programisty, Podświetlana, Z wydzieloną klawiaturą numeryczną </w:t>
            </w:r>
          </w:p>
          <w:p w14:paraId="4158B20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Mysz przewodowa lub bezprzewodowa minimum 1 sztuka </w:t>
            </w:r>
          </w:p>
        </w:tc>
        <w:tc>
          <w:tcPr>
            <w:tcW w:w="708" w:type="pct"/>
            <w:tcBorders>
              <w:top w:val="single" w:sz="4" w:space="0" w:color="auto"/>
              <w:left w:val="single" w:sz="4" w:space="0" w:color="000000"/>
              <w:bottom w:val="single" w:sz="4" w:space="0" w:color="auto"/>
              <w:right w:val="single" w:sz="4" w:space="0" w:color="000000"/>
            </w:tcBorders>
          </w:tcPr>
          <w:p w14:paraId="02B1E13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auto"/>
              <w:left w:val="single" w:sz="4" w:space="0" w:color="000000"/>
              <w:bottom w:val="single" w:sz="4" w:space="0" w:color="auto"/>
              <w:right w:val="single" w:sz="4" w:space="0" w:color="000000"/>
            </w:tcBorders>
          </w:tcPr>
          <w:p w14:paraId="7D193FA2"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7DDD4382" w14:textId="77777777" w:rsidTr="008A4FCA">
        <w:tblPrEx>
          <w:tblCellMar>
            <w:top w:w="0" w:type="dxa"/>
            <w:left w:w="10" w:type="dxa"/>
            <w:bottom w:w="0" w:type="dxa"/>
            <w:right w:w="10" w:type="dxa"/>
          </w:tblCellMar>
          <w:tblLook w:val="0000" w:firstRow="0" w:lastRow="0" w:firstColumn="0" w:lastColumn="0" w:noHBand="0" w:noVBand="0"/>
        </w:tblPrEx>
        <w:trPr>
          <w:trHeight w:val="735"/>
        </w:trPr>
        <w:tc>
          <w:tcPr>
            <w:tcW w:w="942" w:type="pct"/>
            <w:tcBorders>
              <w:top w:val="single" w:sz="4" w:space="0" w:color="auto"/>
              <w:left w:val="single" w:sz="4" w:space="0" w:color="000000"/>
              <w:right w:val="nil"/>
            </w:tcBorders>
            <w:tcMar>
              <w:top w:w="0" w:type="dxa"/>
              <w:left w:w="70" w:type="dxa"/>
              <w:bottom w:w="0" w:type="dxa"/>
              <w:right w:w="70" w:type="dxa"/>
            </w:tcMar>
          </w:tcPr>
          <w:p w14:paraId="5E483A7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Zabezpieczenia </w:t>
            </w:r>
          </w:p>
        </w:tc>
        <w:tc>
          <w:tcPr>
            <w:tcW w:w="2460"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3F7284B"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Moduł TPM 2.0  </w:t>
            </w:r>
          </w:p>
        </w:tc>
        <w:tc>
          <w:tcPr>
            <w:tcW w:w="708" w:type="pct"/>
            <w:tcBorders>
              <w:top w:val="single" w:sz="4" w:space="0" w:color="auto"/>
              <w:left w:val="single" w:sz="4" w:space="0" w:color="000000"/>
              <w:bottom w:val="single" w:sz="4" w:space="0" w:color="auto"/>
              <w:right w:val="single" w:sz="4" w:space="0" w:color="000000"/>
            </w:tcBorders>
          </w:tcPr>
          <w:p w14:paraId="0BD188E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auto"/>
              <w:left w:val="single" w:sz="4" w:space="0" w:color="000000"/>
              <w:bottom w:val="single" w:sz="4" w:space="0" w:color="auto"/>
              <w:right w:val="single" w:sz="4" w:space="0" w:color="000000"/>
            </w:tcBorders>
          </w:tcPr>
          <w:p w14:paraId="007E06F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05183BEF" w14:textId="77777777" w:rsidTr="008A4FCA">
        <w:tblPrEx>
          <w:tblCellMar>
            <w:top w:w="0" w:type="dxa"/>
            <w:left w:w="10" w:type="dxa"/>
            <w:bottom w:w="0" w:type="dxa"/>
            <w:right w:w="10" w:type="dxa"/>
          </w:tblCellMar>
          <w:tblLook w:val="0000" w:firstRow="0" w:lastRow="0" w:firstColumn="0" w:lastColumn="0" w:noHBand="0" w:noVBand="0"/>
        </w:tblPrEx>
        <w:trPr>
          <w:trHeight w:val="735"/>
        </w:trPr>
        <w:tc>
          <w:tcPr>
            <w:tcW w:w="942" w:type="pct"/>
            <w:tcBorders>
              <w:top w:val="single" w:sz="4" w:space="0" w:color="auto"/>
              <w:left w:val="single" w:sz="4" w:space="0" w:color="000000"/>
              <w:right w:val="nil"/>
            </w:tcBorders>
            <w:tcMar>
              <w:top w:w="0" w:type="dxa"/>
              <w:left w:w="70" w:type="dxa"/>
              <w:bottom w:w="0" w:type="dxa"/>
              <w:right w:w="70" w:type="dxa"/>
            </w:tcMar>
          </w:tcPr>
          <w:p w14:paraId="2C73CB0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Zasilanie</w:t>
            </w:r>
          </w:p>
        </w:tc>
        <w:tc>
          <w:tcPr>
            <w:tcW w:w="2460"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71400FF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Minimum 1 sztuka Oryginalny dedykowany do urządzenia</w:t>
            </w:r>
          </w:p>
          <w:p w14:paraId="41B1B426"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Minimum 1 sztuka oryginalny dedykowany do monitora </w:t>
            </w:r>
          </w:p>
        </w:tc>
        <w:tc>
          <w:tcPr>
            <w:tcW w:w="708" w:type="pct"/>
            <w:tcBorders>
              <w:top w:val="single" w:sz="4" w:space="0" w:color="auto"/>
              <w:left w:val="single" w:sz="4" w:space="0" w:color="000000"/>
              <w:bottom w:val="single" w:sz="4" w:space="0" w:color="auto"/>
              <w:right w:val="single" w:sz="4" w:space="0" w:color="000000"/>
            </w:tcBorders>
          </w:tcPr>
          <w:p w14:paraId="5958F6D6"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auto"/>
              <w:left w:val="single" w:sz="4" w:space="0" w:color="000000"/>
              <w:bottom w:val="single" w:sz="4" w:space="0" w:color="auto"/>
              <w:right w:val="single" w:sz="4" w:space="0" w:color="000000"/>
            </w:tcBorders>
          </w:tcPr>
          <w:p w14:paraId="45025233"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25F4E3A8" w14:textId="77777777" w:rsidTr="008A4FCA">
        <w:tblPrEx>
          <w:tblCellMar>
            <w:top w:w="0" w:type="dxa"/>
            <w:left w:w="10" w:type="dxa"/>
            <w:bottom w:w="0" w:type="dxa"/>
            <w:right w:w="10" w:type="dxa"/>
          </w:tblCellMar>
          <w:tblLook w:val="0000" w:firstRow="0" w:lastRow="0" w:firstColumn="0" w:lastColumn="0" w:noHBand="0" w:noVBand="0"/>
        </w:tblPrEx>
        <w:trPr>
          <w:trHeight w:val="735"/>
        </w:trPr>
        <w:tc>
          <w:tcPr>
            <w:tcW w:w="942" w:type="pct"/>
            <w:tcBorders>
              <w:top w:val="single" w:sz="4" w:space="0" w:color="auto"/>
              <w:left w:val="single" w:sz="4" w:space="0" w:color="000000"/>
              <w:right w:val="nil"/>
            </w:tcBorders>
            <w:tcMar>
              <w:top w:w="0" w:type="dxa"/>
              <w:left w:w="70" w:type="dxa"/>
              <w:bottom w:w="0" w:type="dxa"/>
              <w:right w:w="70" w:type="dxa"/>
            </w:tcMar>
          </w:tcPr>
          <w:p w14:paraId="0DBFE54B"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BIOS </w:t>
            </w:r>
          </w:p>
        </w:tc>
        <w:tc>
          <w:tcPr>
            <w:tcW w:w="2460"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5CC1AD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Minimalna funkcjonalność BIOS dostępna lokalnie:</w:t>
            </w:r>
          </w:p>
          <w:p w14:paraId="522E13C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konfiguracja hasła użytkownika i administratora,</w:t>
            </w:r>
          </w:p>
          <w:p w14:paraId="4CB98E3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blokada portów USB,</w:t>
            </w:r>
          </w:p>
          <w:p w14:paraId="0590999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blokada uruchamiania komputera z wybranych napędów,</w:t>
            </w:r>
          </w:p>
          <w:p w14:paraId="175FDFC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fabrycznie wpisany nieusuwalny numer seryjny producenta</w:t>
            </w:r>
          </w:p>
        </w:tc>
        <w:tc>
          <w:tcPr>
            <w:tcW w:w="708" w:type="pct"/>
            <w:tcBorders>
              <w:top w:val="single" w:sz="4" w:space="0" w:color="auto"/>
              <w:left w:val="single" w:sz="4" w:space="0" w:color="000000"/>
              <w:bottom w:val="single" w:sz="4" w:space="0" w:color="auto"/>
              <w:right w:val="single" w:sz="4" w:space="0" w:color="000000"/>
            </w:tcBorders>
          </w:tcPr>
          <w:p w14:paraId="5418FDE1"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auto"/>
              <w:left w:val="single" w:sz="4" w:space="0" w:color="000000"/>
              <w:bottom w:val="single" w:sz="4" w:space="0" w:color="auto"/>
              <w:right w:val="single" w:sz="4" w:space="0" w:color="000000"/>
            </w:tcBorders>
          </w:tcPr>
          <w:p w14:paraId="5DD0951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15A494DE" w14:textId="77777777" w:rsidTr="008A4FCA">
        <w:tblPrEx>
          <w:tblCellMar>
            <w:top w:w="0" w:type="dxa"/>
            <w:left w:w="10" w:type="dxa"/>
            <w:bottom w:w="0" w:type="dxa"/>
            <w:right w:w="10" w:type="dxa"/>
          </w:tblCellMar>
          <w:tblLook w:val="0000" w:firstRow="0" w:lastRow="0" w:firstColumn="0" w:lastColumn="0" w:noHBand="0" w:noVBand="0"/>
        </w:tblPrEx>
        <w:trPr>
          <w:trHeight w:val="735"/>
        </w:trPr>
        <w:tc>
          <w:tcPr>
            <w:tcW w:w="942" w:type="pct"/>
            <w:tcBorders>
              <w:top w:val="single" w:sz="4" w:space="0" w:color="auto"/>
              <w:left w:val="single" w:sz="4" w:space="0" w:color="000000"/>
              <w:right w:val="nil"/>
            </w:tcBorders>
            <w:tcMar>
              <w:top w:w="0" w:type="dxa"/>
              <w:left w:w="70" w:type="dxa"/>
              <w:bottom w:w="0" w:type="dxa"/>
              <w:right w:w="70" w:type="dxa"/>
            </w:tcMar>
          </w:tcPr>
          <w:p w14:paraId="3ECE7C5F"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Oprogramowanie</w:t>
            </w:r>
          </w:p>
        </w:tc>
        <w:tc>
          <w:tcPr>
            <w:tcW w:w="2460"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12862846"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Oprogramowanie Systemowe w najnowszej wersji producenta rozumiane jako – oprogramowanie tworzące środowisko, w którym uruchamiane jest Standardowe Oprogramowanie Aplikacyjne oraz Oprogramowanie Dedykowane oraz Oprogramowanie Open Source”, w tym oprogramowanie systemowe lub bazodanowe.” Spełniające kryteria:</w:t>
            </w:r>
          </w:p>
          <w:p w14:paraId="3FC3BE2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64 bitowy (z dostępną wersją 32-bitową),</w:t>
            </w:r>
          </w:p>
          <w:p w14:paraId="5362A4E6"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pozwalający na instalację oprogramowania dostępnego w ramach posiadanych przez Zamawiającego Licencji, MS Office oraz licencji Open Source,</w:t>
            </w:r>
          </w:p>
          <w:p w14:paraId="0A5CF761"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licencja musi:</w:t>
            </w:r>
          </w:p>
          <w:p w14:paraId="2B8B0654"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być nieograniczona w czasie,</w:t>
            </w:r>
          </w:p>
          <w:p w14:paraId="0F7E7FF0"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pozwalać na instalację zarówno 64- jak i 32-bitowej wersji systemu</w:t>
            </w:r>
          </w:p>
          <w:p w14:paraId="02FECF3E"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pozwalać na użytkowanie komercyjne i edukacyjne,</w:t>
            </w:r>
          </w:p>
          <w:p w14:paraId="046121B8"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pozwalać na instalację na oferowanym sprzęcie nieograniczoną ilość razy bez konieczności kontaktowania się z producentem systemu lub sprzętu,</w:t>
            </w:r>
          </w:p>
          <w:p w14:paraId="1D57390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mieć możliwość skonfigurowania przez administratora regularnego automatycznego pobierania ze strony internetowej producenta systemu operacyjnego i instalowania aktualizacji i poprawek do systemu operacyjnego,</w:t>
            </w:r>
          </w:p>
          <w:p w14:paraId="3634BB2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musi mieć możliwość tworzenia wielu kont użytkowników o różnych poziomach uprawnień, </w:t>
            </w:r>
          </w:p>
          <w:p w14:paraId="1FFD6390"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musi współpracować z domenami użytkownika oraz z Active Direktory, </w:t>
            </w:r>
          </w:p>
          <w:p w14:paraId="56E13B91"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mieć zintegrowaną zaporę sieciową,</w:t>
            </w:r>
          </w:p>
          <w:p w14:paraId="19B7029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być wyposażony w graficzny interfejs użytkownika,</w:t>
            </w:r>
          </w:p>
          <w:p w14:paraId="1CEC322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musi być w pełni kompatybilny z oferowanym sprzętem.</w:t>
            </w:r>
          </w:p>
          <w:p w14:paraId="2C4DCCD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Nośniki instalacyjne systemu operacyjnego powinny być dostarczone na oryginalnych nośnikach producenta, jeżeli jest to potrzebne do reinstalacji systemu operacyjnego.</w:t>
            </w:r>
          </w:p>
          <w:p w14:paraId="3FB7AABF"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Licencje systemu operacyjnego muszą posiadać unikatowe kody aktywacyjne, jeżeli producent takowe wymaga.</w:t>
            </w:r>
          </w:p>
          <w:p w14:paraId="041E310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Kody aktywacyjne lub inne potwierdzenie legalności systemu operacyjnego może znajdować się na obudowie komputera lub zaprogramowane w systemie typu BIOS UEFI</w:t>
            </w:r>
          </w:p>
          <w:p w14:paraId="154C035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Zamawiający informuje, że szkoły powiatu mikołowskiego użytkują obecnie system operacyjny Microsoft Windows. Wszystkie komputery użytkowane przez szkoły powiatu mikołowskiego działają w systemach MS Windows i wszyscy nauczyciele oraz uczniowie są przeszkoleni w ich obsłudze. W razie dostawy systemu równoważnego Wykonawca zobowiązany będzie do przeprowadzenia szkoleń nauczycieli i uczniów związanych z przygotowaniem ich do swobodnej pracy z dostarczonym systemem. Zamawiający nie określa czasu trwania szkoleń i przyjmuje zasadę „do skutku”.</w:t>
            </w:r>
          </w:p>
        </w:tc>
        <w:tc>
          <w:tcPr>
            <w:tcW w:w="708" w:type="pct"/>
            <w:tcBorders>
              <w:top w:val="single" w:sz="4" w:space="0" w:color="auto"/>
              <w:left w:val="single" w:sz="4" w:space="0" w:color="000000"/>
              <w:bottom w:val="single" w:sz="4" w:space="0" w:color="auto"/>
              <w:right w:val="single" w:sz="4" w:space="0" w:color="000000"/>
            </w:tcBorders>
          </w:tcPr>
          <w:p w14:paraId="20289E4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auto"/>
              <w:left w:val="single" w:sz="4" w:space="0" w:color="000000"/>
              <w:bottom w:val="single" w:sz="4" w:space="0" w:color="auto"/>
              <w:right w:val="single" w:sz="4" w:space="0" w:color="000000"/>
            </w:tcBorders>
          </w:tcPr>
          <w:p w14:paraId="27ED1973" w14:textId="77777777" w:rsidR="0055368D" w:rsidRDefault="0055368D" w:rsidP="0055368D">
            <w:pPr>
              <w:jc w:val="center"/>
              <w:rPr>
                <w:sz w:val="22"/>
                <w:szCs w:val="22"/>
              </w:rPr>
            </w:pPr>
          </w:p>
          <w:p w14:paraId="779CE344" w14:textId="77777777" w:rsidR="0055368D" w:rsidRDefault="0055368D" w:rsidP="0055368D">
            <w:pPr>
              <w:jc w:val="center"/>
              <w:rPr>
                <w:sz w:val="22"/>
                <w:szCs w:val="22"/>
              </w:rPr>
            </w:pPr>
          </w:p>
          <w:p w14:paraId="11986FFB" w14:textId="4DF62958" w:rsidR="0055368D" w:rsidRPr="0055368D" w:rsidRDefault="0055368D" w:rsidP="0055368D">
            <w:pPr>
              <w:jc w:val="center"/>
              <w:rPr>
                <w:b/>
                <w:bCs/>
                <w:sz w:val="22"/>
                <w:szCs w:val="22"/>
              </w:rPr>
            </w:pPr>
            <w:r w:rsidRPr="0055368D">
              <w:rPr>
                <w:b/>
                <w:bCs/>
                <w:sz w:val="22"/>
                <w:szCs w:val="22"/>
              </w:rPr>
              <w:t>…………………………</w:t>
            </w:r>
          </w:p>
          <w:p w14:paraId="200CA563" w14:textId="77777777" w:rsidR="0055368D" w:rsidRPr="0055368D" w:rsidRDefault="0055368D" w:rsidP="0055368D">
            <w:pPr>
              <w:jc w:val="center"/>
              <w:rPr>
                <w:b/>
                <w:bCs/>
                <w:sz w:val="22"/>
                <w:szCs w:val="22"/>
              </w:rPr>
            </w:pPr>
            <w:r w:rsidRPr="0055368D">
              <w:rPr>
                <w:b/>
                <w:bCs/>
                <w:sz w:val="22"/>
                <w:szCs w:val="22"/>
              </w:rPr>
              <w:t>Podać nazwę producenta</w:t>
            </w:r>
          </w:p>
          <w:p w14:paraId="7D702D3C" w14:textId="77777777" w:rsidR="0055368D" w:rsidRPr="0055368D" w:rsidRDefault="0055368D" w:rsidP="0055368D">
            <w:pPr>
              <w:jc w:val="center"/>
              <w:rPr>
                <w:b/>
                <w:bCs/>
                <w:sz w:val="22"/>
                <w:szCs w:val="22"/>
              </w:rPr>
            </w:pPr>
          </w:p>
          <w:p w14:paraId="20317918" w14:textId="58C7A0C9" w:rsidR="0055368D" w:rsidRPr="0055368D" w:rsidRDefault="0055368D" w:rsidP="0055368D">
            <w:pPr>
              <w:jc w:val="center"/>
              <w:rPr>
                <w:b/>
                <w:bCs/>
                <w:sz w:val="22"/>
                <w:szCs w:val="22"/>
              </w:rPr>
            </w:pPr>
            <w:r w:rsidRPr="0055368D">
              <w:rPr>
                <w:b/>
                <w:bCs/>
                <w:sz w:val="22"/>
                <w:szCs w:val="22"/>
              </w:rPr>
              <w:t>……………………..</w:t>
            </w:r>
          </w:p>
          <w:p w14:paraId="514D1828" w14:textId="24FF550D" w:rsidR="00AC2B89" w:rsidRPr="00AC2B89" w:rsidRDefault="0055368D" w:rsidP="0055368D">
            <w:pPr>
              <w:suppressAutoHyphens w:val="0"/>
              <w:spacing w:after="200" w:line="276" w:lineRule="auto"/>
              <w:rPr>
                <w:rFonts w:ascii="Calibri Light" w:eastAsia="Calibri" w:hAnsi="Calibri Light" w:cs="Calibri Light"/>
                <w:sz w:val="22"/>
                <w:szCs w:val="22"/>
                <w:lang w:eastAsia="en-US"/>
              </w:rPr>
            </w:pPr>
            <w:r w:rsidRPr="0055368D">
              <w:rPr>
                <w:b/>
                <w:bCs/>
                <w:sz w:val="22"/>
                <w:szCs w:val="22"/>
              </w:rPr>
              <w:t>Podać nazwę i wersję oprogramowania</w:t>
            </w:r>
          </w:p>
        </w:tc>
      </w:tr>
      <w:tr w:rsidR="00AC2B89" w:rsidRPr="00AC2B89" w14:paraId="46E9DB5F" w14:textId="77777777" w:rsidTr="008A4FCA">
        <w:tblPrEx>
          <w:tblCellMar>
            <w:top w:w="0" w:type="dxa"/>
            <w:left w:w="10" w:type="dxa"/>
            <w:bottom w:w="0" w:type="dxa"/>
            <w:right w:w="10" w:type="dxa"/>
          </w:tblCellMar>
          <w:tblLook w:val="0000" w:firstRow="0" w:lastRow="0" w:firstColumn="0" w:lastColumn="0" w:noHBand="0" w:noVBand="0"/>
        </w:tblPrEx>
        <w:trPr>
          <w:trHeight w:val="735"/>
        </w:trPr>
        <w:tc>
          <w:tcPr>
            <w:tcW w:w="942" w:type="pct"/>
            <w:tcBorders>
              <w:top w:val="single" w:sz="4" w:space="0" w:color="auto"/>
              <w:left w:val="single" w:sz="4" w:space="0" w:color="000000"/>
              <w:right w:val="nil"/>
            </w:tcBorders>
            <w:tcMar>
              <w:top w:w="0" w:type="dxa"/>
              <w:left w:w="70" w:type="dxa"/>
              <w:bottom w:w="0" w:type="dxa"/>
              <w:right w:w="70" w:type="dxa"/>
            </w:tcMar>
          </w:tcPr>
          <w:p w14:paraId="65EFD66C"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lastRenderedPageBreak/>
              <w:t xml:space="preserve">Certyfikaty i oświadczenia </w:t>
            </w:r>
          </w:p>
        </w:tc>
        <w:tc>
          <w:tcPr>
            <w:tcW w:w="2460"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D01DBE7" w14:textId="77777777" w:rsid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Producent kompletu powinien posiadać:</w:t>
            </w:r>
          </w:p>
          <w:p w14:paraId="2A0A4562" w14:textId="77777777" w:rsidR="002C0D91" w:rsidRPr="002C0D91" w:rsidRDefault="002C0D91" w:rsidP="002C0D91">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2C0D91">
              <w:rPr>
                <w:rFonts w:asciiTheme="majorHAnsi" w:hAnsiTheme="majorHAnsi" w:cstheme="majorHAnsi"/>
                <w:sz w:val="22"/>
                <w:szCs w:val="22"/>
                <w:lang w:eastAsia="pl-PL"/>
              </w:rPr>
              <w:t>1) certyfikat ISO 9001 systemu zarządzania jakością lub równoważny rozumiany jako zaświadczenie lub inny certyfikat niezależnego podmiotu zajmującego się poświadczaniem zgodności działań producenta urządzenia z normami jakościowymi, potwierdzające wdrożenie przez producenta oferowanego produktu normy PN-EN ISO 9001 lub równoważnej, w zakresie co najmniej projektowania , produkcji, rozwoju urządzeń komputerowych lub sprzedaży oraz serwisu produktów i rozwiązań informatycznych;</w:t>
            </w:r>
          </w:p>
          <w:p w14:paraId="5512FE65" w14:textId="67149A24" w:rsidR="002C0D91" w:rsidRPr="00AC2B89" w:rsidRDefault="002C0D91" w:rsidP="002C0D91">
            <w:pPr>
              <w:numPr>
                <w:ilvl w:val="0"/>
                <w:numId w:val="5"/>
              </w:numPr>
              <w:suppressAutoHyphens w:val="0"/>
              <w:spacing w:before="120" w:after="120" w:line="276" w:lineRule="auto"/>
              <w:jc w:val="both"/>
              <w:rPr>
                <w:rFonts w:asciiTheme="majorHAnsi" w:hAnsiTheme="majorHAnsi" w:cstheme="majorHAnsi"/>
                <w:sz w:val="22"/>
                <w:szCs w:val="22"/>
                <w:lang w:eastAsia="pl-PL"/>
              </w:rPr>
            </w:pPr>
            <w:r w:rsidRPr="002C0D91">
              <w:rPr>
                <w:rFonts w:asciiTheme="majorHAnsi" w:hAnsiTheme="majorHAnsi" w:cstheme="majorHAnsi"/>
                <w:sz w:val="22"/>
                <w:szCs w:val="22"/>
                <w:lang w:eastAsia="pl-PL"/>
              </w:rPr>
              <w:t xml:space="preserve">2) certyfikat ISO 14001 zarządzania środowiskiem lub równoważny rozumiany jako zaświadczenie lub inny certyfikat </w:t>
            </w:r>
            <w:r w:rsidRPr="002C0D91">
              <w:rPr>
                <w:rFonts w:asciiTheme="majorHAnsi" w:hAnsiTheme="majorHAnsi" w:cstheme="majorHAnsi"/>
                <w:sz w:val="22"/>
                <w:szCs w:val="22"/>
                <w:lang w:eastAsia="pl-PL"/>
              </w:rPr>
              <w:lastRenderedPageBreak/>
              <w:t>niezależnego podmiotu zajmującego się poświadczaniem zgodności działań producenta urządzenia z normami jakościowymi, potwierdzające wdrożenie przez producenta oferowanego produktu normy PN-EN ISO 14001 lub równoważnej, w zakresie co najmniej projektowania, produkcji, rozwoju urządzeń komputerowych lub sprzedaży oraz serwisu produktów i rozwiązań informatycznych</w:t>
            </w:r>
          </w:p>
          <w:p w14:paraId="78450F56"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Komplet powinien posiadać:</w:t>
            </w:r>
          </w:p>
          <w:p w14:paraId="0C6A5ACB" w14:textId="77777777" w:rsidR="00AC2B89" w:rsidRPr="00AC2B89" w:rsidRDefault="00AC2B89" w:rsidP="00AC2B89">
            <w:pPr>
              <w:numPr>
                <w:ilvl w:val="0"/>
                <w:numId w:val="12"/>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certyfikat EPEAT lub równoważny;</w:t>
            </w:r>
          </w:p>
          <w:p w14:paraId="6729DDA8" w14:textId="77777777" w:rsidR="00AC2B89" w:rsidRPr="00AC2B89" w:rsidRDefault="00AC2B89" w:rsidP="00AC2B89">
            <w:pPr>
              <w:numPr>
                <w:ilvl w:val="0"/>
                <w:numId w:val="12"/>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Certyfikat CE (znak CE) - Wszystkie dostarczone urządzenia muszą być oznakowane znakiem CE zgodnie z wymogami deklaracji zgodności WE wystawionej przez producenta lub jego upoważnionego przedstawiciela, w celu potwierdzenia zgodności z dyrektywami Nowego Podejścia lub równoważnymi.</w:t>
            </w:r>
          </w:p>
        </w:tc>
        <w:tc>
          <w:tcPr>
            <w:tcW w:w="708" w:type="pct"/>
            <w:tcBorders>
              <w:top w:val="single" w:sz="4" w:space="0" w:color="auto"/>
              <w:left w:val="single" w:sz="4" w:space="0" w:color="000000"/>
              <w:bottom w:val="single" w:sz="4" w:space="0" w:color="auto"/>
              <w:right w:val="single" w:sz="4" w:space="0" w:color="000000"/>
            </w:tcBorders>
          </w:tcPr>
          <w:p w14:paraId="4C2973E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auto"/>
              <w:left w:val="single" w:sz="4" w:space="0" w:color="000000"/>
              <w:bottom w:val="single" w:sz="4" w:space="0" w:color="auto"/>
              <w:right w:val="single" w:sz="4" w:space="0" w:color="000000"/>
            </w:tcBorders>
          </w:tcPr>
          <w:p w14:paraId="6D50917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6EEE729A" w14:textId="77777777" w:rsidTr="008A4FCA">
        <w:tblPrEx>
          <w:tblCellMar>
            <w:top w:w="0" w:type="dxa"/>
            <w:left w:w="10" w:type="dxa"/>
            <w:bottom w:w="0" w:type="dxa"/>
            <w:right w:w="10" w:type="dxa"/>
          </w:tblCellMar>
          <w:tblLook w:val="0000" w:firstRow="0" w:lastRow="0" w:firstColumn="0" w:lastColumn="0" w:noHBand="0" w:noVBand="0"/>
        </w:tblPrEx>
        <w:trPr>
          <w:trHeight w:val="735"/>
        </w:trPr>
        <w:tc>
          <w:tcPr>
            <w:tcW w:w="942" w:type="pct"/>
            <w:tcBorders>
              <w:top w:val="single" w:sz="4" w:space="0" w:color="auto"/>
              <w:left w:val="single" w:sz="4" w:space="0" w:color="000000"/>
              <w:right w:val="nil"/>
            </w:tcBorders>
            <w:tcMar>
              <w:top w:w="0" w:type="dxa"/>
              <w:left w:w="70" w:type="dxa"/>
              <w:bottom w:w="0" w:type="dxa"/>
              <w:right w:w="70" w:type="dxa"/>
            </w:tcMar>
          </w:tcPr>
          <w:p w14:paraId="1491B4A4"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Możliwość obsługi komputera dla osób niepełnosprawnych</w:t>
            </w:r>
          </w:p>
        </w:tc>
        <w:tc>
          <w:tcPr>
            <w:tcW w:w="2460"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34CBA4FC"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posiadające szczególne znamiona przystosowania do potrzeb osób z dysfunkcją narządu wzroku i/lub z innymi rodzajami niepełnosprawności umożliwiające zainstalowanie w przyszłości przez Zamawiającego:</w:t>
            </w:r>
          </w:p>
          <w:p w14:paraId="0385343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sterowanie m.in. jednostką centralną komputera i/lub wprowadzanie do niej danych np. klawiatura specjalnie skonstruowana dla potrzeb osób obciążonych dodatkowo dysfunkcją narządów ruchu, mysz pneumatyczna,</w:t>
            </w:r>
          </w:p>
          <w:p w14:paraId="2831AFB9"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przetwarzanie na mowę syntetyczną informacji m.in. generowanych przez jednostkę centralną komputera np. sprzętowe syntezatory mowy, udźwiękowione słowniki,</w:t>
            </w:r>
          </w:p>
          <w:p w14:paraId="152F2274"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rejestrowanie i/lub przetwarzanie grafiki i/lub tekstu na mowę syntetyczną i/lub na dane cyfrowe np. urządzenia lektorskie,</w:t>
            </w:r>
          </w:p>
          <w:p w14:paraId="4C49723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przetworzenie grafiki i/lub tekstu, które pozwoli na jej/jego wyświetlenie w powiększeniu i/lub ze zmienną kolorystyką na różnego rodzaju monitorach, ekranach i/lub wyświetlaczach np. lupy elektroniczne, powiększalniki komputerowe, telewizyjne,</w:t>
            </w:r>
          </w:p>
          <w:p w14:paraId="38B06D8B"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rejestrowanie i/lub odtwarzanie i/lub przetwarzanie dźwięku w formacie cyfrowym np. dyktafony, notatniki cyfrowe, przewodowe i bezprzewodowe urządzenia wzmacniające dźwięk na potrzeby osób ze sprzężoną niepełnosprawnością słuchu i/lub mowy,</w:t>
            </w:r>
          </w:p>
        </w:tc>
        <w:tc>
          <w:tcPr>
            <w:tcW w:w="708" w:type="pct"/>
            <w:tcBorders>
              <w:top w:val="single" w:sz="4" w:space="0" w:color="auto"/>
              <w:left w:val="single" w:sz="4" w:space="0" w:color="000000"/>
              <w:bottom w:val="single" w:sz="4" w:space="0" w:color="auto"/>
              <w:right w:val="single" w:sz="4" w:space="0" w:color="000000"/>
            </w:tcBorders>
          </w:tcPr>
          <w:p w14:paraId="6367501A"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auto"/>
              <w:left w:val="single" w:sz="4" w:space="0" w:color="000000"/>
              <w:bottom w:val="single" w:sz="4" w:space="0" w:color="auto"/>
              <w:right w:val="single" w:sz="4" w:space="0" w:color="000000"/>
            </w:tcBorders>
          </w:tcPr>
          <w:p w14:paraId="0D78D0C9"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27F99E93" w14:textId="77777777" w:rsidTr="008A4FCA">
        <w:tblPrEx>
          <w:tblCellMar>
            <w:top w:w="0" w:type="dxa"/>
            <w:left w:w="10" w:type="dxa"/>
            <w:bottom w:w="0" w:type="dxa"/>
            <w:right w:w="10" w:type="dxa"/>
          </w:tblCellMar>
          <w:tblLook w:val="0000" w:firstRow="0" w:lastRow="0" w:firstColumn="0" w:lastColumn="0" w:noHBand="0" w:noVBand="0"/>
        </w:tblPrEx>
        <w:trPr>
          <w:trHeight w:val="735"/>
        </w:trPr>
        <w:tc>
          <w:tcPr>
            <w:tcW w:w="942" w:type="pct"/>
            <w:tcBorders>
              <w:top w:val="single" w:sz="4" w:space="0" w:color="auto"/>
              <w:left w:val="single" w:sz="4" w:space="0" w:color="000000"/>
              <w:right w:val="nil"/>
            </w:tcBorders>
            <w:tcMar>
              <w:top w:w="0" w:type="dxa"/>
              <w:left w:w="70" w:type="dxa"/>
              <w:bottom w:w="0" w:type="dxa"/>
              <w:right w:w="70" w:type="dxa"/>
            </w:tcMar>
          </w:tcPr>
          <w:p w14:paraId="4CAF7801"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Możliwość obsługi oprogramowania systemowego i biurowego dla osób niepełnosprawnych</w:t>
            </w:r>
          </w:p>
        </w:tc>
        <w:tc>
          <w:tcPr>
            <w:tcW w:w="2460" w:type="pct"/>
            <w:gridSpan w:val="2"/>
            <w:tcBorders>
              <w:top w:val="single" w:sz="4" w:space="0" w:color="auto"/>
              <w:left w:val="single" w:sz="4" w:space="0" w:color="000000"/>
              <w:bottom w:val="single" w:sz="4" w:space="0" w:color="auto"/>
              <w:right w:val="single" w:sz="4" w:space="0" w:color="000000"/>
            </w:tcBorders>
            <w:tcMar>
              <w:top w:w="0" w:type="dxa"/>
              <w:left w:w="70" w:type="dxa"/>
              <w:bottom w:w="0" w:type="dxa"/>
              <w:right w:w="70" w:type="dxa"/>
            </w:tcMar>
          </w:tcPr>
          <w:p w14:paraId="029B9429" w14:textId="77777777" w:rsidR="00AC2B89" w:rsidRPr="00AC2B89" w:rsidRDefault="00AC2B89" w:rsidP="00AC2B89">
            <w:pPr>
              <w:suppressAutoHyphens w:val="0"/>
              <w:spacing w:before="120" w:after="120"/>
              <w:ind w:left="72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oprogramowanie, w tym również aktualizacyjne, posiadające szczególne znamiona przystosowania do potrzeb osób z dysfunkcją narządu wzroku i/lub z innymi rodzajami niepełnosprawności umożliwiające zainstalowanie lub konfigurowanie:</w:t>
            </w:r>
          </w:p>
          <w:p w14:paraId="258F9B8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 xml:space="preserve"> funkcjonowania specjalistycznego sprzętu komputerowego i/lub elektronicznego i/lub brajlowskiego i/lub oprogramowania np. programy obsługujące drukarki, monitory/linijki brajlowskie,</w:t>
            </w:r>
          </w:p>
          <w:p w14:paraId="114F1B9D"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generowanie mowy syntetycznej m.in. w jednostkach centralnych komputerów np. programy do syntezy mowy,</w:t>
            </w:r>
          </w:p>
          <w:p w14:paraId="22E300AC"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interpretację cyfrowych informacji graficznych generowanych m.in. przez jednostkę centralną komputera na potrzeby programów do syntezy mowy np. programy odczytu ekranu (screen reader),</w:t>
            </w:r>
          </w:p>
          <w:p w14:paraId="799D8785"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powiększenie i/lub odpowiednie przetworzenie kolorystyczne obrazu wyświetlanego m.in. na monitorze jednostki centralnej komputera i/lub wyświetlaczu telefonu komórkowego np. programy powiększające,</w:t>
            </w:r>
          </w:p>
          <w:p w14:paraId="2B64ECA2"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umożliwiające konwersję różnego rodzaju systemów komunikowania się używanych przez osoby pełnosprawne (pismo drukowane, notacja matematyczna, nuty, mowa, grafika itp.) na wszelkiego rodzaju systemy komunikowania się dostępne dla osób niepełnosprawnych (np. grafika wypukła, język migowy, alfabet Lorma, piktogramy, mowa itp.) oraz na odwrót np. programy umożliwiające:</w:t>
            </w:r>
          </w:p>
          <w:p w14:paraId="59D6CB4E"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przetworzenie informacji z postaci cyfrowego formatu graficznego na cyfrowy format tekstowy dostępny m.in. dla urządzeń zdolnych generować syntezę mowy np. programy rozpoznające znaki typu OCR (optical character recognition) i OBR (optical braille recognition),</w:t>
            </w:r>
          </w:p>
          <w:p w14:paraId="204261FA"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rozpoznające mowę – przetwarzające wypowiadane słowa na ich reprezentację cyfrowego tekstu i/lub obrazu i/lub umożliwiające zdalną obsługę urządzeń elektronicznych i komputerowych przy pomocy głosu,</w:t>
            </w:r>
          </w:p>
          <w:p w14:paraId="2DB58A37" w14:textId="77777777" w:rsidR="00AC2B89" w:rsidRPr="00AC2B89" w:rsidRDefault="00AC2B89" w:rsidP="00AC2B89">
            <w:pPr>
              <w:numPr>
                <w:ilvl w:val="0"/>
                <w:numId w:val="5"/>
              </w:numPr>
              <w:suppressAutoHyphens w:val="0"/>
              <w:spacing w:before="120" w:after="120" w:line="276"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programy dokonujące konwersji zapisu cyfrowego tekstu na system Braille’a (z uwzględnieniem ortograficznych skrótów brajlowskich) i/lub wypukłą grafikę,</w:t>
            </w:r>
          </w:p>
        </w:tc>
        <w:tc>
          <w:tcPr>
            <w:tcW w:w="708" w:type="pct"/>
            <w:tcBorders>
              <w:top w:val="single" w:sz="4" w:space="0" w:color="auto"/>
              <w:left w:val="single" w:sz="4" w:space="0" w:color="000000"/>
              <w:bottom w:val="single" w:sz="4" w:space="0" w:color="auto"/>
              <w:right w:val="single" w:sz="4" w:space="0" w:color="000000"/>
            </w:tcBorders>
          </w:tcPr>
          <w:p w14:paraId="28842404"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auto"/>
              <w:left w:val="single" w:sz="4" w:space="0" w:color="000000"/>
              <w:bottom w:val="single" w:sz="4" w:space="0" w:color="auto"/>
              <w:right w:val="single" w:sz="4" w:space="0" w:color="000000"/>
            </w:tcBorders>
          </w:tcPr>
          <w:p w14:paraId="70668498"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r>
      <w:tr w:rsidR="00AC2B89" w:rsidRPr="00AC2B89" w14:paraId="4010D7BF" w14:textId="77777777" w:rsidTr="008A4FCA">
        <w:tblPrEx>
          <w:tblCellMar>
            <w:top w:w="0" w:type="dxa"/>
            <w:left w:w="10" w:type="dxa"/>
            <w:bottom w:w="0" w:type="dxa"/>
            <w:right w:w="10" w:type="dxa"/>
          </w:tblCellMar>
          <w:tblLook w:val="0000" w:firstRow="0" w:lastRow="0" w:firstColumn="0" w:lastColumn="0" w:noHBand="0" w:noVBand="0"/>
        </w:tblPrEx>
        <w:trPr>
          <w:trHeight w:val="577"/>
        </w:trPr>
        <w:tc>
          <w:tcPr>
            <w:tcW w:w="942" w:type="pct"/>
            <w:tcBorders>
              <w:top w:val="single" w:sz="4" w:space="0" w:color="000000"/>
              <w:left w:val="single" w:sz="4" w:space="0" w:color="000000"/>
              <w:right w:val="nil"/>
            </w:tcBorders>
            <w:tcMar>
              <w:top w:w="0" w:type="dxa"/>
              <w:left w:w="70" w:type="dxa"/>
              <w:bottom w:w="0" w:type="dxa"/>
              <w:right w:w="70" w:type="dxa"/>
            </w:tcMar>
          </w:tcPr>
          <w:p w14:paraId="2E4541D9"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 xml:space="preserve">Oprogramowanie techniczne </w:t>
            </w:r>
          </w:p>
        </w:tc>
        <w:tc>
          <w:tcPr>
            <w:tcW w:w="2460" w:type="pct"/>
            <w:gridSpan w:val="2"/>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tcPr>
          <w:p w14:paraId="31FBF082" w14:textId="77777777" w:rsidR="00AC2B89" w:rsidRPr="00AC2B89" w:rsidRDefault="00AC2B89" w:rsidP="00AC2B89">
            <w:pPr>
              <w:numPr>
                <w:ilvl w:val="0"/>
                <w:numId w:val="5"/>
              </w:numPr>
              <w:suppressAutoHyphens w:val="0"/>
              <w:spacing w:before="120" w:after="160" w:line="278" w:lineRule="auto"/>
              <w:ind w:left="360"/>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Komplet sterowników umożliwiających poprawną pracę komputera</w:t>
            </w:r>
          </w:p>
        </w:tc>
        <w:tc>
          <w:tcPr>
            <w:tcW w:w="708" w:type="pct"/>
            <w:tcBorders>
              <w:top w:val="single" w:sz="4" w:space="0" w:color="000000"/>
              <w:left w:val="single" w:sz="4" w:space="0" w:color="000000"/>
              <w:bottom w:val="single" w:sz="4" w:space="0" w:color="auto"/>
              <w:right w:val="single" w:sz="4" w:space="0" w:color="000000"/>
            </w:tcBorders>
          </w:tcPr>
          <w:p w14:paraId="29467A6D" w14:textId="77777777" w:rsidR="00AC2B89" w:rsidRPr="00AC2B89" w:rsidRDefault="00AC2B89" w:rsidP="00AC2B89">
            <w:pPr>
              <w:suppressAutoHyphens w:val="0"/>
              <w:spacing w:after="200" w:line="276" w:lineRule="auto"/>
              <w:rPr>
                <w:rFonts w:ascii="Calibri Light" w:eastAsia="Calibri" w:hAnsi="Calibri Light" w:cs="Calibri Light"/>
                <w:sz w:val="22"/>
                <w:szCs w:val="22"/>
                <w:lang w:eastAsia="en-US"/>
              </w:rPr>
            </w:pPr>
          </w:p>
        </w:tc>
        <w:tc>
          <w:tcPr>
            <w:tcW w:w="890" w:type="pct"/>
            <w:tcBorders>
              <w:top w:val="single" w:sz="4" w:space="0" w:color="000000"/>
              <w:left w:val="single" w:sz="4" w:space="0" w:color="000000"/>
              <w:bottom w:val="single" w:sz="4" w:space="0" w:color="auto"/>
              <w:right w:val="single" w:sz="4" w:space="0" w:color="000000"/>
            </w:tcBorders>
          </w:tcPr>
          <w:p w14:paraId="0FD38137" w14:textId="77777777" w:rsidR="00AC2B89" w:rsidRPr="00AC2B89" w:rsidRDefault="00AC2B89" w:rsidP="00AC2B89">
            <w:pPr>
              <w:suppressAutoHyphens w:val="0"/>
              <w:spacing w:after="200" w:line="276" w:lineRule="auto"/>
              <w:ind w:left="175" w:hanging="175"/>
              <w:rPr>
                <w:rFonts w:ascii="Calibri Light" w:eastAsia="Calibri" w:hAnsi="Calibri Light" w:cs="Calibri Light"/>
                <w:sz w:val="22"/>
                <w:szCs w:val="22"/>
                <w:lang w:eastAsia="en-US"/>
              </w:rPr>
            </w:pPr>
          </w:p>
        </w:tc>
      </w:tr>
      <w:tr w:rsidR="00AC2B89" w:rsidRPr="00AC2B89" w14:paraId="0C65645D" w14:textId="77777777" w:rsidTr="008A4FCA">
        <w:tblPrEx>
          <w:tblCellMar>
            <w:top w:w="0" w:type="dxa"/>
            <w:left w:w="10" w:type="dxa"/>
            <w:bottom w:w="0" w:type="dxa"/>
            <w:right w:w="10" w:type="dxa"/>
          </w:tblCellMar>
          <w:tblLook w:val="0000" w:firstRow="0" w:lastRow="0" w:firstColumn="0" w:lastColumn="0" w:noHBand="0" w:noVBand="0"/>
        </w:tblPrEx>
        <w:trPr>
          <w:trHeight w:val="1352"/>
        </w:trPr>
        <w:tc>
          <w:tcPr>
            <w:tcW w:w="942" w:type="pct"/>
            <w:tcBorders>
              <w:top w:val="single" w:sz="4" w:space="0" w:color="000000"/>
              <w:left w:val="single" w:sz="4" w:space="0" w:color="000000"/>
              <w:right w:val="nil"/>
            </w:tcBorders>
            <w:tcMar>
              <w:top w:w="0" w:type="dxa"/>
              <w:left w:w="70" w:type="dxa"/>
              <w:bottom w:w="0" w:type="dxa"/>
              <w:right w:w="70" w:type="dxa"/>
            </w:tcMar>
          </w:tcPr>
          <w:p w14:paraId="6131A023" w14:textId="77777777" w:rsidR="00AC2B89" w:rsidRPr="00AC2B89" w:rsidRDefault="00AC2B89" w:rsidP="00AC2B89">
            <w:pPr>
              <w:suppressAutoHyphens w:val="0"/>
              <w:spacing w:after="200" w:line="276" w:lineRule="auto"/>
              <w:rPr>
                <w:rFonts w:asciiTheme="majorHAnsi" w:eastAsia="Calibri" w:hAnsiTheme="majorHAnsi" w:cstheme="majorHAnsi"/>
                <w:sz w:val="22"/>
                <w:szCs w:val="22"/>
                <w:lang w:eastAsia="en-US"/>
              </w:rPr>
            </w:pPr>
            <w:r w:rsidRPr="00AC2B89">
              <w:rPr>
                <w:rFonts w:asciiTheme="majorHAnsi" w:eastAsia="Calibri" w:hAnsiTheme="majorHAnsi" w:cstheme="majorHAnsi"/>
                <w:sz w:val="22"/>
                <w:szCs w:val="22"/>
                <w:lang w:eastAsia="en-US"/>
              </w:rPr>
              <w:t>Wsparcie techniczne</w:t>
            </w:r>
          </w:p>
        </w:tc>
        <w:tc>
          <w:tcPr>
            <w:tcW w:w="2460" w:type="pct"/>
            <w:gridSpan w:val="2"/>
            <w:tcBorders>
              <w:top w:val="single" w:sz="4" w:space="0" w:color="000000"/>
              <w:left w:val="single" w:sz="4" w:space="0" w:color="000000"/>
              <w:right w:val="single" w:sz="4" w:space="0" w:color="000000"/>
            </w:tcBorders>
            <w:tcMar>
              <w:top w:w="0" w:type="dxa"/>
              <w:left w:w="70" w:type="dxa"/>
              <w:bottom w:w="0" w:type="dxa"/>
              <w:right w:w="70" w:type="dxa"/>
            </w:tcMar>
          </w:tcPr>
          <w:p w14:paraId="47D9522E"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Dostępne na stronie internetowej producenta sprzętu informacje techniczne dotyczące oferowanego produktu. Bezpłatny dostęp do pomocy technicznej</w:t>
            </w:r>
          </w:p>
          <w:p w14:paraId="77328506"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t>Dostęp do najnowszych sterowników i uaktualnień na stronie producenta zestawu realizowany poprzez podanie na dedykowanej stronie internetowej producenta numeru seryjnego lub modelu komputera.</w:t>
            </w:r>
          </w:p>
          <w:p w14:paraId="682640F8" w14:textId="77777777" w:rsidR="00AC2B89" w:rsidRPr="00AC2B89" w:rsidRDefault="00AC2B89" w:rsidP="00AC2B89">
            <w:pPr>
              <w:numPr>
                <w:ilvl w:val="0"/>
                <w:numId w:val="6"/>
              </w:numPr>
              <w:suppressAutoHyphens w:val="0"/>
              <w:spacing w:before="120" w:after="120" w:line="276" w:lineRule="auto"/>
              <w:jc w:val="both"/>
              <w:rPr>
                <w:rFonts w:asciiTheme="majorHAnsi" w:hAnsiTheme="majorHAnsi" w:cstheme="majorHAnsi"/>
                <w:sz w:val="22"/>
                <w:szCs w:val="22"/>
                <w:lang w:eastAsia="pl-PL"/>
              </w:rPr>
            </w:pPr>
            <w:r w:rsidRPr="00AC2B89">
              <w:rPr>
                <w:rFonts w:asciiTheme="majorHAnsi" w:hAnsiTheme="majorHAnsi" w:cstheme="majorHAnsi"/>
                <w:sz w:val="22"/>
                <w:szCs w:val="22"/>
                <w:lang w:eastAsia="pl-PL"/>
              </w:rPr>
              <w:lastRenderedPageBreak/>
              <w:t>Dokumentacja urządzenia wraz z instrukcją w języku polskim</w:t>
            </w:r>
          </w:p>
        </w:tc>
        <w:tc>
          <w:tcPr>
            <w:tcW w:w="708" w:type="pct"/>
            <w:tcBorders>
              <w:top w:val="single" w:sz="4" w:space="0" w:color="000000"/>
              <w:left w:val="single" w:sz="4" w:space="0" w:color="000000"/>
              <w:right w:val="single" w:sz="4" w:space="0" w:color="000000"/>
            </w:tcBorders>
          </w:tcPr>
          <w:p w14:paraId="1E976BCC"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c>
          <w:tcPr>
            <w:tcW w:w="890" w:type="pct"/>
            <w:tcBorders>
              <w:top w:val="single" w:sz="4" w:space="0" w:color="000000"/>
              <w:left w:val="single" w:sz="4" w:space="0" w:color="000000"/>
              <w:right w:val="single" w:sz="4" w:space="0" w:color="000000"/>
            </w:tcBorders>
          </w:tcPr>
          <w:p w14:paraId="320F34B2" w14:textId="77777777" w:rsidR="00AC2B89" w:rsidRPr="00AC2B89" w:rsidRDefault="00AC2B89" w:rsidP="00AC2B89">
            <w:pPr>
              <w:suppressAutoHyphens w:val="0"/>
              <w:spacing w:after="200" w:line="276" w:lineRule="auto"/>
              <w:jc w:val="both"/>
              <w:rPr>
                <w:rFonts w:ascii="Calibri Light" w:eastAsia="Calibri" w:hAnsi="Calibri Light" w:cs="Calibri Light"/>
                <w:sz w:val="22"/>
                <w:szCs w:val="22"/>
                <w:lang w:eastAsia="en-US"/>
              </w:rPr>
            </w:pPr>
          </w:p>
        </w:tc>
      </w:tr>
      <w:bookmarkEnd w:id="5"/>
    </w:tbl>
    <w:p w14:paraId="4107014D" w14:textId="77777777" w:rsidR="000304C3" w:rsidRPr="00D958DE" w:rsidRDefault="000304C3" w:rsidP="00DB28AE">
      <w:pPr>
        <w:tabs>
          <w:tab w:val="left" w:pos="360"/>
          <w:tab w:val="left" w:pos="426"/>
        </w:tabs>
        <w:jc w:val="both"/>
        <w:rPr>
          <w:b/>
          <w:bCs/>
          <w:sz w:val="22"/>
          <w:szCs w:val="22"/>
        </w:rPr>
      </w:pPr>
    </w:p>
    <w:p w14:paraId="49C77205" w14:textId="2450A0DC" w:rsidR="00DA49F2" w:rsidRPr="00D958DE" w:rsidRDefault="00472FCD" w:rsidP="00DB28AE">
      <w:pPr>
        <w:tabs>
          <w:tab w:val="left" w:pos="360"/>
          <w:tab w:val="left" w:pos="426"/>
        </w:tabs>
        <w:jc w:val="both"/>
        <w:rPr>
          <w:b/>
          <w:bCs/>
          <w:sz w:val="22"/>
          <w:szCs w:val="22"/>
        </w:rPr>
      </w:pPr>
      <w:r w:rsidRPr="00D958DE">
        <w:rPr>
          <w:b/>
          <w:bCs/>
          <w:sz w:val="22"/>
          <w:szCs w:val="22"/>
        </w:rPr>
        <w:t xml:space="preserve">Uwaga: </w:t>
      </w:r>
      <w:r w:rsidR="00DC749B">
        <w:rPr>
          <w:b/>
          <w:bCs/>
          <w:sz w:val="22"/>
          <w:szCs w:val="22"/>
        </w:rPr>
        <w:t>W</w:t>
      </w:r>
      <w:r w:rsidRPr="00D958DE">
        <w:rPr>
          <w:b/>
          <w:bCs/>
          <w:sz w:val="22"/>
          <w:szCs w:val="22"/>
        </w:rPr>
        <w:t xml:space="preserve"> „wykropkowanych” miejscach oraz w odpowiednich kolumnach każdy Wykonawca zobowiązany jest podać wszystkie wymagane informacje dotyczące oferowanego przedmiotu zamówienia. W przypadku braku wymaganych informacji lub niepełnych informacji oferta Wykonawcy będzie podlegała odrzuceniu na podstawie art.226 ust.1 pkt.5 Ustawy PZP.</w:t>
      </w:r>
    </w:p>
    <w:p w14:paraId="695585C5" w14:textId="77777777" w:rsidR="00472FCD" w:rsidRPr="00D958DE" w:rsidRDefault="00472FCD" w:rsidP="00DB28AE">
      <w:pPr>
        <w:tabs>
          <w:tab w:val="left" w:pos="360"/>
          <w:tab w:val="left" w:pos="426"/>
        </w:tabs>
        <w:jc w:val="both"/>
        <w:rPr>
          <w:sz w:val="22"/>
          <w:szCs w:val="22"/>
        </w:rPr>
      </w:pPr>
    </w:p>
    <w:p w14:paraId="036E1245" w14:textId="6EF5BB7A" w:rsidR="00DB28AE" w:rsidRPr="00D958DE" w:rsidRDefault="00146439" w:rsidP="00AC2B89">
      <w:pPr>
        <w:pStyle w:val="Akapitzlist"/>
        <w:numPr>
          <w:ilvl w:val="0"/>
          <w:numId w:val="2"/>
        </w:numPr>
        <w:tabs>
          <w:tab w:val="left" w:pos="360"/>
          <w:tab w:val="left" w:pos="426"/>
        </w:tabs>
        <w:jc w:val="both"/>
        <w:rPr>
          <w:rFonts w:ascii="Times New Roman" w:hAnsi="Times New Roman" w:cs="Times New Roman"/>
        </w:rPr>
      </w:pPr>
      <w:r w:rsidRPr="00D958DE">
        <w:rPr>
          <w:rFonts w:ascii="Times New Roman" w:hAnsi="Times New Roman" w:cs="Times New Roman"/>
        </w:rPr>
        <w:t xml:space="preserve">Oświadczamy, iż przedmiot zamówienia </w:t>
      </w:r>
      <w:r w:rsidRPr="00D958DE">
        <w:rPr>
          <w:rFonts w:ascii="Times New Roman" w:hAnsi="Times New Roman" w:cs="Times New Roman"/>
          <w:b/>
          <w:bCs/>
        </w:rPr>
        <w:t>wykonamy siłami własnymi/przy udziale podwykonawców</w:t>
      </w:r>
      <w:r w:rsidR="00DB28AE" w:rsidRPr="00D958DE">
        <w:rPr>
          <w:rFonts w:ascii="Times New Roman" w:hAnsi="Times New Roman" w:cs="Times New Roman"/>
          <w:b/>
          <w:bCs/>
        </w:rPr>
        <w:t>*</w:t>
      </w:r>
      <w:r w:rsidR="00DB28AE" w:rsidRPr="00D958DE">
        <w:rPr>
          <w:rFonts w:ascii="Times New Roman" w:hAnsi="Times New Roman" w:cs="Times New Roman"/>
        </w:rPr>
        <w:t>i podajemy następujące informacje:</w:t>
      </w:r>
    </w:p>
    <w:p w14:paraId="30BF9C7C" w14:textId="77777777" w:rsidR="00DB28AE" w:rsidRPr="00D958DE" w:rsidRDefault="00DB28AE" w:rsidP="00DB28AE">
      <w:pPr>
        <w:tabs>
          <w:tab w:val="left" w:pos="360"/>
          <w:tab w:val="left" w:pos="426"/>
        </w:tabs>
        <w:jc w:val="both"/>
        <w:rPr>
          <w:sz w:val="22"/>
          <w:szCs w:val="22"/>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4"/>
        <w:gridCol w:w="4309"/>
      </w:tblGrid>
      <w:tr w:rsidR="00DB28AE" w:rsidRPr="00D958DE" w14:paraId="4621EFCF" w14:textId="77777777" w:rsidTr="005131A1">
        <w:tc>
          <w:tcPr>
            <w:tcW w:w="3993" w:type="dxa"/>
            <w:shd w:val="pct12" w:color="auto" w:fill="auto"/>
            <w:vAlign w:val="center"/>
          </w:tcPr>
          <w:p w14:paraId="41E31C76" w14:textId="77777777" w:rsidR="00DB28AE" w:rsidRPr="00D958DE" w:rsidRDefault="00DB28AE" w:rsidP="00DB28AE">
            <w:pPr>
              <w:tabs>
                <w:tab w:val="left" w:pos="360"/>
                <w:tab w:val="left" w:pos="426"/>
              </w:tabs>
              <w:jc w:val="both"/>
              <w:rPr>
                <w:b/>
                <w:sz w:val="22"/>
                <w:szCs w:val="22"/>
              </w:rPr>
            </w:pPr>
            <w:r w:rsidRPr="00D958DE">
              <w:rPr>
                <w:b/>
                <w:sz w:val="22"/>
                <w:szCs w:val="22"/>
              </w:rPr>
              <w:t>Części zamówienia, których wykonanie Wykonawca zamierza powierzyć podwykonawcom</w:t>
            </w:r>
          </w:p>
        </w:tc>
        <w:tc>
          <w:tcPr>
            <w:tcW w:w="4383" w:type="dxa"/>
            <w:shd w:val="pct12" w:color="auto" w:fill="auto"/>
            <w:vAlign w:val="center"/>
          </w:tcPr>
          <w:p w14:paraId="40C7A56C" w14:textId="77777777" w:rsidR="00DB28AE" w:rsidRPr="00D958DE" w:rsidRDefault="00DB28AE" w:rsidP="00DB28AE">
            <w:pPr>
              <w:tabs>
                <w:tab w:val="left" w:pos="360"/>
                <w:tab w:val="left" w:pos="426"/>
              </w:tabs>
              <w:jc w:val="both"/>
              <w:rPr>
                <w:b/>
                <w:sz w:val="22"/>
                <w:szCs w:val="22"/>
              </w:rPr>
            </w:pPr>
            <w:r w:rsidRPr="00D958DE">
              <w:rPr>
                <w:b/>
                <w:sz w:val="22"/>
                <w:szCs w:val="22"/>
              </w:rPr>
              <w:t xml:space="preserve">Nazwa podwykonawcy </w:t>
            </w:r>
            <w:r w:rsidRPr="00D958DE">
              <w:rPr>
                <w:b/>
                <w:i/>
                <w:sz w:val="22"/>
                <w:szCs w:val="22"/>
              </w:rPr>
              <w:t>(o ile są znane)</w:t>
            </w:r>
          </w:p>
        </w:tc>
      </w:tr>
      <w:tr w:rsidR="00DB28AE" w:rsidRPr="00D958DE" w14:paraId="7E080A30" w14:textId="77777777" w:rsidTr="008F4955">
        <w:trPr>
          <w:trHeight w:val="497"/>
        </w:trPr>
        <w:tc>
          <w:tcPr>
            <w:tcW w:w="3993" w:type="dxa"/>
            <w:shd w:val="clear" w:color="auto" w:fill="auto"/>
          </w:tcPr>
          <w:p w14:paraId="1EF9AE4B" w14:textId="77777777" w:rsidR="00DB28AE" w:rsidRPr="00D958DE" w:rsidRDefault="00DB28AE" w:rsidP="00DB28AE">
            <w:pPr>
              <w:tabs>
                <w:tab w:val="left" w:pos="360"/>
                <w:tab w:val="left" w:pos="426"/>
              </w:tabs>
              <w:jc w:val="both"/>
              <w:rPr>
                <w:b/>
                <w:sz w:val="22"/>
                <w:szCs w:val="22"/>
              </w:rPr>
            </w:pPr>
          </w:p>
        </w:tc>
        <w:tc>
          <w:tcPr>
            <w:tcW w:w="4383" w:type="dxa"/>
            <w:shd w:val="clear" w:color="auto" w:fill="auto"/>
          </w:tcPr>
          <w:p w14:paraId="6BA041C5" w14:textId="77777777" w:rsidR="00DB28AE" w:rsidRPr="00D958DE" w:rsidRDefault="00DB28AE" w:rsidP="00DB28AE">
            <w:pPr>
              <w:tabs>
                <w:tab w:val="left" w:pos="360"/>
                <w:tab w:val="left" w:pos="426"/>
              </w:tabs>
              <w:jc w:val="both"/>
              <w:rPr>
                <w:b/>
                <w:sz w:val="22"/>
                <w:szCs w:val="22"/>
              </w:rPr>
            </w:pPr>
          </w:p>
        </w:tc>
      </w:tr>
    </w:tbl>
    <w:p w14:paraId="157BDBBC" w14:textId="77777777" w:rsidR="00DB28AE" w:rsidRPr="00D958DE" w:rsidRDefault="00DB28AE" w:rsidP="00DB28AE">
      <w:pPr>
        <w:tabs>
          <w:tab w:val="left" w:pos="360"/>
          <w:tab w:val="left" w:pos="426"/>
        </w:tabs>
        <w:jc w:val="both"/>
        <w:rPr>
          <w:b/>
          <w:i/>
          <w:sz w:val="22"/>
          <w:szCs w:val="22"/>
        </w:rPr>
      </w:pPr>
      <w:r w:rsidRPr="00D958DE">
        <w:rPr>
          <w:b/>
          <w:sz w:val="22"/>
          <w:szCs w:val="22"/>
        </w:rPr>
        <w:t>(</w:t>
      </w:r>
      <w:r w:rsidRPr="00D958DE">
        <w:rPr>
          <w:b/>
          <w:i/>
          <w:sz w:val="22"/>
          <w:szCs w:val="22"/>
        </w:rPr>
        <w:t>w przypadku nie wskazania</w:t>
      </w:r>
      <w:r w:rsidRPr="00D958DE">
        <w:rPr>
          <w:b/>
          <w:sz w:val="22"/>
          <w:szCs w:val="22"/>
        </w:rPr>
        <w:t xml:space="preserve"> </w:t>
      </w:r>
      <w:r w:rsidRPr="00D958DE">
        <w:rPr>
          <w:b/>
          <w:i/>
          <w:sz w:val="22"/>
          <w:szCs w:val="22"/>
        </w:rPr>
        <w:t>udziału podwykonawców</w:t>
      </w:r>
      <w:r w:rsidRPr="00D958DE">
        <w:rPr>
          <w:b/>
          <w:sz w:val="22"/>
          <w:szCs w:val="22"/>
        </w:rPr>
        <w:t xml:space="preserve"> </w:t>
      </w:r>
      <w:r w:rsidRPr="00D958DE">
        <w:rPr>
          <w:b/>
          <w:i/>
          <w:sz w:val="22"/>
          <w:szCs w:val="22"/>
        </w:rPr>
        <w:t>Zamawiający przyjmie, że całe zamówienie zostanie wykonane przez Wykonawcę, bez udziału Podwykonawcy).</w:t>
      </w:r>
    </w:p>
    <w:p w14:paraId="4BA97E5B" w14:textId="77777777" w:rsidR="00A133F3" w:rsidRPr="00D958DE" w:rsidRDefault="00A133F3">
      <w:pPr>
        <w:pStyle w:val="WW-Tekstpodstawowy3"/>
        <w:rPr>
          <w:b w:val="0"/>
          <w:sz w:val="22"/>
          <w:szCs w:val="22"/>
        </w:rPr>
      </w:pPr>
    </w:p>
    <w:p w14:paraId="406158B4" w14:textId="77777777" w:rsidR="00A133F3" w:rsidRPr="00D958DE" w:rsidRDefault="00A133F3">
      <w:pPr>
        <w:pStyle w:val="WW-Tekstpodstawowy3"/>
        <w:rPr>
          <w:i/>
          <w:sz w:val="22"/>
          <w:szCs w:val="22"/>
        </w:rPr>
      </w:pPr>
      <w:r w:rsidRPr="00D958DE">
        <w:rPr>
          <w:i/>
          <w:sz w:val="22"/>
          <w:szCs w:val="22"/>
        </w:rPr>
        <w:t>Uwaga</w:t>
      </w:r>
      <w:r w:rsidR="002F7A29" w:rsidRPr="00D958DE">
        <w:rPr>
          <w:i/>
          <w:sz w:val="22"/>
          <w:szCs w:val="22"/>
        </w:rPr>
        <w:t>! *Niepotrzebne skreślić</w:t>
      </w:r>
    </w:p>
    <w:p w14:paraId="31D151B6" w14:textId="77777777" w:rsidR="003652A1" w:rsidRPr="00D958DE" w:rsidRDefault="003652A1" w:rsidP="00F64E39">
      <w:pPr>
        <w:pStyle w:val="Bezodstpw"/>
        <w:rPr>
          <w:sz w:val="22"/>
          <w:szCs w:val="22"/>
        </w:rPr>
      </w:pPr>
    </w:p>
    <w:p w14:paraId="3FA86519" w14:textId="57FD7729" w:rsidR="00146439" w:rsidRPr="00D958DE" w:rsidRDefault="00146439" w:rsidP="00AC2B89">
      <w:pPr>
        <w:pStyle w:val="Bezodstpw"/>
        <w:numPr>
          <w:ilvl w:val="0"/>
          <w:numId w:val="2"/>
        </w:numPr>
        <w:jc w:val="both"/>
        <w:rPr>
          <w:sz w:val="22"/>
          <w:szCs w:val="22"/>
        </w:rPr>
      </w:pPr>
      <w:r w:rsidRPr="00D958DE">
        <w:rPr>
          <w:sz w:val="22"/>
          <w:szCs w:val="22"/>
        </w:rPr>
        <w:t>Na potrzeby ogłoszenia o udzieleniu zamówienia proszę o podanie informacji, czy wykonawca jest:</w:t>
      </w:r>
    </w:p>
    <w:p w14:paraId="3EC3027D" w14:textId="77777777" w:rsidR="003B1958" w:rsidRPr="00D958DE" w:rsidRDefault="003B1958" w:rsidP="003B1958">
      <w:pPr>
        <w:pStyle w:val="Bezodstpw"/>
        <w:rPr>
          <w:sz w:val="22"/>
          <w:szCs w:val="22"/>
        </w:rPr>
      </w:pPr>
    </w:p>
    <w:p w14:paraId="3A3B46ED" w14:textId="3F33BC13" w:rsidR="00146439" w:rsidRPr="00D958DE" w:rsidRDefault="00146439" w:rsidP="003B1958">
      <w:pPr>
        <w:pStyle w:val="Bezodstpw"/>
        <w:jc w:val="center"/>
        <w:rPr>
          <w:b/>
          <w:bCs/>
          <w:color w:val="000000"/>
          <w:sz w:val="22"/>
          <w:szCs w:val="22"/>
        </w:rPr>
      </w:pPr>
      <w:r w:rsidRPr="00D958DE">
        <w:rPr>
          <w:b/>
          <w:bCs/>
          <w:sz w:val="22"/>
          <w:szCs w:val="22"/>
        </w:rPr>
        <w:t>mikroprzedsiębiorstwem /bądź małym /lub średnim przedsiębiorstwem)*.</w:t>
      </w:r>
    </w:p>
    <w:p w14:paraId="069BD087" w14:textId="77777777" w:rsidR="003B1958" w:rsidRPr="00D958DE" w:rsidRDefault="003B1958">
      <w:pPr>
        <w:pStyle w:val="Akapitzlist"/>
        <w:tabs>
          <w:tab w:val="left" w:pos="0"/>
        </w:tabs>
        <w:autoSpaceDE w:val="0"/>
        <w:ind w:left="0"/>
        <w:rPr>
          <w:rFonts w:ascii="Times New Roman" w:hAnsi="Times New Roman" w:cs="Times New Roman"/>
          <w:color w:val="000000"/>
        </w:rPr>
      </w:pPr>
    </w:p>
    <w:p w14:paraId="0F1CB995" w14:textId="3212643A" w:rsidR="00146439" w:rsidRPr="00D958DE" w:rsidRDefault="00146439" w:rsidP="003652A1">
      <w:pPr>
        <w:pStyle w:val="Akapitzlist"/>
        <w:tabs>
          <w:tab w:val="left" w:pos="0"/>
        </w:tabs>
        <w:autoSpaceDE w:val="0"/>
        <w:ind w:left="0"/>
        <w:jc w:val="both"/>
        <w:rPr>
          <w:rFonts w:ascii="Times New Roman" w:hAnsi="Times New Roman" w:cs="Times New Roman"/>
          <w:bCs/>
          <w:color w:val="000000"/>
        </w:rPr>
      </w:pPr>
      <w:r w:rsidRPr="00D958DE">
        <w:rPr>
          <w:rFonts w:ascii="Times New Roman" w:hAnsi="Times New Roman" w:cs="Times New Roman"/>
          <w:color w:val="000000"/>
        </w:rPr>
        <w:t xml:space="preserve">[ Zalecenie Komisji z dnia 6 maja 2003 r. dotyczące definicji mikroprzedsiębiorstw oraz małych i średnich przedsiębiorstw (Dz.U. L 124 z 20.5.2003, s. 36). Te informacje są wymagane wyłącznie do celów statystycznych. </w:t>
      </w:r>
    </w:p>
    <w:p w14:paraId="5C08478B" w14:textId="77777777" w:rsidR="00146439" w:rsidRPr="00D958DE" w:rsidRDefault="00146439" w:rsidP="003652A1">
      <w:pPr>
        <w:pStyle w:val="Akapitzlist"/>
        <w:tabs>
          <w:tab w:val="left" w:pos="0"/>
        </w:tabs>
        <w:autoSpaceDE w:val="0"/>
        <w:ind w:left="0"/>
        <w:jc w:val="both"/>
        <w:rPr>
          <w:rFonts w:ascii="Times New Roman" w:hAnsi="Times New Roman" w:cs="Times New Roman"/>
          <w:bCs/>
          <w:color w:val="000000"/>
        </w:rPr>
      </w:pPr>
      <w:r w:rsidRPr="00D958DE">
        <w:rPr>
          <w:rFonts w:ascii="Times New Roman" w:hAnsi="Times New Roman" w:cs="Times New Roman"/>
          <w:bCs/>
          <w:color w:val="000000"/>
        </w:rPr>
        <w:t xml:space="preserve">Mikroprzedsiębiorstwo: </w:t>
      </w:r>
      <w:r w:rsidRPr="00D958DE">
        <w:rPr>
          <w:rFonts w:ascii="Times New Roman" w:hAnsi="Times New Roman" w:cs="Times New Roman"/>
          <w:color w:val="000000"/>
        </w:rPr>
        <w:t xml:space="preserve">przedsiębiorstwo, które </w:t>
      </w:r>
      <w:r w:rsidRPr="00D958DE">
        <w:rPr>
          <w:rFonts w:ascii="Times New Roman" w:hAnsi="Times New Roman" w:cs="Times New Roman"/>
          <w:bCs/>
          <w:color w:val="000000"/>
        </w:rPr>
        <w:t xml:space="preserve">zatrudnia mniej niż 10 osób </w:t>
      </w:r>
      <w:r w:rsidRPr="00D958DE">
        <w:rPr>
          <w:rFonts w:ascii="Times New Roman" w:hAnsi="Times New Roman" w:cs="Times New Roman"/>
          <w:color w:val="000000"/>
        </w:rPr>
        <w:t xml:space="preserve">i którego roczny obrót lub roczna suma bilansowa </w:t>
      </w:r>
      <w:r w:rsidRPr="00D958DE">
        <w:rPr>
          <w:rFonts w:ascii="Times New Roman" w:hAnsi="Times New Roman" w:cs="Times New Roman"/>
          <w:bCs/>
          <w:color w:val="000000"/>
        </w:rPr>
        <w:t xml:space="preserve">nie przekracza 2 milionów EUR. </w:t>
      </w:r>
    </w:p>
    <w:p w14:paraId="44AD8519" w14:textId="77777777" w:rsidR="00146439" w:rsidRPr="00D958DE" w:rsidRDefault="00146439" w:rsidP="003652A1">
      <w:pPr>
        <w:pStyle w:val="Akapitzlist"/>
        <w:tabs>
          <w:tab w:val="left" w:pos="0"/>
        </w:tabs>
        <w:autoSpaceDE w:val="0"/>
        <w:ind w:left="0"/>
        <w:jc w:val="both"/>
        <w:rPr>
          <w:rFonts w:ascii="Times New Roman" w:hAnsi="Times New Roman" w:cs="Times New Roman"/>
          <w:bCs/>
          <w:color w:val="000000"/>
        </w:rPr>
      </w:pPr>
      <w:r w:rsidRPr="00D958DE">
        <w:rPr>
          <w:rFonts w:ascii="Times New Roman" w:hAnsi="Times New Roman" w:cs="Times New Roman"/>
          <w:bCs/>
          <w:color w:val="000000"/>
        </w:rPr>
        <w:t xml:space="preserve">Małe przedsiębiorstwo: </w:t>
      </w:r>
      <w:r w:rsidRPr="00D958DE">
        <w:rPr>
          <w:rFonts w:ascii="Times New Roman" w:hAnsi="Times New Roman" w:cs="Times New Roman"/>
          <w:color w:val="000000"/>
        </w:rPr>
        <w:t xml:space="preserve">przedsiębiorstwo, które </w:t>
      </w:r>
      <w:r w:rsidRPr="00D958DE">
        <w:rPr>
          <w:rFonts w:ascii="Times New Roman" w:hAnsi="Times New Roman" w:cs="Times New Roman"/>
          <w:bCs/>
          <w:color w:val="000000"/>
        </w:rPr>
        <w:t xml:space="preserve">zatrudnia mniej niż 50 osób </w:t>
      </w:r>
      <w:r w:rsidRPr="00D958DE">
        <w:rPr>
          <w:rFonts w:ascii="Times New Roman" w:hAnsi="Times New Roman" w:cs="Times New Roman"/>
          <w:color w:val="000000"/>
        </w:rPr>
        <w:t xml:space="preserve">i którego roczny obrót lub roczna suma bilansowa </w:t>
      </w:r>
      <w:r w:rsidRPr="00D958DE">
        <w:rPr>
          <w:rFonts w:ascii="Times New Roman" w:hAnsi="Times New Roman" w:cs="Times New Roman"/>
          <w:bCs/>
          <w:color w:val="000000"/>
        </w:rPr>
        <w:t xml:space="preserve">nie przekracza 10 milionów EUR. </w:t>
      </w:r>
    </w:p>
    <w:p w14:paraId="4FD7F59C" w14:textId="77777777" w:rsidR="00146439" w:rsidRPr="00D958DE" w:rsidRDefault="00146439" w:rsidP="003652A1">
      <w:pPr>
        <w:pStyle w:val="Akapitzlist"/>
        <w:tabs>
          <w:tab w:val="left" w:pos="0"/>
        </w:tabs>
        <w:ind w:left="0"/>
        <w:jc w:val="both"/>
        <w:rPr>
          <w:rFonts w:ascii="Times New Roman" w:hAnsi="Times New Roman" w:cs="Times New Roman"/>
          <w:color w:val="000000"/>
        </w:rPr>
      </w:pPr>
      <w:r w:rsidRPr="00D958DE">
        <w:rPr>
          <w:rFonts w:ascii="Times New Roman" w:hAnsi="Times New Roman" w:cs="Times New Roman"/>
          <w:bCs/>
          <w:color w:val="000000"/>
        </w:rPr>
        <w:t xml:space="preserve">Średnie przedsiębiorstwa: przedsiębiorstwa, które nie są mikroprzedsiębiorstwami ani małymi przedsiębiorstwami </w:t>
      </w:r>
      <w:r w:rsidRPr="00D958DE">
        <w:rPr>
          <w:rFonts w:ascii="Times New Roman" w:hAnsi="Times New Roman" w:cs="Times New Roman"/>
          <w:color w:val="000000"/>
        </w:rPr>
        <w:t xml:space="preserve">i które </w:t>
      </w:r>
      <w:r w:rsidRPr="00D958DE">
        <w:rPr>
          <w:rFonts w:ascii="Times New Roman" w:hAnsi="Times New Roman" w:cs="Times New Roman"/>
          <w:bCs/>
          <w:color w:val="000000"/>
        </w:rPr>
        <w:t xml:space="preserve">zatrudniają mniej niż 250 osób </w:t>
      </w:r>
      <w:r w:rsidRPr="00D958DE">
        <w:rPr>
          <w:rFonts w:ascii="Times New Roman" w:hAnsi="Times New Roman" w:cs="Times New Roman"/>
          <w:color w:val="000000"/>
        </w:rPr>
        <w:t xml:space="preserve">i których </w:t>
      </w:r>
      <w:r w:rsidRPr="00D958DE">
        <w:rPr>
          <w:rFonts w:ascii="Times New Roman" w:hAnsi="Times New Roman" w:cs="Times New Roman"/>
          <w:bCs/>
          <w:color w:val="000000"/>
        </w:rPr>
        <w:t xml:space="preserve">roczny obrót nie przekracza 50 milionów EUR </w:t>
      </w:r>
      <w:r w:rsidRPr="00D958DE">
        <w:rPr>
          <w:rFonts w:ascii="Times New Roman" w:hAnsi="Times New Roman" w:cs="Times New Roman"/>
          <w:bCs/>
          <w:i/>
          <w:iCs/>
          <w:color w:val="000000"/>
        </w:rPr>
        <w:t xml:space="preserve">lub </w:t>
      </w:r>
      <w:r w:rsidRPr="00D958DE">
        <w:rPr>
          <w:rFonts w:ascii="Times New Roman" w:hAnsi="Times New Roman" w:cs="Times New Roman"/>
          <w:bCs/>
          <w:color w:val="000000"/>
        </w:rPr>
        <w:t>roczna suma bilansowa nie przekracza 43 milionów EUR</w:t>
      </w:r>
      <w:r w:rsidRPr="00D958DE">
        <w:rPr>
          <w:rFonts w:ascii="Times New Roman" w:hAnsi="Times New Roman" w:cs="Times New Roman"/>
          <w:color w:val="000000"/>
        </w:rPr>
        <w:t>. ]</w:t>
      </w:r>
    </w:p>
    <w:p w14:paraId="2AF6403C" w14:textId="0E0D8348" w:rsidR="001D036D" w:rsidRPr="00D958DE" w:rsidRDefault="00F4075D" w:rsidP="003652A1">
      <w:pPr>
        <w:jc w:val="both"/>
        <w:rPr>
          <w:sz w:val="22"/>
          <w:szCs w:val="22"/>
        </w:rPr>
      </w:pPr>
      <w:r>
        <w:rPr>
          <w:sz w:val="22"/>
          <w:szCs w:val="22"/>
        </w:rPr>
        <w:t>11</w:t>
      </w:r>
      <w:r w:rsidR="001D036D" w:rsidRPr="00D958DE">
        <w:rPr>
          <w:sz w:val="22"/>
          <w:szCs w:val="22"/>
        </w:rPr>
        <w:t>. Oświadczam, że wypełniłem obowiązki informacyjne przewidziane w art. 13 lub art. 14 RODO1) wobec osób fizycznych, od których dane osobowe bezpośrednio lub pośrednio pozyskałem w celu ubiegania się o udzielenie zamówienia publicznego w niniejszym postępowaniu.</w:t>
      </w:r>
    </w:p>
    <w:p w14:paraId="440AFA1D" w14:textId="77777777" w:rsidR="001D036D" w:rsidRPr="00D958DE" w:rsidRDefault="001D036D" w:rsidP="003652A1">
      <w:pPr>
        <w:jc w:val="both"/>
        <w:rPr>
          <w:sz w:val="22"/>
          <w:szCs w:val="22"/>
        </w:rPr>
      </w:pPr>
    </w:p>
    <w:p w14:paraId="742A0CD7" w14:textId="2D7D48D0" w:rsidR="001D036D" w:rsidRPr="00D958DE" w:rsidRDefault="001D036D" w:rsidP="003652A1">
      <w:pPr>
        <w:jc w:val="both"/>
        <w:rPr>
          <w:sz w:val="22"/>
          <w:szCs w:val="22"/>
        </w:rPr>
      </w:pPr>
      <w:r w:rsidRPr="00D958DE">
        <w:rPr>
          <w:sz w:val="22"/>
          <w:szCs w:val="22"/>
        </w:rPr>
        <w:t>1</w:t>
      </w:r>
      <w:r w:rsidR="00F4075D">
        <w:rPr>
          <w:sz w:val="22"/>
          <w:szCs w:val="22"/>
        </w:rPr>
        <w:t>2</w:t>
      </w:r>
      <w:r w:rsidRPr="00D958DE">
        <w:rPr>
          <w:sz w:val="22"/>
          <w:szCs w:val="22"/>
        </w:rPr>
        <w:t xml:space="preserve">. Wykonawca oświadcza, że: </w:t>
      </w:r>
    </w:p>
    <w:p w14:paraId="0C3B79F0" w14:textId="77777777" w:rsidR="001D036D" w:rsidRPr="00D958DE" w:rsidRDefault="001D036D" w:rsidP="003652A1">
      <w:pPr>
        <w:jc w:val="both"/>
        <w:rPr>
          <w:sz w:val="22"/>
          <w:szCs w:val="22"/>
        </w:rPr>
      </w:pPr>
      <w:r w:rsidRPr="00D958DE">
        <w:rPr>
          <w:sz w:val="22"/>
          <w:szCs w:val="22"/>
        </w:rPr>
        <w:t xml:space="preserve">a) przetwarza dane osobowe zawarte w ofercie oraz wskazane w uzupełnieniach i wyjaśnieniach do oferty, zgodnie z art. 6 i 9 RODO, </w:t>
      </w:r>
    </w:p>
    <w:p w14:paraId="60C199F8" w14:textId="77777777" w:rsidR="001D036D" w:rsidRPr="00D958DE" w:rsidRDefault="001D036D" w:rsidP="003652A1">
      <w:pPr>
        <w:jc w:val="both"/>
        <w:rPr>
          <w:sz w:val="22"/>
          <w:szCs w:val="22"/>
        </w:rPr>
      </w:pPr>
      <w:r w:rsidRPr="00D958DE">
        <w:rPr>
          <w:sz w:val="22"/>
          <w:szCs w:val="22"/>
        </w:rPr>
        <w:t xml:space="preserve">b) poinformowano osoby, których dane dotyczą o przekazaniu ich danych Zamawiającemu, o celu przekazania oraz o innych informacjach dotyczących Zamawiającego wynikających z art. 14 RODO, </w:t>
      </w:r>
    </w:p>
    <w:p w14:paraId="7E3C9841" w14:textId="77777777" w:rsidR="001D036D" w:rsidRPr="00D958DE" w:rsidRDefault="001D036D" w:rsidP="003652A1">
      <w:pPr>
        <w:jc w:val="both"/>
        <w:rPr>
          <w:sz w:val="22"/>
          <w:szCs w:val="22"/>
        </w:rPr>
      </w:pPr>
      <w:r w:rsidRPr="00D958DE">
        <w:rPr>
          <w:sz w:val="22"/>
          <w:szCs w:val="22"/>
        </w:rPr>
        <w:lastRenderedPageBreak/>
        <w:t xml:space="preserve">c) poinformowano wszystkie osoby, których dane są zawarte w ofercie oraz zostaną poinformowane wszystkie osoby wskazane w uzupełnieniach i wyjaśnieniach do oferty, że zgodnie z art. </w:t>
      </w:r>
      <w:r w:rsidR="00E16A23" w:rsidRPr="00D958DE">
        <w:rPr>
          <w:sz w:val="22"/>
          <w:szCs w:val="22"/>
        </w:rPr>
        <w:t>74</w:t>
      </w:r>
      <w:r w:rsidRPr="00D958DE">
        <w:rPr>
          <w:sz w:val="22"/>
          <w:szCs w:val="22"/>
        </w:rPr>
        <w:t xml:space="preserve"> ust. </w:t>
      </w:r>
      <w:r w:rsidR="00E16A23" w:rsidRPr="00D958DE">
        <w:rPr>
          <w:sz w:val="22"/>
          <w:szCs w:val="22"/>
        </w:rPr>
        <w:t>1</w:t>
      </w:r>
      <w:r w:rsidRPr="00D958DE">
        <w:rPr>
          <w:sz w:val="22"/>
          <w:szCs w:val="22"/>
        </w:rPr>
        <w:t xml:space="preserve"> ustawy z dnia </w:t>
      </w:r>
      <w:r w:rsidR="00E16A23" w:rsidRPr="00D958DE">
        <w:rPr>
          <w:sz w:val="22"/>
          <w:szCs w:val="22"/>
        </w:rPr>
        <w:t>11 września 2019 roku</w:t>
      </w:r>
      <w:r w:rsidRPr="00D958DE">
        <w:rPr>
          <w:sz w:val="22"/>
          <w:szCs w:val="22"/>
        </w:rPr>
        <w:t xml:space="preserve"> Prawo zamówień publicznych protokół wraz z załącznikami jest jawny oraz, iż załącznikiem do protokołu są m.in. oferty i inne dokumenty i informacje składane przez wykonawców. </w:t>
      </w:r>
    </w:p>
    <w:p w14:paraId="75A9FBA8" w14:textId="77777777" w:rsidR="001D036D" w:rsidRPr="00D958DE" w:rsidRDefault="001D036D" w:rsidP="001D036D">
      <w:pPr>
        <w:jc w:val="both"/>
        <w:rPr>
          <w:sz w:val="22"/>
          <w:szCs w:val="22"/>
        </w:rPr>
      </w:pPr>
      <w:r w:rsidRPr="00D958DE">
        <w:rPr>
          <w:sz w:val="22"/>
          <w:szCs w:val="22"/>
        </w:rPr>
        <w:t xml:space="preserve"> 1</w:t>
      </w:r>
      <w:r w:rsidR="000F2D36" w:rsidRPr="00D958DE">
        <w:rPr>
          <w:sz w:val="22"/>
          <w:szCs w:val="22"/>
        </w:rPr>
        <w:t>1</w:t>
      </w:r>
      <w:r w:rsidRPr="00D958DE">
        <w:rPr>
          <w:sz w:val="22"/>
          <w:szCs w:val="22"/>
        </w:rPr>
        <w:t xml:space="preserve">. Wykonawca oświadcza, że spełnia wymagania określone w art. 28, 29, 30, 32, 33 Rozporządzenia Parlamentu Europejskiego i Rady (UE) 2016/679 z dnia 27 kwietnia 2016 r. w sprawie ochrony osób fizycznych w związku z przetwarzaniem danych osobowych i w sprawie swobodnego przepływu takich danych oraz uchylenia dyrektywy 95/46/WE, w szczególności: </w:t>
      </w:r>
    </w:p>
    <w:p w14:paraId="15285A97" w14:textId="77777777" w:rsidR="001D036D" w:rsidRPr="00D958DE" w:rsidRDefault="001D036D" w:rsidP="001D036D">
      <w:pPr>
        <w:jc w:val="both"/>
        <w:rPr>
          <w:sz w:val="22"/>
          <w:szCs w:val="22"/>
        </w:rPr>
      </w:pPr>
      <w:r w:rsidRPr="00D958DE">
        <w:rPr>
          <w:sz w:val="22"/>
          <w:szCs w:val="22"/>
        </w:rPr>
        <w:t xml:space="preserve">a) zapewnia, że stosuje środki techniczne i organizacyjne zapewniające bezpieczeństwo przekazanych danych osobowych, </w:t>
      </w:r>
    </w:p>
    <w:p w14:paraId="4827FE63" w14:textId="77777777" w:rsidR="001D036D" w:rsidRPr="00D958DE" w:rsidRDefault="001D036D" w:rsidP="001D036D">
      <w:pPr>
        <w:jc w:val="both"/>
        <w:rPr>
          <w:sz w:val="22"/>
          <w:szCs w:val="22"/>
        </w:rPr>
      </w:pPr>
      <w:r w:rsidRPr="00D958DE">
        <w:rPr>
          <w:sz w:val="22"/>
          <w:szCs w:val="22"/>
        </w:rPr>
        <w:t xml:space="preserve">b) zapewnia, że dostęp do powierzonych danych osobowych mają jedynie osoby upoważnione, którym wykonawca polecił przetwarzanie danych osobowych, </w:t>
      </w:r>
    </w:p>
    <w:p w14:paraId="41570A42" w14:textId="77777777" w:rsidR="001D036D" w:rsidRPr="00D958DE" w:rsidRDefault="001D036D" w:rsidP="001D036D">
      <w:pPr>
        <w:jc w:val="both"/>
        <w:rPr>
          <w:sz w:val="22"/>
          <w:szCs w:val="22"/>
        </w:rPr>
      </w:pPr>
      <w:r w:rsidRPr="00D958DE">
        <w:rPr>
          <w:sz w:val="22"/>
          <w:szCs w:val="22"/>
        </w:rPr>
        <w:t xml:space="preserve">c) zapewnia, że dostęp do pomieszczeń, w których przetwarzane są powierzone dane, mają jedynie osoby do tego upoważnione oraz, że dostęp do tych pomieszczeń jest nadzorowany, </w:t>
      </w:r>
    </w:p>
    <w:p w14:paraId="43316E34" w14:textId="77777777" w:rsidR="001D036D" w:rsidRPr="00D958DE" w:rsidRDefault="001D036D" w:rsidP="001D036D">
      <w:pPr>
        <w:jc w:val="both"/>
        <w:rPr>
          <w:sz w:val="22"/>
          <w:szCs w:val="22"/>
        </w:rPr>
      </w:pPr>
      <w:r w:rsidRPr="00D958DE">
        <w:rPr>
          <w:sz w:val="22"/>
          <w:szCs w:val="22"/>
        </w:rPr>
        <w:t xml:space="preserve">d) zapewnia, że systemy, aplikacje i sprzęt informatyczny wykorzystywany do przetwarzania powierzonych danych są zabezpieczone przed nieautoryzowanym ujawnieniem lub utratą powierzonych danych, </w:t>
      </w:r>
    </w:p>
    <w:p w14:paraId="5A5D8DC4" w14:textId="77777777" w:rsidR="001D036D" w:rsidRPr="00D958DE" w:rsidRDefault="001D036D" w:rsidP="001D036D">
      <w:pPr>
        <w:jc w:val="both"/>
        <w:rPr>
          <w:sz w:val="22"/>
          <w:szCs w:val="22"/>
        </w:rPr>
      </w:pPr>
      <w:r w:rsidRPr="00D958DE">
        <w:rPr>
          <w:sz w:val="22"/>
          <w:szCs w:val="22"/>
        </w:rPr>
        <w:t xml:space="preserve">e) zapewnia, że połączenie zdalnego dostępu do systemu informatycznego zabezpieczone jest szyfrowanym kanałem, </w:t>
      </w:r>
    </w:p>
    <w:p w14:paraId="52147FFA" w14:textId="77777777" w:rsidR="001D036D" w:rsidRPr="00D958DE" w:rsidRDefault="001D036D" w:rsidP="0084514E">
      <w:pPr>
        <w:jc w:val="both"/>
        <w:rPr>
          <w:sz w:val="22"/>
          <w:szCs w:val="22"/>
        </w:rPr>
      </w:pPr>
      <w:r w:rsidRPr="00D958DE">
        <w:rPr>
          <w:sz w:val="22"/>
          <w:szCs w:val="22"/>
        </w:rPr>
        <w:t xml:space="preserve">f) zapewnia, że będzie współpracować z administratorem w celu realizacji praw osób, których dotyczą powierzone dane osobowe, wskazanych w Rozdziale III przytoczonego Rozporządzenia, </w:t>
      </w:r>
    </w:p>
    <w:p w14:paraId="777E899C" w14:textId="77777777" w:rsidR="001D036D" w:rsidRPr="00D958DE" w:rsidRDefault="001D036D" w:rsidP="0084514E">
      <w:pPr>
        <w:jc w:val="both"/>
        <w:rPr>
          <w:sz w:val="22"/>
          <w:szCs w:val="22"/>
        </w:rPr>
      </w:pPr>
      <w:r w:rsidRPr="00D958DE">
        <w:rPr>
          <w:sz w:val="22"/>
          <w:szCs w:val="22"/>
        </w:rPr>
        <w:t xml:space="preserve">g) zapewnia, że będzie niezwłocznie informować administratora o naruszenia ochrony danych osobowych, a także współpracować z administratorem w zakresie niezbędnym do wypełnienia obowiązków związanych z naruszeniem ochrony danych osobowych ciążących na administratorze na podstawie przytoczonego Rozporządzenia. </w:t>
      </w:r>
    </w:p>
    <w:p w14:paraId="4C72262C" w14:textId="6BBA6F80" w:rsidR="001D036D" w:rsidRPr="00D958DE" w:rsidRDefault="001D036D" w:rsidP="0084514E">
      <w:pPr>
        <w:jc w:val="both"/>
        <w:rPr>
          <w:sz w:val="22"/>
          <w:szCs w:val="22"/>
        </w:rPr>
      </w:pPr>
      <w:r w:rsidRPr="00D958DE">
        <w:rPr>
          <w:sz w:val="22"/>
          <w:szCs w:val="22"/>
        </w:rPr>
        <w:t>1</w:t>
      </w:r>
      <w:r w:rsidR="00F4075D">
        <w:rPr>
          <w:sz w:val="22"/>
          <w:szCs w:val="22"/>
        </w:rPr>
        <w:t>3</w:t>
      </w:r>
      <w:r w:rsidRPr="00D958DE">
        <w:rPr>
          <w:sz w:val="22"/>
          <w:szCs w:val="22"/>
        </w:rPr>
        <w:t xml:space="preserve">. Wykonawca oświadcza, że prowadzi dokumentację potwierdzającą wykonywanie powyższych czynności oraz, że na żądanie administratora udostępni wskazaną dokumentację. </w:t>
      </w:r>
    </w:p>
    <w:p w14:paraId="522F539B" w14:textId="77777777" w:rsidR="00256E95" w:rsidRPr="00D958DE" w:rsidRDefault="00256E95" w:rsidP="00256E95">
      <w:pPr>
        <w:pStyle w:val="Akapitzlist"/>
        <w:tabs>
          <w:tab w:val="left" w:pos="0"/>
        </w:tabs>
        <w:rPr>
          <w:rFonts w:ascii="Times New Roman" w:hAnsi="Times New Roman" w:cs="Times New Roman"/>
          <w:b/>
          <w:bCs/>
          <w:i/>
        </w:rPr>
      </w:pPr>
      <w:r w:rsidRPr="00D958DE">
        <w:rPr>
          <w:rFonts w:ascii="Times New Roman" w:hAnsi="Times New Roman" w:cs="Times New Roman"/>
          <w:b/>
          <w:bCs/>
          <w:i/>
        </w:rPr>
        <w:t>Uwaga!</w:t>
      </w:r>
    </w:p>
    <w:p w14:paraId="7CA7312E" w14:textId="77777777" w:rsidR="00256E95" w:rsidRPr="00D958DE" w:rsidRDefault="00256E95" w:rsidP="00256E95">
      <w:pPr>
        <w:pStyle w:val="Akapitzlist"/>
        <w:tabs>
          <w:tab w:val="left" w:pos="0"/>
        </w:tabs>
        <w:rPr>
          <w:rFonts w:ascii="Times New Roman" w:hAnsi="Times New Roman" w:cs="Times New Roman"/>
          <w:b/>
          <w:bCs/>
          <w:i/>
        </w:rPr>
      </w:pPr>
      <w:r w:rsidRPr="00D958DE">
        <w:rPr>
          <w:rFonts w:ascii="Times New Roman" w:hAnsi="Times New Roman" w:cs="Times New Roman"/>
          <w:b/>
          <w:bCs/>
          <w:i/>
        </w:rPr>
        <w:t>** niepotrzebne skreślić</w:t>
      </w:r>
    </w:p>
    <w:p w14:paraId="3516A3AE" w14:textId="77777777" w:rsidR="001D036D" w:rsidRPr="00D958DE" w:rsidRDefault="001D036D" w:rsidP="001D036D">
      <w:pPr>
        <w:pStyle w:val="Akapitzlist"/>
        <w:tabs>
          <w:tab w:val="left" w:pos="0"/>
        </w:tabs>
        <w:rPr>
          <w:rFonts w:ascii="Times New Roman" w:hAnsi="Times New Roman" w:cs="Times New Roman"/>
          <w:b/>
          <w:bCs/>
        </w:rPr>
      </w:pPr>
    </w:p>
    <w:p w14:paraId="40920854" w14:textId="77777777" w:rsidR="001D036D" w:rsidRPr="00D958DE" w:rsidRDefault="001D036D" w:rsidP="001D036D">
      <w:pPr>
        <w:pStyle w:val="Akapitzlist"/>
        <w:tabs>
          <w:tab w:val="left" w:pos="0"/>
        </w:tabs>
        <w:rPr>
          <w:rFonts w:ascii="Times New Roman" w:hAnsi="Times New Roman" w:cs="Times New Roman"/>
          <w:b/>
          <w:bCs/>
        </w:rPr>
      </w:pPr>
    </w:p>
    <w:p w14:paraId="3D56483F" w14:textId="1836AA54" w:rsidR="001D036D" w:rsidRPr="00D958DE" w:rsidRDefault="001D036D" w:rsidP="001D036D">
      <w:pPr>
        <w:rPr>
          <w:sz w:val="22"/>
          <w:szCs w:val="22"/>
        </w:rPr>
      </w:pPr>
      <w:r w:rsidRPr="00D958DE">
        <w:rPr>
          <w:sz w:val="22"/>
          <w:szCs w:val="22"/>
        </w:rPr>
        <w:t xml:space="preserve">                                                                                                         ........................................................... </w:t>
      </w:r>
    </w:p>
    <w:p w14:paraId="321E6889" w14:textId="77777777" w:rsidR="001D036D" w:rsidRPr="00D958DE" w:rsidRDefault="001D036D" w:rsidP="00CA4BA4">
      <w:pPr>
        <w:rPr>
          <w:sz w:val="22"/>
          <w:szCs w:val="22"/>
        </w:rPr>
      </w:pPr>
      <w:r w:rsidRPr="00D958DE">
        <w:rPr>
          <w:sz w:val="22"/>
          <w:szCs w:val="22"/>
        </w:rPr>
        <w:t xml:space="preserve">                                                                                                                                 </w:t>
      </w:r>
    </w:p>
    <w:p w14:paraId="539D2CD4" w14:textId="77777777" w:rsidR="001D036D" w:rsidRPr="00D958DE" w:rsidRDefault="001D036D" w:rsidP="001D036D">
      <w:pPr>
        <w:rPr>
          <w:sz w:val="22"/>
          <w:szCs w:val="22"/>
        </w:rPr>
      </w:pPr>
    </w:p>
    <w:p w14:paraId="4FCDB1C8" w14:textId="0CEB8B10" w:rsidR="001D036D" w:rsidRPr="00D958DE" w:rsidRDefault="001D036D" w:rsidP="001D036D">
      <w:pPr>
        <w:rPr>
          <w:sz w:val="22"/>
          <w:szCs w:val="22"/>
        </w:rPr>
      </w:pPr>
      <w:r w:rsidRPr="00D958DE">
        <w:rPr>
          <w:sz w:val="22"/>
          <w:szCs w:val="22"/>
        </w:rPr>
        <w:t xml:space="preserve">                                                                                                                     ........................................</w:t>
      </w:r>
    </w:p>
    <w:p w14:paraId="212A2DA9" w14:textId="3EBA0465" w:rsidR="00C21DE5" w:rsidRPr="00D958DE" w:rsidRDefault="001D036D" w:rsidP="003B1958">
      <w:pPr>
        <w:ind w:left="6372" w:firstLine="708"/>
        <w:rPr>
          <w:sz w:val="22"/>
          <w:szCs w:val="22"/>
        </w:rPr>
      </w:pPr>
      <w:r w:rsidRPr="00D958DE">
        <w:rPr>
          <w:sz w:val="22"/>
          <w:szCs w:val="22"/>
        </w:rPr>
        <w:t>(data)</w:t>
      </w:r>
    </w:p>
    <w:p w14:paraId="6A26645D" w14:textId="77777777" w:rsidR="002F7A29" w:rsidRPr="00D958DE" w:rsidRDefault="002F7A29" w:rsidP="001D036D">
      <w:pPr>
        <w:pStyle w:val="Akapitzlist"/>
        <w:tabs>
          <w:tab w:val="left" w:pos="0"/>
        </w:tabs>
        <w:rPr>
          <w:rFonts w:ascii="Times New Roman" w:hAnsi="Times New Roman" w:cs="Times New Roman"/>
          <w:b/>
          <w:bCs/>
        </w:rPr>
      </w:pPr>
    </w:p>
    <w:p w14:paraId="5DE537EC" w14:textId="77777777" w:rsidR="00256E95" w:rsidRPr="00D958DE" w:rsidRDefault="00256E95" w:rsidP="00C21DE5">
      <w:pPr>
        <w:pStyle w:val="Akapitzlist"/>
        <w:tabs>
          <w:tab w:val="left" w:pos="0"/>
        </w:tabs>
        <w:rPr>
          <w:rFonts w:ascii="Times New Roman" w:hAnsi="Times New Roman" w:cs="Times New Roman"/>
          <w:b/>
          <w:bCs/>
          <w:i/>
        </w:rPr>
      </w:pPr>
    </w:p>
    <w:p w14:paraId="3D9F4767" w14:textId="77777777" w:rsidR="002F7A29" w:rsidRPr="00D958DE" w:rsidRDefault="002F7A29" w:rsidP="003B1958">
      <w:pPr>
        <w:tabs>
          <w:tab w:val="left" w:pos="0"/>
        </w:tabs>
        <w:rPr>
          <w:b/>
          <w:bCs/>
          <w:sz w:val="22"/>
          <w:szCs w:val="22"/>
        </w:rPr>
      </w:pPr>
    </w:p>
    <w:p w14:paraId="22831F20" w14:textId="77777777" w:rsidR="001D036D" w:rsidRPr="00D958DE" w:rsidRDefault="001D036D" w:rsidP="002F7A29">
      <w:pPr>
        <w:rPr>
          <w:bCs/>
          <w:i/>
          <w:sz w:val="22"/>
          <w:szCs w:val="22"/>
        </w:rPr>
      </w:pPr>
      <w:bookmarkStart w:id="8" w:name="_Hlk66438686"/>
      <w:r w:rsidRPr="00D958DE">
        <w:rPr>
          <w:bCs/>
          <w:i/>
          <w:sz w:val="22"/>
          <w:szCs w:val="22"/>
        </w:rPr>
        <w:t xml:space="preserve">1)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w:t>
      </w:r>
    </w:p>
    <w:p w14:paraId="1B4DC6E6" w14:textId="77777777" w:rsidR="001D036D" w:rsidRPr="00D958DE" w:rsidRDefault="001D036D" w:rsidP="002F7A29">
      <w:pPr>
        <w:rPr>
          <w:bCs/>
          <w:i/>
          <w:sz w:val="22"/>
          <w:szCs w:val="22"/>
        </w:rPr>
      </w:pPr>
    </w:p>
    <w:bookmarkEnd w:id="8"/>
    <w:p w14:paraId="11D428D8" w14:textId="77777777" w:rsidR="001D036D" w:rsidRPr="00D958DE" w:rsidRDefault="001D036D" w:rsidP="001D036D">
      <w:pPr>
        <w:pStyle w:val="Akapitzlist"/>
        <w:tabs>
          <w:tab w:val="left" w:pos="0"/>
        </w:tabs>
        <w:rPr>
          <w:rFonts w:ascii="Times New Roman" w:hAnsi="Times New Roman" w:cs="Times New Roman"/>
          <w:b/>
          <w:bCs/>
        </w:rPr>
      </w:pPr>
    </w:p>
    <w:p w14:paraId="132F9E4B" w14:textId="77777777" w:rsidR="001D036D" w:rsidRPr="00D958DE" w:rsidRDefault="001D036D" w:rsidP="001D036D">
      <w:pPr>
        <w:pStyle w:val="Akapitzlist"/>
        <w:tabs>
          <w:tab w:val="left" w:pos="0"/>
        </w:tabs>
        <w:rPr>
          <w:rFonts w:ascii="Times New Roman" w:hAnsi="Times New Roman" w:cs="Times New Roman"/>
          <w:b/>
          <w:bCs/>
        </w:rPr>
      </w:pPr>
      <w:r w:rsidRPr="00D958DE">
        <w:rPr>
          <w:rFonts w:ascii="Times New Roman" w:hAnsi="Times New Roman" w:cs="Times New Roman"/>
          <w:b/>
          <w:bCs/>
        </w:rPr>
        <w:t xml:space="preserve">                                                                                                                    </w:t>
      </w:r>
    </w:p>
    <w:p w14:paraId="6DFB39D6" w14:textId="4D280369" w:rsidR="00146439" w:rsidRPr="00D958DE" w:rsidRDefault="00146439">
      <w:pPr>
        <w:ind w:left="180"/>
        <w:jc w:val="right"/>
        <w:rPr>
          <w:sz w:val="22"/>
          <w:szCs w:val="22"/>
        </w:rPr>
      </w:pPr>
      <w:r w:rsidRPr="00D958DE">
        <w:rPr>
          <w:sz w:val="22"/>
          <w:szCs w:val="22"/>
        </w:rPr>
        <w:t xml:space="preserve">     </w:t>
      </w:r>
    </w:p>
    <w:sectPr w:rsidR="00146439" w:rsidRPr="00D958DE">
      <w:headerReference w:type="default" r:id="rId8"/>
      <w:footerReference w:type="default" r:id="rId9"/>
      <w:pgSz w:w="11906" w:h="16838"/>
      <w:pgMar w:top="1276" w:right="1418" w:bottom="1474" w:left="1418" w:header="216"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57672" w14:textId="77777777" w:rsidR="009B709E" w:rsidRDefault="009B709E">
      <w:r>
        <w:separator/>
      </w:r>
    </w:p>
  </w:endnote>
  <w:endnote w:type="continuationSeparator" w:id="0">
    <w:p w14:paraId="3D10E836" w14:textId="77777777" w:rsidR="009B709E" w:rsidRDefault="009B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1)">
    <w:charset w:val="00"/>
    <w:family w:val="swiss"/>
    <w:pitch w:val="variable"/>
  </w:font>
  <w:font w:name="Cambria">
    <w:panose1 w:val="02040503050406030204"/>
    <w:charset w:val="EE"/>
    <w:family w:val="roman"/>
    <w:pitch w:val="variable"/>
    <w:sig w:usb0="E00006FF" w:usb1="420024FF" w:usb2="02000000" w:usb3="00000000" w:csb0="0000019F" w:csb1="00000000"/>
  </w:font>
  <w:font w:name="DejaVu Sans">
    <w:panose1 w:val="020B0603030804020204"/>
    <w:charset w:val="EE"/>
    <w:family w:val="swiss"/>
    <w:pitch w:val="variable"/>
    <w:sig w:usb0="E7002EFF" w:usb1="D200FDFF" w:usb2="0A246029" w:usb3="00000000" w:csb0="000001FF" w:csb1="00000000"/>
  </w:font>
  <w:font w:name="Segoe UI">
    <w:panose1 w:val="020B0502040204020203"/>
    <w:charset w:val="EE"/>
    <w:family w:val="swiss"/>
    <w:pitch w:val="variable"/>
    <w:sig w:usb0="E4002EFF" w:usb1="C000E47F" w:usb2="00000009" w:usb3="00000000" w:csb0="000001FF" w:csb1="00000000"/>
  </w:font>
  <w:font w:name="Ubuntu Light">
    <w:charset w:val="00"/>
    <w:family w:val="swiss"/>
    <w:pitch w:val="variable"/>
    <w:sig w:usb0="E00002FF" w:usb1="5000205B" w:usb2="00000000" w:usb3="00000000" w:csb0="0000009F" w:csb1="00000000"/>
  </w:font>
  <w:font w:name="Open Sans Light">
    <w:charset w:val="00"/>
    <w:family w:val="swiss"/>
    <w:pitch w:val="variable"/>
    <w:sig w:usb0="E00002EF" w:usb1="4000205B" w:usb2="00000028" w:usb3="00000000" w:csb0="0000019F" w:csb1="00000000"/>
  </w:font>
  <w:font w:name="NSimSun">
    <w:panose1 w:val="02010609030101010101"/>
    <w:charset w:val="86"/>
    <w:family w:val="modern"/>
    <w:pitch w:val="fixed"/>
    <w:sig w:usb0="00000203" w:usb1="288F0000" w:usb2="00000016" w:usb3="00000000" w:csb0="0004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093183"/>
      <w:docPartObj>
        <w:docPartGallery w:val="Page Numbers (Bottom of Page)"/>
        <w:docPartUnique/>
      </w:docPartObj>
    </w:sdtPr>
    <w:sdtEndPr/>
    <w:sdtContent>
      <w:p w14:paraId="0FE82AB1" w14:textId="77777777" w:rsidR="003B1958" w:rsidRDefault="003B1958" w:rsidP="0038395E">
        <w:pPr>
          <w:pStyle w:val="Stopka"/>
          <w:jc w:val="center"/>
        </w:pPr>
      </w:p>
      <w:p w14:paraId="0085A529" w14:textId="250A1C30" w:rsidR="003B1958" w:rsidRDefault="003B1958" w:rsidP="0038395E">
        <w:pPr>
          <w:pStyle w:val="Stopk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458B9" w14:textId="77777777" w:rsidR="009B709E" w:rsidRDefault="009B709E">
      <w:r>
        <w:separator/>
      </w:r>
    </w:p>
  </w:footnote>
  <w:footnote w:type="continuationSeparator" w:id="0">
    <w:p w14:paraId="566CAF23" w14:textId="77777777" w:rsidR="009B709E" w:rsidRDefault="009B709E">
      <w:r>
        <w:continuationSeparator/>
      </w:r>
    </w:p>
  </w:footnote>
  <w:footnote w:id="1">
    <w:p w14:paraId="494052DB" w14:textId="77777777" w:rsidR="00F52DC2" w:rsidRPr="0076010F" w:rsidRDefault="00F52DC2" w:rsidP="00F52DC2">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2">
    <w:p w14:paraId="43B76EE1" w14:textId="77777777" w:rsidR="00F52DC2" w:rsidRPr="0076010F" w:rsidRDefault="00F52DC2" w:rsidP="00F52DC2">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3">
    <w:p w14:paraId="6F2586FA" w14:textId="77777777" w:rsidR="00F52DC2" w:rsidRPr="0076010F" w:rsidRDefault="00F52DC2" w:rsidP="00F52DC2">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4">
    <w:p w14:paraId="0DB80B7A" w14:textId="77777777" w:rsidR="00F52DC2" w:rsidRPr="0076010F" w:rsidRDefault="00F52DC2" w:rsidP="00F52DC2">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5">
    <w:p w14:paraId="689CF519" w14:textId="77777777" w:rsidR="00F52DC2" w:rsidRPr="0076010F" w:rsidRDefault="00F52DC2" w:rsidP="00F52DC2">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6">
    <w:p w14:paraId="6873BF9C" w14:textId="77777777" w:rsidR="00F52DC2" w:rsidRPr="0076010F" w:rsidRDefault="00F52DC2" w:rsidP="00F52DC2">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7">
    <w:p w14:paraId="3B8AA35B" w14:textId="77777777" w:rsidR="00F52DC2" w:rsidRPr="0076010F" w:rsidRDefault="00F52DC2" w:rsidP="00F52DC2">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8">
    <w:p w14:paraId="50A9B22C" w14:textId="77777777" w:rsidR="00F52DC2" w:rsidRPr="0076010F" w:rsidRDefault="00F52DC2" w:rsidP="00F52DC2">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9">
    <w:p w14:paraId="2BCB2B32" w14:textId="77777777" w:rsidR="00AC2B89" w:rsidRPr="0076010F" w:rsidRDefault="00AC2B89" w:rsidP="00AC2B89">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10">
    <w:p w14:paraId="2C44E4A6" w14:textId="77777777" w:rsidR="00AC2B89" w:rsidRPr="0076010F" w:rsidRDefault="00AC2B89" w:rsidP="00AC2B89">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11">
    <w:p w14:paraId="6A0472B8" w14:textId="77777777" w:rsidR="00AC2B89" w:rsidRPr="0076010F" w:rsidRDefault="00AC2B89" w:rsidP="00AC2B89">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12">
    <w:p w14:paraId="47B1E272" w14:textId="77777777" w:rsidR="00AC2B89" w:rsidRPr="0076010F" w:rsidRDefault="00AC2B89" w:rsidP="00AC2B89">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13">
    <w:p w14:paraId="0E4914F2" w14:textId="77777777" w:rsidR="00AC2B89" w:rsidRPr="00011F8C" w:rsidRDefault="00AC2B89" w:rsidP="00AC2B89">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14">
    <w:p w14:paraId="24B5401D" w14:textId="77777777" w:rsidR="00AC2B89" w:rsidRPr="0076010F" w:rsidRDefault="00AC2B89" w:rsidP="00AC2B89">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15">
    <w:p w14:paraId="586954DA" w14:textId="77777777" w:rsidR="00AC2B89" w:rsidRPr="00011F8C" w:rsidRDefault="00AC2B89" w:rsidP="00AC2B89">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16">
    <w:p w14:paraId="5BE91180" w14:textId="77777777" w:rsidR="00AC2B89" w:rsidRPr="0076010F" w:rsidRDefault="00AC2B89" w:rsidP="00AC2B89">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17">
    <w:p w14:paraId="17514155" w14:textId="77777777" w:rsidR="00AC2B89" w:rsidRPr="0076010F" w:rsidRDefault="00AC2B89" w:rsidP="00AC2B89">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 w:id="18">
    <w:p w14:paraId="23440796" w14:textId="77777777" w:rsidR="00AC2B89" w:rsidRPr="0076010F" w:rsidRDefault="00AC2B89" w:rsidP="00AC2B89">
      <w:pPr>
        <w:pStyle w:val="Tekstprzypisudolnego"/>
        <w:rPr>
          <w:b/>
          <w:sz w:val="22"/>
        </w:rPr>
      </w:pPr>
      <w:r w:rsidRPr="00011F8C">
        <w:rPr>
          <w:rStyle w:val="Odwoanieprzypisudolnego"/>
          <w:b/>
          <w:sz w:val="22"/>
        </w:rPr>
        <w:footnoteRef/>
      </w:r>
      <w:r w:rsidRPr="00011F8C">
        <w:rPr>
          <w:b/>
          <w:sz w:val="22"/>
        </w:rPr>
        <w:t xml:space="preserve"> </w:t>
      </w:r>
      <w:r w:rsidRPr="00011F8C">
        <w:rPr>
          <w:rFonts w:ascii="Calibri Light" w:hAnsi="Calibri Light" w:cs="Calibri Light"/>
          <w:b/>
          <w:sz w:val="18"/>
        </w:rPr>
        <w:t>W tej kolumnie przy każdym parametrze wykonawca ma obowiązek wpisania odpowiednio słowo „tak” – jeżeli oferowany sprzęt spełnia podane parametry lub słowo „nie” gdy nie spełnia – dotyczy to wszystkich wierszy i pozycji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D20A8" w14:textId="70534099" w:rsidR="00533708" w:rsidRDefault="00533708" w:rsidP="00533708">
    <w:pPr>
      <w:pStyle w:val="Nagwek"/>
      <w:jc w:val="center"/>
    </w:pPr>
    <w:r>
      <w:rPr>
        <w:noProof/>
      </w:rPr>
      <w:drawing>
        <wp:inline distT="0" distB="0" distL="0" distR="0" wp14:anchorId="44E2337B" wp14:editId="34DDBFF0">
          <wp:extent cx="4725035" cy="658495"/>
          <wp:effectExtent l="0" t="0" r="0" b="8255"/>
          <wp:docPr id="87397583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5035" cy="6584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Nagwek1"/>
      <w:suff w:val="nothing"/>
      <w:lvlText w:val=""/>
      <w:lvlJc w:val="left"/>
      <w:pPr>
        <w:tabs>
          <w:tab w:val="num" w:pos="0"/>
        </w:tabs>
        <w:ind w:left="0" w:firstLine="0"/>
      </w:pPr>
    </w:lvl>
    <w:lvl w:ilvl="1">
      <w:start w:val="1"/>
      <w:numFmt w:val="none"/>
      <w:pStyle w:val="Nagwek2"/>
      <w:suff w:val="nothing"/>
      <w:lvlText w:val=""/>
      <w:lvlJc w:val="left"/>
      <w:pPr>
        <w:tabs>
          <w:tab w:val="num" w:pos="0"/>
        </w:tabs>
        <w:ind w:left="0" w:firstLine="0"/>
      </w:pPr>
    </w:lvl>
    <w:lvl w:ilvl="2">
      <w:start w:val="1"/>
      <w:numFmt w:val="none"/>
      <w:pStyle w:val="Nagwek3"/>
      <w:suff w:val="nothing"/>
      <w:lvlText w:val=""/>
      <w:lvlJc w:val="left"/>
      <w:pPr>
        <w:tabs>
          <w:tab w:val="num" w:pos="0"/>
        </w:tabs>
        <w:ind w:left="0" w:firstLine="0"/>
      </w:pPr>
    </w:lvl>
    <w:lvl w:ilvl="3">
      <w:start w:val="1"/>
      <w:numFmt w:val="none"/>
      <w:pStyle w:val="Nagwek4"/>
      <w:suff w:val="nothing"/>
      <w:lvlText w:val=""/>
      <w:lvlJc w:val="left"/>
      <w:pPr>
        <w:tabs>
          <w:tab w:val="num" w:pos="0"/>
        </w:tabs>
        <w:ind w:left="0" w:firstLine="0"/>
      </w:pPr>
    </w:lvl>
    <w:lvl w:ilvl="4">
      <w:start w:val="1"/>
      <w:numFmt w:val="none"/>
      <w:pStyle w:val="Nagwek5"/>
      <w:suff w:val="nothing"/>
      <w:lvlText w:val=""/>
      <w:lvlJc w:val="left"/>
      <w:pPr>
        <w:tabs>
          <w:tab w:val="num" w:pos="0"/>
        </w:tabs>
        <w:ind w:left="0" w:firstLine="0"/>
      </w:pPr>
    </w:lvl>
    <w:lvl w:ilvl="5">
      <w:start w:val="1"/>
      <w:numFmt w:val="none"/>
      <w:pStyle w:val="Nagwek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2"/>
      <w:numFmt w:val="decimal"/>
      <w:lvlText w:val="%1."/>
      <w:lvlJc w:val="left"/>
      <w:pPr>
        <w:tabs>
          <w:tab w:val="num" w:pos="0"/>
        </w:tabs>
        <w:ind w:left="720" w:hanging="360"/>
      </w:pPr>
      <w:rPr>
        <w:rFonts w:cs="Times New Roman"/>
        <w:b/>
        <w:sz w:val="24"/>
      </w:rPr>
    </w:lvl>
  </w:abstractNum>
  <w:abstractNum w:abstractNumId="2" w15:restartNumberingAfterBreak="0">
    <w:nsid w:val="044165EE"/>
    <w:multiLevelType w:val="hybridMultilevel"/>
    <w:tmpl w:val="F18C1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154D8F"/>
    <w:multiLevelType w:val="hybridMultilevel"/>
    <w:tmpl w:val="5E4C28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7C103A2"/>
    <w:multiLevelType w:val="hybridMultilevel"/>
    <w:tmpl w:val="22321D54"/>
    <w:lvl w:ilvl="0" w:tplc="041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C0003C"/>
    <w:multiLevelType w:val="hybridMultilevel"/>
    <w:tmpl w:val="AB8EF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CE3CF0"/>
    <w:multiLevelType w:val="hybridMultilevel"/>
    <w:tmpl w:val="07EE9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7A6D03"/>
    <w:multiLevelType w:val="hybridMultilevel"/>
    <w:tmpl w:val="5E4C2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646493"/>
    <w:multiLevelType w:val="hybridMultilevel"/>
    <w:tmpl w:val="DAE633A8"/>
    <w:lvl w:ilvl="0" w:tplc="12D60548">
      <w:start w:val="1"/>
      <w:numFmt w:val="decimal"/>
      <w:lvlText w:val="%1."/>
      <w:lvlJc w:val="left"/>
      <w:pPr>
        <w:ind w:left="720" w:hanging="360"/>
      </w:pPr>
      <w:rPr>
        <w:rFonts w:ascii="Times New Roman" w:hAnsi="Times New Roman" w:cs="Times New Roman" w:hint="default"/>
        <w:b w:val="0"/>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6125111"/>
    <w:multiLevelType w:val="hybridMultilevel"/>
    <w:tmpl w:val="73ECA4F6"/>
    <w:lvl w:ilvl="0" w:tplc="0415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64B6184"/>
    <w:multiLevelType w:val="hybridMultilevel"/>
    <w:tmpl w:val="7B0634A2"/>
    <w:lvl w:ilvl="0" w:tplc="0415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DDB015D"/>
    <w:multiLevelType w:val="hybridMultilevel"/>
    <w:tmpl w:val="F38A8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AF2BDF"/>
    <w:multiLevelType w:val="hybridMultilevel"/>
    <w:tmpl w:val="873C9AF2"/>
    <w:lvl w:ilvl="0" w:tplc="04150001">
      <w:start w:val="1"/>
      <w:numFmt w:val="bullet"/>
      <w:lvlText w:val=""/>
      <w:lvlJc w:val="left"/>
      <w:pPr>
        <w:ind w:left="720" w:hanging="360"/>
      </w:pPr>
      <w:rPr>
        <w:rFonts w:ascii="Symbol" w:hAnsi="Symbol" w:hint="default"/>
      </w:rPr>
    </w:lvl>
    <w:lvl w:ilvl="1" w:tplc="77E2A622">
      <w:start w:val="2"/>
      <w:numFmt w:val="bullet"/>
      <w:lvlText w:val="•"/>
      <w:lvlJc w:val="left"/>
      <w:pPr>
        <w:ind w:left="1785" w:hanging="705"/>
      </w:pPr>
      <w:rPr>
        <w:rFonts w:ascii="Calibri Light" w:eastAsia="Calibri" w:hAnsi="Calibri Light" w:cs="Calibri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0998805">
    <w:abstractNumId w:val="0"/>
  </w:num>
  <w:num w:numId="2" w16cid:durableId="897477263">
    <w:abstractNumId w:val="8"/>
  </w:num>
  <w:num w:numId="3" w16cid:durableId="1831292980">
    <w:abstractNumId w:val="3"/>
  </w:num>
  <w:num w:numId="4" w16cid:durableId="1566337467">
    <w:abstractNumId w:val="7"/>
  </w:num>
  <w:num w:numId="5" w16cid:durableId="1299845153">
    <w:abstractNumId w:val="12"/>
  </w:num>
  <w:num w:numId="6" w16cid:durableId="1055007899">
    <w:abstractNumId w:val="11"/>
  </w:num>
  <w:num w:numId="7" w16cid:durableId="1695888648">
    <w:abstractNumId w:val="6"/>
  </w:num>
  <w:num w:numId="8" w16cid:durableId="1510411983">
    <w:abstractNumId w:val="4"/>
  </w:num>
  <w:num w:numId="9" w16cid:durableId="583682734">
    <w:abstractNumId w:val="5"/>
  </w:num>
  <w:num w:numId="10" w16cid:durableId="890383796">
    <w:abstractNumId w:val="2"/>
  </w:num>
  <w:num w:numId="11" w16cid:durableId="431054143">
    <w:abstractNumId w:val="10"/>
  </w:num>
  <w:num w:numId="12" w16cid:durableId="895043181">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16"/>
    <w:rsid w:val="00027940"/>
    <w:rsid w:val="000304C3"/>
    <w:rsid w:val="000357E4"/>
    <w:rsid w:val="00045FEC"/>
    <w:rsid w:val="000476FA"/>
    <w:rsid w:val="000616ED"/>
    <w:rsid w:val="00083000"/>
    <w:rsid w:val="000B3D1F"/>
    <w:rsid w:val="000B5109"/>
    <w:rsid w:val="000C2D81"/>
    <w:rsid w:val="000D28F7"/>
    <w:rsid w:val="000D56B6"/>
    <w:rsid w:val="000E62FF"/>
    <w:rsid w:val="000F2D36"/>
    <w:rsid w:val="00103F2B"/>
    <w:rsid w:val="00146439"/>
    <w:rsid w:val="001656A7"/>
    <w:rsid w:val="00192A12"/>
    <w:rsid w:val="0019709E"/>
    <w:rsid w:val="001B5BDC"/>
    <w:rsid w:val="001C628E"/>
    <w:rsid w:val="001D036D"/>
    <w:rsid w:val="001D7EB4"/>
    <w:rsid w:val="001E35F6"/>
    <w:rsid w:val="001E67D2"/>
    <w:rsid w:val="00213802"/>
    <w:rsid w:val="002175C3"/>
    <w:rsid w:val="00221BD4"/>
    <w:rsid w:val="00227DD2"/>
    <w:rsid w:val="00234B0C"/>
    <w:rsid w:val="00241924"/>
    <w:rsid w:val="00256E95"/>
    <w:rsid w:val="002575AF"/>
    <w:rsid w:val="00264E59"/>
    <w:rsid w:val="00270F4B"/>
    <w:rsid w:val="00272FF7"/>
    <w:rsid w:val="0027740C"/>
    <w:rsid w:val="00296C31"/>
    <w:rsid w:val="0029768E"/>
    <w:rsid w:val="002C0211"/>
    <w:rsid w:val="002C0D91"/>
    <w:rsid w:val="002C6F42"/>
    <w:rsid w:val="002D4974"/>
    <w:rsid w:val="002E2A72"/>
    <w:rsid w:val="002E5ED7"/>
    <w:rsid w:val="002F1A3F"/>
    <w:rsid w:val="002F5344"/>
    <w:rsid w:val="002F7A29"/>
    <w:rsid w:val="00316016"/>
    <w:rsid w:val="00316B56"/>
    <w:rsid w:val="0032064A"/>
    <w:rsid w:val="003466C7"/>
    <w:rsid w:val="00352415"/>
    <w:rsid w:val="00355902"/>
    <w:rsid w:val="003652A1"/>
    <w:rsid w:val="00375FF8"/>
    <w:rsid w:val="0038395E"/>
    <w:rsid w:val="003902D3"/>
    <w:rsid w:val="0039225F"/>
    <w:rsid w:val="00396494"/>
    <w:rsid w:val="003B0DF6"/>
    <w:rsid w:val="003B1958"/>
    <w:rsid w:val="003B59F5"/>
    <w:rsid w:val="003C022A"/>
    <w:rsid w:val="003F2834"/>
    <w:rsid w:val="003F4950"/>
    <w:rsid w:val="004544D5"/>
    <w:rsid w:val="00472FCD"/>
    <w:rsid w:val="004806DB"/>
    <w:rsid w:val="004A56B5"/>
    <w:rsid w:val="004D29D0"/>
    <w:rsid w:val="005131A1"/>
    <w:rsid w:val="005165C5"/>
    <w:rsid w:val="0052191D"/>
    <w:rsid w:val="00522C61"/>
    <w:rsid w:val="00533708"/>
    <w:rsid w:val="0055368D"/>
    <w:rsid w:val="00593DD3"/>
    <w:rsid w:val="00595FC4"/>
    <w:rsid w:val="005A5328"/>
    <w:rsid w:val="005B355A"/>
    <w:rsid w:val="005C3429"/>
    <w:rsid w:val="005D50C8"/>
    <w:rsid w:val="0060363A"/>
    <w:rsid w:val="006277AB"/>
    <w:rsid w:val="0064645F"/>
    <w:rsid w:val="00647260"/>
    <w:rsid w:val="00662A41"/>
    <w:rsid w:val="006639D1"/>
    <w:rsid w:val="006954A2"/>
    <w:rsid w:val="006A12EF"/>
    <w:rsid w:val="006A6B94"/>
    <w:rsid w:val="006B2A4B"/>
    <w:rsid w:val="006E6FE0"/>
    <w:rsid w:val="00702086"/>
    <w:rsid w:val="00712FF9"/>
    <w:rsid w:val="00714E04"/>
    <w:rsid w:val="00715A8E"/>
    <w:rsid w:val="00720230"/>
    <w:rsid w:val="00724236"/>
    <w:rsid w:val="00736F67"/>
    <w:rsid w:val="007754FD"/>
    <w:rsid w:val="007936A1"/>
    <w:rsid w:val="007A1C5C"/>
    <w:rsid w:val="007B3EF9"/>
    <w:rsid w:val="007E1D12"/>
    <w:rsid w:val="007F38D7"/>
    <w:rsid w:val="0082387C"/>
    <w:rsid w:val="00842A8B"/>
    <w:rsid w:val="0084514E"/>
    <w:rsid w:val="00896D31"/>
    <w:rsid w:val="008A02F3"/>
    <w:rsid w:val="008A2F84"/>
    <w:rsid w:val="008A4FCA"/>
    <w:rsid w:val="008A61B3"/>
    <w:rsid w:val="008C5C2B"/>
    <w:rsid w:val="008C6E26"/>
    <w:rsid w:val="008E6F84"/>
    <w:rsid w:val="008F4955"/>
    <w:rsid w:val="00904B2D"/>
    <w:rsid w:val="00923716"/>
    <w:rsid w:val="00956766"/>
    <w:rsid w:val="00971D0E"/>
    <w:rsid w:val="00980DA5"/>
    <w:rsid w:val="0099370D"/>
    <w:rsid w:val="009A48FD"/>
    <w:rsid w:val="009B10BD"/>
    <w:rsid w:val="009B2607"/>
    <w:rsid w:val="009B26A9"/>
    <w:rsid w:val="009B709E"/>
    <w:rsid w:val="009C5F6E"/>
    <w:rsid w:val="009D1B6A"/>
    <w:rsid w:val="009F027B"/>
    <w:rsid w:val="00A03012"/>
    <w:rsid w:val="00A105D7"/>
    <w:rsid w:val="00A133F3"/>
    <w:rsid w:val="00A17210"/>
    <w:rsid w:val="00A200EB"/>
    <w:rsid w:val="00A373D9"/>
    <w:rsid w:val="00A417A2"/>
    <w:rsid w:val="00A443C2"/>
    <w:rsid w:val="00A4673C"/>
    <w:rsid w:val="00A470A0"/>
    <w:rsid w:val="00A54A6E"/>
    <w:rsid w:val="00A57652"/>
    <w:rsid w:val="00A63086"/>
    <w:rsid w:val="00A67D9E"/>
    <w:rsid w:val="00A722F9"/>
    <w:rsid w:val="00A876B3"/>
    <w:rsid w:val="00AB1A11"/>
    <w:rsid w:val="00AB3BCE"/>
    <w:rsid w:val="00AC2B89"/>
    <w:rsid w:val="00B0159F"/>
    <w:rsid w:val="00B16F7B"/>
    <w:rsid w:val="00B16FB7"/>
    <w:rsid w:val="00B45D88"/>
    <w:rsid w:val="00B525CF"/>
    <w:rsid w:val="00B6197D"/>
    <w:rsid w:val="00B920D1"/>
    <w:rsid w:val="00BB6A31"/>
    <w:rsid w:val="00BC3B57"/>
    <w:rsid w:val="00BD56C0"/>
    <w:rsid w:val="00BE2D3A"/>
    <w:rsid w:val="00BE4FAD"/>
    <w:rsid w:val="00C15E57"/>
    <w:rsid w:val="00C173EA"/>
    <w:rsid w:val="00C21DE5"/>
    <w:rsid w:val="00C243C9"/>
    <w:rsid w:val="00C50A76"/>
    <w:rsid w:val="00C52684"/>
    <w:rsid w:val="00C53323"/>
    <w:rsid w:val="00C70DEC"/>
    <w:rsid w:val="00C759AA"/>
    <w:rsid w:val="00C77AEC"/>
    <w:rsid w:val="00C87ACE"/>
    <w:rsid w:val="00CA4BA4"/>
    <w:rsid w:val="00CC2ADE"/>
    <w:rsid w:val="00CC76BC"/>
    <w:rsid w:val="00CD59DD"/>
    <w:rsid w:val="00CE5F6F"/>
    <w:rsid w:val="00D0075F"/>
    <w:rsid w:val="00D039A1"/>
    <w:rsid w:val="00D25D02"/>
    <w:rsid w:val="00D46B75"/>
    <w:rsid w:val="00D52D95"/>
    <w:rsid w:val="00D63CE7"/>
    <w:rsid w:val="00D90B35"/>
    <w:rsid w:val="00D958DE"/>
    <w:rsid w:val="00DA49F2"/>
    <w:rsid w:val="00DB28AE"/>
    <w:rsid w:val="00DC166E"/>
    <w:rsid w:val="00DC749B"/>
    <w:rsid w:val="00DD5793"/>
    <w:rsid w:val="00E1448D"/>
    <w:rsid w:val="00E15EB5"/>
    <w:rsid w:val="00E16A23"/>
    <w:rsid w:val="00E27FE2"/>
    <w:rsid w:val="00E4648B"/>
    <w:rsid w:val="00E51A56"/>
    <w:rsid w:val="00E558E8"/>
    <w:rsid w:val="00E607D3"/>
    <w:rsid w:val="00E61372"/>
    <w:rsid w:val="00E83880"/>
    <w:rsid w:val="00EA3C45"/>
    <w:rsid w:val="00EB7334"/>
    <w:rsid w:val="00EC764E"/>
    <w:rsid w:val="00F15D64"/>
    <w:rsid w:val="00F34D0F"/>
    <w:rsid w:val="00F4075D"/>
    <w:rsid w:val="00F47518"/>
    <w:rsid w:val="00F52DC2"/>
    <w:rsid w:val="00F52F49"/>
    <w:rsid w:val="00F561ED"/>
    <w:rsid w:val="00F64E39"/>
    <w:rsid w:val="00F64F07"/>
    <w:rsid w:val="00F67F63"/>
    <w:rsid w:val="00F77E0D"/>
    <w:rsid w:val="00F94B6A"/>
    <w:rsid w:val="00FA5BBC"/>
    <w:rsid w:val="00FC6F3F"/>
    <w:rsid w:val="00FE12F6"/>
    <w:rsid w:val="00FF51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90212B"/>
  <w15:chartTrackingRefBased/>
  <w15:docId w15:val="{3A4584F9-81AD-4745-91A2-A9BF9AEE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80DA5"/>
    <w:pPr>
      <w:suppressAutoHyphens/>
    </w:pPr>
    <w:rPr>
      <w:lang w:eastAsia="zh-CN"/>
    </w:rPr>
  </w:style>
  <w:style w:type="paragraph" w:styleId="Nagwek1">
    <w:name w:val="heading 1"/>
    <w:basedOn w:val="Normalny"/>
    <w:next w:val="Normalny"/>
    <w:link w:val="Nagwek1Znak"/>
    <w:qFormat/>
    <w:pPr>
      <w:keepNext/>
      <w:numPr>
        <w:numId w:val="1"/>
      </w:numPr>
      <w:jc w:val="center"/>
      <w:outlineLvl w:val="0"/>
    </w:pPr>
    <w:rPr>
      <w:b/>
      <w:sz w:val="32"/>
    </w:rPr>
  </w:style>
  <w:style w:type="paragraph" w:styleId="Nagwek2">
    <w:name w:val="heading 2"/>
    <w:basedOn w:val="Normalny"/>
    <w:next w:val="Normalny"/>
    <w:link w:val="Nagwek2Znak"/>
    <w:qFormat/>
    <w:pPr>
      <w:keepNext/>
      <w:numPr>
        <w:ilvl w:val="1"/>
        <w:numId w:val="1"/>
      </w:numPr>
      <w:outlineLvl w:val="1"/>
    </w:pPr>
    <w:rPr>
      <w:sz w:val="24"/>
    </w:rPr>
  </w:style>
  <w:style w:type="paragraph" w:styleId="Nagwek3">
    <w:name w:val="heading 3"/>
    <w:basedOn w:val="Normalny"/>
    <w:next w:val="Normalny"/>
    <w:link w:val="Nagwek3Znak"/>
    <w:qFormat/>
    <w:pPr>
      <w:keepNext/>
      <w:numPr>
        <w:ilvl w:val="2"/>
        <w:numId w:val="1"/>
      </w:numPr>
      <w:jc w:val="right"/>
      <w:outlineLvl w:val="2"/>
    </w:pPr>
    <w:rPr>
      <w:sz w:val="24"/>
    </w:rPr>
  </w:style>
  <w:style w:type="paragraph" w:styleId="Nagwek4">
    <w:name w:val="heading 4"/>
    <w:basedOn w:val="Normalny"/>
    <w:next w:val="Normalny"/>
    <w:link w:val="Nagwek4Znak"/>
    <w:uiPriority w:val="9"/>
    <w:qFormat/>
    <w:pPr>
      <w:keepNext/>
      <w:numPr>
        <w:ilvl w:val="3"/>
        <w:numId w:val="1"/>
      </w:numPr>
      <w:spacing w:line="360" w:lineRule="auto"/>
      <w:jc w:val="center"/>
      <w:outlineLvl w:val="3"/>
    </w:pPr>
    <w:rPr>
      <w:b/>
      <w:sz w:val="28"/>
    </w:rPr>
  </w:style>
  <w:style w:type="paragraph" w:styleId="Nagwek5">
    <w:name w:val="heading 5"/>
    <w:basedOn w:val="Normalny"/>
    <w:next w:val="Normalny"/>
    <w:qFormat/>
    <w:pPr>
      <w:keepNext/>
      <w:numPr>
        <w:ilvl w:val="4"/>
        <w:numId w:val="1"/>
      </w:numPr>
      <w:ind w:left="5954"/>
      <w:outlineLvl w:val="4"/>
    </w:pPr>
    <w:rPr>
      <w:b/>
      <w:i/>
      <w:color w:val="000080"/>
      <w:sz w:val="32"/>
    </w:rPr>
  </w:style>
  <w:style w:type="paragraph" w:styleId="Nagwek6">
    <w:name w:val="heading 6"/>
    <w:basedOn w:val="Normalny"/>
    <w:next w:val="Normalny"/>
    <w:qFormat/>
    <w:pPr>
      <w:keepNext/>
      <w:numPr>
        <w:ilvl w:val="5"/>
        <w:numId w:val="1"/>
      </w:numPr>
      <w:ind w:left="6096"/>
      <w:outlineLvl w:val="5"/>
    </w:pPr>
    <w:rPr>
      <w:b/>
      <w:i/>
      <w:color w:val="000080"/>
      <w:sz w:val="32"/>
    </w:rPr>
  </w:style>
  <w:style w:type="paragraph" w:styleId="Nagwek7">
    <w:name w:val="heading 7"/>
    <w:basedOn w:val="Normalny"/>
    <w:next w:val="Normalny"/>
    <w:qFormat/>
    <w:pPr>
      <w:keepNext/>
      <w:spacing w:line="360" w:lineRule="auto"/>
      <w:jc w:val="right"/>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712FF9"/>
    <w:rPr>
      <w:b/>
      <w:sz w:val="32"/>
      <w:lang w:eastAsia="zh-CN"/>
    </w:rPr>
  </w:style>
  <w:style w:type="character" w:customStyle="1" w:styleId="WW8Num2z0">
    <w:name w:val="WW8Num2z0"/>
    <w:rPr>
      <w:rFonts w:ascii="Symbol" w:hAnsi="Symbol" w:cs="Symbol"/>
      <w:i w:val="0"/>
      <w:iCs w:val="0"/>
      <w:lang w:eastAsia="pl-PL"/>
    </w:rPr>
  </w:style>
  <w:style w:type="character" w:customStyle="1" w:styleId="WW8Num2z1">
    <w:name w:val="WW8Num2z1"/>
    <w:rPr>
      <w:rFonts w:cs="Times New Roman"/>
    </w:rPr>
  </w:style>
  <w:style w:type="character" w:customStyle="1" w:styleId="WW8Num2z2">
    <w:name w:val="WW8Num2z2"/>
    <w:rPr>
      <w:rFonts w:ascii="Wingdings" w:hAnsi="Wingdings" w:cs="Wingdings"/>
    </w:rPr>
  </w:style>
  <w:style w:type="character" w:customStyle="1" w:styleId="WW8Num3z0">
    <w:name w:val="WW8Num3z0"/>
    <w:rPr>
      <w:rFonts w:cs="Times New Roman"/>
      <w:b/>
      <w:sz w:val="24"/>
    </w:rPr>
  </w:style>
  <w:style w:type="character" w:customStyle="1" w:styleId="Absatz-Standardschriftart">
    <w:name w:val="Absatz-Standardschriftart"/>
  </w:style>
  <w:style w:type="character" w:customStyle="1" w:styleId="WW8Num3z1">
    <w:name w:val="WW8Num3z1"/>
    <w:rPr>
      <w:rFonts w:cs="Times New Roman"/>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6z0">
    <w:name w:val="WW8Num6z0"/>
    <w:rPr>
      <w:b/>
    </w:rPr>
  </w:style>
  <w:style w:type="character" w:customStyle="1" w:styleId="Domylnaczcionkaakapitu3">
    <w:name w:val="Domyślna czcionka akapitu3"/>
  </w:style>
  <w:style w:type="character" w:customStyle="1" w:styleId="WW-Absatz-Standardschriftart">
    <w:name w:val="WW-Absatz-Standardschriftart"/>
  </w:style>
  <w:style w:type="character" w:customStyle="1" w:styleId="Domylnaczcionkaakapitu2">
    <w:name w:val="Domyślna czcionka akapitu2"/>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color w:val="000000"/>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2">
    <w:name w:val="WW8Num14z2"/>
    <w:rPr>
      <w:rFonts w:ascii="Wingdings" w:hAnsi="Wingdings" w:cs="Wingdings"/>
    </w:rPr>
  </w:style>
  <w:style w:type="character" w:customStyle="1" w:styleId="WW8Num15z1">
    <w:name w:val="WW8Num15z1"/>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Domylnaczcionkaakapitu1">
    <w:name w:val="Domyślna czcionka akapitu1"/>
  </w:style>
  <w:style w:type="character" w:customStyle="1" w:styleId="WW-Domylnaczcionkaakapitu">
    <w:name w:val="WW-Domyślna czcionka akapitu"/>
  </w:style>
  <w:style w:type="character" w:styleId="Hipercze">
    <w:name w:val="Hyperlink"/>
    <w:uiPriority w:val="99"/>
    <w:rPr>
      <w:color w:val="0000FF"/>
      <w:u w:val="single"/>
    </w:rPr>
  </w:style>
  <w:style w:type="character" w:styleId="Pogrubienie">
    <w:name w:val="Strong"/>
    <w:uiPriority w:val="22"/>
    <w:qFormat/>
    <w:rPr>
      <w:b/>
    </w:rPr>
  </w:style>
  <w:style w:type="character" w:styleId="Uwydatnienie">
    <w:name w:val="Emphasis"/>
    <w:qFormat/>
    <w:rPr>
      <w:i/>
      <w:iCs/>
    </w:rPr>
  </w:style>
  <w:style w:type="character" w:styleId="Numerstrony">
    <w:name w:val="page number"/>
    <w:basedOn w:val="Domylnaczcionkaakapitu1"/>
    <w:uiPriority w:val="99"/>
  </w:style>
  <w:style w:type="character" w:customStyle="1" w:styleId="apple-style-span">
    <w:name w:val="apple-style-span"/>
  </w:style>
  <w:style w:type="character" w:customStyle="1" w:styleId="apple-converted-space">
    <w:name w:val="apple-converted-space"/>
  </w:style>
  <w:style w:type="character" w:customStyle="1" w:styleId="Symbolewypunktowania">
    <w:name w:val="Symbole wypunktowania"/>
    <w:rPr>
      <w:rFonts w:ascii="OpenSymbol" w:eastAsia="OpenSymbol" w:hAnsi="OpenSymbol" w:cs="OpenSymbol"/>
    </w:rPr>
  </w:style>
  <w:style w:type="character" w:customStyle="1" w:styleId="TekstpodstawowywcityZnak">
    <w:name w:val="Tekst podstawowy wcięty Znak"/>
    <w:rPr>
      <w:lang w:eastAsia="zh-CN"/>
    </w:rPr>
  </w:style>
  <w:style w:type="paragraph" w:customStyle="1" w:styleId="Nagwek30">
    <w:name w:val="Nagłówek3"/>
    <w:basedOn w:val="Normalny"/>
    <w:next w:val="Tekstpodstawowy"/>
    <w:pPr>
      <w:keepNext/>
      <w:spacing w:before="240" w:after="120"/>
    </w:pPr>
    <w:rPr>
      <w:rFonts w:ascii="Arial" w:eastAsia="Microsoft YaHei" w:hAnsi="Arial" w:cs="Mangal"/>
      <w:sz w:val="28"/>
      <w:szCs w:val="28"/>
    </w:rPr>
  </w:style>
  <w:style w:type="paragraph" w:styleId="Tekstpodstawowy">
    <w:name w:val="Body Text"/>
    <w:basedOn w:val="Normalny"/>
    <w:link w:val="TekstpodstawowyZnak"/>
    <w:rPr>
      <w:sz w:val="28"/>
    </w:rPr>
  </w:style>
  <w:style w:type="paragraph" w:styleId="Lista">
    <w:name w:val="List"/>
    <w:basedOn w:val="Tekstpodstawowy"/>
    <w:rPr>
      <w:rFonts w:cs="Mangal"/>
    </w:rPr>
  </w:style>
  <w:style w:type="paragraph" w:styleId="Legenda">
    <w:name w:val="caption"/>
    <w:basedOn w:val="Normalny"/>
    <w:qFormat/>
    <w:pPr>
      <w:suppressLineNumbers/>
      <w:spacing w:before="120" w:after="120"/>
    </w:pPr>
    <w:rPr>
      <w:rFonts w:cs="Mangal"/>
      <w:i/>
      <w:iCs/>
      <w:sz w:val="24"/>
      <w:szCs w:val="24"/>
    </w:rPr>
  </w:style>
  <w:style w:type="paragraph" w:customStyle="1" w:styleId="Indeks">
    <w:name w:val="Indeks"/>
    <w:basedOn w:val="Normalny"/>
    <w:pPr>
      <w:widowControl w:val="0"/>
      <w:suppressLineNumbers/>
    </w:pPr>
    <w:rPr>
      <w:rFonts w:eastAsia="Lucida Sans Unicode" w:cs="Tahoma"/>
      <w:kern w:val="1"/>
      <w:sz w:val="24"/>
      <w:szCs w:val="24"/>
    </w:rPr>
  </w:style>
  <w:style w:type="paragraph" w:customStyle="1" w:styleId="Nagwek20">
    <w:name w:val="Nagłówek2"/>
    <w:basedOn w:val="Normalny"/>
    <w:next w:val="Tekstpodstawowy"/>
    <w:pPr>
      <w:keepNext/>
      <w:spacing w:before="240" w:after="120"/>
    </w:pPr>
    <w:rPr>
      <w:rFonts w:ascii="Arial" w:eastAsia="Microsoft YaHei" w:hAnsi="Arial" w:cs="Mangal"/>
      <w:sz w:val="28"/>
      <w:szCs w:val="28"/>
    </w:rPr>
  </w:style>
  <w:style w:type="paragraph" w:customStyle="1" w:styleId="Legenda2">
    <w:name w:val="Legenda2"/>
    <w:basedOn w:val="Normalny"/>
    <w:pPr>
      <w:suppressLineNumbers/>
      <w:spacing w:before="120" w:after="120"/>
    </w:pPr>
    <w:rPr>
      <w:rFonts w:cs="Mangal"/>
      <w:i/>
      <w:iCs/>
      <w:sz w:val="24"/>
      <w:szCs w:val="24"/>
    </w:rPr>
  </w:style>
  <w:style w:type="paragraph" w:customStyle="1" w:styleId="Nagwek10">
    <w:name w:val="Nagłówek1"/>
    <w:basedOn w:val="Normalny"/>
    <w:next w:val="Tekstpodstawowy"/>
    <w:pPr>
      <w:tabs>
        <w:tab w:val="center" w:pos="4536"/>
        <w:tab w:val="right" w:pos="9072"/>
      </w:tabs>
    </w:pPr>
  </w:style>
  <w:style w:type="paragraph" w:customStyle="1" w:styleId="Legenda1">
    <w:name w:val="Legenda1"/>
    <w:basedOn w:val="Normalny"/>
    <w:pPr>
      <w:suppressLineNumbers/>
      <w:spacing w:before="120" w:after="120"/>
    </w:pPr>
    <w:rPr>
      <w:rFonts w:cs="Mangal"/>
      <w:i/>
      <w:iCs/>
      <w:sz w:val="24"/>
      <w:szCs w:val="24"/>
    </w:rPr>
  </w:style>
  <w:style w:type="paragraph" w:styleId="Nagwek">
    <w:name w:val="header"/>
    <w:basedOn w:val="Normalny"/>
    <w:next w:val="Tekstpodstawowy"/>
    <w:link w:val="NagwekZnak"/>
    <w:pPr>
      <w:keepNext/>
      <w:spacing w:before="240" w:after="120"/>
    </w:pPr>
    <w:rPr>
      <w:rFonts w:ascii="Arial" w:eastAsia="Tahoma" w:hAnsi="Arial" w:cs="Tahoma"/>
      <w:sz w:val="28"/>
      <w:szCs w:val="28"/>
    </w:rPr>
  </w:style>
  <w:style w:type="character" w:customStyle="1" w:styleId="NagwekZnak">
    <w:name w:val="Nagłówek Znak"/>
    <w:link w:val="Nagwek"/>
    <w:rsid w:val="00712FF9"/>
    <w:rPr>
      <w:rFonts w:ascii="Arial" w:eastAsia="Tahoma" w:hAnsi="Arial" w:cs="Tahoma"/>
      <w:sz w:val="28"/>
      <w:szCs w:val="28"/>
      <w:lang w:eastAsia="zh-CN"/>
    </w:rPr>
  </w:style>
  <w:style w:type="paragraph" w:styleId="Stopka">
    <w:name w:val="footer"/>
    <w:basedOn w:val="Normalny"/>
    <w:link w:val="StopkaZnak"/>
    <w:uiPriority w:val="99"/>
    <w:pPr>
      <w:tabs>
        <w:tab w:val="center" w:pos="4536"/>
        <w:tab w:val="right" w:pos="9072"/>
      </w:tabs>
    </w:pPr>
  </w:style>
  <w:style w:type="character" w:customStyle="1" w:styleId="StopkaZnak">
    <w:name w:val="Stopka Znak"/>
    <w:link w:val="Stopka"/>
    <w:uiPriority w:val="99"/>
    <w:rsid w:val="00712FF9"/>
    <w:rPr>
      <w:lang w:eastAsia="zh-CN"/>
    </w:rPr>
  </w:style>
  <w:style w:type="paragraph" w:customStyle="1" w:styleId="Akapitzlist1">
    <w:name w:val="Akapit z listą1"/>
    <w:basedOn w:val="Normalny"/>
    <w:pPr>
      <w:suppressAutoHyphens w:val="0"/>
      <w:spacing w:after="200" w:line="276" w:lineRule="auto"/>
      <w:ind w:left="720"/>
      <w:contextualSpacing/>
    </w:pPr>
    <w:rPr>
      <w:rFonts w:ascii="Calibri" w:hAnsi="Calibri" w:cs="Calibri"/>
      <w:sz w:val="22"/>
      <w:szCs w:val="22"/>
    </w:rPr>
  </w:style>
  <w:style w:type="paragraph" w:styleId="Akapitzlist">
    <w:name w:val="List Paragraph"/>
    <w:aliases w:val="Numerowanie,Akapit z listą BS,Kolorowa lista — akcent 11,A_wyliczenie,K-P_odwolanie,Akapit z listą5,maz_wyliczenie,opis dzialania,Podpis1,wypunktowanie"/>
    <w:basedOn w:val="Normalny"/>
    <w:link w:val="AkapitzlistZnak"/>
    <w:uiPriority w:val="34"/>
    <w:qFormat/>
    <w:pPr>
      <w:suppressAutoHyphens w:val="0"/>
      <w:spacing w:after="200" w:line="276" w:lineRule="auto"/>
      <w:ind w:left="720"/>
      <w:contextualSpacing/>
    </w:pPr>
    <w:rPr>
      <w:rFonts w:ascii="Calibri" w:eastAsia="Calibri" w:hAnsi="Calibri" w:cs="Calibri"/>
      <w:sz w:val="22"/>
      <w:szCs w:val="22"/>
    </w:rPr>
  </w:style>
  <w:style w:type="paragraph" w:customStyle="1" w:styleId="BodyText21">
    <w:name w:val="Body Text 21"/>
    <w:basedOn w:val="Normalny"/>
    <w:pPr>
      <w:widowControl w:val="0"/>
      <w:ind w:firstLine="708"/>
      <w:jc w:val="both"/>
    </w:pPr>
    <w:rPr>
      <w:sz w:val="24"/>
    </w:rPr>
  </w:style>
  <w:style w:type="paragraph" w:customStyle="1" w:styleId="WW-Tekstpodstawowy3">
    <w:name w:val="WW-Tekst podstawowy 3"/>
    <w:basedOn w:val="Normalny"/>
    <w:pPr>
      <w:jc w:val="both"/>
    </w:pPr>
    <w:rPr>
      <w:b/>
      <w:sz w:val="24"/>
    </w:rPr>
  </w:style>
  <w:style w:type="paragraph" w:styleId="NormalnyWeb">
    <w:name w:val="Normal (Web)"/>
    <w:basedOn w:val="Normalny"/>
    <w:uiPriority w:val="99"/>
    <w:pPr>
      <w:spacing w:before="280" w:after="119"/>
    </w:pPr>
    <w:rPr>
      <w:rFonts w:ascii="Arial Unicode MS" w:eastAsia="Arial Unicode MS" w:hAnsi="Arial Unicode MS" w:cs="Arial Unicode MS"/>
      <w:sz w:val="24"/>
      <w:szCs w:val="24"/>
    </w:rPr>
  </w:style>
  <w:style w:type="paragraph" w:customStyle="1" w:styleId="Zawartotabeli">
    <w:name w:val="Zawartość tabeli"/>
    <w:basedOn w:val="Normalny"/>
    <w:pPr>
      <w:suppressLineNumbers/>
    </w:pPr>
  </w:style>
  <w:style w:type="paragraph" w:customStyle="1" w:styleId="Nagwektabeli">
    <w:name w:val="Nagłówek tabeli"/>
    <w:basedOn w:val="Zawartotabeli"/>
    <w:pPr>
      <w:jc w:val="center"/>
    </w:pPr>
    <w:rPr>
      <w:b/>
      <w:bCs/>
    </w:rPr>
  </w:style>
  <w:style w:type="paragraph" w:customStyle="1" w:styleId="Tekstpodstawowy21">
    <w:name w:val="Tekst podstawowy 21"/>
    <w:basedOn w:val="Normalny"/>
    <w:pPr>
      <w:widowControl w:val="0"/>
      <w:jc w:val="both"/>
    </w:pPr>
    <w:rPr>
      <w:b/>
    </w:rPr>
  </w:style>
  <w:style w:type="paragraph" w:customStyle="1" w:styleId="WW-Domylnie">
    <w:name w:val="WW-Domyślnie"/>
    <w:pPr>
      <w:suppressAutoHyphens/>
      <w:spacing w:line="100" w:lineRule="atLeast"/>
    </w:pPr>
    <w:rPr>
      <w:rFonts w:ascii="Arial" w:eastAsia="Arial" w:hAnsi="Arial" w:cs="Arial"/>
      <w:color w:val="000000"/>
      <w:sz w:val="24"/>
      <w:szCs w:val="24"/>
      <w:lang w:eastAsia="zh-CN" w:bidi="hi-IN"/>
    </w:rPr>
  </w:style>
  <w:style w:type="paragraph" w:customStyle="1" w:styleId="Normalny1">
    <w:name w:val="Normalny1"/>
    <w:pPr>
      <w:widowControl w:val="0"/>
      <w:suppressAutoHyphens/>
    </w:pPr>
    <w:rPr>
      <w:rFonts w:eastAsia="SimSun" w:cs="Mangal"/>
      <w:sz w:val="24"/>
      <w:szCs w:val="24"/>
      <w:lang w:eastAsia="zh-CN" w:bidi="hi-IN"/>
    </w:rPr>
  </w:style>
  <w:style w:type="paragraph" w:styleId="Tekstpodstawowywcity">
    <w:name w:val="Body Text Indent"/>
    <w:basedOn w:val="Normalny"/>
    <w:pPr>
      <w:spacing w:after="120"/>
      <w:ind w:left="283"/>
    </w:pPr>
  </w:style>
  <w:style w:type="paragraph" w:customStyle="1" w:styleId="pkt">
    <w:name w:val="pkt"/>
    <w:basedOn w:val="Normalny"/>
    <w:pPr>
      <w:spacing w:before="100" w:after="100"/>
    </w:pPr>
    <w:rPr>
      <w:rFonts w:ascii="Arial (W1)" w:eastAsia="Arial (W1)" w:hAnsi="Arial (W1)" w:cs="Arial (W1)"/>
      <w:kern w:val="1"/>
      <w:sz w:val="24"/>
      <w:szCs w:val="24"/>
    </w:rPr>
  </w:style>
  <w:style w:type="paragraph" w:customStyle="1" w:styleId="Wyliczaniess">
    <w:name w:val="Wyliczanie ss"/>
    <w:pPr>
      <w:suppressAutoHyphens/>
      <w:spacing w:before="56" w:after="56"/>
      <w:ind w:left="340" w:hanging="340"/>
    </w:pPr>
    <w:rPr>
      <w:rFonts w:eastAsia="Arial" w:cs="Calibri"/>
      <w:color w:val="000000"/>
      <w:sz w:val="26"/>
      <w:lang w:eastAsia="zh-CN"/>
    </w:rPr>
  </w:style>
  <w:style w:type="paragraph" w:customStyle="1" w:styleId="Zawartoramki">
    <w:name w:val="Zawartość ramki"/>
    <w:basedOn w:val="Tekstpodstawowy"/>
  </w:style>
  <w:style w:type="paragraph" w:customStyle="1" w:styleId="Standard">
    <w:name w:val="Standard"/>
    <w:pPr>
      <w:suppressAutoHyphens/>
      <w:textAlignment w:val="baseline"/>
    </w:pPr>
    <w:rPr>
      <w:kern w:val="1"/>
      <w:sz w:val="24"/>
      <w:szCs w:val="24"/>
      <w:lang w:eastAsia="zh-CN"/>
    </w:rPr>
  </w:style>
  <w:style w:type="character" w:styleId="Nierozpoznanawzmianka">
    <w:name w:val="Unresolved Mention"/>
    <w:uiPriority w:val="99"/>
    <w:semiHidden/>
    <w:unhideWhenUsed/>
    <w:rsid w:val="00256E95"/>
    <w:rPr>
      <w:color w:val="605E5C"/>
      <w:shd w:val="clear" w:color="auto" w:fill="E1DFDD"/>
    </w:rPr>
  </w:style>
  <w:style w:type="character" w:styleId="UyteHipercze">
    <w:name w:val="FollowedHyperlink"/>
    <w:unhideWhenUsed/>
    <w:rsid w:val="00256E95"/>
    <w:rPr>
      <w:color w:val="954F72"/>
      <w:u w:val="single"/>
    </w:rPr>
  </w:style>
  <w:style w:type="character" w:customStyle="1" w:styleId="Heading1Char">
    <w:name w:val="Heading 1 Char"/>
    <w:uiPriority w:val="9"/>
    <w:rsid w:val="00712FF9"/>
    <w:rPr>
      <w:rFonts w:ascii="Cambria" w:eastAsia="Times New Roman" w:hAnsi="Cambria" w:cs="Times New Roman"/>
      <w:b/>
      <w:bCs/>
      <w:kern w:val="32"/>
      <w:sz w:val="32"/>
      <w:szCs w:val="32"/>
    </w:rPr>
  </w:style>
  <w:style w:type="paragraph" w:styleId="Tekstkomentarza">
    <w:name w:val="annotation text"/>
    <w:basedOn w:val="Normalny"/>
    <w:link w:val="TekstkomentarzaZnak"/>
    <w:uiPriority w:val="99"/>
    <w:rsid w:val="00712FF9"/>
    <w:pPr>
      <w:suppressAutoHyphens w:val="0"/>
    </w:pPr>
    <w:rPr>
      <w:lang w:eastAsia="pl-PL"/>
    </w:rPr>
  </w:style>
  <w:style w:type="character" w:customStyle="1" w:styleId="TekstkomentarzaZnak">
    <w:name w:val="Tekst komentarza Znak"/>
    <w:basedOn w:val="Domylnaczcionkaakapitu"/>
    <w:link w:val="Tekstkomentarza"/>
    <w:uiPriority w:val="99"/>
    <w:rsid w:val="00712FF9"/>
  </w:style>
  <w:style w:type="paragraph" w:styleId="Tekstprzypisudolnego">
    <w:name w:val="footnote text"/>
    <w:aliases w:val="Podrozdział,Footnote"/>
    <w:basedOn w:val="Normalny"/>
    <w:link w:val="TekstprzypisudolnegoZnak"/>
    <w:unhideWhenUsed/>
    <w:rsid w:val="00712FF9"/>
    <w:rPr>
      <w:lang w:val="x-none"/>
    </w:rPr>
  </w:style>
  <w:style w:type="character" w:customStyle="1" w:styleId="TekstprzypisudolnegoZnak">
    <w:name w:val="Tekst przypisu dolnego Znak"/>
    <w:aliases w:val="Podrozdział Znak,Footnote Znak"/>
    <w:link w:val="Tekstprzypisudolnego"/>
    <w:rsid w:val="00712FF9"/>
    <w:rPr>
      <w:lang w:val="x-none" w:eastAsia="zh-CN"/>
    </w:rPr>
  </w:style>
  <w:style w:type="character" w:styleId="Odwoanieprzypisudolnego">
    <w:name w:val="footnote reference"/>
    <w:aliases w:val="Footnote Reference Number,Odwołanie przypisu,Footnote symbol,Footnote reference number,note TESI,SUPERS,EN Footnote Reference,Footnote number,Ref,de nota al pie,Odwo3anie przypisu,Times 10 Point,Exposant 3 Point,number,16 Poi"/>
    <w:unhideWhenUsed/>
    <w:rsid w:val="00712FF9"/>
    <w:rPr>
      <w:vertAlign w:val="superscript"/>
    </w:rPr>
  </w:style>
  <w:style w:type="character" w:customStyle="1" w:styleId="TematkomentarzaZnak">
    <w:name w:val="Temat komentarza Znak"/>
    <w:link w:val="Tematkomentarza"/>
    <w:rsid w:val="00712FF9"/>
    <w:rPr>
      <w:rFonts w:ascii="DejaVu Sans" w:hAnsi="DejaVu Sans" w:cs="DejaVu Sans"/>
      <w:b/>
      <w:bCs/>
    </w:rPr>
  </w:style>
  <w:style w:type="paragraph" w:styleId="Tematkomentarza">
    <w:name w:val="annotation subject"/>
    <w:basedOn w:val="Tekstkomentarza"/>
    <w:next w:val="Tekstkomentarza"/>
    <w:link w:val="TematkomentarzaZnak"/>
    <w:unhideWhenUsed/>
    <w:rsid w:val="00712FF9"/>
    <w:pPr>
      <w:widowControl w:val="0"/>
      <w:suppressAutoHyphens/>
    </w:pPr>
    <w:rPr>
      <w:rFonts w:ascii="DejaVu Sans" w:hAnsi="DejaVu Sans" w:cs="DejaVu Sans"/>
      <w:b/>
      <w:bCs/>
    </w:rPr>
  </w:style>
  <w:style w:type="character" w:customStyle="1" w:styleId="TekstdymkaZnak">
    <w:name w:val="Tekst dymka Znak"/>
    <w:link w:val="Tekstdymka"/>
    <w:semiHidden/>
    <w:rsid w:val="00712FF9"/>
    <w:rPr>
      <w:rFonts w:ascii="Segoe UI" w:hAnsi="Segoe UI" w:cs="Segoe UI"/>
      <w:sz w:val="18"/>
      <w:szCs w:val="18"/>
    </w:rPr>
  </w:style>
  <w:style w:type="paragraph" w:styleId="Tekstdymka">
    <w:name w:val="Balloon Text"/>
    <w:basedOn w:val="Normalny"/>
    <w:link w:val="TekstdymkaZnak"/>
    <w:semiHidden/>
    <w:unhideWhenUsed/>
    <w:rsid w:val="00712FF9"/>
    <w:pPr>
      <w:widowControl w:val="0"/>
    </w:pPr>
    <w:rPr>
      <w:rFonts w:ascii="Segoe UI" w:hAnsi="Segoe UI" w:cs="Segoe UI"/>
      <w:sz w:val="18"/>
      <w:szCs w:val="18"/>
      <w:lang w:eastAsia="pl-PL"/>
    </w:rPr>
  </w:style>
  <w:style w:type="character" w:customStyle="1" w:styleId="TekstprzypisukocowegoZnak">
    <w:name w:val="Tekst przypisu końcowego Znak"/>
    <w:link w:val="Tekstprzypisukocowego"/>
    <w:semiHidden/>
    <w:rsid w:val="00712FF9"/>
    <w:rPr>
      <w:rFonts w:ascii="DejaVu Sans" w:hAnsi="DejaVu Sans" w:cs="DejaVu Sans"/>
    </w:rPr>
  </w:style>
  <w:style w:type="paragraph" w:styleId="Tekstprzypisukocowego">
    <w:name w:val="endnote text"/>
    <w:basedOn w:val="Normalny"/>
    <w:link w:val="TekstprzypisukocowegoZnak"/>
    <w:semiHidden/>
    <w:unhideWhenUsed/>
    <w:rsid w:val="00712FF9"/>
    <w:pPr>
      <w:widowControl w:val="0"/>
    </w:pPr>
    <w:rPr>
      <w:rFonts w:ascii="DejaVu Sans" w:hAnsi="DejaVu Sans" w:cs="DejaVu Sans"/>
      <w:lang w:eastAsia="pl-PL"/>
    </w:rPr>
  </w:style>
  <w:style w:type="paragraph" w:customStyle="1" w:styleId="Default">
    <w:name w:val="Default"/>
    <w:rsid w:val="00712FF9"/>
    <w:pPr>
      <w:autoSpaceDE w:val="0"/>
      <w:autoSpaceDN w:val="0"/>
      <w:adjustRightInd w:val="0"/>
    </w:pPr>
    <w:rPr>
      <w:color w:val="000000"/>
      <w:sz w:val="24"/>
      <w:szCs w:val="24"/>
    </w:rPr>
  </w:style>
  <w:style w:type="paragraph" w:customStyle="1" w:styleId="Textbody">
    <w:name w:val="Text body"/>
    <w:basedOn w:val="Normalny"/>
    <w:rsid w:val="00B16FB7"/>
    <w:pPr>
      <w:suppressAutoHyphens w:val="0"/>
      <w:autoSpaceDN w:val="0"/>
      <w:spacing w:after="140" w:line="288" w:lineRule="auto"/>
    </w:pPr>
    <w:rPr>
      <w:rFonts w:ascii="Calibri" w:eastAsia="Calibri" w:hAnsi="Calibri"/>
      <w:sz w:val="22"/>
      <w:szCs w:val="22"/>
      <w:lang w:eastAsia="en-US"/>
    </w:rPr>
  </w:style>
  <w:style w:type="character" w:customStyle="1" w:styleId="AkapitzlistZnak">
    <w:name w:val="Akapit z listą Znak"/>
    <w:aliases w:val="Numerowanie Znak,Akapit z listą BS Znak,Kolorowa lista — akcent 11 Znak,A_wyliczenie Znak,K-P_odwolanie Znak,Akapit z listą5 Znak,maz_wyliczenie Znak,opis dzialania Znak,Podpis1 Znak,wypunktowanie Znak"/>
    <w:link w:val="Akapitzlist"/>
    <w:uiPriority w:val="34"/>
    <w:qFormat/>
    <w:locked/>
    <w:rsid w:val="003B1958"/>
    <w:rPr>
      <w:rFonts w:ascii="Calibri" w:eastAsia="Calibri" w:hAnsi="Calibri" w:cs="Calibri"/>
      <w:sz w:val="22"/>
      <w:szCs w:val="22"/>
      <w:lang w:eastAsia="zh-CN"/>
    </w:rPr>
  </w:style>
  <w:style w:type="paragraph" w:styleId="Bezodstpw">
    <w:name w:val="No Spacing"/>
    <w:uiPriority w:val="1"/>
    <w:qFormat/>
    <w:rsid w:val="003B1958"/>
    <w:pPr>
      <w:suppressAutoHyphens/>
    </w:pPr>
    <w:rPr>
      <w:lang w:eastAsia="zh-CN"/>
    </w:rPr>
  </w:style>
  <w:style w:type="paragraph" w:customStyle="1" w:styleId="western">
    <w:name w:val="western"/>
    <w:basedOn w:val="Normalny"/>
    <w:rsid w:val="006A12EF"/>
    <w:pPr>
      <w:suppressAutoHyphens w:val="0"/>
      <w:spacing w:before="100" w:beforeAutospacing="1" w:after="142" w:line="276" w:lineRule="auto"/>
    </w:pPr>
    <w:rPr>
      <w:rFonts w:ascii="DejaVu Sans" w:hAnsi="DejaVu Sans" w:cs="DejaVu Sans"/>
      <w:sz w:val="24"/>
      <w:szCs w:val="24"/>
      <w:lang w:eastAsia="pl-PL"/>
    </w:rPr>
  </w:style>
  <w:style w:type="numbering" w:customStyle="1" w:styleId="Bezlisty1">
    <w:name w:val="Bez listy1"/>
    <w:next w:val="Bezlisty"/>
    <w:uiPriority w:val="99"/>
    <w:semiHidden/>
    <w:unhideWhenUsed/>
    <w:rsid w:val="00AC2B89"/>
  </w:style>
  <w:style w:type="character" w:customStyle="1" w:styleId="Nagwek2Znak">
    <w:name w:val="Nagłówek 2 Znak"/>
    <w:basedOn w:val="Domylnaczcionkaakapitu"/>
    <w:link w:val="Nagwek2"/>
    <w:rsid w:val="00AC2B89"/>
    <w:rPr>
      <w:sz w:val="24"/>
      <w:lang w:eastAsia="zh-CN"/>
    </w:rPr>
  </w:style>
  <w:style w:type="character" w:customStyle="1" w:styleId="Nagwek3Znak">
    <w:name w:val="Nagłówek 3 Znak"/>
    <w:basedOn w:val="Domylnaczcionkaakapitu"/>
    <w:link w:val="Nagwek3"/>
    <w:rsid w:val="00AC2B89"/>
    <w:rPr>
      <w:sz w:val="24"/>
      <w:lang w:eastAsia="zh-CN"/>
    </w:rPr>
  </w:style>
  <w:style w:type="character" w:customStyle="1" w:styleId="Nagwek4Znak">
    <w:name w:val="Nagłówek 4 Znak"/>
    <w:basedOn w:val="Domylnaczcionkaakapitu"/>
    <w:link w:val="Nagwek4"/>
    <w:uiPriority w:val="9"/>
    <w:rsid w:val="00AC2B89"/>
    <w:rPr>
      <w:b/>
      <w:sz w:val="28"/>
      <w:lang w:eastAsia="zh-CN"/>
    </w:rPr>
  </w:style>
  <w:style w:type="paragraph" w:styleId="Spistreci1">
    <w:name w:val="toc 1"/>
    <w:basedOn w:val="Normalny"/>
    <w:next w:val="Normalny"/>
    <w:autoRedefine/>
    <w:uiPriority w:val="39"/>
    <w:rsid w:val="00AC2B89"/>
    <w:pPr>
      <w:tabs>
        <w:tab w:val="right" w:leader="dot" w:pos="9062"/>
      </w:tabs>
      <w:suppressAutoHyphens w:val="0"/>
      <w:spacing w:before="120" w:after="120"/>
      <w:jc w:val="both"/>
    </w:pPr>
    <w:rPr>
      <w:rFonts w:ascii="Arial" w:hAnsi="Arial"/>
      <w:b/>
      <w:szCs w:val="24"/>
      <w:lang w:eastAsia="pl-PL"/>
    </w:rPr>
  </w:style>
  <w:style w:type="paragraph" w:styleId="Spistreci2">
    <w:name w:val="toc 2"/>
    <w:basedOn w:val="Normalny"/>
    <w:next w:val="Normalny"/>
    <w:autoRedefine/>
    <w:uiPriority w:val="39"/>
    <w:rsid w:val="00AC2B89"/>
    <w:pPr>
      <w:tabs>
        <w:tab w:val="left" w:pos="709"/>
        <w:tab w:val="left" w:pos="2694"/>
        <w:tab w:val="right" w:leader="dot" w:pos="9062"/>
      </w:tabs>
      <w:suppressAutoHyphens w:val="0"/>
      <w:spacing w:before="120" w:after="120"/>
      <w:ind w:left="200"/>
      <w:jc w:val="both"/>
    </w:pPr>
    <w:rPr>
      <w:rFonts w:ascii="Arial" w:hAnsi="Arial"/>
      <w:b/>
      <w:noProof/>
      <w:szCs w:val="24"/>
      <w:lang w:eastAsia="pl-PL"/>
    </w:rPr>
  </w:style>
  <w:style w:type="paragraph" w:styleId="Spistreci3">
    <w:name w:val="toc 3"/>
    <w:basedOn w:val="Normalny"/>
    <w:next w:val="Normalny"/>
    <w:autoRedefine/>
    <w:uiPriority w:val="39"/>
    <w:rsid w:val="00AC2B89"/>
    <w:pPr>
      <w:tabs>
        <w:tab w:val="left" w:pos="1100"/>
        <w:tab w:val="right" w:leader="dot" w:pos="9062"/>
      </w:tabs>
      <w:suppressAutoHyphens w:val="0"/>
      <w:spacing w:before="120" w:after="120"/>
      <w:ind w:left="400"/>
    </w:pPr>
    <w:rPr>
      <w:rFonts w:ascii="Arial" w:hAnsi="Arial"/>
      <w:szCs w:val="24"/>
      <w:lang w:eastAsia="pl-PL"/>
    </w:rPr>
  </w:style>
  <w:style w:type="character" w:styleId="Odwoanieprzypisukocowego">
    <w:name w:val="endnote reference"/>
    <w:semiHidden/>
    <w:rsid w:val="00AC2B89"/>
    <w:rPr>
      <w:vertAlign w:val="superscript"/>
    </w:rPr>
  </w:style>
  <w:style w:type="table" w:styleId="Tabela-Siatka">
    <w:name w:val="Table Grid"/>
    <w:basedOn w:val="Standardowy"/>
    <w:uiPriority w:val="99"/>
    <w:rsid w:val="00AC2B89"/>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rsid w:val="00AC2B89"/>
    <w:rPr>
      <w:sz w:val="16"/>
      <w:szCs w:val="16"/>
    </w:rPr>
  </w:style>
  <w:style w:type="paragraph" w:styleId="Nagwekspisutreci">
    <w:name w:val="TOC Heading"/>
    <w:basedOn w:val="Nagwek1"/>
    <w:next w:val="Normalny"/>
    <w:uiPriority w:val="39"/>
    <w:unhideWhenUsed/>
    <w:qFormat/>
    <w:rsid w:val="00AC2B89"/>
    <w:pPr>
      <w:keepLines/>
      <w:numPr>
        <w:numId w:val="0"/>
      </w:numPr>
      <w:suppressAutoHyphens w:val="0"/>
      <w:spacing w:before="480" w:line="276" w:lineRule="auto"/>
      <w:jc w:val="left"/>
      <w:outlineLvl w:val="9"/>
    </w:pPr>
    <w:rPr>
      <w:rFonts w:ascii="Cambria" w:hAnsi="Cambria"/>
      <w:bCs/>
      <w:color w:val="365F91"/>
      <w:sz w:val="28"/>
      <w:szCs w:val="28"/>
      <w:lang w:eastAsia="pl-PL"/>
    </w:rPr>
  </w:style>
  <w:style w:type="paragraph" w:styleId="Poprawka">
    <w:name w:val="Revision"/>
    <w:hidden/>
    <w:uiPriority w:val="99"/>
    <w:semiHidden/>
    <w:rsid w:val="00AC2B89"/>
    <w:rPr>
      <w:rFonts w:ascii="Arial" w:hAnsi="Arial"/>
      <w:szCs w:val="24"/>
    </w:rPr>
  </w:style>
  <w:style w:type="character" w:customStyle="1" w:styleId="tytul">
    <w:name w:val="tytul"/>
    <w:rsid w:val="00AC2B89"/>
  </w:style>
  <w:style w:type="paragraph" w:customStyle="1" w:styleId="Pa5">
    <w:name w:val="Pa5"/>
    <w:basedOn w:val="Default"/>
    <w:next w:val="Default"/>
    <w:uiPriority w:val="99"/>
    <w:rsid w:val="00AC2B89"/>
    <w:pPr>
      <w:spacing w:line="201" w:lineRule="atLeast"/>
    </w:pPr>
    <w:rPr>
      <w:rFonts w:ascii="Ubuntu Light" w:hAnsi="Ubuntu Light"/>
      <w:color w:val="auto"/>
    </w:rPr>
  </w:style>
  <w:style w:type="character" w:customStyle="1" w:styleId="TekstpodstawowyZnak">
    <w:name w:val="Tekst podstawowy Znak"/>
    <w:basedOn w:val="Domylnaczcionkaakapitu"/>
    <w:link w:val="Tekstpodstawowy"/>
    <w:rsid w:val="00AC2B89"/>
    <w:rPr>
      <w:sz w:val="28"/>
      <w:lang w:eastAsia="zh-CN"/>
    </w:rPr>
  </w:style>
  <w:style w:type="character" w:customStyle="1" w:styleId="Nagwekwiadomoci-etykieta">
    <w:name w:val="Nagłówek wiadomości - etykieta"/>
    <w:rsid w:val="00AC2B89"/>
    <w:rPr>
      <w:b/>
      <w:sz w:val="18"/>
      <w:lang w:bidi="ar-SA"/>
    </w:rPr>
  </w:style>
  <w:style w:type="character" w:customStyle="1" w:styleId="Nierozpoznanawzmianka1">
    <w:name w:val="Nierozpoznana wzmianka1"/>
    <w:uiPriority w:val="99"/>
    <w:semiHidden/>
    <w:unhideWhenUsed/>
    <w:rsid w:val="00AC2B89"/>
    <w:rPr>
      <w:color w:val="605E5C"/>
      <w:shd w:val="clear" w:color="auto" w:fill="E1DFDD"/>
    </w:rPr>
  </w:style>
  <w:style w:type="paragraph" w:customStyle="1" w:styleId="Pa3">
    <w:name w:val="Pa3"/>
    <w:basedOn w:val="Default"/>
    <w:next w:val="Default"/>
    <w:uiPriority w:val="99"/>
    <w:rsid w:val="00AC2B89"/>
    <w:pPr>
      <w:spacing w:line="201" w:lineRule="atLeast"/>
    </w:pPr>
    <w:rPr>
      <w:rFonts w:ascii="Open Sans Light" w:hAnsi="Open Sans Light"/>
      <w:color w:val="auto"/>
    </w:rPr>
  </w:style>
  <w:style w:type="character" w:customStyle="1" w:styleId="normaltextrun">
    <w:name w:val="normaltextrun"/>
    <w:basedOn w:val="Domylnaczcionkaakapitu"/>
    <w:rsid w:val="00AC2B89"/>
  </w:style>
  <w:style w:type="character" w:customStyle="1" w:styleId="eop">
    <w:name w:val="eop"/>
    <w:basedOn w:val="Domylnaczcionkaakapitu"/>
    <w:rsid w:val="00AC2B89"/>
  </w:style>
  <w:style w:type="paragraph" w:customStyle="1" w:styleId="paragraph">
    <w:name w:val="paragraph"/>
    <w:basedOn w:val="Normalny"/>
    <w:rsid w:val="00AC2B89"/>
    <w:pPr>
      <w:suppressAutoHyphens w:val="0"/>
      <w:spacing w:before="100" w:beforeAutospacing="1" w:after="100" w:afterAutospacing="1"/>
    </w:pPr>
    <w:rPr>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6882">
      <w:bodyDiv w:val="1"/>
      <w:marLeft w:val="0"/>
      <w:marRight w:val="0"/>
      <w:marTop w:val="0"/>
      <w:marBottom w:val="0"/>
      <w:divBdr>
        <w:top w:val="none" w:sz="0" w:space="0" w:color="auto"/>
        <w:left w:val="none" w:sz="0" w:space="0" w:color="auto"/>
        <w:bottom w:val="none" w:sz="0" w:space="0" w:color="auto"/>
        <w:right w:val="none" w:sz="0" w:space="0" w:color="auto"/>
      </w:divBdr>
    </w:div>
    <w:div w:id="18552673">
      <w:bodyDiv w:val="1"/>
      <w:marLeft w:val="0"/>
      <w:marRight w:val="0"/>
      <w:marTop w:val="0"/>
      <w:marBottom w:val="0"/>
      <w:divBdr>
        <w:top w:val="none" w:sz="0" w:space="0" w:color="auto"/>
        <w:left w:val="none" w:sz="0" w:space="0" w:color="auto"/>
        <w:bottom w:val="none" w:sz="0" w:space="0" w:color="auto"/>
        <w:right w:val="none" w:sz="0" w:space="0" w:color="auto"/>
      </w:divBdr>
    </w:div>
    <w:div w:id="139538190">
      <w:bodyDiv w:val="1"/>
      <w:marLeft w:val="0"/>
      <w:marRight w:val="0"/>
      <w:marTop w:val="0"/>
      <w:marBottom w:val="0"/>
      <w:divBdr>
        <w:top w:val="none" w:sz="0" w:space="0" w:color="auto"/>
        <w:left w:val="none" w:sz="0" w:space="0" w:color="auto"/>
        <w:bottom w:val="none" w:sz="0" w:space="0" w:color="auto"/>
        <w:right w:val="none" w:sz="0" w:space="0" w:color="auto"/>
      </w:divBdr>
    </w:div>
    <w:div w:id="341518895">
      <w:bodyDiv w:val="1"/>
      <w:marLeft w:val="0"/>
      <w:marRight w:val="0"/>
      <w:marTop w:val="0"/>
      <w:marBottom w:val="0"/>
      <w:divBdr>
        <w:top w:val="none" w:sz="0" w:space="0" w:color="auto"/>
        <w:left w:val="none" w:sz="0" w:space="0" w:color="auto"/>
        <w:bottom w:val="none" w:sz="0" w:space="0" w:color="auto"/>
        <w:right w:val="none" w:sz="0" w:space="0" w:color="auto"/>
      </w:divBdr>
    </w:div>
    <w:div w:id="618269007">
      <w:bodyDiv w:val="1"/>
      <w:marLeft w:val="0"/>
      <w:marRight w:val="0"/>
      <w:marTop w:val="0"/>
      <w:marBottom w:val="0"/>
      <w:divBdr>
        <w:top w:val="none" w:sz="0" w:space="0" w:color="auto"/>
        <w:left w:val="none" w:sz="0" w:space="0" w:color="auto"/>
        <w:bottom w:val="none" w:sz="0" w:space="0" w:color="auto"/>
        <w:right w:val="none" w:sz="0" w:space="0" w:color="auto"/>
      </w:divBdr>
    </w:div>
    <w:div w:id="738946774">
      <w:bodyDiv w:val="1"/>
      <w:marLeft w:val="0"/>
      <w:marRight w:val="0"/>
      <w:marTop w:val="0"/>
      <w:marBottom w:val="0"/>
      <w:divBdr>
        <w:top w:val="none" w:sz="0" w:space="0" w:color="auto"/>
        <w:left w:val="none" w:sz="0" w:space="0" w:color="auto"/>
        <w:bottom w:val="none" w:sz="0" w:space="0" w:color="auto"/>
        <w:right w:val="none" w:sz="0" w:space="0" w:color="auto"/>
      </w:divBdr>
    </w:div>
    <w:div w:id="860320250">
      <w:bodyDiv w:val="1"/>
      <w:marLeft w:val="0"/>
      <w:marRight w:val="0"/>
      <w:marTop w:val="0"/>
      <w:marBottom w:val="0"/>
      <w:divBdr>
        <w:top w:val="none" w:sz="0" w:space="0" w:color="auto"/>
        <w:left w:val="none" w:sz="0" w:space="0" w:color="auto"/>
        <w:bottom w:val="none" w:sz="0" w:space="0" w:color="auto"/>
        <w:right w:val="none" w:sz="0" w:space="0" w:color="auto"/>
      </w:divBdr>
    </w:div>
    <w:div w:id="863203305">
      <w:bodyDiv w:val="1"/>
      <w:marLeft w:val="0"/>
      <w:marRight w:val="0"/>
      <w:marTop w:val="0"/>
      <w:marBottom w:val="0"/>
      <w:divBdr>
        <w:top w:val="none" w:sz="0" w:space="0" w:color="auto"/>
        <w:left w:val="none" w:sz="0" w:space="0" w:color="auto"/>
        <w:bottom w:val="none" w:sz="0" w:space="0" w:color="auto"/>
        <w:right w:val="none" w:sz="0" w:space="0" w:color="auto"/>
      </w:divBdr>
    </w:div>
    <w:div w:id="957837084">
      <w:bodyDiv w:val="1"/>
      <w:marLeft w:val="0"/>
      <w:marRight w:val="0"/>
      <w:marTop w:val="0"/>
      <w:marBottom w:val="0"/>
      <w:divBdr>
        <w:top w:val="none" w:sz="0" w:space="0" w:color="auto"/>
        <w:left w:val="none" w:sz="0" w:space="0" w:color="auto"/>
        <w:bottom w:val="none" w:sz="0" w:space="0" w:color="auto"/>
        <w:right w:val="none" w:sz="0" w:space="0" w:color="auto"/>
      </w:divBdr>
    </w:div>
    <w:div w:id="200986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274EF-5E5D-4F6E-8688-88DCAA23F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70</Pages>
  <Words>11972</Words>
  <Characters>71832</Characters>
  <Application>Microsoft Office Word</Application>
  <DocSecurity>0</DocSecurity>
  <Lines>598</Lines>
  <Paragraphs>167</Paragraphs>
  <ScaleCrop>false</ScaleCrop>
  <HeadingPairs>
    <vt:vector size="2" baseType="variant">
      <vt:variant>
        <vt:lpstr>Tytuł</vt:lpstr>
      </vt:variant>
      <vt:variant>
        <vt:i4>1</vt:i4>
      </vt:variant>
    </vt:vector>
  </HeadingPairs>
  <TitlesOfParts>
    <vt:vector size="1" baseType="lpstr">
      <vt:lpstr>Oświadczenie</vt:lpstr>
    </vt:vector>
  </TitlesOfParts>
  <Company/>
  <LinksUpToDate>false</LinksUpToDate>
  <CharactersWithSpaces>83637</CharactersWithSpaces>
  <SharedDoc>false</SharedDoc>
  <HLinks>
    <vt:vector size="48" baseType="variant">
      <vt:variant>
        <vt:i4>8061012</vt:i4>
      </vt:variant>
      <vt:variant>
        <vt:i4>21</vt:i4>
      </vt:variant>
      <vt:variant>
        <vt:i4>0</vt:i4>
      </vt:variant>
      <vt:variant>
        <vt:i4>5</vt:i4>
      </vt:variant>
      <vt:variant>
        <vt:lpwstr>https://results.bapco.com/results/benchmark/SYSmark_2018</vt:lpwstr>
      </vt:variant>
      <vt:variant>
        <vt:lpwstr/>
      </vt:variant>
      <vt:variant>
        <vt:i4>7471131</vt:i4>
      </vt:variant>
      <vt:variant>
        <vt:i4>18</vt:i4>
      </vt:variant>
      <vt:variant>
        <vt:i4>0</vt:i4>
      </vt:variant>
      <vt:variant>
        <vt:i4>5</vt:i4>
      </vt:variant>
      <vt:variant>
        <vt:lpwstr>http://www.cpubenchmark.net/cpu_list.php</vt:lpwstr>
      </vt:variant>
      <vt:variant>
        <vt:lpwstr/>
      </vt:variant>
      <vt:variant>
        <vt:i4>8061012</vt:i4>
      </vt:variant>
      <vt:variant>
        <vt:i4>15</vt:i4>
      </vt:variant>
      <vt:variant>
        <vt:i4>0</vt:i4>
      </vt:variant>
      <vt:variant>
        <vt:i4>5</vt:i4>
      </vt:variant>
      <vt:variant>
        <vt:lpwstr>https://results.bapco.com/results/benchmark/SYSmark_2018</vt:lpwstr>
      </vt:variant>
      <vt:variant>
        <vt:lpwstr/>
      </vt:variant>
      <vt:variant>
        <vt:i4>7471131</vt:i4>
      </vt:variant>
      <vt:variant>
        <vt:i4>12</vt:i4>
      </vt:variant>
      <vt:variant>
        <vt:i4>0</vt:i4>
      </vt:variant>
      <vt:variant>
        <vt:i4>5</vt:i4>
      </vt:variant>
      <vt:variant>
        <vt:lpwstr>http://www.cpubenchmark.net/cpu_list.php</vt:lpwstr>
      </vt:variant>
      <vt:variant>
        <vt:lpwstr/>
      </vt:variant>
      <vt:variant>
        <vt:i4>8061012</vt:i4>
      </vt:variant>
      <vt:variant>
        <vt:i4>9</vt:i4>
      </vt:variant>
      <vt:variant>
        <vt:i4>0</vt:i4>
      </vt:variant>
      <vt:variant>
        <vt:i4>5</vt:i4>
      </vt:variant>
      <vt:variant>
        <vt:lpwstr>https://results.bapco.com/results/benchmark/SYSmark_2018</vt:lpwstr>
      </vt:variant>
      <vt:variant>
        <vt:lpwstr/>
      </vt:variant>
      <vt:variant>
        <vt:i4>8061012</vt:i4>
      </vt:variant>
      <vt:variant>
        <vt:i4>6</vt:i4>
      </vt:variant>
      <vt:variant>
        <vt:i4>0</vt:i4>
      </vt:variant>
      <vt:variant>
        <vt:i4>5</vt:i4>
      </vt:variant>
      <vt:variant>
        <vt:lpwstr>https://results.bapco.com/results/benchmark/SYSmark_2018</vt:lpwstr>
      </vt:variant>
      <vt:variant>
        <vt:lpwstr/>
      </vt:variant>
      <vt:variant>
        <vt:i4>7471131</vt:i4>
      </vt:variant>
      <vt:variant>
        <vt:i4>3</vt:i4>
      </vt:variant>
      <vt:variant>
        <vt:i4>0</vt:i4>
      </vt:variant>
      <vt:variant>
        <vt:i4>5</vt:i4>
      </vt:variant>
      <vt:variant>
        <vt:lpwstr>http://www.cpubenchmark.net/cpu_list.php</vt:lpwstr>
      </vt:variant>
      <vt:variant>
        <vt:lpwstr/>
      </vt:variant>
      <vt:variant>
        <vt:i4>8061012</vt:i4>
      </vt:variant>
      <vt:variant>
        <vt:i4>0</vt:i4>
      </vt:variant>
      <vt:variant>
        <vt:i4>0</vt:i4>
      </vt:variant>
      <vt:variant>
        <vt:i4>5</vt:i4>
      </vt:variant>
      <vt:variant>
        <vt:lpwstr>https://results.bapco.com/results/benchmark/SYSmark_2018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Oświadczenie</dc:title>
  <dc:subject/>
  <dc:creator>Informatyk</dc:creator>
  <cp:keywords/>
  <cp:lastModifiedBy>Motyssek Beata</cp:lastModifiedBy>
  <cp:revision>71</cp:revision>
  <cp:lastPrinted>2021-10-29T10:54:00Z</cp:lastPrinted>
  <dcterms:created xsi:type="dcterms:W3CDTF">2021-11-16T08:06:00Z</dcterms:created>
  <dcterms:modified xsi:type="dcterms:W3CDTF">2025-07-01T09:38:00Z</dcterms:modified>
</cp:coreProperties>
</file>