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58ED" w14:textId="77777777" w:rsidR="00796B2B" w:rsidRPr="00C0513D" w:rsidRDefault="00796B2B" w:rsidP="00796B2B">
      <w:pPr>
        <w:spacing w:line="360" w:lineRule="auto"/>
        <w:jc w:val="center"/>
        <w:rPr>
          <w:rFonts w:ascii="Arial" w:hAnsi="Arial" w:cs="Arial"/>
          <w:b/>
          <w:sz w:val="36"/>
          <w:szCs w:val="24"/>
        </w:rPr>
      </w:pPr>
      <w:bookmarkStart w:id="0" w:name="_Hlk109763671"/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52ACD09E" wp14:editId="6051A3D0">
            <wp:simplePos x="0" y="0"/>
            <wp:positionH relativeFrom="margin">
              <wp:posOffset>768986</wp:posOffset>
            </wp:positionH>
            <wp:positionV relativeFrom="paragraph">
              <wp:posOffset>346498</wp:posOffset>
            </wp:positionV>
            <wp:extent cx="3657600" cy="2002971"/>
            <wp:effectExtent l="0" t="0" r="0" b="0"/>
            <wp:wrapNone/>
            <wp:docPr id="3" name="Imagen 3" descr="Resultado de imagen para logo azul u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azul uap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4" t="4996" r="15320" b="8826"/>
                    <a:stretch/>
                  </pic:blipFill>
                  <pic:spPr bwMode="auto">
                    <a:xfrm>
                      <a:off x="0" y="0"/>
                      <a:ext cx="3673182" cy="201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13D">
        <w:rPr>
          <w:rFonts w:ascii="Arial" w:hAnsi="Arial" w:cs="Arial"/>
          <w:b/>
          <w:sz w:val="36"/>
          <w:szCs w:val="24"/>
        </w:rPr>
        <w:t xml:space="preserve">Universidad Abierta Para Adultos </w:t>
      </w:r>
    </w:p>
    <w:p w14:paraId="3827600E" w14:textId="77777777" w:rsidR="00796B2B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9CB866" w14:textId="77777777" w:rsidR="00796B2B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5B0D8C" w14:textId="77777777" w:rsidR="00796B2B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23B4A8" w14:textId="77777777" w:rsidR="00796B2B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F2EC82" w14:textId="77777777" w:rsidR="00796B2B" w:rsidRDefault="00796B2B" w:rsidP="0083188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9680B4C" w14:textId="77777777" w:rsidR="00796B2B" w:rsidRPr="00342C08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Formación General</w:t>
      </w:r>
    </w:p>
    <w:p w14:paraId="07864046" w14:textId="77777777" w:rsidR="00796B2B" w:rsidRPr="00E37C13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</w:rPr>
      </w:pPr>
      <w:r w:rsidRPr="00E37C13">
        <w:rPr>
          <w:rFonts w:ascii="Arial" w:hAnsi="Arial" w:cs="Arial"/>
          <w:b/>
          <w:color w:val="003399"/>
          <w:sz w:val="24"/>
          <w:szCs w:val="24"/>
        </w:rPr>
        <w:t>CARRERA</w:t>
      </w:r>
    </w:p>
    <w:p w14:paraId="445C72DB" w14:textId="77777777" w:rsidR="00796B2B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Ingeniería en Software</w:t>
      </w:r>
    </w:p>
    <w:p w14:paraId="29AF0298" w14:textId="77777777" w:rsidR="00796B2B" w:rsidRPr="00E37C13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</w:rPr>
      </w:pPr>
      <w:r w:rsidRPr="00E37C13">
        <w:rPr>
          <w:rFonts w:ascii="Arial" w:hAnsi="Arial" w:cs="Arial"/>
          <w:b/>
          <w:color w:val="003399"/>
          <w:sz w:val="24"/>
          <w:szCs w:val="24"/>
        </w:rPr>
        <w:t>ASIGNATURA</w:t>
      </w:r>
    </w:p>
    <w:p w14:paraId="3A033C30" w14:textId="2C180348" w:rsidR="00796B2B" w:rsidRPr="00342C08" w:rsidRDefault="007B7217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Programación II</w:t>
      </w:r>
    </w:p>
    <w:p w14:paraId="2928D568" w14:textId="77777777" w:rsidR="00796B2B" w:rsidRPr="00E37C13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  <w:shd w:val="clear" w:color="auto" w:fill="FFFFFF"/>
        </w:rPr>
      </w:pPr>
      <w:r w:rsidRPr="00E37C13">
        <w:rPr>
          <w:rFonts w:ascii="Arial" w:hAnsi="Arial" w:cs="Arial"/>
          <w:b/>
          <w:bCs/>
          <w:color w:val="003399"/>
          <w:sz w:val="24"/>
          <w:szCs w:val="24"/>
          <w:shd w:val="clear" w:color="auto" w:fill="FFFFFF"/>
        </w:rPr>
        <w:t>FACILITADOR</w:t>
      </w:r>
    </w:p>
    <w:p w14:paraId="75B6AC4C" w14:textId="77777777" w:rsidR="007B7217" w:rsidRDefault="007B7217" w:rsidP="00796B2B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7B7217">
        <w:rPr>
          <w:rFonts w:ascii="Arial" w:eastAsia="Arial" w:hAnsi="Arial" w:cs="Arial"/>
          <w:b/>
          <w:bCs/>
          <w:sz w:val="24"/>
          <w:szCs w:val="24"/>
        </w:rPr>
        <w:t>Diógenes Amaury Martínez Silverio</w:t>
      </w:r>
    </w:p>
    <w:p w14:paraId="09EDA75B" w14:textId="5A61D1B3" w:rsidR="00796B2B" w:rsidRPr="00E37C13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</w:rPr>
      </w:pPr>
      <w:r w:rsidRPr="00E37C13">
        <w:rPr>
          <w:rFonts w:ascii="Arial" w:hAnsi="Arial" w:cs="Arial"/>
          <w:b/>
          <w:color w:val="003399"/>
          <w:sz w:val="24"/>
          <w:szCs w:val="24"/>
        </w:rPr>
        <w:t xml:space="preserve">PARTICIPANTE </w:t>
      </w:r>
    </w:p>
    <w:p w14:paraId="7D3A12EA" w14:textId="77777777" w:rsidR="00796B2B" w:rsidRPr="00C0513D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Vladimir Núñez Calderón</w:t>
      </w:r>
    </w:p>
    <w:p w14:paraId="37F49870" w14:textId="77777777" w:rsidR="00796B2B" w:rsidRPr="00D919F6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</w:rPr>
      </w:pPr>
      <w:r w:rsidRPr="00E37C13">
        <w:rPr>
          <w:rFonts w:ascii="Arial" w:hAnsi="Arial" w:cs="Arial"/>
          <w:b/>
          <w:color w:val="003399"/>
          <w:sz w:val="24"/>
          <w:szCs w:val="24"/>
        </w:rPr>
        <w:t>MATRICULA</w:t>
      </w:r>
    </w:p>
    <w:p w14:paraId="3D88DD39" w14:textId="77777777" w:rsidR="00796B2B" w:rsidRPr="00C0513D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100057484</w:t>
      </w:r>
    </w:p>
    <w:p w14:paraId="469BBA0F" w14:textId="77777777" w:rsidR="00796B2B" w:rsidRPr="00E37C13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</w:rPr>
      </w:pPr>
      <w:r w:rsidRPr="00E37C13">
        <w:rPr>
          <w:rFonts w:ascii="Arial" w:hAnsi="Arial" w:cs="Arial"/>
          <w:b/>
          <w:color w:val="003399"/>
          <w:sz w:val="24"/>
          <w:szCs w:val="24"/>
        </w:rPr>
        <w:t>TEMA</w:t>
      </w:r>
    </w:p>
    <w:p w14:paraId="0228517B" w14:textId="26E8F961" w:rsidR="00831887" w:rsidRDefault="00E42E2B" w:rsidP="0029459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Semana</w:t>
      </w:r>
      <w:r w:rsidR="006338A3" w:rsidRPr="006338A3">
        <w:rPr>
          <w:rFonts w:ascii="Arial" w:hAnsi="Arial" w:cs="Arial"/>
          <w:b/>
          <w:sz w:val="24"/>
          <w:szCs w:val="24"/>
        </w:rPr>
        <w:t xml:space="preserve"> </w:t>
      </w:r>
      <w:r w:rsidR="00465678">
        <w:rPr>
          <w:rFonts w:ascii="Arial" w:hAnsi="Arial" w:cs="Arial"/>
          <w:b/>
          <w:sz w:val="24"/>
          <w:szCs w:val="24"/>
        </w:rPr>
        <w:t>V</w:t>
      </w:r>
    </w:p>
    <w:p w14:paraId="5C933F89" w14:textId="77777777" w:rsidR="00796B2B" w:rsidRPr="00E37C13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</w:rPr>
      </w:pPr>
      <w:r w:rsidRPr="00E37C13">
        <w:rPr>
          <w:rFonts w:ascii="Arial" w:hAnsi="Arial" w:cs="Arial"/>
          <w:b/>
          <w:color w:val="003399"/>
          <w:sz w:val="24"/>
          <w:szCs w:val="24"/>
        </w:rPr>
        <w:t>FECHA</w:t>
      </w:r>
    </w:p>
    <w:p w14:paraId="17F95133" w14:textId="63903B9A" w:rsidR="00796B2B" w:rsidRPr="00A275EA" w:rsidRDefault="00771DD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</w:t>
      </w:r>
      <w:r w:rsidR="006338A3">
        <w:rPr>
          <w:rFonts w:ascii="Arial" w:hAnsi="Arial" w:cs="Arial"/>
          <w:b/>
          <w:sz w:val="24"/>
          <w:szCs w:val="24"/>
        </w:rPr>
        <w:t xml:space="preserve"> de </w:t>
      </w:r>
      <w:r w:rsidR="00136ED8">
        <w:rPr>
          <w:rFonts w:ascii="Arial" w:hAnsi="Arial" w:cs="Arial"/>
          <w:b/>
          <w:sz w:val="24"/>
          <w:szCs w:val="24"/>
        </w:rPr>
        <w:t>febrero</w:t>
      </w:r>
      <w:r w:rsidR="006338A3">
        <w:rPr>
          <w:rFonts w:ascii="Arial" w:hAnsi="Arial" w:cs="Arial"/>
          <w:b/>
          <w:sz w:val="24"/>
          <w:szCs w:val="24"/>
        </w:rPr>
        <w:t xml:space="preserve"> del 202</w:t>
      </w:r>
      <w:r w:rsidR="00E42E2B">
        <w:rPr>
          <w:rFonts w:ascii="Arial" w:hAnsi="Arial" w:cs="Arial"/>
          <w:b/>
          <w:sz w:val="24"/>
          <w:szCs w:val="24"/>
        </w:rPr>
        <w:t>3</w:t>
      </w:r>
      <w:r w:rsidR="00796B2B" w:rsidRPr="00A275EA">
        <w:rPr>
          <w:rFonts w:ascii="Arial" w:hAnsi="Arial" w:cs="Arial"/>
          <w:b/>
          <w:sz w:val="24"/>
          <w:szCs w:val="24"/>
        </w:rPr>
        <w:br/>
        <w:t>Santiago de los Caballeros, República Dominicana</w:t>
      </w:r>
    </w:p>
    <w:bookmarkEnd w:id="0"/>
    <w:p w14:paraId="0C1E8F7C" w14:textId="56156D5A" w:rsidR="00294597" w:rsidRDefault="00831887" w:rsidP="002945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115579C" w14:textId="5CA605A0" w:rsidR="00DE7D57" w:rsidRDefault="00DE7D57" w:rsidP="0029459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INTRODUCCION</w:t>
      </w:r>
    </w:p>
    <w:p w14:paraId="748A89B7" w14:textId="77777777" w:rsidR="00771DDB" w:rsidRPr="00771DDB" w:rsidRDefault="00771DDB" w:rsidP="00771DDB">
      <w:pPr>
        <w:rPr>
          <w:rFonts w:ascii="Arial" w:hAnsi="Arial" w:cs="Arial"/>
          <w:sz w:val="24"/>
          <w:szCs w:val="24"/>
        </w:rPr>
      </w:pPr>
      <w:r w:rsidRPr="00771DDB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771DDB">
        <w:rPr>
          <w:rFonts w:ascii="Arial" w:hAnsi="Arial" w:cs="Arial"/>
          <w:sz w:val="24"/>
          <w:szCs w:val="24"/>
        </w:rPr>
        <w:t>DataGridView</w:t>
      </w:r>
      <w:proofErr w:type="spellEnd"/>
      <w:r w:rsidRPr="00771DDB">
        <w:rPr>
          <w:rFonts w:ascii="Arial" w:hAnsi="Arial" w:cs="Arial"/>
          <w:sz w:val="24"/>
          <w:szCs w:val="24"/>
        </w:rPr>
        <w:t xml:space="preserve"> de C# es un control de interfaz de usuario utilizado para mostrar datos en forma de tabla. Es fácil de usar y se puede personalizar para satisfacer las necesidades del usuario. Permite la edición de datos en línea y la navegación rápida a través de grandes conjuntos de datos. En este informe se describirá la estructura, forma de uso, ventajas y desventajas del </w:t>
      </w:r>
      <w:proofErr w:type="spellStart"/>
      <w:r w:rsidRPr="00771DDB">
        <w:rPr>
          <w:rFonts w:ascii="Arial" w:hAnsi="Arial" w:cs="Arial"/>
          <w:sz w:val="24"/>
          <w:szCs w:val="24"/>
        </w:rPr>
        <w:t>DataGridView</w:t>
      </w:r>
      <w:proofErr w:type="spellEnd"/>
      <w:r w:rsidRPr="00771DDB">
        <w:rPr>
          <w:rFonts w:ascii="Arial" w:hAnsi="Arial" w:cs="Arial"/>
          <w:sz w:val="24"/>
          <w:szCs w:val="24"/>
        </w:rPr>
        <w:t xml:space="preserve"> en C#.</w:t>
      </w:r>
    </w:p>
    <w:p w14:paraId="6832A0D7" w14:textId="5E25F6FA" w:rsidR="00DE7D57" w:rsidRDefault="00DE7D57" w:rsidP="00294597">
      <w:pPr>
        <w:jc w:val="both"/>
        <w:rPr>
          <w:rFonts w:ascii="Arial" w:hAnsi="Arial" w:cs="Arial"/>
          <w:sz w:val="24"/>
          <w:szCs w:val="24"/>
        </w:rPr>
      </w:pPr>
    </w:p>
    <w:p w14:paraId="7180B420" w14:textId="718B319F" w:rsidR="00DE7D57" w:rsidRDefault="00DE7D57" w:rsidP="00294597">
      <w:pPr>
        <w:jc w:val="both"/>
        <w:rPr>
          <w:rFonts w:ascii="Arial" w:hAnsi="Arial" w:cs="Arial"/>
          <w:sz w:val="24"/>
          <w:szCs w:val="24"/>
        </w:rPr>
      </w:pPr>
    </w:p>
    <w:p w14:paraId="03FBA6AA" w14:textId="68356BA5" w:rsidR="00DE7D57" w:rsidRDefault="00DE7D57" w:rsidP="00294597">
      <w:pPr>
        <w:jc w:val="both"/>
        <w:rPr>
          <w:rFonts w:ascii="Arial" w:hAnsi="Arial" w:cs="Arial"/>
          <w:sz w:val="24"/>
          <w:szCs w:val="24"/>
        </w:rPr>
      </w:pPr>
    </w:p>
    <w:p w14:paraId="646F995E" w14:textId="285B91BA" w:rsidR="00DE7D57" w:rsidRDefault="00DE7D57" w:rsidP="00294597">
      <w:pPr>
        <w:jc w:val="both"/>
        <w:rPr>
          <w:rFonts w:ascii="Arial" w:hAnsi="Arial" w:cs="Arial"/>
          <w:sz w:val="24"/>
          <w:szCs w:val="24"/>
        </w:rPr>
      </w:pPr>
    </w:p>
    <w:p w14:paraId="5BF25998" w14:textId="7B6411EE" w:rsidR="00DE7D57" w:rsidRDefault="00DE7D57" w:rsidP="00294597">
      <w:pPr>
        <w:jc w:val="both"/>
        <w:rPr>
          <w:rFonts w:ascii="Arial" w:hAnsi="Arial" w:cs="Arial"/>
          <w:sz w:val="24"/>
          <w:szCs w:val="24"/>
        </w:rPr>
      </w:pPr>
    </w:p>
    <w:p w14:paraId="4910BF03" w14:textId="227CB121" w:rsidR="00DE7D57" w:rsidRDefault="00DE7D57" w:rsidP="00294597">
      <w:pPr>
        <w:jc w:val="both"/>
        <w:rPr>
          <w:rFonts w:ascii="Arial" w:hAnsi="Arial" w:cs="Arial"/>
          <w:sz w:val="24"/>
          <w:szCs w:val="24"/>
        </w:rPr>
      </w:pPr>
    </w:p>
    <w:p w14:paraId="24A40D11" w14:textId="449602FE" w:rsidR="00DE7D57" w:rsidRDefault="00DE7D57" w:rsidP="00294597">
      <w:pPr>
        <w:jc w:val="both"/>
        <w:rPr>
          <w:rFonts w:ascii="Arial" w:hAnsi="Arial" w:cs="Arial"/>
          <w:sz w:val="24"/>
          <w:szCs w:val="24"/>
        </w:rPr>
      </w:pPr>
    </w:p>
    <w:p w14:paraId="49FD9E7E" w14:textId="21B627E9" w:rsidR="00DE7D57" w:rsidRDefault="00DE7D57" w:rsidP="00294597">
      <w:pPr>
        <w:jc w:val="both"/>
        <w:rPr>
          <w:rFonts w:ascii="Arial" w:hAnsi="Arial" w:cs="Arial"/>
          <w:sz w:val="24"/>
          <w:szCs w:val="24"/>
        </w:rPr>
      </w:pPr>
    </w:p>
    <w:p w14:paraId="6425CAD7" w14:textId="18E398F6" w:rsidR="00DE7D57" w:rsidRDefault="00DE7D57" w:rsidP="00294597">
      <w:pPr>
        <w:jc w:val="both"/>
        <w:rPr>
          <w:rFonts w:ascii="Arial" w:hAnsi="Arial" w:cs="Arial"/>
          <w:sz w:val="24"/>
          <w:szCs w:val="24"/>
        </w:rPr>
      </w:pPr>
    </w:p>
    <w:p w14:paraId="6E6FDCB2" w14:textId="547295DE" w:rsidR="00DE7D57" w:rsidRDefault="00DE7D57" w:rsidP="00294597">
      <w:pPr>
        <w:jc w:val="both"/>
        <w:rPr>
          <w:rFonts w:ascii="Arial" w:hAnsi="Arial" w:cs="Arial"/>
          <w:sz w:val="24"/>
          <w:szCs w:val="24"/>
        </w:rPr>
      </w:pPr>
    </w:p>
    <w:p w14:paraId="4AEC5391" w14:textId="674ECD6C" w:rsidR="00DE7D57" w:rsidRDefault="00DE7D57" w:rsidP="00294597">
      <w:pPr>
        <w:jc w:val="both"/>
        <w:rPr>
          <w:rFonts w:ascii="Arial" w:hAnsi="Arial" w:cs="Arial"/>
          <w:sz w:val="24"/>
          <w:szCs w:val="24"/>
        </w:rPr>
      </w:pPr>
    </w:p>
    <w:p w14:paraId="552B89B7" w14:textId="024F1763" w:rsidR="00DE7D57" w:rsidRDefault="00DE7D57" w:rsidP="00294597">
      <w:pPr>
        <w:jc w:val="both"/>
        <w:rPr>
          <w:rFonts w:ascii="Arial" w:hAnsi="Arial" w:cs="Arial"/>
          <w:sz w:val="24"/>
          <w:szCs w:val="24"/>
        </w:rPr>
      </w:pPr>
    </w:p>
    <w:p w14:paraId="2F40E5A4" w14:textId="67B692A7" w:rsidR="00DE7D57" w:rsidRDefault="00DE7D57" w:rsidP="00294597">
      <w:pPr>
        <w:jc w:val="both"/>
        <w:rPr>
          <w:rFonts w:ascii="Arial" w:hAnsi="Arial" w:cs="Arial"/>
          <w:sz w:val="24"/>
          <w:szCs w:val="24"/>
        </w:rPr>
      </w:pPr>
    </w:p>
    <w:p w14:paraId="62250BD9" w14:textId="42447559" w:rsidR="00DE7D57" w:rsidRDefault="00DE7D57" w:rsidP="00294597">
      <w:pPr>
        <w:jc w:val="both"/>
        <w:rPr>
          <w:rFonts w:ascii="Arial" w:hAnsi="Arial" w:cs="Arial"/>
          <w:sz w:val="24"/>
          <w:szCs w:val="24"/>
        </w:rPr>
      </w:pPr>
    </w:p>
    <w:p w14:paraId="5756B84A" w14:textId="34E8CA5F" w:rsidR="00DE7D57" w:rsidRDefault="00DE7D57" w:rsidP="00294597">
      <w:pPr>
        <w:jc w:val="both"/>
        <w:rPr>
          <w:rFonts w:ascii="Arial" w:hAnsi="Arial" w:cs="Arial"/>
          <w:sz w:val="24"/>
          <w:szCs w:val="24"/>
        </w:rPr>
      </w:pPr>
    </w:p>
    <w:p w14:paraId="61A87008" w14:textId="15DED4BA" w:rsidR="00DE7D57" w:rsidRDefault="00DE7D57" w:rsidP="00294597">
      <w:pPr>
        <w:jc w:val="both"/>
        <w:rPr>
          <w:rFonts w:ascii="Arial" w:hAnsi="Arial" w:cs="Arial"/>
          <w:sz w:val="24"/>
          <w:szCs w:val="24"/>
        </w:rPr>
      </w:pPr>
    </w:p>
    <w:p w14:paraId="209393AD" w14:textId="58951EDA" w:rsidR="00DE7D57" w:rsidRDefault="00DE7D57" w:rsidP="00294597">
      <w:pPr>
        <w:jc w:val="both"/>
        <w:rPr>
          <w:rFonts w:ascii="Arial" w:hAnsi="Arial" w:cs="Arial"/>
          <w:sz w:val="24"/>
          <w:szCs w:val="24"/>
        </w:rPr>
      </w:pPr>
    </w:p>
    <w:p w14:paraId="6BCD6437" w14:textId="418A75B6" w:rsidR="00DE7D57" w:rsidRDefault="00DE7D57" w:rsidP="00294597">
      <w:pPr>
        <w:jc w:val="both"/>
        <w:rPr>
          <w:rFonts w:ascii="Arial" w:hAnsi="Arial" w:cs="Arial"/>
          <w:sz w:val="24"/>
          <w:szCs w:val="24"/>
        </w:rPr>
      </w:pPr>
    </w:p>
    <w:p w14:paraId="77D297F6" w14:textId="651CB831" w:rsidR="00DE7D57" w:rsidRDefault="00DE7D57" w:rsidP="00294597">
      <w:pPr>
        <w:jc w:val="both"/>
        <w:rPr>
          <w:rFonts w:ascii="Arial" w:hAnsi="Arial" w:cs="Arial"/>
          <w:sz w:val="24"/>
          <w:szCs w:val="24"/>
        </w:rPr>
      </w:pPr>
    </w:p>
    <w:p w14:paraId="38FC6C60" w14:textId="46D6738B" w:rsidR="00DE7D57" w:rsidRDefault="00DE7D57" w:rsidP="00294597">
      <w:pPr>
        <w:jc w:val="both"/>
        <w:rPr>
          <w:rFonts w:ascii="Arial" w:hAnsi="Arial" w:cs="Arial"/>
          <w:sz w:val="24"/>
          <w:szCs w:val="24"/>
        </w:rPr>
      </w:pPr>
    </w:p>
    <w:p w14:paraId="2C1B7F14" w14:textId="77777777" w:rsidR="00DE7D57" w:rsidRPr="00DE7D57" w:rsidRDefault="00DE7D57" w:rsidP="00294597">
      <w:pPr>
        <w:jc w:val="both"/>
        <w:rPr>
          <w:rFonts w:ascii="Arial" w:hAnsi="Arial" w:cs="Arial"/>
          <w:sz w:val="24"/>
          <w:szCs w:val="24"/>
        </w:rPr>
      </w:pPr>
    </w:p>
    <w:p w14:paraId="7BAD6790" w14:textId="06F3302B" w:rsidR="00DE7D57" w:rsidRDefault="00DE7D57" w:rsidP="00DE7D5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A8B87C3" w14:textId="2B1EE68F" w:rsidR="00771DDB" w:rsidRDefault="00771DDB" w:rsidP="00DE7D5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71DDB">
        <w:rPr>
          <w:rFonts w:ascii="Arial" w:hAnsi="Arial" w:cs="Arial"/>
          <w:b/>
          <w:bCs/>
          <w:sz w:val="24"/>
          <w:szCs w:val="24"/>
        </w:rPr>
        <w:lastRenderedPageBreak/>
        <w:t>INVESTIGAR EN LA WEB ACERCA DEL COMPONENTE DATAGRIDVIEW, ESTRUCTURA, FORMA DE USO, VENTAJAS Y DESVENTAJAS</w:t>
      </w:r>
    </w:p>
    <w:p w14:paraId="588E69AB" w14:textId="77777777" w:rsidR="00771DDB" w:rsidRDefault="00771DDB" w:rsidP="00771DDB">
      <w:pPr>
        <w:jc w:val="both"/>
        <w:rPr>
          <w:rFonts w:ascii="Arial" w:hAnsi="Arial" w:cs="Arial"/>
          <w:sz w:val="24"/>
          <w:szCs w:val="24"/>
        </w:rPr>
      </w:pPr>
      <w:r w:rsidRPr="00771DDB">
        <w:rPr>
          <w:rFonts w:ascii="Arial" w:hAnsi="Arial" w:cs="Arial"/>
          <w:sz w:val="24"/>
          <w:szCs w:val="24"/>
        </w:rPr>
        <w:t xml:space="preserve">El componente C# </w:t>
      </w:r>
      <w:proofErr w:type="spellStart"/>
      <w:r w:rsidRPr="00771DDB">
        <w:rPr>
          <w:rFonts w:ascii="Arial" w:hAnsi="Arial" w:cs="Arial"/>
          <w:sz w:val="24"/>
          <w:szCs w:val="24"/>
        </w:rPr>
        <w:t>DataGridView</w:t>
      </w:r>
      <w:proofErr w:type="spellEnd"/>
      <w:r w:rsidRPr="00771DDB">
        <w:rPr>
          <w:rFonts w:ascii="Arial" w:hAnsi="Arial" w:cs="Arial"/>
          <w:sz w:val="24"/>
          <w:szCs w:val="24"/>
        </w:rPr>
        <w:t xml:space="preserve"> es un control de interfaz de usuario para mostrar datos en formato tabular. Consta de encabezados de columna, encabezados de fila, celdas que contienen datos y barras de desplazamiento. Se puede personalizar configurando propiedades como color de fondo, fuente, estilo de borde, etc. </w:t>
      </w:r>
    </w:p>
    <w:p w14:paraId="790DB861" w14:textId="2B64E413" w:rsidR="00771DDB" w:rsidRDefault="00771DDB" w:rsidP="00771DDB">
      <w:pPr>
        <w:jc w:val="both"/>
        <w:rPr>
          <w:rFonts w:ascii="Arial" w:hAnsi="Arial" w:cs="Arial"/>
          <w:sz w:val="24"/>
          <w:szCs w:val="24"/>
        </w:rPr>
      </w:pPr>
      <w:r w:rsidRPr="00771DDB">
        <w:rPr>
          <w:rFonts w:ascii="Arial" w:hAnsi="Arial" w:cs="Arial"/>
          <w:sz w:val="24"/>
          <w:szCs w:val="24"/>
        </w:rPr>
        <w:t xml:space="preserve">Para usar un </w:t>
      </w:r>
      <w:proofErr w:type="spellStart"/>
      <w:r w:rsidRPr="00771DDB">
        <w:rPr>
          <w:rFonts w:ascii="Arial" w:hAnsi="Arial" w:cs="Arial"/>
          <w:sz w:val="24"/>
          <w:szCs w:val="24"/>
        </w:rPr>
        <w:t>DataGridView</w:t>
      </w:r>
      <w:proofErr w:type="spellEnd"/>
      <w:r w:rsidRPr="00771DDB">
        <w:rPr>
          <w:rFonts w:ascii="Arial" w:hAnsi="Arial" w:cs="Arial"/>
          <w:sz w:val="24"/>
          <w:szCs w:val="24"/>
        </w:rPr>
        <w:t xml:space="preserve"> en C#, debe crear una instancia del control y vincular los datos mediante una fuente de datos. Proporciona edición en línea, estilos de tabla personalizados y navegación rápida de grandes conjuntos de datos. </w:t>
      </w:r>
    </w:p>
    <w:p w14:paraId="7ECA211A" w14:textId="77777777" w:rsidR="00771DDB" w:rsidRDefault="00771DDB" w:rsidP="00771DDB">
      <w:pPr>
        <w:jc w:val="both"/>
        <w:rPr>
          <w:rFonts w:ascii="Arial" w:hAnsi="Arial" w:cs="Arial"/>
          <w:sz w:val="24"/>
          <w:szCs w:val="24"/>
        </w:rPr>
      </w:pPr>
      <w:r w:rsidRPr="00771DDB">
        <w:rPr>
          <w:rFonts w:ascii="Arial" w:hAnsi="Arial" w:cs="Arial"/>
          <w:sz w:val="24"/>
          <w:szCs w:val="24"/>
        </w:rPr>
        <w:t xml:space="preserve">Las ventajas incluyen su facilidad de uso, la personalización de la edición, la selección de varias filas y varias columnas y la capacidad de mostrar grandes conjuntos de datos. </w:t>
      </w:r>
    </w:p>
    <w:p w14:paraId="77FC95FD" w14:textId="1E675F92" w:rsidR="00771DDB" w:rsidRDefault="00771DDB" w:rsidP="00771DDB">
      <w:pPr>
        <w:jc w:val="both"/>
        <w:rPr>
          <w:rFonts w:ascii="Arial" w:hAnsi="Arial" w:cs="Arial"/>
          <w:sz w:val="24"/>
          <w:szCs w:val="24"/>
        </w:rPr>
      </w:pPr>
      <w:r w:rsidRPr="00771DDB">
        <w:rPr>
          <w:rFonts w:ascii="Arial" w:hAnsi="Arial" w:cs="Arial"/>
          <w:sz w:val="24"/>
          <w:szCs w:val="24"/>
        </w:rPr>
        <w:t>Las desventajas incluyen un rendimiento limitado cuando se trabaja con grandes conjuntos de datos, la necesidad de configurar ciertas propiedades y la inadecuación para presentar datos complejos o jerárquicos.</w:t>
      </w:r>
    </w:p>
    <w:p w14:paraId="66FA10A2" w14:textId="225D1495" w:rsidR="00771DDB" w:rsidRDefault="00771DDB" w:rsidP="00771DDB">
      <w:pPr>
        <w:jc w:val="both"/>
        <w:rPr>
          <w:rFonts w:ascii="Arial" w:hAnsi="Arial" w:cs="Arial"/>
          <w:sz w:val="24"/>
          <w:szCs w:val="24"/>
        </w:rPr>
      </w:pPr>
    </w:p>
    <w:p w14:paraId="67EB6A06" w14:textId="42FEDFE7" w:rsidR="00771DDB" w:rsidRDefault="00771DDB" w:rsidP="00771DDB">
      <w:pPr>
        <w:jc w:val="both"/>
        <w:rPr>
          <w:rFonts w:ascii="Arial" w:hAnsi="Arial" w:cs="Arial"/>
          <w:sz w:val="24"/>
          <w:szCs w:val="24"/>
        </w:rPr>
      </w:pPr>
    </w:p>
    <w:p w14:paraId="46E083C0" w14:textId="2E2B26A1" w:rsidR="00CE7F45" w:rsidRDefault="00CE7F45" w:rsidP="00771DDB">
      <w:pPr>
        <w:jc w:val="both"/>
        <w:rPr>
          <w:rFonts w:ascii="Arial" w:hAnsi="Arial" w:cs="Arial"/>
          <w:sz w:val="24"/>
          <w:szCs w:val="24"/>
        </w:rPr>
      </w:pPr>
    </w:p>
    <w:p w14:paraId="4875CC13" w14:textId="6A22C9B8" w:rsidR="00CE7F45" w:rsidRDefault="00CE7F45" w:rsidP="00771DDB">
      <w:pPr>
        <w:jc w:val="both"/>
        <w:rPr>
          <w:rFonts w:ascii="Arial" w:hAnsi="Arial" w:cs="Arial"/>
          <w:sz w:val="24"/>
          <w:szCs w:val="24"/>
        </w:rPr>
      </w:pPr>
    </w:p>
    <w:p w14:paraId="53A1895C" w14:textId="771F6F60" w:rsidR="00CE7F45" w:rsidRDefault="00CE7F45" w:rsidP="00771DDB">
      <w:pPr>
        <w:jc w:val="both"/>
        <w:rPr>
          <w:rFonts w:ascii="Arial" w:hAnsi="Arial" w:cs="Arial"/>
          <w:sz w:val="24"/>
          <w:szCs w:val="24"/>
        </w:rPr>
      </w:pPr>
    </w:p>
    <w:p w14:paraId="0C00B7BB" w14:textId="12952C2C" w:rsidR="00CE7F45" w:rsidRDefault="00CE7F45" w:rsidP="00771DDB">
      <w:pPr>
        <w:jc w:val="both"/>
        <w:rPr>
          <w:rFonts w:ascii="Arial" w:hAnsi="Arial" w:cs="Arial"/>
          <w:sz w:val="24"/>
          <w:szCs w:val="24"/>
        </w:rPr>
      </w:pPr>
    </w:p>
    <w:p w14:paraId="7FCC400A" w14:textId="59C1B857" w:rsidR="00CE7F45" w:rsidRDefault="00CE7F45" w:rsidP="00771DDB">
      <w:pPr>
        <w:jc w:val="both"/>
        <w:rPr>
          <w:rFonts w:ascii="Arial" w:hAnsi="Arial" w:cs="Arial"/>
          <w:sz w:val="24"/>
          <w:szCs w:val="24"/>
        </w:rPr>
      </w:pPr>
    </w:p>
    <w:p w14:paraId="77C9D36B" w14:textId="14C0ACB4" w:rsidR="00CE7F45" w:rsidRDefault="00CE7F45" w:rsidP="00771DDB">
      <w:pPr>
        <w:jc w:val="both"/>
        <w:rPr>
          <w:rFonts w:ascii="Arial" w:hAnsi="Arial" w:cs="Arial"/>
          <w:sz w:val="24"/>
          <w:szCs w:val="24"/>
        </w:rPr>
      </w:pPr>
    </w:p>
    <w:p w14:paraId="3EAE408B" w14:textId="3DEEF574" w:rsidR="00CE7F45" w:rsidRDefault="00CE7F45" w:rsidP="00771DDB">
      <w:pPr>
        <w:jc w:val="both"/>
        <w:rPr>
          <w:rFonts w:ascii="Arial" w:hAnsi="Arial" w:cs="Arial"/>
          <w:sz w:val="24"/>
          <w:szCs w:val="24"/>
        </w:rPr>
      </w:pPr>
    </w:p>
    <w:p w14:paraId="134B3EA2" w14:textId="48AE7803" w:rsidR="00CE7F45" w:rsidRDefault="00CE7F45" w:rsidP="00771DDB">
      <w:pPr>
        <w:jc w:val="both"/>
        <w:rPr>
          <w:rFonts w:ascii="Arial" w:hAnsi="Arial" w:cs="Arial"/>
          <w:sz w:val="24"/>
          <w:szCs w:val="24"/>
        </w:rPr>
      </w:pPr>
    </w:p>
    <w:p w14:paraId="683ED68A" w14:textId="4DB968F6" w:rsidR="00CE7F45" w:rsidRDefault="00CE7F45" w:rsidP="00771DDB">
      <w:pPr>
        <w:jc w:val="both"/>
        <w:rPr>
          <w:rFonts w:ascii="Arial" w:hAnsi="Arial" w:cs="Arial"/>
          <w:sz w:val="24"/>
          <w:szCs w:val="24"/>
        </w:rPr>
      </w:pPr>
    </w:p>
    <w:p w14:paraId="5CFC96BB" w14:textId="612F7D51" w:rsidR="00CE7F45" w:rsidRDefault="00CE7F45" w:rsidP="00771DDB">
      <w:pPr>
        <w:jc w:val="both"/>
        <w:rPr>
          <w:rFonts w:ascii="Arial" w:hAnsi="Arial" w:cs="Arial"/>
          <w:sz w:val="24"/>
          <w:szCs w:val="24"/>
        </w:rPr>
      </w:pPr>
    </w:p>
    <w:p w14:paraId="75E77027" w14:textId="4AC67F4E" w:rsidR="00CE7F45" w:rsidRDefault="00CE7F45" w:rsidP="00771DDB">
      <w:pPr>
        <w:jc w:val="both"/>
        <w:rPr>
          <w:rFonts w:ascii="Arial" w:hAnsi="Arial" w:cs="Arial"/>
          <w:sz w:val="24"/>
          <w:szCs w:val="24"/>
        </w:rPr>
      </w:pPr>
    </w:p>
    <w:p w14:paraId="3C0EA5FB" w14:textId="19027570" w:rsidR="00CE7F45" w:rsidRDefault="00CE7F45" w:rsidP="00771DDB">
      <w:pPr>
        <w:jc w:val="both"/>
        <w:rPr>
          <w:rFonts w:ascii="Arial" w:hAnsi="Arial" w:cs="Arial"/>
          <w:sz w:val="24"/>
          <w:szCs w:val="24"/>
        </w:rPr>
      </w:pPr>
    </w:p>
    <w:p w14:paraId="0E6008B5" w14:textId="153AB204" w:rsidR="00CE7F45" w:rsidRDefault="00CE7F45" w:rsidP="00771DDB">
      <w:pPr>
        <w:jc w:val="both"/>
        <w:rPr>
          <w:rFonts w:ascii="Arial" w:hAnsi="Arial" w:cs="Arial"/>
          <w:sz w:val="24"/>
          <w:szCs w:val="24"/>
        </w:rPr>
      </w:pPr>
    </w:p>
    <w:p w14:paraId="77B5482E" w14:textId="0983E638" w:rsidR="00771DDB" w:rsidRDefault="00716DE3" w:rsidP="00771DDB">
      <w:pPr>
        <w:jc w:val="both"/>
        <w:rPr>
          <w:rFonts w:ascii="Arial" w:hAnsi="Arial" w:cs="Arial"/>
          <w:sz w:val="24"/>
          <w:szCs w:val="24"/>
        </w:rPr>
      </w:pPr>
      <w:r w:rsidRPr="00716DE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423B2EF" wp14:editId="0E9B7DE2">
            <wp:extent cx="5400040" cy="28346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5591" w14:textId="77777777" w:rsidR="00CE7F45" w:rsidRDefault="00CE7F45" w:rsidP="00771DDB">
      <w:pPr>
        <w:jc w:val="both"/>
        <w:rPr>
          <w:rFonts w:ascii="Arial" w:hAnsi="Arial" w:cs="Arial"/>
          <w:noProof/>
          <w:sz w:val="24"/>
          <w:szCs w:val="24"/>
        </w:rPr>
      </w:pPr>
    </w:p>
    <w:p w14:paraId="6E15189C" w14:textId="7E39001E" w:rsidR="00CE7F45" w:rsidRDefault="00CE7F45" w:rsidP="00771D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D78028" wp14:editId="5F3F5F95">
            <wp:extent cx="5387340" cy="4194786"/>
            <wp:effectExtent l="0" t="0" r="381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7" t="5823" r="4327" b="5439"/>
                    <a:stretch/>
                  </pic:blipFill>
                  <pic:spPr bwMode="auto">
                    <a:xfrm>
                      <a:off x="0" y="0"/>
                      <a:ext cx="5407634" cy="4210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687DD" w14:textId="77777777" w:rsidR="00716DE3" w:rsidRDefault="00716DE3" w:rsidP="00771DDB">
      <w:pPr>
        <w:jc w:val="both"/>
        <w:rPr>
          <w:rFonts w:ascii="Arial" w:hAnsi="Arial" w:cs="Arial"/>
          <w:sz w:val="24"/>
          <w:szCs w:val="24"/>
        </w:rPr>
      </w:pPr>
    </w:p>
    <w:p w14:paraId="6F30DC2F" w14:textId="77777777" w:rsidR="00CE7F45" w:rsidRDefault="00CE7F45" w:rsidP="00771DDB">
      <w:pPr>
        <w:jc w:val="both"/>
        <w:rPr>
          <w:rFonts w:ascii="Arial" w:hAnsi="Arial" w:cs="Arial"/>
          <w:sz w:val="24"/>
          <w:szCs w:val="24"/>
        </w:rPr>
      </w:pPr>
    </w:p>
    <w:p w14:paraId="6ECDF533" w14:textId="766FB41D" w:rsidR="00771DDB" w:rsidRDefault="00771DDB" w:rsidP="00771DDB">
      <w:pPr>
        <w:jc w:val="both"/>
        <w:rPr>
          <w:rFonts w:ascii="Arial" w:hAnsi="Arial" w:cs="Arial"/>
          <w:sz w:val="24"/>
          <w:szCs w:val="24"/>
        </w:rPr>
      </w:pPr>
    </w:p>
    <w:p w14:paraId="365DA177" w14:textId="41081F7B" w:rsidR="00716DE3" w:rsidRDefault="00716DE3" w:rsidP="00771DDB">
      <w:pPr>
        <w:jc w:val="both"/>
        <w:rPr>
          <w:rFonts w:ascii="Arial" w:hAnsi="Arial" w:cs="Arial"/>
          <w:sz w:val="24"/>
          <w:szCs w:val="24"/>
        </w:rPr>
      </w:pPr>
    </w:p>
    <w:p w14:paraId="6FAC95EF" w14:textId="3A870952" w:rsidR="00716DE3" w:rsidRDefault="00716DE3" w:rsidP="00771D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Eliminar Fila</w:t>
      </w:r>
    </w:p>
    <w:p w14:paraId="5A37F869" w14:textId="508E60FD" w:rsidR="00771DDB" w:rsidRDefault="00716DE3" w:rsidP="00771D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2B9C56" wp14:editId="4FD9ED41">
            <wp:extent cx="4853940" cy="2148840"/>
            <wp:effectExtent l="0" t="0" r="3810" b="381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9" t="9211" r="5174" b="9618"/>
                    <a:stretch/>
                  </pic:blipFill>
                  <pic:spPr bwMode="auto">
                    <a:xfrm>
                      <a:off x="0" y="0"/>
                      <a:ext cx="485394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7CC98" w14:textId="7160BF4E" w:rsidR="00771DDB" w:rsidRDefault="00771DDB" w:rsidP="00771DDB">
      <w:pPr>
        <w:jc w:val="both"/>
        <w:rPr>
          <w:rFonts w:ascii="Arial" w:hAnsi="Arial" w:cs="Arial"/>
          <w:sz w:val="24"/>
          <w:szCs w:val="24"/>
        </w:rPr>
      </w:pPr>
    </w:p>
    <w:p w14:paraId="2797F63E" w14:textId="0BCE7960" w:rsidR="00771DDB" w:rsidRDefault="00771DDB" w:rsidP="00771DDB">
      <w:pPr>
        <w:jc w:val="both"/>
        <w:rPr>
          <w:rFonts w:ascii="Arial" w:hAnsi="Arial" w:cs="Arial"/>
          <w:sz w:val="24"/>
          <w:szCs w:val="24"/>
        </w:rPr>
      </w:pPr>
    </w:p>
    <w:p w14:paraId="0B130AFB" w14:textId="7498EE03" w:rsidR="00771DDB" w:rsidRDefault="00771DDB" w:rsidP="00771DDB">
      <w:pPr>
        <w:jc w:val="both"/>
        <w:rPr>
          <w:rFonts w:ascii="Arial" w:hAnsi="Arial" w:cs="Arial"/>
          <w:sz w:val="24"/>
          <w:szCs w:val="24"/>
        </w:rPr>
      </w:pPr>
    </w:p>
    <w:p w14:paraId="29EFD716" w14:textId="711B3357" w:rsidR="00771DDB" w:rsidRDefault="00771DDB" w:rsidP="00771DDB">
      <w:pPr>
        <w:jc w:val="both"/>
        <w:rPr>
          <w:rFonts w:ascii="Arial" w:hAnsi="Arial" w:cs="Arial"/>
          <w:sz w:val="24"/>
          <w:szCs w:val="24"/>
        </w:rPr>
      </w:pPr>
    </w:p>
    <w:p w14:paraId="3B8D9454" w14:textId="418040F1" w:rsidR="00771DDB" w:rsidRDefault="00771DDB" w:rsidP="00771DDB">
      <w:pPr>
        <w:jc w:val="both"/>
        <w:rPr>
          <w:rFonts w:ascii="Arial" w:hAnsi="Arial" w:cs="Arial"/>
          <w:sz w:val="24"/>
          <w:szCs w:val="24"/>
        </w:rPr>
      </w:pPr>
    </w:p>
    <w:p w14:paraId="70484300" w14:textId="1F3F54F5" w:rsidR="00771DDB" w:rsidRDefault="00771DDB" w:rsidP="00771DDB">
      <w:pPr>
        <w:jc w:val="both"/>
        <w:rPr>
          <w:rFonts w:ascii="Arial" w:hAnsi="Arial" w:cs="Arial"/>
          <w:sz w:val="24"/>
          <w:szCs w:val="24"/>
        </w:rPr>
      </w:pPr>
    </w:p>
    <w:p w14:paraId="5BAAFB84" w14:textId="497FDFDA" w:rsidR="00771DDB" w:rsidRDefault="00771DDB" w:rsidP="00771DDB">
      <w:pPr>
        <w:jc w:val="both"/>
        <w:rPr>
          <w:rFonts w:ascii="Arial" w:hAnsi="Arial" w:cs="Arial"/>
          <w:sz w:val="24"/>
          <w:szCs w:val="24"/>
        </w:rPr>
      </w:pPr>
    </w:p>
    <w:p w14:paraId="49BB936C" w14:textId="3C137F49" w:rsidR="00771DDB" w:rsidRDefault="00771DDB" w:rsidP="00771DDB">
      <w:pPr>
        <w:jc w:val="both"/>
        <w:rPr>
          <w:rFonts w:ascii="Arial" w:hAnsi="Arial" w:cs="Arial"/>
          <w:sz w:val="24"/>
          <w:szCs w:val="24"/>
        </w:rPr>
      </w:pPr>
    </w:p>
    <w:p w14:paraId="5306E052" w14:textId="49D88A99" w:rsidR="00771DDB" w:rsidRDefault="00771DDB" w:rsidP="00771DDB">
      <w:pPr>
        <w:jc w:val="both"/>
        <w:rPr>
          <w:rFonts w:ascii="Arial" w:hAnsi="Arial" w:cs="Arial"/>
          <w:sz w:val="24"/>
          <w:szCs w:val="24"/>
        </w:rPr>
      </w:pPr>
    </w:p>
    <w:p w14:paraId="1349DD23" w14:textId="77777777" w:rsidR="00771DDB" w:rsidRPr="00771DDB" w:rsidRDefault="00771DDB" w:rsidP="00771DDB">
      <w:pPr>
        <w:jc w:val="both"/>
        <w:rPr>
          <w:rFonts w:ascii="Arial" w:hAnsi="Arial" w:cs="Arial"/>
          <w:sz w:val="24"/>
          <w:szCs w:val="24"/>
        </w:rPr>
      </w:pPr>
    </w:p>
    <w:sectPr w:rsidR="00771DDB" w:rsidRPr="00771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8584B"/>
    <w:multiLevelType w:val="hybridMultilevel"/>
    <w:tmpl w:val="04C2E8D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3B6"/>
    <w:multiLevelType w:val="hybridMultilevel"/>
    <w:tmpl w:val="2CC26870"/>
    <w:lvl w:ilvl="0" w:tplc="B78888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80D84"/>
    <w:multiLevelType w:val="hybridMultilevel"/>
    <w:tmpl w:val="571EB2C2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10AEF"/>
    <w:multiLevelType w:val="hybridMultilevel"/>
    <w:tmpl w:val="FF8E97B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3072E"/>
    <w:multiLevelType w:val="hybridMultilevel"/>
    <w:tmpl w:val="2C40EB7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C3D9E"/>
    <w:multiLevelType w:val="hybridMultilevel"/>
    <w:tmpl w:val="49CC8E6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27631"/>
    <w:multiLevelType w:val="hybridMultilevel"/>
    <w:tmpl w:val="03342A4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E21E2"/>
    <w:multiLevelType w:val="hybridMultilevel"/>
    <w:tmpl w:val="215ACA56"/>
    <w:lvl w:ilvl="0" w:tplc="1C0A0013">
      <w:start w:val="1"/>
      <w:numFmt w:val="upperRoman"/>
      <w:lvlText w:val="%1."/>
      <w:lvlJc w:val="righ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98162">
    <w:abstractNumId w:val="7"/>
  </w:num>
  <w:num w:numId="2" w16cid:durableId="175458534">
    <w:abstractNumId w:val="1"/>
  </w:num>
  <w:num w:numId="3" w16cid:durableId="119685456">
    <w:abstractNumId w:val="5"/>
  </w:num>
  <w:num w:numId="4" w16cid:durableId="372265904">
    <w:abstractNumId w:val="3"/>
  </w:num>
  <w:num w:numId="5" w16cid:durableId="1822388470">
    <w:abstractNumId w:val="6"/>
  </w:num>
  <w:num w:numId="6" w16cid:durableId="144586068">
    <w:abstractNumId w:val="0"/>
  </w:num>
  <w:num w:numId="7" w16cid:durableId="134220939">
    <w:abstractNumId w:val="4"/>
  </w:num>
  <w:num w:numId="8" w16cid:durableId="1022171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13D"/>
    <w:rsid w:val="00031AC8"/>
    <w:rsid w:val="00136ED8"/>
    <w:rsid w:val="001D117B"/>
    <w:rsid w:val="00235529"/>
    <w:rsid w:val="00294597"/>
    <w:rsid w:val="00373094"/>
    <w:rsid w:val="00377B42"/>
    <w:rsid w:val="003A2A54"/>
    <w:rsid w:val="003A7323"/>
    <w:rsid w:val="003F22B1"/>
    <w:rsid w:val="00465678"/>
    <w:rsid w:val="00493EE1"/>
    <w:rsid w:val="004E35A9"/>
    <w:rsid w:val="0054291B"/>
    <w:rsid w:val="006338A3"/>
    <w:rsid w:val="00635B3A"/>
    <w:rsid w:val="006A7068"/>
    <w:rsid w:val="00716DE3"/>
    <w:rsid w:val="00751A47"/>
    <w:rsid w:val="00767FF4"/>
    <w:rsid w:val="00771DDB"/>
    <w:rsid w:val="00796B2B"/>
    <w:rsid w:val="007B7217"/>
    <w:rsid w:val="00831887"/>
    <w:rsid w:val="00877A62"/>
    <w:rsid w:val="008F28C6"/>
    <w:rsid w:val="00A60104"/>
    <w:rsid w:val="00C0513D"/>
    <w:rsid w:val="00C3511F"/>
    <w:rsid w:val="00CE7F45"/>
    <w:rsid w:val="00D47DC9"/>
    <w:rsid w:val="00DE7D57"/>
    <w:rsid w:val="00DF521D"/>
    <w:rsid w:val="00E02123"/>
    <w:rsid w:val="00E100E5"/>
    <w:rsid w:val="00E42E2B"/>
    <w:rsid w:val="00EA1977"/>
    <w:rsid w:val="00EA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AF955"/>
  <w15:chartTrackingRefBased/>
  <w15:docId w15:val="{3518113A-355D-4DDC-BB50-4E92B62F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13D"/>
    <w:pPr>
      <w:spacing w:after="200" w:line="276" w:lineRule="auto"/>
    </w:pPr>
    <w:rPr>
      <w:rFonts w:ascii="Calibri" w:eastAsia="Calibri" w:hAnsi="Calibri" w:cs="Times New Roman"/>
      <w:lang w:val="es-D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513D"/>
    <w:pPr>
      <w:keepNext/>
      <w:keepLines/>
      <w:spacing w:before="40" w:after="0"/>
      <w:outlineLvl w:val="2"/>
    </w:pPr>
    <w:rPr>
      <w:rFonts w:ascii="Calibri Light" w:eastAsia="Yu Gothic Light" w:hAnsi="Calibri Light"/>
      <w:color w:val="1F3763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0513D"/>
    <w:rPr>
      <w:rFonts w:ascii="Calibri Light" w:eastAsia="Yu Gothic Light" w:hAnsi="Calibri Light" w:cs="Times New Roman"/>
      <w:color w:val="1F3763"/>
      <w:sz w:val="24"/>
      <w:szCs w:val="24"/>
      <w:lang w:val="es-DO"/>
    </w:rPr>
  </w:style>
  <w:style w:type="paragraph" w:styleId="Prrafodelista">
    <w:name w:val="List Paragraph"/>
    <w:basedOn w:val="Normal"/>
    <w:uiPriority w:val="34"/>
    <w:qFormat/>
    <w:rsid w:val="001D11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01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010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36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136ED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Infante</dc:creator>
  <cp:keywords/>
  <dc:description/>
  <cp:lastModifiedBy>A20A20531 educacion</cp:lastModifiedBy>
  <cp:revision>13</cp:revision>
  <dcterms:created xsi:type="dcterms:W3CDTF">2022-07-27T02:01:00Z</dcterms:created>
  <dcterms:modified xsi:type="dcterms:W3CDTF">2023-02-21T01:53:00Z</dcterms:modified>
</cp:coreProperties>
</file>