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7BBFCD7F" w14:textId="77777777" w:rsidR="00AA514E" w:rsidRPr="008458F3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200FA5" w:rsidRPr="00274F3C" w:rsidRDefault="00274F3C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200FA5" w:rsidRPr="00274F3C" w:rsidRDefault="00274F3C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140D3F" w14:textId="77777777" w:rsidR="00274F3C" w:rsidRDefault="00274F3C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40EFAB96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0ECD768D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DC: 5V 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00AB" w14:paraId="36928293" w14:textId="77777777" w:rsidTr="007D5F5F">
        <w:tc>
          <w:tcPr>
            <w:tcW w:w="49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B5882" w14:textId="3AF359DF" w:rsidR="00CF00AB" w:rsidRPr="00344064" w:rsidRDefault="00CF00AB" w:rsidP="00CF00AB">
            <w:pPr>
              <w:spacing w:line="360" w:lineRule="atLeast"/>
              <w:ind w:left="-1805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E3429" w14:paraId="11A29C46" w14:textId="77777777" w:rsidTr="007D5F5F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50EB6450" w14:textId="16513145" w:rsidR="00EE3429" w:rsidRDefault="00CF00AB" w:rsidP="00CF00AB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EE3429" w14:paraId="7815AF65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644E130" w14:textId="0934E233" w:rsidR="00EE3429" w:rsidRPr="003D7112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EE3429" w14:paraId="72D860E0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1D76142A" w14:textId="15205F95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3429" w14:paraId="50612972" w14:textId="77777777" w:rsidTr="007D5F5F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5917ACA" w14:textId="580FDF5A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EE3429" w:rsidRPr="00525758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вертикали,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 </w:t>
      </w:r>
      <w:r>
        <w:rPr>
          <w:rFonts w:ascii="Times New Roman" w:hAnsi="Times New Roman" w:cs="Times New Roman"/>
          <w:b/>
          <w:bCs/>
          <w:sz w:val="28"/>
          <w:szCs w:val="28"/>
        </w:rPr>
        <w:t>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</w:t>
      </w:r>
      <w:r>
        <w:rPr>
          <w:rFonts w:ascii="Times New Roman" w:hAnsi="Times New Roman" w:cs="Times New Roman"/>
          <w:sz w:val="28"/>
          <w:szCs w:val="28"/>
        </w:rPr>
        <w:t xml:space="preserve">Технические характеристики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 </w:t>
      </w:r>
      <w:r>
        <w:rPr>
          <w:rFonts w:ascii="Times New Roman" w:hAnsi="Times New Roman" w:cs="Times New Roman"/>
          <w:b/>
          <w:bCs/>
          <w:sz w:val="28"/>
          <w:szCs w:val="28"/>
        </w:rPr>
        <w:t>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1D8BB4A1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харатеристики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383FB8B" w14:textId="77777777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A2D48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+ (10 Гбит/с)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4FF3A17" w14:textId="351BF6D8" w:rsidR="003A2D48" w:rsidRPr="00274F3C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5E0407" w14:textId="77777777" w:rsidR="003B7B4D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Максимальная потребляемая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</w:p>
          <w:p w14:paraId="2F6D77B9" w14:textId="03CD773C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7777777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3A2D48" w:rsidRPr="00274F3C" w14:paraId="7AA0890B" w14:textId="77777777" w:rsidTr="003B7B4D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Выбор </w:t>
      </w:r>
      <w:r>
        <w:rPr>
          <w:rFonts w:ascii="Times New Roman" w:hAnsi="Times New Roman" w:cs="Times New Roman"/>
          <w:b/>
          <w:bCs/>
          <w:sz w:val="28"/>
          <w:szCs w:val="28"/>
        </w:rPr>
        <w:t>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C959E6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Aironet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1850i AIR-AP1852I-E-K9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469DC">
        <w:rPr>
          <w:rFonts w:ascii="Times New Roman" w:hAnsi="Times New Roman" w:cs="Times New Roman"/>
          <w:sz w:val="28"/>
          <w:szCs w:val="28"/>
        </w:rPr>
        <w:t xml:space="preserve">Корпоративная точка доступа, поддерживающая 802.11ac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Wave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2, новейшую технологию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. Данная точка доступа обеспечивает производительность, необходимую для непрерывного распространения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Wave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2, а также поддержку старых устройств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. Питание точка доступа получает по технологии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>, что дает возможность сэкономить при прокладке сети и подключить оборудование даже в труднодоступном месте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7ABB838B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точка доступа </w:t>
      </w:r>
      <w:proofErr w:type="spellStart"/>
      <w:r w:rsidR="007469DC" w:rsidRPr="007469DC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7469DC"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9DC" w:rsidRPr="007469DC">
        <w:rPr>
          <w:rFonts w:ascii="Times New Roman" w:hAnsi="Times New Roman" w:cs="Times New Roman"/>
          <w:sz w:val="28"/>
          <w:szCs w:val="28"/>
        </w:rPr>
        <w:t>Aironet</w:t>
      </w:r>
      <w:proofErr w:type="spellEnd"/>
      <w:r w:rsidR="007469DC" w:rsidRPr="007469DC">
        <w:rPr>
          <w:rFonts w:ascii="Times New Roman" w:hAnsi="Times New Roman" w:cs="Times New Roman"/>
          <w:sz w:val="28"/>
          <w:szCs w:val="28"/>
        </w:rPr>
        <w:t xml:space="preserve"> 1850i AIR-AP1852I-E-K9</w:t>
      </w:r>
      <w:r w:rsidR="00746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5FBD2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00B6E78B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B7B4D" w:rsidRPr="00274F3C" w14:paraId="68261EBC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E5230F8" w14:textId="0E552C92" w:rsidR="003B7B4D" w:rsidRPr="00274F3C" w:rsidRDefault="007469DC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802.11ac, 802.11n, 802.11g, 802.11a</w:t>
            </w:r>
          </w:p>
        </w:tc>
      </w:tr>
      <w:tr w:rsidR="003B7B4D" w:rsidRPr="00274F3C" w14:paraId="606AADA5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1D5C79A5" w:rsidR="003B7B4D" w:rsidRPr="00274F3C" w:rsidRDefault="00794FA5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беспроводной связи, Мбит/с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79B9FCE2" w:rsidR="003B7B4D" w:rsidRPr="00274F3C" w:rsidRDefault="00794FA5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1733</w:t>
            </w:r>
          </w:p>
        </w:tc>
      </w:tr>
      <w:tr w:rsidR="003B7B4D" w:rsidRPr="00274F3C" w14:paraId="75D76BDA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4F65B0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5FC6EBCC" w:rsidR="003B7B4D" w:rsidRPr="00274F3C" w:rsidRDefault="00794FA5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 передачи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79A09CEA" w:rsidR="003B7B4D" w:rsidRPr="00274F3C" w:rsidRDefault="00794FA5" w:rsidP="00794FA5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мВт</w:t>
            </w:r>
          </w:p>
        </w:tc>
      </w:tr>
      <w:tr w:rsidR="003B7B4D" w:rsidRPr="00274F3C" w14:paraId="62DB43FB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C9FFA92" w:rsidR="003B7B4D" w:rsidRPr="00274F3C" w:rsidRDefault="00794FA5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3B7B4D" w:rsidRPr="00274F3C" w14:paraId="42E65E12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0EB4A3FB" w:rsidR="003B7B4D" w:rsidRPr="00274F3C" w:rsidRDefault="00771B95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мощность, Вт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6712901" w:rsidR="003B7B4D" w:rsidRPr="00274F3C" w:rsidRDefault="00771B95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bookmarkStart w:id="30" w:name="_GoBack"/>
            <w:bookmarkEnd w:id="30"/>
          </w:p>
        </w:tc>
      </w:tr>
      <w:tr w:rsidR="003B7B4D" w:rsidRPr="00274F3C" w14:paraId="56D0732D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3E7C88" w14:textId="085A1BB1" w:rsidR="003B7B4D" w:rsidRPr="00274F3C" w:rsidRDefault="00771B95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653C5687" w14:textId="7517E863" w:rsidR="003B7B4D" w:rsidRPr="00274F3C" w:rsidRDefault="003B7B4D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4F65B0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FCA3ED0" w:rsidR="003B7B4D" w:rsidRPr="00274F3C" w:rsidRDefault="00771B95" w:rsidP="004F65B0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0352A463" w:rsidR="003B7B4D" w:rsidRPr="00274F3C" w:rsidRDefault="00771B95" w:rsidP="004F65B0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211</w:t>
            </w:r>
          </w:p>
        </w:tc>
      </w:tr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0DE3F8B8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видеонаблюдения торгового центра, представленного в данном курсовом проекте необходим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точка доступа</w:t>
      </w:r>
    </w:p>
    <w:p w14:paraId="48DC42F6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54E55C" w14:textId="55C192FE" w:rsidR="003B7B4D" w:rsidRDefault="003B7B4D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30FB3A" w14:textId="77777777" w:rsidR="003B7B4D" w:rsidRDefault="003B7B4D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5C0B824B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1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1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202ABE7E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3.4.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63E9FA0E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2" w:name="_Hlk120020556"/>
      <w:r>
        <w:rPr>
          <w:rFonts w:ascii="Times New Roman" w:hAnsi="Times New Roman" w:cs="Times New Roman"/>
          <w:sz w:val="28"/>
          <w:szCs w:val="28"/>
        </w:rPr>
        <w:t xml:space="preserve">Таблица 3.4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2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55C03EEB" w:rsidR="008C4993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B07CCDB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0427BF">
        <w:tc>
          <w:tcPr>
            <w:tcW w:w="3823" w:type="dxa"/>
          </w:tcPr>
          <w:p w14:paraId="49D429B5" w14:textId="41A2A62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3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6B50F0A6" w14:textId="3C640D73" w:rsidR="00163A85" w:rsidRDefault="003B6FCE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B2CFFBA" w14:textId="04EBFD8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3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2F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34766F35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Продолжение таблицы 3.5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31C68B86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3BF9C" w14:textId="4D0C7E73" w:rsidR="009247C7" w:rsidRPr="009247C7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3FD470" w14:textId="4FA49D58" w:rsidR="00664EEB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47C7">
        <w:rPr>
          <w:rFonts w:ascii="Times New Roman" w:hAnsi="Times New Roman" w:cs="Times New Roman"/>
          <w:sz w:val="28"/>
          <w:szCs w:val="28"/>
        </w:rPr>
        <w:t xml:space="preserve">Согласно стандарту IEEE 802.3af обеспечивается постоянный ток до 400 мА с номинальным напряжением </w:t>
      </w:r>
      <w:r w:rsidR="00121943">
        <w:rPr>
          <w:rFonts w:ascii="Times New Roman" w:hAnsi="Times New Roman" w:cs="Times New Roman"/>
          <w:sz w:val="28"/>
          <w:szCs w:val="28"/>
        </w:rPr>
        <w:t>о</w:t>
      </w:r>
      <w:r w:rsidRPr="009247C7">
        <w:rPr>
          <w:rFonts w:ascii="Times New Roman" w:hAnsi="Times New Roman" w:cs="Times New Roman"/>
          <w:sz w:val="28"/>
          <w:szCs w:val="28"/>
        </w:rPr>
        <w:t>т 36</w:t>
      </w:r>
      <w:r w:rsidR="00121943">
        <w:rPr>
          <w:rFonts w:ascii="Times New Roman" w:hAnsi="Times New Roman" w:cs="Times New Roman"/>
          <w:sz w:val="28"/>
          <w:szCs w:val="28"/>
        </w:rPr>
        <w:t xml:space="preserve"> В</w:t>
      </w:r>
      <w:r w:rsidRPr="009247C7">
        <w:rPr>
          <w:rFonts w:ascii="Times New Roman" w:hAnsi="Times New Roman" w:cs="Times New Roman"/>
          <w:sz w:val="28"/>
          <w:szCs w:val="28"/>
        </w:rPr>
        <w:t xml:space="preserve"> до 57 В через две пары проводников в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четырёхпарном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кабеле для обеспечения максимальной мощности 15 Вт. За счет высокого напряжения уменьшаются токи, текущие по кабелю UTP, и поэтому нет нужды в дорогом кабеле с большим сечением проводника.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1C54639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аккумуляторов.</w:t>
      </w:r>
    </w:p>
    <w:p w14:paraId="1DE4CDEF" w14:textId="476E34CD" w:rsidR="001D1DBD" w:rsidRPr="00137E66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мощность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3.6.</w:t>
      </w:r>
    </w:p>
    <w:p w14:paraId="680D590A" w14:textId="49AC4D55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3.6 – Результаты расчета потребления тока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4312"/>
        <w:gridCol w:w="2850"/>
      </w:tblGrid>
      <w:tr w:rsidR="00605E53" w14:paraId="52E8AF6F" w14:textId="77777777" w:rsidTr="000064AC">
        <w:trPr>
          <w:trHeight w:val="1068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4312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2850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0064AC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4312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0064AC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12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0064AC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12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0064AC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4312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0064AC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4312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0064AC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4312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0064AC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4312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0064AC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4312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0064AC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4312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0064AC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4312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0064AC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4312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0064AC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Камера 12</w:t>
            </w:r>
          </w:p>
        </w:tc>
        <w:tc>
          <w:tcPr>
            <w:tcW w:w="4312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0064AC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4312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0064AC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4312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0064AC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4312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0064AC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4312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0064AC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4312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0064AC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4312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0064AC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312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0064AC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4312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2BB2C50" w14:textId="77777777" w:rsidTr="000064AC">
        <w:trPr>
          <w:trHeight w:val="565"/>
        </w:trPr>
        <w:tc>
          <w:tcPr>
            <w:tcW w:w="2204" w:type="dxa"/>
          </w:tcPr>
          <w:p w14:paraId="5BEAF99D" w14:textId="019FCF3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12" w:type="dxa"/>
          </w:tcPr>
          <w:p w14:paraId="6076F4AB" w14:textId="783FB46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4E952EE5" w14:textId="4DE87350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05E53" w14:paraId="3B443C2A" w14:textId="77777777" w:rsidTr="000064AC">
        <w:trPr>
          <w:trHeight w:val="565"/>
        </w:trPr>
        <w:tc>
          <w:tcPr>
            <w:tcW w:w="2204" w:type="dxa"/>
          </w:tcPr>
          <w:p w14:paraId="37FEBD9C" w14:textId="43C4E4C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4312" w:type="dxa"/>
            <w:shd w:val="clear" w:color="auto" w:fill="auto"/>
          </w:tcPr>
          <w:p w14:paraId="42BCC889" w14:textId="3EF9AE69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5F6618D1" w14:textId="699C9402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439B3" w14:paraId="4400BAB7" w14:textId="77777777" w:rsidTr="000064AC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4312" w:type="dxa"/>
            <w:shd w:val="clear" w:color="auto" w:fill="auto"/>
          </w:tcPr>
          <w:p w14:paraId="60242733" w14:textId="77777777" w:rsidR="007439B3" w:rsidRDefault="007439B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50" w:type="dxa"/>
          </w:tcPr>
          <w:p w14:paraId="6600B3DB" w14:textId="36874375" w:rsidR="007439B3" w:rsidRDefault="007439B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508E09B9" w14:textId="40FAE844" w:rsidR="008734D5" w:rsidRDefault="004A7B8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 w:rsidR="00FD0B27">
        <w:rPr>
          <w:rFonts w:ascii="Times New Roman" w:hAnsi="Times New Roman" w:cs="Times New Roman"/>
          <w:sz w:val="28"/>
          <w:szCs w:val="28"/>
        </w:rPr>
        <w:t>92 Вт.</w:t>
      </w:r>
      <w:r w:rsidR="00D65E26">
        <w:rPr>
          <w:rFonts w:ascii="Times New Roman" w:hAnsi="Times New Roman" w:cs="Times New Roman"/>
          <w:sz w:val="28"/>
          <w:szCs w:val="28"/>
        </w:rPr>
        <w:t xml:space="preserve"> </w:t>
      </w:r>
      <w:r w:rsidR="00EE3429">
        <w:rPr>
          <w:rFonts w:ascii="Times New Roman" w:hAnsi="Times New Roman" w:cs="Times New Roman"/>
          <w:sz w:val="28"/>
          <w:szCs w:val="28"/>
        </w:rPr>
        <w:t>Соответственно 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источники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удовлетворяющие данным параметрам.</w:t>
      </w:r>
    </w:p>
    <w:p w14:paraId="653027B6" w14:textId="77777777" w:rsidR="00FD0B27" w:rsidRDefault="00FD0B2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769E4F" w14:textId="53414710" w:rsidR="007D5F5F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</w:p>
    <w:p w14:paraId="0A501838" w14:textId="3DBDC2EF" w:rsidR="00F37C83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</w:p>
    <w:p w14:paraId="33EC1335" w14:textId="02A99D91" w:rsidR="00F37C83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</w:p>
    <w:p w14:paraId="400E77D4" w14:textId="0617C3AF" w:rsidR="00F37C83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</w:p>
    <w:p w14:paraId="58BAB583" w14:textId="0DD2517D" w:rsidR="00F37C83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</w:p>
    <w:p w14:paraId="588CD54B" w14:textId="2DDF7085" w:rsidR="00F37C83" w:rsidRDefault="00F37C83">
      <w:pPr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br w:type="page"/>
      </w:r>
    </w:p>
    <w:p w14:paraId="485C0A28" w14:textId="77777777" w:rsidR="00F37C83" w:rsidRDefault="00F37C83" w:rsidP="00F37C83">
      <w:pPr>
        <w:keepNext/>
        <w:keepLines/>
        <w:autoSpaceDE w:val="0"/>
        <w:autoSpaceDN w:val="0"/>
        <w:adjustRightInd w:val="0"/>
        <w:spacing w:after="12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7C8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4.1.1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DFE7C8C" w14:textId="3AF66F84" w:rsidR="00F37C83" w:rsidRDefault="00F37C83" w:rsidP="00F37C8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9F6901D" wp14:editId="2BF3970C">
            <wp:extent cx="5663565" cy="24701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7C83">
        <w:rPr>
          <w:rFonts w:ascii="Times New Roman" w:hAnsi="Times New Roman" w:cs="Times New Roman"/>
          <w:b/>
          <w:bCs/>
          <w:color w:val="000000"/>
          <w:sz w:val="28"/>
          <w:szCs w:val="28"/>
        </w:rPr>
        <w:tab/>
      </w:r>
      <w:bookmarkStart w:id="34" w:name="_Hlk120195405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Cisco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>1111-4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P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 xml:space="preserve"> – 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это современный высокопроизводительный беспроводной роутер, который входит в линейку оборудования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</w:rPr>
        <w:t>Cisco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</w:rPr>
        <w:t xml:space="preserve"> 1100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</w:rPr>
        <w:t>Series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</w:rPr>
        <w:t>Integrated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</w:rPr>
        <w:t>Services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</w:rPr>
        <w:t>Routers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</w:rPr>
        <w:t>, которая ориентирована на филиалы, а также компании малого и среднего размера. Устройство имеет широкие функциональные возможности, и обеспечивает высокий уровень надёжности и сетевой безопасности (рисунок 4.1)</w:t>
      </w:r>
      <w:bookmarkEnd w:id="34"/>
      <w:r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76FCBC6E" w14:textId="77777777" w:rsidR="00F37C83" w:rsidRDefault="00F37C83" w:rsidP="00F37C83">
      <w:pPr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4.1 – Маршрутизатор CISCO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C1111-4P</w:t>
      </w:r>
    </w:p>
    <w:p w14:paraId="58D5C34B" w14:textId="77777777" w:rsidR="00F37C83" w:rsidRDefault="00F37C83" w:rsidP="00F37C8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Технические характеристики маршрутизатора CISCO </w:t>
      </w:r>
      <w:r>
        <w:rPr>
          <w:rFonts w:ascii="Times New Roman" w:hAnsi="Times New Roman" w:cs="Times New Roman"/>
          <w:sz w:val="28"/>
          <w:szCs w:val="28"/>
          <w:highlight w:val="white"/>
        </w:rPr>
        <w:t>C1111-4P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представлены в таблице 4.1.</w:t>
      </w:r>
    </w:p>
    <w:p w14:paraId="1BB1ED7D" w14:textId="77777777" w:rsidR="00F37C83" w:rsidRPr="00F37C83" w:rsidRDefault="00F37C83" w:rsidP="00F37C8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3F094B4" w14:textId="77777777" w:rsidR="00F37C83" w:rsidRDefault="00F37C83" w:rsidP="00F37C8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4.1 – Технические характеристики маршрутизатора CISCO </w:t>
      </w:r>
      <w:r>
        <w:rPr>
          <w:rFonts w:ascii="Times New Roman" w:hAnsi="Times New Roman" w:cs="Times New Roman"/>
          <w:sz w:val="28"/>
          <w:szCs w:val="28"/>
          <w:highlight w:val="white"/>
        </w:rPr>
        <w:t>C1111-4P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4672"/>
        <w:gridCol w:w="4537"/>
      </w:tblGrid>
      <w:tr w:rsidR="00F37C83" w14:paraId="7C1BCDB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856B06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bookmarkStart w:id="35" w:name="_Hlk120195902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679069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F37C83" w14:paraId="4089D79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AF701F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установки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6D274F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Настольное</w:t>
            </w:r>
          </w:p>
        </w:tc>
      </w:tr>
      <w:tr w:rsidR="00F37C83" w14:paraId="0853BA8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1FB5A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Универсальные порты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Ethernet</w:t>
            </w:r>
            <w:proofErr w:type="spellEnd"/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288E204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 xml:space="preserve">1 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 xml:space="preserve">х SFP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combo</w:t>
            </w:r>
            <w:proofErr w:type="spellEnd"/>
          </w:p>
        </w:tc>
      </w:tr>
      <w:tr w:rsidR="00F37C83" w14:paraId="4580CCF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2890D0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 xml:space="preserve">WAN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порты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Ethernet</w:t>
            </w:r>
            <w:proofErr w:type="spellEnd"/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482A05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>1 x GE</w:t>
            </w:r>
          </w:p>
        </w:tc>
      </w:tr>
      <w:tr w:rsidR="00F37C83" w14:paraId="42575E3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944270C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 xml:space="preserve">LAN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порты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Ethernet</w:t>
            </w:r>
            <w:proofErr w:type="spellEnd"/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69AF936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>4 x GE</w:t>
            </w:r>
          </w:p>
        </w:tc>
      </w:tr>
      <w:tr w:rsidR="00F37C83" w14:paraId="6D922D9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C63667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Память FLASH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1DFC4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F37C83" w14:paraId="3D7C688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BEB7CA1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Память FLASH максимум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418FBB0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 xml:space="preserve">4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Гб</w:t>
            </w:r>
          </w:p>
        </w:tc>
      </w:tr>
      <w:tr w:rsidR="00F37C83" w14:paraId="6196CEE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C3CC5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Объем ОЗУ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837E73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 xml:space="preserve">4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Гб</w:t>
            </w:r>
          </w:p>
        </w:tc>
      </w:tr>
      <w:tr w:rsidR="00F37C83" w14:paraId="0B8A508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18B640E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ind w:left="-11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Продолжение таблицы 4.1 </w:t>
            </w:r>
          </w:p>
        </w:tc>
      </w:tr>
      <w:tr w:rsidR="00F37C83" w14:paraId="3D0F4A1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3FB34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Память ОЗУ максимум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ACE07D5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 xml:space="preserve">4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Гб</w:t>
            </w:r>
          </w:p>
        </w:tc>
      </w:tr>
      <w:tr w:rsidR="00F37C83" w14:paraId="2DDBDC1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9990A0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Потребляемая мощность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44DF5CF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 xml:space="preserve">12,5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Вт</w:t>
            </w:r>
          </w:p>
        </w:tc>
      </w:tr>
      <w:tr w:rsidR="00F37C83" w14:paraId="73F1D10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965828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Порты USB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C0EA86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>1 x USB 3.0</w:t>
            </w:r>
          </w:p>
        </w:tc>
      </w:tr>
      <w:tr w:rsidR="00F37C83" w14:paraId="2E4000C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EDA64F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11DC60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2</w:t>
            </w:r>
          </w:p>
        </w:tc>
      </w:tr>
      <w:tr w:rsidR="00F37C83" w14:paraId="222F031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6AAB15" w14:textId="77777777" w:rsidR="00F37C83" w:rsidRP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Размеры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(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 Ш х Г),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мм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227D5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>42 x 323 x 230 </w:t>
            </w:r>
          </w:p>
        </w:tc>
      </w:tr>
      <w:tr w:rsidR="00F37C83" w14:paraId="0A0A9FC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96C56E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ип питания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20BD4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АС 100-240В</w:t>
            </w:r>
          </w:p>
        </w:tc>
      </w:tr>
      <w:bookmarkEnd w:id="35"/>
    </w:tbl>
    <w:p w14:paraId="54A100E7" w14:textId="77777777" w:rsidR="00F37C83" w:rsidRDefault="00F37C83" w:rsidP="00F37C8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14:paraId="3FAC916C" w14:textId="77777777" w:rsidR="00F37C83" w:rsidRDefault="00F37C83" w:rsidP="00F37C83">
      <w:pPr>
        <w:keepNext/>
        <w:keepLines/>
        <w:autoSpaceDE w:val="0"/>
        <w:autoSpaceDN w:val="0"/>
        <w:adjustRightInd w:val="0"/>
        <w:spacing w:after="12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4.1.2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5A53A2D1" w14:textId="77777777" w:rsidR="00F37C83" w:rsidRDefault="00F37C83" w:rsidP="00F37C8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F37C83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Cisco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Catalyst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 xml:space="preserve"> 9200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 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>(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>9200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L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>-24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T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>-4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G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>-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A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>)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 </w:t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это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</w:rPr>
        <w:t>стекируемый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</w:rPr>
        <w:t xml:space="preserve"> сетевой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 (рисунок 4.2).</w:t>
      </w:r>
    </w:p>
    <w:p w14:paraId="559A09CF" w14:textId="7844AF0C" w:rsidR="00F37C83" w:rsidRDefault="00F37C83" w:rsidP="00F37C8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3039F3A" wp14:editId="3EDE7BEB">
            <wp:extent cx="5541010" cy="20199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7C83">
        <w:rPr>
          <w:rFonts w:ascii="Times New Roman" w:hAnsi="Times New Roman" w:cs="Times New Roman"/>
          <w:sz w:val="28"/>
          <w:szCs w:val="28"/>
          <w:highlight w:val="white"/>
        </w:rPr>
        <w:tab/>
      </w:r>
      <w:bookmarkStart w:id="36" w:name="_Hlk120195744"/>
      <w:r>
        <w:rPr>
          <w:rFonts w:ascii="Times New Roman" w:hAnsi="Times New Roman" w:cs="Times New Roman"/>
          <w:sz w:val="28"/>
          <w:szCs w:val="28"/>
        </w:rPr>
        <w:t xml:space="preserve">Технические характеристики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коммутатора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Cisco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</w:rPr>
        <w:t>Catalyst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</w:rPr>
        <w:t xml:space="preserve"> 9200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4.2.</w:t>
      </w:r>
      <w:bookmarkEnd w:id="36"/>
    </w:p>
    <w:p w14:paraId="11773AE5" w14:textId="77777777" w:rsidR="00F37C83" w:rsidRDefault="00F37C83" w:rsidP="00F37C83">
      <w:pPr>
        <w:autoSpaceDE w:val="0"/>
        <w:autoSpaceDN w:val="0"/>
        <w:adjustRightInd w:val="0"/>
        <w:spacing w:before="120" w:after="120" w:line="360" w:lineRule="auto"/>
        <w:ind w:firstLine="709"/>
        <w:jc w:val="center"/>
        <w:rPr>
          <w:rFonts w:ascii="Times New Roman" w:hAnsi="Times New Roman" w:cs="Times New Roman"/>
          <w:color w:val="252B3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4.2 – Коммутатор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Cisco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52B30"/>
          <w:sz w:val="28"/>
          <w:szCs w:val="28"/>
          <w:highlight w:val="white"/>
        </w:rPr>
        <w:t>Catalyst</w:t>
      </w:r>
      <w:proofErr w:type="spellEnd"/>
      <w:r>
        <w:rPr>
          <w:rFonts w:ascii="Times New Roman" w:hAnsi="Times New Roman" w:cs="Times New Roman"/>
          <w:color w:val="252B30"/>
          <w:sz w:val="28"/>
          <w:szCs w:val="28"/>
          <w:highlight w:val="white"/>
        </w:rPr>
        <w:t xml:space="preserve"> 9200</w:t>
      </w:r>
    </w:p>
    <w:p w14:paraId="261B1DDD" w14:textId="77777777" w:rsidR="00F37C83" w:rsidRDefault="00F37C83" w:rsidP="00F37C83">
      <w:pPr>
        <w:autoSpaceDE w:val="0"/>
        <w:autoSpaceDN w:val="0"/>
        <w:adjustRightInd w:val="0"/>
        <w:spacing w:after="0" w:line="360" w:lineRule="auto"/>
        <w:ind w:left="-284"/>
        <w:jc w:val="center"/>
        <w:rPr>
          <w:rFonts w:ascii="Times New Roman" w:hAnsi="Times New Roman" w:cs="Times New Roman"/>
          <w:color w:val="252B30"/>
          <w:sz w:val="28"/>
          <w:szCs w:val="28"/>
          <w:highlight w:val="whit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4.2 – Технические характеристики коммутатора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Cisco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52B30"/>
          <w:sz w:val="28"/>
          <w:szCs w:val="28"/>
          <w:highlight w:val="white"/>
        </w:rPr>
        <w:t>Catalyst</w:t>
      </w:r>
      <w:proofErr w:type="spellEnd"/>
      <w:r>
        <w:rPr>
          <w:rFonts w:ascii="Times New Roman" w:hAnsi="Times New Roman" w:cs="Times New Roman"/>
          <w:color w:val="252B30"/>
          <w:sz w:val="28"/>
          <w:szCs w:val="28"/>
          <w:highlight w:val="white"/>
        </w:rPr>
        <w:t xml:space="preserve"> 9200</w:t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4672"/>
        <w:gridCol w:w="4537"/>
      </w:tblGrid>
      <w:tr w:rsidR="00F37C83" w14:paraId="2DF9587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9556360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BD24DA3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</w:t>
            </w:r>
          </w:p>
        </w:tc>
      </w:tr>
      <w:tr w:rsidR="00F37C83" w14:paraId="1CCE8DF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C44099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 установки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EF0638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252B30"/>
                <w:sz w:val="28"/>
                <w:szCs w:val="28"/>
                <w:highlight w:val="white"/>
              </w:rPr>
              <w:t>Стоечное</w:t>
            </w:r>
          </w:p>
        </w:tc>
      </w:tr>
      <w:tr w:rsidR="00F37C83" w14:paraId="35752FC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297E92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Универсальные порты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Ethernet</w:t>
            </w:r>
            <w:proofErr w:type="spellEnd"/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1E97D35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>24 x GE RJ-45</w:t>
            </w:r>
          </w:p>
        </w:tc>
      </w:tr>
      <w:tr w:rsidR="00F37C83" w14:paraId="42A7D46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BB595E4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lastRenderedPageBreak/>
              <w:t xml:space="preserve">WAN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порты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Ethernet</w:t>
            </w:r>
            <w:proofErr w:type="spellEnd"/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0442E0F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х 1GE</w:t>
            </w:r>
          </w:p>
        </w:tc>
      </w:tr>
      <w:tr w:rsidR="00F37C83" w14:paraId="6FA965D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8B92C3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"/>
              </w:rPr>
              <w:t xml:space="preserve">LAN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порты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Ethernet</w:t>
            </w:r>
            <w:proofErr w:type="spellEnd"/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48A108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>24 x Ethernet 10/100/1000</w:t>
            </w:r>
          </w:p>
        </w:tc>
      </w:tr>
      <w:tr w:rsidR="00F37C83" w14:paraId="619A50D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B48534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Память FLASH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66FA3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F37C83" w14:paraId="43D3A38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1C5D22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Память FLASH максимум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32DEC6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F37C83" w14:paraId="16A9FC0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9347597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Объем ОЗУ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C8FE0A5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F37C83" w14:paraId="4695B4D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236431B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Память ОЗУ максимум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6B91CE1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</w:p>
        </w:tc>
      </w:tr>
      <w:tr w:rsidR="00F37C83" w14:paraId="6250E7C4" w14:textId="77777777">
        <w:tblPrEx>
          <w:tblCellMar>
            <w:top w:w="0" w:type="dxa"/>
            <w:bottom w:w="0" w:type="dxa"/>
          </w:tblCellMar>
        </w:tblPrEx>
        <w:trPr>
          <w:trHeight w:val="453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465791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Потребляемая мощность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9A44DF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12,5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Вт</w:t>
            </w:r>
          </w:p>
        </w:tc>
      </w:tr>
      <w:tr w:rsidR="00F37C83" w14:paraId="051092F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209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4D8325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ind w:left="-11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Продолжение таблицы 4.2</w:t>
            </w:r>
          </w:p>
        </w:tc>
      </w:tr>
      <w:tr w:rsidR="00F37C83" w14:paraId="5C2AD82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E2F9A0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Порты USB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98F5E8C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>2 x USB 3.0</w:t>
            </w:r>
          </w:p>
        </w:tc>
      </w:tr>
      <w:tr w:rsidR="00F37C83" w14:paraId="4BFC8B9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2B35251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69DAD2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444</w:t>
            </w:r>
          </w:p>
        </w:tc>
      </w:tr>
      <w:tr w:rsidR="00F37C83" w14:paraId="5657EC8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2852ABB" w14:textId="77777777" w:rsidR="00F37C83" w:rsidRP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Размеры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(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proofErr w:type="gramEnd"/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х Ш х Г),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мм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C504DA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  <w:lang w:val="en"/>
              </w:rPr>
              <w:t xml:space="preserve">444x44x288 </w:t>
            </w:r>
          </w:p>
        </w:tc>
      </w:tr>
      <w:tr w:rsidR="00F37C83" w14:paraId="4816CEE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619958B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ип питания</w:t>
            </w:r>
          </w:p>
        </w:tc>
        <w:tc>
          <w:tcPr>
            <w:tcW w:w="4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E8AA634" w14:textId="77777777" w:rsidR="00F37C83" w:rsidRDefault="00F37C83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АС 100-240В</w:t>
            </w:r>
          </w:p>
        </w:tc>
      </w:tr>
    </w:tbl>
    <w:p w14:paraId="2E0CBF6D" w14:textId="77777777" w:rsidR="00F37C83" w:rsidRDefault="00F37C83" w:rsidP="00F37C8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14:paraId="06621F8E" w14:textId="1B20F1B9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75B93D" w14:textId="77777777" w:rsidR="007D5F5F" w:rsidRDefault="007D5F5F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51B492" w14:textId="608906F9" w:rsidR="006E1679" w:rsidRDefault="006E1679" w:rsidP="006E167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Hlk119703622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37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7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B33A7" w14:textId="77777777" w:rsidR="00AE332E" w:rsidRDefault="00AE332E" w:rsidP="008734D5">
      <w:pPr>
        <w:spacing w:after="0" w:line="240" w:lineRule="auto"/>
      </w:pPr>
      <w:r>
        <w:separator/>
      </w:r>
    </w:p>
  </w:endnote>
  <w:endnote w:type="continuationSeparator" w:id="0">
    <w:p w14:paraId="15F1CDA1" w14:textId="77777777" w:rsidR="00AE332E" w:rsidRDefault="00AE332E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7D5F5F" w:rsidRPr="008734D5" w:rsidRDefault="007D5F5F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97213D" w14:textId="77777777" w:rsidR="00AE332E" w:rsidRDefault="00AE332E" w:rsidP="008734D5">
      <w:pPr>
        <w:spacing w:after="0" w:line="240" w:lineRule="auto"/>
      </w:pPr>
      <w:r>
        <w:separator/>
      </w:r>
    </w:p>
  </w:footnote>
  <w:footnote w:type="continuationSeparator" w:id="0">
    <w:p w14:paraId="33988B98" w14:textId="77777777" w:rsidR="00AE332E" w:rsidRDefault="00AE332E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64AC"/>
    <w:rsid w:val="00037CCE"/>
    <w:rsid w:val="000427BF"/>
    <w:rsid w:val="00056A57"/>
    <w:rsid w:val="000572B0"/>
    <w:rsid w:val="00060997"/>
    <w:rsid w:val="000672ED"/>
    <w:rsid w:val="00070A8C"/>
    <w:rsid w:val="00075C5A"/>
    <w:rsid w:val="00084683"/>
    <w:rsid w:val="00086B23"/>
    <w:rsid w:val="000901D3"/>
    <w:rsid w:val="00090EAE"/>
    <w:rsid w:val="00096DF6"/>
    <w:rsid w:val="000B472A"/>
    <w:rsid w:val="000C0348"/>
    <w:rsid w:val="000E1DF2"/>
    <w:rsid w:val="0010166A"/>
    <w:rsid w:val="00112E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1C92"/>
    <w:rsid w:val="00274F3C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40F6F"/>
    <w:rsid w:val="00450344"/>
    <w:rsid w:val="004523BA"/>
    <w:rsid w:val="004579BA"/>
    <w:rsid w:val="00460215"/>
    <w:rsid w:val="00495997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D10"/>
    <w:rsid w:val="00716263"/>
    <w:rsid w:val="00734FA7"/>
    <w:rsid w:val="007439B3"/>
    <w:rsid w:val="007469DC"/>
    <w:rsid w:val="00755F4F"/>
    <w:rsid w:val="00756966"/>
    <w:rsid w:val="00771B95"/>
    <w:rsid w:val="0078770C"/>
    <w:rsid w:val="007924BA"/>
    <w:rsid w:val="00794FA5"/>
    <w:rsid w:val="007A1B43"/>
    <w:rsid w:val="007A6684"/>
    <w:rsid w:val="007B6FEF"/>
    <w:rsid w:val="007D19EE"/>
    <w:rsid w:val="007D5F5F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A15741"/>
    <w:rsid w:val="00A26B6A"/>
    <w:rsid w:val="00A46BA2"/>
    <w:rsid w:val="00A629CD"/>
    <w:rsid w:val="00A742FB"/>
    <w:rsid w:val="00A764DF"/>
    <w:rsid w:val="00A80305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50EAD"/>
    <w:rsid w:val="00D54BAE"/>
    <w:rsid w:val="00D57FF5"/>
    <w:rsid w:val="00D63585"/>
    <w:rsid w:val="00D640CB"/>
    <w:rsid w:val="00D64560"/>
    <w:rsid w:val="00D65E26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A1971"/>
    <w:rsid w:val="00EA7E4F"/>
    <w:rsid w:val="00EB7AAF"/>
    <w:rsid w:val="00EC345F"/>
    <w:rsid w:val="00EE31E4"/>
    <w:rsid w:val="00EE3429"/>
    <w:rsid w:val="00EE7EFC"/>
    <w:rsid w:val="00EF3520"/>
    <w:rsid w:val="00EF6649"/>
    <w:rsid w:val="00F32173"/>
    <w:rsid w:val="00F37C83"/>
    <w:rsid w:val="00F37FCA"/>
    <w:rsid w:val="00F41C8E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1295"/>
    <w:rsid w:val="00FA5CA0"/>
    <w:rsid w:val="00FA6F15"/>
    <w:rsid w:val="00FC33F3"/>
    <w:rsid w:val="00FC4598"/>
    <w:rsid w:val="00FC7D11"/>
    <w:rsid w:val="00FD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F3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3848</TotalTime>
  <Pages>46</Pages>
  <Words>8366</Words>
  <Characters>47690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143</cp:revision>
  <dcterms:created xsi:type="dcterms:W3CDTF">2022-09-24T08:51:00Z</dcterms:created>
  <dcterms:modified xsi:type="dcterms:W3CDTF">2022-11-24T14:12:00Z</dcterms:modified>
</cp:coreProperties>
</file>