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A606" w14:textId="77777777" w:rsidR="00F30FA8" w:rsidRDefault="00F30FA8" w:rsidP="00F30FA8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D153582" w14:textId="77777777" w:rsidR="00F30FA8" w:rsidRDefault="00F30FA8" w:rsidP="00F30FA8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01B2837D" w14:textId="77777777" w:rsidR="00F30FA8" w:rsidRDefault="00F30FA8" w:rsidP="00F30FA8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БЕЛОРУССКИЙ ГОСУДАРСТВЕННЫЙ УНИВЕРСТИТ ИНФОРМАТИКИ И РАДИОЭЛЕКТРОНИКИ</w:t>
      </w:r>
    </w:p>
    <w:p w14:paraId="386AFBEC" w14:textId="77777777" w:rsidR="00F30FA8" w:rsidRDefault="00F30FA8" w:rsidP="00F30FA8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7B4F5856" w14:textId="77777777" w:rsidR="00F30FA8" w:rsidRDefault="00F30FA8" w:rsidP="00F30FA8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2DFCD6A7" w14:textId="77777777" w:rsidR="00F30FA8" w:rsidRDefault="00F30FA8" w:rsidP="004B5DF7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инфокоммуникационных технологий</w:t>
      </w:r>
    </w:p>
    <w:p w14:paraId="57C37E70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01D66A41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19B6F1BE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1A64CD5C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282709E8" w14:textId="77777777" w:rsidR="00F30FA8" w:rsidRPr="004F09D3" w:rsidRDefault="00CD40E9" w:rsidP="00F30F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№4</w:t>
      </w:r>
    </w:p>
    <w:p w14:paraId="7CB3C7B1" w14:textId="77777777" w:rsidR="00F30FA8" w:rsidRPr="00495740" w:rsidRDefault="00CD40E9" w:rsidP="00F30F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ЦИКЛИЧЕСКИЙ КОДЕК</w:t>
      </w:r>
    </w:p>
    <w:p w14:paraId="1800DD45" w14:textId="77777777" w:rsidR="00F30FA8" w:rsidRPr="004F09D3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74355F3A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3E9338FE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30FE4B1B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269414B1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19EA8187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5477C67F" w14:textId="77777777" w:rsidR="00F30FA8" w:rsidRPr="004F09D3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1206E7A8" w14:textId="7A0992F9" w:rsidR="00F30FA8" w:rsidRPr="00D1739D" w:rsidRDefault="00F30FA8" w:rsidP="00F30FA8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E250B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Проверил</w:t>
      </w:r>
    </w:p>
    <w:p w14:paraId="2DF1D2A0" w14:textId="12185526" w:rsidR="00F30FA8" w:rsidRDefault="00E250BF" w:rsidP="00F30FA8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ст. </w:t>
      </w:r>
      <w:r w:rsidR="00F30FA8">
        <w:rPr>
          <w:rFonts w:ascii="Times New Roman" w:hAnsi="Times New Roman" w:cs="Times New Roman"/>
          <w:sz w:val="28"/>
        </w:rPr>
        <w:t xml:space="preserve">группы                                                                                </w:t>
      </w:r>
      <w:proofErr w:type="spellStart"/>
      <w:r w:rsidR="00F30FA8">
        <w:rPr>
          <w:rFonts w:ascii="Times New Roman" w:hAnsi="Times New Roman" w:cs="Times New Roman"/>
          <w:sz w:val="28"/>
        </w:rPr>
        <w:t>Курилович</w:t>
      </w:r>
      <w:proofErr w:type="spellEnd"/>
      <w:r w:rsidR="00F30FA8">
        <w:rPr>
          <w:rFonts w:ascii="Times New Roman" w:hAnsi="Times New Roman" w:cs="Times New Roman"/>
          <w:sz w:val="28"/>
        </w:rPr>
        <w:t xml:space="preserve"> А. В.</w:t>
      </w:r>
    </w:p>
    <w:p w14:paraId="312A1F9D" w14:textId="4D1D8E59" w:rsidR="00F30FA8" w:rsidRDefault="00E250BF" w:rsidP="00F30FA8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Савченко Е.А.</w:t>
      </w:r>
    </w:p>
    <w:p w14:paraId="305B8867" w14:textId="21F6B647" w:rsidR="00F30FA8" w:rsidRDefault="00E250BF" w:rsidP="00F30FA8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Савич О.А.</w:t>
      </w:r>
    </w:p>
    <w:p w14:paraId="428CADE3" w14:textId="77777777" w:rsidR="00F30FA8" w:rsidRDefault="00F30FA8" w:rsidP="00F30FA8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29F7A878" w14:textId="77777777" w:rsidR="00F30FA8" w:rsidRPr="00495740" w:rsidRDefault="00F30FA8" w:rsidP="00F30FA8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1D06D69E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2A6428C4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5F7CB7F9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4EAAC451" w14:textId="10BB8FA6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</w:p>
    <w:p w14:paraId="06827C38" w14:textId="77777777" w:rsidR="00E250BF" w:rsidRDefault="00E250BF" w:rsidP="00F30FA8">
      <w:pPr>
        <w:jc w:val="center"/>
        <w:rPr>
          <w:rFonts w:ascii="Times New Roman" w:hAnsi="Times New Roman" w:cs="Times New Roman"/>
          <w:sz w:val="28"/>
        </w:rPr>
      </w:pPr>
    </w:p>
    <w:p w14:paraId="083A30BE" w14:textId="77777777" w:rsidR="00F30FA8" w:rsidRDefault="00F30FA8" w:rsidP="00F30F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2022</w:t>
      </w:r>
    </w:p>
    <w:p w14:paraId="3B6CB048" w14:textId="77777777" w:rsidR="004B5DF7" w:rsidRPr="00E250BF" w:rsidRDefault="00F30FA8" w:rsidP="004B5DF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250BF">
        <w:rPr>
          <w:rFonts w:ascii="Times New Roman" w:hAnsi="Times New Roman" w:cs="Times New Roman"/>
          <w:b/>
          <w:bCs/>
          <w:sz w:val="28"/>
        </w:rPr>
        <w:lastRenderedPageBreak/>
        <w:t>Цель работы:</w:t>
      </w:r>
    </w:p>
    <w:p w14:paraId="53B38A07" w14:textId="0A41B553" w:rsidR="00F30FA8" w:rsidRPr="0056098C" w:rsidRDefault="00F30FA8" w:rsidP="00CD40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D68BF" w:rsidRPr="00FD68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Построить в программе </w:t>
      </w:r>
      <w:proofErr w:type="spellStart"/>
      <w:r w:rsidR="00FD68BF" w:rsidRPr="00FD68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logisim</w:t>
      </w:r>
      <w:proofErr w:type="spellEnd"/>
      <w:r w:rsidR="00FD68BF" w:rsidRPr="00CD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40E9" w:rsidRPr="00CD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кодек циклического разделимого кода с синдромным схемным декодером </w:t>
      </w:r>
      <w:r w:rsidR="005D65DB" w:rsidRPr="00CD4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CD40E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 w:rsidR="005D65DB" w:rsidRPr="00E250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r w:rsidR="005D65D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5D65DB" w:rsidRPr="00E250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)=1+</w:t>
      </w:r>
      <w:r w:rsidR="005D65D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5D65DB" w:rsidRPr="00E250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+</w:t>
      </w:r>
      <w:r w:rsidR="005D65D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CD40E9" w:rsidRPr="00E250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perscript"/>
        </w:rPr>
        <w:t>4</w:t>
      </w:r>
      <w:r w:rsidR="00FD68BF" w:rsidRPr="00FD68B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</w:p>
    <w:p w14:paraId="29C32083" w14:textId="77777777" w:rsidR="004B5DF7" w:rsidRPr="00E250BF" w:rsidRDefault="004B5DF7" w:rsidP="004B5DF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250BF">
        <w:rPr>
          <w:rFonts w:ascii="Times New Roman" w:hAnsi="Times New Roman" w:cs="Times New Roman"/>
          <w:b/>
          <w:bCs/>
          <w:sz w:val="28"/>
        </w:rPr>
        <w:t>Ход работы:</w:t>
      </w:r>
    </w:p>
    <w:p w14:paraId="3DC2FFA2" w14:textId="77777777" w:rsidR="00CD40E9" w:rsidRPr="00E250BF" w:rsidRDefault="00CD40E9" w:rsidP="002F64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кодера</w:t>
      </w:r>
      <w:r w:rsidRPr="00E250BF">
        <w:rPr>
          <w:rFonts w:ascii="Times New Roman" w:hAnsi="Times New Roman" w:cs="Times New Roman"/>
          <w:sz w:val="28"/>
        </w:rPr>
        <w:t>:</w:t>
      </w:r>
    </w:p>
    <w:p w14:paraId="7CD5AC9C" w14:textId="77777777" w:rsidR="002F64E9" w:rsidRPr="00E250BF" w:rsidRDefault="00CD40E9" w:rsidP="00CD40E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 кодера будет иметь такой вид</w:t>
      </w:r>
      <w:r w:rsidRPr="00E250BF">
        <w:rPr>
          <w:rFonts w:ascii="Times New Roman" w:hAnsi="Times New Roman" w:cs="Times New Roman"/>
          <w:sz w:val="28"/>
        </w:rPr>
        <w:t>:</w:t>
      </w:r>
    </w:p>
    <w:p w14:paraId="2C4BD6CE" w14:textId="15462BCA" w:rsidR="00CD40E9" w:rsidRDefault="00E250BF" w:rsidP="00CD40E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E250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0A99F5" wp14:editId="6F2E3B82">
            <wp:extent cx="5940425" cy="4723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9AB" w14:textId="77777777" w:rsidR="00CD40E9" w:rsidRDefault="00CD40E9" w:rsidP="00CD40E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информационный вектор вводится отправляемый сигнал, после чего для того, чтобы</w:t>
      </w:r>
      <w:r w:rsidR="00A23444">
        <w:rPr>
          <w:rFonts w:ascii="Times New Roman" w:hAnsi="Times New Roman" w:cs="Times New Roman"/>
          <w:sz w:val="28"/>
        </w:rPr>
        <w:t xml:space="preserve"> сдвиговый</w:t>
      </w:r>
      <w:r>
        <w:rPr>
          <w:rFonts w:ascii="Times New Roman" w:hAnsi="Times New Roman" w:cs="Times New Roman"/>
          <w:sz w:val="28"/>
        </w:rPr>
        <w:t xml:space="preserve"> регистр запомнил его, нужно нажать кнопку </w:t>
      </w:r>
      <w:r w:rsidRPr="00E250B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Старт</w:t>
      </w:r>
      <w:r w:rsidRPr="00E250B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если её отпустить, генератор приводится в действие</w:t>
      </w:r>
      <w:r w:rsidR="00ED1AB4">
        <w:rPr>
          <w:rFonts w:ascii="Times New Roman" w:hAnsi="Times New Roman" w:cs="Times New Roman"/>
          <w:sz w:val="28"/>
        </w:rPr>
        <w:t>, начинает отправлять импульсы и переводит информационный вектор из регистра сдвига в буфер.</w:t>
      </w:r>
    </w:p>
    <w:p w14:paraId="66549758" w14:textId="45965694" w:rsidR="00ED1AB4" w:rsidRDefault="00E250BF" w:rsidP="00ED1AB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50B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38442D5" wp14:editId="745040E6">
            <wp:extent cx="4643562" cy="3272582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138" cy="32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FF7B" w14:textId="77777777" w:rsidR="00ED1AB4" w:rsidRPr="00E250BF" w:rsidRDefault="00ED1AB4" w:rsidP="00CD40E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Генератор подсчитывает </w:t>
      </w:r>
      <w:proofErr w:type="spellStart"/>
      <w:r>
        <w:rPr>
          <w:rFonts w:ascii="Times New Roman" w:hAnsi="Times New Roman" w:cs="Times New Roman"/>
          <w:sz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</w:rPr>
        <w:t xml:space="preserve"> циклов импульсов и в определенный момент останавливает тактовый генератор</w:t>
      </w:r>
      <w:r w:rsidRPr="00E250BF">
        <w:rPr>
          <w:rFonts w:ascii="Times New Roman" w:hAnsi="Times New Roman" w:cs="Times New Roman"/>
          <w:sz w:val="28"/>
        </w:rPr>
        <w:t>.</w:t>
      </w:r>
    </w:p>
    <w:p w14:paraId="49DBFCD5" w14:textId="1CC51AF2" w:rsidR="00ED1AB4" w:rsidRDefault="00E250BF" w:rsidP="00ED1AB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E250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A7856A" wp14:editId="6480D41D">
            <wp:extent cx="2576222" cy="21866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978" cy="2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477B" w14:textId="77777777" w:rsidR="00ED1AB4" w:rsidRPr="00E250BF" w:rsidRDefault="00ED1AB4" w:rsidP="00CD40E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Полученный из регистра сдвигов код преобразуется в циклическом кодере согласно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E250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250BF">
        <w:rPr>
          <w:rFonts w:ascii="Times New Roman" w:hAnsi="Times New Roman" w:cs="Times New Roman"/>
          <w:sz w:val="28"/>
        </w:rPr>
        <w:t>)=1+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250BF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250BF">
        <w:rPr>
          <w:rFonts w:ascii="Times New Roman" w:hAnsi="Times New Roman" w:cs="Times New Roman"/>
          <w:sz w:val="28"/>
          <w:vertAlign w:val="superscript"/>
        </w:rPr>
        <w:t>4</w:t>
      </w:r>
      <w:r w:rsidRPr="00E250BF">
        <w:rPr>
          <w:rFonts w:ascii="Times New Roman" w:hAnsi="Times New Roman" w:cs="Times New Roman"/>
          <w:sz w:val="28"/>
        </w:rPr>
        <w:t>.</w:t>
      </w:r>
    </w:p>
    <w:p w14:paraId="08E5F3D5" w14:textId="6F2F6827" w:rsidR="00ED1AB4" w:rsidRDefault="00E250BF" w:rsidP="00ED1AB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E250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8BB8D31" wp14:editId="1E244F5E">
            <wp:extent cx="5020376" cy="280074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40E" w14:textId="77777777" w:rsidR="00ED1AB4" w:rsidRPr="00ED1AB4" w:rsidRDefault="00ED1AB4" w:rsidP="00ED1A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Ключ 1 и ключ 2 блокируют сигнал до нажатия кнопки </w:t>
      </w:r>
      <w:r w:rsidRPr="00E250B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Старт</w:t>
      </w:r>
      <w:r w:rsidRPr="00E250B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14:paraId="2784D756" w14:textId="1B1E1A24" w:rsidR="00ED1AB4" w:rsidRDefault="00E250BF" w:rsidP="00ED1AB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E250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DD8A07" wp14:editId="0A051C2B">
            <wp:extent cx="1609950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C799" w14:textId="355AC927" w:rsidR="00ED1AB4" w:rsidRDefault="00E250BF" w:rsidP="00ED1AB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250B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E3ABC4" wp14:editId="2F0D8ADA">
            <wp:extent cx="2245664" cy="1151412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19" cy="11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0BC1" w14:textId="77777777" w:rsidR="00ED1AB4" w:rsidRPr="00E250BF" w:rsidRDefault="00ED1AB4" w:rsidP="00ED1A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канала</w:t>
      </w:r>
      <w:r w:rsidRPr="00E250BF">
        <w:rPr>
          <w:rFonts w:ascii="Times New Roman" w:hAnsi="Times New Roman" w:cs="Times New Roman"/>
          <w:sz w:val="28"/>
        </w:rPr>
        <w:t>:</w:t>
      </w:r>
    </w:p>
    <w:p w14:paraId="175AB66B" w14:textId="77777777" w:rsidR="00ED1AB4" w:rsidRDefault="00ED1AB4" w:rsidP="00ED1A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Канал построен из двух блоков</w:t>
      </w:r>
      <w:r w:rsidRPr="00E250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вход канала и выход канала.</w:t>
      </w:r>
    </w:p>
    <w:p w14:paraId="0E14EF68" w14:textId="77777777" w:rsidR="00ED1AB4" w:rsidRPr="00E250BF" w:rsidRDefault="00ED1AB4" w:rsidP="00ED1A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 входа канала имеет вид</w:t>
      </w:r>
      <w:r w:rsidRPr="00E250BF">
        <w:rPr>
          <w:rFonts w:ascii="Times New Roman" w:hAnsi="Times New Roman" w:cs="Times New Roman"/>
          <w:sz w:val="28"/>
        </w:rPr>
        <w:t>:</w:t>
      </w:r>
    </w:p>
    <w:p w14:paraId="543115AA" w14:textId="77777777" w:rsidR="00ED1AB4" w:rsidRPr="00E250BF" w:rsidRDefault="00ED1AB4" w:rsidP="00ED1AB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A18ED07" w14:textId="77777777" w:rsidR="00ED1AB4" w:rsidRDefault="00A23444" w:rsidP="00ED1A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Кодек передает сигнал в канал, после чего он запоминается. В нижний сдвиговый регистр вводятся инвертирующие биты для </w:t>
      </w:r>
      <w:proofErr w:type="spellStart"/>
      <w:r>
        <w:rPr>
          <w:rFonts w:ascii="Times New Roman" w:hAnsi="Times New Roman" w:cs="Times New Roman"/>
          <w:sz w:val="28"/>
        </w:rPr>
        <w:t>иммитации</w:t>
      </w:r>
      <w:proofErr w:type="spellEnd"/>
      <w:r>
        <w:rPr>
          <w:rFonts w:ascii="Times New Roman" w:hAnsi="Times New Roman" w:cs="Times New Roman"/>
          <w:sz w:val="28"/>
        </w:rPr>
        <w:t xml:space="preserve"> помех. Генератор точно такой же, как и в кодере. После нажатия кнопки </w:t>
      </w:r>
      <w:r w:rsidRPr="00E250B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Старт</w:t>
      </w:r>
      <w:r w:rsidRPr="00E250B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введеные</w:t>
      </w:r>
      <w:proofErr w:type="spellEnd"/>
      <w:r>
        <w:rPr>
          <w:rFonts w:ascii="Times New Roman" w:hAnsi="Times New Roman" w:cs="Times New Roman"/>
          <w:sz w:val="28"/>
        </w:rPr>
        <w:t xml:space="preserve"> значения переходят в сдвиговые регистры и генератор он начинает отправлять импульсы. На выходе указанные биты инвертируются и </w:t>
      </w:r>
      <w:proofErr w:type="spellStart"/>
      <w:r>
        <w:rPr>
          <w:rFonts w:ascii="Times New Roman" w:hAnsi="Times New Roman" w:cs="Times New Roman"/>
          <w:sz w:val="28"/>
        </w:rPr>
        <w:t>оботражаются</w:t>
      </w:r>
      <w:proofErr w:type="spellEnd"/>
      <w:r>
        <w:rPr>
          <w:rFonts w:ascii="Times New Roman" w:hAnsi="Times New Roman" w:cs="Times New Roman"/>
          <w:sz w:val="28"/>
        </w:rPr>
        <w:t xml:space="preserve"> на выходе канала.</w:t>
      </w:r>
    </w:p>
    <w:p w14:paraId="294A1051" w14:textId="7A32B9EA" w:rsidR="00A23444" w:rsidRDefault="00E250BF" w:rsidP="00A2344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50B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7132FF6" wp14:editId="3FACC168">
            <wp:extent cx="5303520" cy="53993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752" cy="54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C720" w14:textId="68C22021" w:rsidR="00A23444" w:rsidRDefault="00E250BF" w:rsidP="00A2344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50BF">
        <w:rPr>
          <w:rFonts w:ascii="Times New Roman" w:hAnsi="Times New Roman" w:cs="Times New Roman"/>
          <w:sz w:val="28"/>
        </w:rPr>
        <w:drawing>
          <wp:inline distT="0" distB="0" distL="0" distR="0" wp14:anchorId="7A578A78" wp14:editId="77D42295">
            <wp:extent cx="5940425" cy="3352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5FB" w14:textId="77777777" w:rsidR="00A23444" w:rsidRDefault="00A23444" w:rsidP="00A234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сигнал еще не в декодере. Для того, чтобы отправить его на декодер, нужно на самом синдромном декодере нажать кнопку </w:t>
      </w:r>
      <w:r w:rsidRPr="00E250B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Старт</w:t>
      </w:r>
      <w:r w:rsidRPr="00E250B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после чего </w:t>
      </w:r>
      <w:r>
        <w:rPr>
          <w:rFonts w:ascii="Times New Roman" w:hAnsi="Times New Roman" w:cs="Times New Roman"/>
          <w:sz w:val="28"/>
        </w:rPr>
        <w:lastRenderedPageBreak/>
        <w:t>сигнал переводится в следующий блок.</w:t>
      </w:r>
      <w:r w:rsidR="00A42192">
        <w:rPr>
          <w:rFonts w:ascii="Times New Roman" w:hAnsi="Times New Roman" w:cs="Times New Roman"/>
          <w:sz w:val="28"/>
        </w:rPr>
        <w:t xml:space="preserve"> Такты из декодера помогают отсылать сигнал из канала в декодер.</w:t>
      </w:r>
    </w:p>
    <w:p w14:paraId="618F003A" w14:textId="77777777" w:rsidR="00A23444" w:rsidRPr="00E250BF" w:rsidRDefault="00A23444" w:rsidP="00A234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декодера</w:t>
      </w:r>
      <w:r w:rsidRPr="00E250BF">
        <w:rPr>
          <w:rFonts w:ascii="Times New Roman" w:hAnsi="Times New Roman" w:cs="Times New Roman"/>
          <w:sz w:val="28"/>
        </w:rPr>
        <w:t>:</w:t>
      </w:r>
    </w:p>
    <w:p w14:paraId="4608AD4D" w14:textId="77777777" w:rsidR="00A42192" w:rsidRDefault="00A42192" w:rsidP="00A4219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 синдромного декодера выглядит следующим образом</w:t>
      </w:r>
    </w:p>
    <w:p w14:paraId="55ED42F4" w14:textId="15A533F5" w:rsidR="00A23444" w:rsidRDefault="00E250BF" w:rsidP="00A2344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50BF">
        <w:rPr>
          <w:rFonts w:ascii="Times New Roman" w:hAnsi="Times New Roman" w:cs="Times New Roman"/>
          <w:sz w:val="28"/>
        </w:rPr>
        <w:drawing>
          <wp:inline distT="0" distB="0" distL="0" distR="0" wp14:anchorId="7DC703C2" wp14:editId="7DA20AEE">
            <wp:extent cx="5940425" cy="22078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EA2" w14:textId="77777777" w:rsidR="00A23444" w:rsidRDefault="00F94970" w:rsidP="00A2344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центре находится схема, переводящая сигнал в изначальный вид</w:t>
      </w:r>
      <w:r w:rsidR="00DC7164">
        <w:rPr>
          <w:rFonts w:ascii="Times New Roman" w:hAnsi="Times New Roman" w:cs="Times New Roman"/>
          <w:sz w:val="28"/>
        </w:rPr>
        <w:t xml:space="preserve">. </w:t>
      </w:r>
      <w:r w:rsidR="0087153B">
        <w:rPr>
          <w:rFonts w:ascii="Times New Roman" w:hAnsi="Times New Roman" w:cs="Times New Roman"/>
          <w:sz w:val="28"/>
        </w:rPr>
        <w:t xml:space="preserve">Для декодера генератор имеет вдвое больше тактов, чтобы перенести все биты в декодер (15 тактов), а после обработать их и </w:t>
      </w:r>
      <w:proofErr w:type="gramStart"/>
      <w:r w:rsidR="0087153B">
        <w:rPr>
          <w:rFonts w:ascii="Times New Roman" w:hAnsi="Times New Roman" w:cs="Times New Roman"/>
          <w:sz w:val="28"/>
        </w:rPr>
        <w:t>вывести(</w:t>
      </w:r>
      <w:proofErr w:type="gramEnd"/>
      <w:r w:rsidR="0087153B">
        <w:rPr>
          <w:rFonts w:ascii="Times New Roman" w:hAnsi="Times New Roman" w:cs="Times New Roman"/>
          <w:sz w:val="28"/>
        </w:rPr>
        <w:t>15 тактов).</w:t>
      </w:r>
    </w:p>
    <w:p w14:paraId="34BCC739" w14:textId="4251507C" w:rsidR="0087153B" w:rsidRDefault="00E250BF" w:rsidP="0087153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250BF">
        <w:rPr>
          <w:rFonts w:ascii="Times New Roman" w:hAnsi="Times New Roman" w:cs="Times New Roman"/>
          <w:sz w:val="28"/>
        </w:rPr>
        <w:drawing>
          <wp:inline distT="0" distB="0" distL="0" distR="0" wp14:anchorId="44896F9A" wp14:editId="092842A1">
            <wp:extent cx="4595854" cy="2514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541" cy="25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9C4A" w14:textId="7C1FF4EA" w:rsidR="0087153B" w:rsidRPr="00E250BF" w:rsidRDefault="0087153B" w:rsidP="00A2344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 </w:t>
      </w:r>
      <w:r w:rsidR="009F015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и ключ </w:t>
      </w:r>
      <w:r w:rsidR="009F015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выглядят следующим образом</w:t>
      </w:r>
      <w:r w:rsidRPr="00E250BF">
        <w:rPr>
          <w:rFonts w:ascii="Times New Roman" w:hAnsi="Times New Roman" w:cs="Times New Roman"/>
          <w:sz w:val="28"/>
        </w:rPr>
        <w:t>:</w:t>
      </w:r>
    </w:p>
    <w:p w14:paraId="5BFFA0C4" w14:textId="08280500" w:rsidR="0087153B" w:rsidRDefault="009F0153" w:rsidP="0087153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9F015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25490B1" wp14:editId="29EFC6BF">
            <wp:extent cx="839951" cy="123245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030" cy="12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FE4" w14:textId="61DF8BAC" w:rsidR="0087153B" w:rsidRDefault="009F0153" w:rsidP="0087153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9F015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7FE356D" wp14:editId="4E547EAC">
            <wp:extent cx="1714739" cy="924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53A" w14:textId="1A8C71CA" w:rsidR="0087153B" w:rsidRDefault="0087153B" w:rsidP="009F015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Выводимы</w:t>
      </w:r>
      <w:r w:rsidR="009F0153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сигнал представляется в виде кодового слова и информационного вектора.</w:t>
      </w:r>
    </w:p>
    <w:p w14:paraId="45A1FE88" w14:textId="33324E0F" w:rsidR="0087153B" w:rsidRPr="009F0153" w:rsidRDefault="0087153B" w:rsidP="009F0153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9F0153">
        <w:rPr>
          <w:rFonts w:ascii="Times New Roman" w:hAnsi="Times New Roman" w:cs="Times New Roman"/>
          <w:b/>
          <w:bCs/>
          <w:sz w:val="28"/>
        </w:rPr>
        <w:t>Вывод:</w:t>
      </w:r>
      <w:r w:rsidR="009F015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Данный кодек может исправлять только однократные ошибки. Каждое последующее увеличение полинома может значительно увеличивать размер отправляемого информационного вектора. Для работы такого кодека необходим тактовый генератор.</w:t>
      </w:r>
      <w:bookmarkStart w:id="0" w:name="_GoBack"/>
      <w:bookmarkEnd w:id="0"/>
    </w:p>
    <w:sectPr w:rsidR="0087153B" w:rsidRPr="009F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0E"/>
    <w:rsid w:val="00061A3F"/>
    <w:rsid w:val="00071C20"/>
    <w:rsid w:val="000F110E"/>
    <w:rsid w:val="001908B2"/>
    <w:rsid w:val="001B50BB"/>
    <w:rsid w:val="001E0EA0"/>
    <w:rsid w:val="0020731D"/>
    <w:rsid w:val="00254DE5"/>
    <w:rsid w:val="002A42E3"/>
    <w:rsid w:val="002F64E9"/>
    <w:rsid w:val="00446C97"/>
    <w:rsid w:val="004B5DF7"/>
    <w:rsid w:val="005D65DB"/>
    <w:rsid w:val="007000ED"/>
    <w:rsid w:val="00705222"/>
    <w:rsid w:val="007E62C8"/>
    <w:rsid w:val="007F741D"/>
    <w:rsid w:val="008125FD"/>
    <w:rsid w:val="008324C3"/>
    <w:rsid w:val="00840893"/>
    <w:rsid w:val="0087153B"/>
    <w:rsid w:val="009F0153"/>
    <w:rsid w:val="00A23444"/>
    <w:rsid w:val="00A42192"/>
    <w:rsid w:val="00A50C0F"/>
    <w:rsid w:val="00AC249C"/>
    <w:rsid w:val="00B247AA"/>
    <w:rsid w:val="00B646A5"/>
    <w:rsid w:val="00CA0409"/>
    <w:rsid w:val="00CD40E9"/>
    <w:rsid w:val="00D7444C"/>
    <w:rsid w:val="00DC7164"/>
    <w:rsid w:val="00E051E5"/>
    <w:rsid w:val="00E250BF"/>
    <w:rsid w:val="00E35C18"/>
    <w:rsid w:val="00E36C87"/>
    <w:rsid w:val="00E50691"/>
    <w:rsid w:val="00ED1AB4"/>
    <w:rsid w:val="00F27905"/>
    <w:rsid w:val="00F30FA8"/>
    <w:rsid w:val="00F769A3"/>
    <w:rsid w:val="00F94970"/>
    <w:rsid w:val="00FB648B"/>
    <w:rsid w:val="00F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384D"/>
  <w15:chartTrackingRefBased/>
  <w15:docId w15:val="{AC1DA507-0752-481A-B469-BB9C3C3D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9695-0EC8-4AE7-8193-0D7CFD4F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Asus</cp:lastModifiedBy>
  <cp:revision>2</cp:revision>
  <dcterms:created xsi:type="dcterms:W3CDTF">2022-04-21T14:15:00Z</dcterms:created>
  <dcterms:modified xsi:type="dcterms:W3CDTF">2022-04-21T14:15:00Z</dcterms:modified>
</cp:coreProperties>
</file>