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1B34" w14:textId="77777777" w:rsidR="00995353" w:rsidRDefault="00CC71CB">
      <w:pPr>
        <w:spacing w:after="156" w:line="259" w:lineRule="auto"/>
        <w:jc w:val="center"/>
      </w:pPr>
      <w:r>
        <w:t xml:space="preserve">Министерство образования Республики Беларусь </w:t>
      </w:r>
    </w:p>
    <w:p w14:paraId="3D906C50" w14:textId="77777777" w:rsidR="00995353" w:rsidRDefault="00CC71CB">
      <w:pPr>
        <w:spacing w:after="215" w:line="259" w:lineRule="auto"/>
        <w:ind w:left="68" w:right="0" w:firstLine="0"/>
        <w:jc w:val="center"/>
      </w:pPr>
      <w:r>
        <w:t xml:space="preserve"> </w:t>
      </w:r>
    </w:p>
    <w:p w14:paraId="68980B68" w14:textId="77777777" w:rsidR="00995353" w:rsidRDefault="00CC71CB">
      <w:pPr>
        <w:spacing w:after="156" w:line="259" w:lineRule="auto"/>
        <w:ind w:right="0"/>
        <w:jc w:val="center"/>
      </w:pPr>
      <w:r>
        <w:t xml:space="preserve"> Учреждение образования «Белорусский государственный университет информатики и радиоэлектроники» </w:t>
      </w:r>
    </w:p>
    <w:p w14:paraId="2BFA8686" w14:textId="77777777" w:rsidR="00995353" w:rsidRDefault="00CC71CB">
      <w:pPr>
        <w:spacing w:after="208" w:line="259" w:lineRule="auto"/>
        <w:ind w:left="68" w:right="0" w:firstLine="0"/>
        <w:jc w:val="center"/>
      </w:pPr>
      <w:r>
        <w:t xml:space="preserve"> </w:t>
      </w:r>
    </w:p>
    <w:p w14:paraId="4507922E" w14:textId="77777777" w:rsidR="00995353" w:rsidRDefault="00CC71CB">
      <w:pPr>
        <w:spacing w:after="156" w:line="259" w:lineRule="auto"/>
        <w:ind w:right="5"/>
        <w:jc w:val="center"/>
      </w:pPr>
      <w:r>
        <w:t xml:space="preserve"> Кафедра защиты информации </w:t>
      </w:r>
    </w:p>
    <w:p w14:paraId="4E7FBDD6" w14:textId="77777777" w:rsidR="00995353" w:rsidRDefault="00CC71CB">
      <w:pPr>
        <w:spacing w:after="155" w:line="259" w:lineRule="auto"/>
        <w:ind w:left="68" w:right="0" w:firstLine="0"/>
        <w:jc w:val="center"/>
      </w:pPr>
      <w:r>
        <w:t xml:space="preserve"> </w:t>
      </w:r>
    </w:p>
    <w:p w14:paraId="15A28D64" w14:textId="77777777" w:rsidR="00995353" w:rsidRDefault="00CC71CB">
      <w:pPr>
        <w:spacing w:after="214" w:line="259" w:lineRule="auto"/>
        <w:ind w:left="68" w:right="0" w:firstLine="0"/>
        <w:jc w:val="center"/>
      </w:pPr>
      <w:r>
        <w:t xml:space="preserve"> </w:t>
      </w:r>
    </w:p>
    <w:p w14:paraId="1816F638" w14:textId="77777777" w:rsidR="00995353" w:rsidRDefault="00CC71CB">
      <w:pPr>
        <w:spacing w:after="209" w:line="259" w:lineRule="auto"/>
        <w:ind w:right="5"/>
        <w:jc w:val="center"/>
      </w:pPr>
      <w:r>
        <w:t xml:space="preserve">Лабораторная работа №6 </w:t>
      </w:r>
    </w:p>
    <w:p w14:paraId="43F0815C" w14:textId="77777777" w:rsidR="00995353" w:rsidRDefault="00CC71CB">
      <w:pPr>
        <w:spacing w:after="156" w:line="259" w:lineRule="auto"/>
        <w:ind w:right="16"/>
        <w:jc w:val="center"/>
      </w:pPr>
      <w:r>
        <w:t xml:space="preserve">“АУТЕНТИФИКАЦИЯ ПО КЛАВИАТУРНОМУ ПОЧЕРКУ” </w:t>
      </w:r>
    </w:p>
    <w:p w14:paraId="7C9F770B" w14:textId="77777777" w:rsidR="00995353" w:rsidRDefault="00CC71CB">
      <w:pPr>
        <w:spacing w:after="155" w:line="259" w:lineRule="auto"/>
        <w:ind w:left="68" w:right="0" w:firstLine="0"/>
        <w:jc w:val="center"/>
      </w:pPr>
      <w:r>
        <w:t xml:space="preserve"> </w:t>
      </w:r>
    </w:p>
    <w:p w14:paraId="0CA6CBEC" w14:textId="77777777" w:rsidR="00995353" w:rsidRDefault="00CC71CB">
      <w:pPr>
        <w:spacing w:after="160" w:line="259" w:lineRule="auto"/>
        <w:ind w:left="68" w:right="0" w:firstLine="0"/>
        <w:jc w:val="center"/>
      </w:pPr>
      <w:r>
        <w:t xml:space="preserve"> </w:t>
      </w:r>
    </w:p>
    <w:p w14:paraId="75E9D800" w14:textId="77777777" w:rsidR="00995353" w:rsidRDefault="00CC71CB">
      <w:pPr>
        <w:spacing w:after="155" w:line="259" w:lineRule="auto"/>
        <w:ind w:left="68" w:right="0" w:firstLine="0"/>
        <w:jc w:val="center"/>
      </w:pPr>
      <w:r>
        <w:t xml:space="preserve"> </w:t>
      </w:r>
    </w:p>
    <w:p w14:paraId="27106BD7" w14:textId="77777777" w:rsidR="00995353" w:rsidRDefault="00CC71CB">
      <w:pPr>
        <w:spacing w:after="160" w:line="259" w:lineRule="auto"/>
        <w:ind w:left="68" w:right="0" w:firstLine="0"/>
        <w:jc w:val="center"/>
      </w:pPr>
      <w:r>
        <w:t xml:space="preserve"> </w:t>
      </w:r>
    </w:p>
    <w:p w14:paraId="3C05EA0D" w14:textId="77777777" w:rsidR="00995353" w:rsidRDefault="00CC71CB">
      <w:pPr>
        <w:spacing w:after="207" w:line="259" w:lineRule="auto"/>
        <w:ind w:left="68" w:right="0" w:firstLine="0"/>
        <w:jc w:val="center"/>
      </w:pPr>
      <w:r>
        <w:t xml:space="preserve"> </w:t>
      </w:r>
    </w:p>
    <w:p w14:paraId="49F0D17C" w14:textId="77777777" w:rsidR="00995353" w:rsidRDefault="00CC71CB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99"/>
        </w:tabs>
        <w:spacing w:after="203"/>
        <w:ind w:left="-15" w:right="0" w:firstLine="0"/>
        <w:jc w:val="left"/>
      </w:pPr>
      <w:r>
        <w:t>Выполнили</w:t>
      </w:r>
      <w:proofErr w:type="gramStart"/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  Проверил</w:t>
      </w:r>
      <w:proofErr w:type="gramEnd"/>
      <w:r>
        <w:t xml:space="preserve">: </w:t>
      </w:r>
    </w:p>
    <w:p w14:paraId="36A156F1" w14:textId="16844AAA" w:rsidR="00995353" w:rsidRDefault="00CC71CB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8150"/>
        </w:tabs>
        <w:spacing w:after="198"/>
        <w:ind w:left="-15" w:right="0" w:firstLine="0"/>
        <w:jc w:val="left"/>
      </w:pPr>
      <w:r>
        <w:t xml:space="preserve">Ст. </w:t>
      </w:r>
      <w:r w:rsidR="00202938">
        <w:t>г</w:t>
      </w:r>
      <w:r>
        <w:t>р. 961401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 </w:t>
      </w:r>
      <w:proofErr w:type="spellStart"/>
      <w:r>
        <w:t>Лобунов</w:t>
      </w:r>
      <w:proofErr w:type="spellEnd"/>
      <w:r>
        <w:t xml:space="preserve"> В.В. </w:t>
      </w:r>
    </w:p>
    <w:p w14:paraId="66912DAC" w14:textId="17317981" w:rsidR="00995353" w:rsidRDefault="00202938">
      <w:pPr>
        <w:spacing w:after="202"/>
        <w:ind w:left="-5" w:right="0"/>
      </w:pPr>
      <w:r>
        <w:t>Савченко Е.А.</w:t>
      </w:r>
    </w:p>
    <w:p w14:paraId="6A91FC51" w14:textId="54E498D9" w:rsidR="00995353" w:rsidRDefault="00202938">
      <w:pPr>
        <w:spacing w:after="144"/>
        <w:ind w:left="-5" w:right="0"/>
      </w:pPr>
      <w:r>
        <w:t>Савич О.А.</w:t>
      </w:r>
    </w:p>
    <w:p w14:paraId="7D89B1A6" w14:textId="77777777" w:rsidR="00995353" w:rsidRDefault="00CC71CB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267121AC" w14:textId="77777777" w:rsidR="00995353" w:rsidRDefault="00CC71CB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5D257A68" w14:textId="018E145A" w:rsidR="00995353" w:rsidRDefault="00995353">
      <w:pPr>
        <w:spacing w:after="160" w:line="259" w:lineRule="auto"/>
        <w:ind w:left="0" w:right="0" w:firstLine="0"/>
        <w:jc w:val="left"/>
      </w:pPr>
    </w:p>
    <w:p w14:paraId="01D5C718" w14:textId="77777777" w:rsidR="00995353" w:rsidRDefault="00CC71CB">
      <w:pPr>
        <w:spacing w:after="207" w:line="259" w:lineRule="auto"/>
        <w:ind w:left="0" w:right="0" w:firstLine="0"/>
        <w:jc w:val="left"/>
      </w:pPr>
      <w:r>
        <w:t xml:space="preserve"> </w:t>
      </w:r>
    </w:p>
    <w:p w14:paraId="014398FF" w14:textId="77777777" w:rsidR="00995353" w:rsidRDefault="00CC71CB">
      <w:pPr>
        <w:spacing w:after="156" w:line="259" w:lineRule="auto"/>
        <w:ind w:right="3"/>
        <w:jc w:val="center"/>
      </w:pPr>
      <w:r>
        <w:t xml:space="preserve">Минск 2021 </w:t>
      </w:r>
    </w:p>
    <w:p w14:paraId="195127BD" w14:textId="77777777" w:rsidR="00995353" w:rsidRDefault="00CC71CB">
      <w:pPr>
        <w:spacing w:after="155" w:line="259" w:lineRule="auto"/>
        <w:ind w:left="68" w:right="0" w:firstLine="0"/>
        <w:jc w:val="center"/>
      </w:pPr>
      <w:r>
        <w:t xml:space="preserve"> </w:t>
      </w:r>
    </w:p>
    <w:p w14:paraId="596E3181" w14:textId="77777777" w:rsidR="00995353" w:rsidRDefault="00CC71CB">
      <w:pPr>
        <w:spacing w:line="259" w:lineRule="auto"/>
        <w:ind w:left="68" w:right="0" w:firstLine="0"/>
        <w:jc w:val="center"/>
      </w:pPr>
      <w:r>
        <w:lastRenderedPageBreak/>
        <w:t xml:space="preserve"> </w:t>
      </w:r>
    </w:p>
    <w:p w14:paraId="5E7F950D" w14:textId="56FDC235" w:rsidR="00995353" w:rsidRDefault="00202938" w:rsidP="000452F4">
      <w:pPr>
        <w:spacing w:after="143"/>
        <w:ind w:left="-5" w:right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C71CB">
        <w:rPr>
          <w:b/>
        </w:rPr>
        <w:t>Цель</w:t>
      </w:r>
      <w:proofErr w:type="gramStart"/>
      <w:r w:rsidR="00CC71CB">
        <w:rPr>
          <w:b/>
        </w:rPr>
        <w:t>:</w:t>
      </w:r>
      <w:r w:rsidR="00CC71CB">
        <w:t xml:space="preserve"> Изучить</w:t>
      </w:r>
      <w:proofErr w:type="gramEnd"/>
      <w:r w:rsidR="00CC71CB">
        <w:t xml:space="preserve"> основные принципы аутентификации по клавиатурному почерку </w:t>
      </w:r>
    </w:p>
    <w:p w14:paraId="0E997A1A" w14:textId="2D51EEBE" w:rsidR="00202938" w:rsidRDefault="00202938">
      <w:pPr>
        <w:spacing w:after="210" w:line="259" w:lineRule="auto"/>
        <w:ind w:left="-5" w:right="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Ход работы </w:t>
      </w:r>
    </w:p>
    <w:p w14:paraId="3581ED11" w14:textId="6010435E" w:rsidR="00202938" w:rsidRDefault="00202938">
      <w:pPr>
        <w:spacing w:after="210" w:line="259" w:lineRule="auto"/>
        <w:ind w:left="-5" w:right="0"/>
        <w:jc w:val="left"/>
      </w:pPr>
      <w:r>
        <w:tab/>
      </w:r>
      <w:r>
        <w:tab/>
      </w:r>
      <w:r>
        <w:tab/>
        <w:t xml:space="preserve">Клавиатурный почерк относится к динамическим (поведенческим) биометрическим характеристикам, описывающим подсознательные действия, привычные для пользователя. Он характеризует динамику ввода парольной фразы с помощью клавиатуры. Стандартная клавиатура позволяет измерить следующие временные характеристики: время удержания клавиши нажатой и интервал времени между нажатиями клавиш, общее время набора парольной фразы; частота возникновения ошибок при наборе; факт использования дополнительных клавиш (использование числовой клавиатуры); особенности ввода заглавных букв (использование клавиши Shift или </w:t>
      </w:r>
      <w:proofErr w:type="spellStart"/>
      <w:r>
        <w:t>Caps</w:t>
      </w:r>
      <w:proofErr w:type="spellEnd"/>
      <w:r>
        <w:t xml:space="preserve"> Lock) и </w:t>
      </w:r>
      <w:proofErr w:type="spellStart"/>
      <w:r>
        <w:t>т.д</w:t>
      </w:r>
      <w:proofErr w:type="spellEnd"/>
    </w:p>
    <w:p w14:paraId="033FD136" w14:textId="2ABD7649" w:rsidR="000452F4" w:rsidRDefault="000452F4" w:rsidP="000452F4">
      <w:pPr>
        <w:ind w:firstLine="708"/>
        <w:rPr>
          <w:szCs w:val="28"/>
        </w:rPr>
      </w:pPr>
      <w:r>
        <w:rPr>
          <w:szCs w:val="28"/>
        </w:rPr>
        <w:t xml:space="preserve">В браузере нами был запущен файл </w:t>
      </w:r>
      <w:r>
        <w:rPr>
          <w:szCs w:val="28"/>
          <w:lang w:val="en-US"/>
        </w:rPr>
        <w:t xml:space="preserve">index, </w:t>
      </w:r>
      <w:r>
        <w:rPr>
          <w:szCs w:val="28"/>
        </w:rPr>
        <w:t>т.е. необходимая для выполнения лабораторной работы программа. В ходе практического эксперимента мы зафиксировали результаты аутентификации  при постороннем наблюдении и аутентификации без постороннего наблюдения. Результаты эксперимента представлены в таблицах</w:t>
      </w:r>
      <w:r>
        <w:rPr>
          <w:szCs w:val="28"/>
        </w:rPr>
        <w:t>.</w:t>
      </w:r>
    </w:p>
    <w:p w14:paraId="3CF6D405" w14:textId="72CED149" w:rsidR="00202938" w:rsidRPr="000452F4" w:rsidRDefault="00087E7A" w:rsidP="000452F4">
      <w:pPr>
        <w:ind w:firstLine="708"/>
        <w:rPr>
          <w:szCs w:val="28"/>
        </w:rPr>
      </w:pPr>
      <w:r>
        <w:t xml:space="preserve"> </w:t>
      </w:r>
    </w:p>
    <w:p w14:paraId="5C949C49" w14:textId="518D246A" w:rsidR="00202938" w:rsidRPr="000452F4" w:rsidRDefault="00202938">
      <w:pPr>
        <w:spacing w:after="210" w:line="259" w:lineRule="auto"/>
        <w:ind w:left="-5" w:right="0"/>
        <w:jc w:val="left"/>
        <w:rPr>
          <w:bCs/>
          <w:i/>
          <w:iCs/>
          <w:u w:val="single"/>
        </w:rPr>
      </w:pPr>
      <w:r w:rsidRPr="000452F4">
        <w:rPr>
          <w:bCs/>
          <w:i/>
          <w:iCs/>
          <w:u w:val="single"/>
        </w:rPr>
        <w:t>Аутентификация при постороннем наблюдении</w:t>
      </w:r>
    </w:p>
    <w:p w14:paraId="697D4BFD" w14:textId="77777777" w:rsidR="00995353" w:rsidRDefault="00CC71CB">
      <w:pPr>
        <w:ind w:left="-5" w:right="0"/>
      </w:pPr>
      <w:r>
        <w:t xml:space="preserve">Таблица 1 - Общая статистика аутентификации пользователей </w:t>
      </w:r>
    </w:p>
    <w:tbl>
      <w:tblPr>
        <w:tblStyle w:val="TableGrid"/>
        <w:tblW w:w="9374" w:type="dxa"/>
        <w:tblInd w:w="-5" w:type="dxa"/>
        <w:tblCellMar>
          <w:top w:w="16" w:type="dxa"/>
          <w:left w:w="105" w:type="dxa"/>
          <w:right w:w="75" w:type="dxa"/>
        </w:tblCellMar>
        <w:tblLook w:val="04A0" w:firstRow="1" w:lastRow="0" w:firstColumn="1" w:lastColumn="0" w:noHBand="0" w:noVBand="1"/>
      </w:tblPr>
      <w:tblGrid>
        <w:gridCol w:w="1515"/>
        <w:gridCol w:w="1161"/>
        <w:gridCol w:w="1336"/>
        <w:gridCol w:w="1340"/>
        <w:gridCol w:w="1336"/>
        <w:gridCol w:w="1335"/>
        <w:gridCol w:w="1351"/>
      </w:tblGrid>
      <w:tr w:rsidR="00995353" w14:paraId="31B64CB3" w14:textId="77777777">
        <w:trPr>
          <w:trHeight w:val="330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90DEB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Имя </w:t>
            </w:r>
            <w:proofErr w:type="spellStart"/>
            <w:r>
              <w:t>пользоват</w:t>
            </w:r>
            <w:proofErr w:type="spellEnd"/>
            <w:r>
              <w:t xml:space="preserve"> </w:t>
            </w:r>
            <w:proofErr w:type="spellStart"/>
            <w:r>
              <w:t>еля</w:t>
            </w:r>
            <w:proofErr w:type="spellEnd"/>
            <w:r>
              <w:t xml:space="preserve"> 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9E27" w14:textId="77777777" w:rsidR="00995353" w:rsidRDefault="00CC71CB">
            <w:pPr>
              <w:spacing w:line="259" w:lineRule="auto"/>
              <w:ind w:left="0" w:right="46" w:firstLine="0"/>
              <w:jc w:val="center"/>
            </w:pPr>
            <w:r>
              <w:t xml:space="preserve">Количество 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B1755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Общее </w:t>
            </w:r>
            <w:proofErr w:type="spellStart"/>
            <w:r>
              <w:t>количест</w:t>
            </w:r>
            <w:proofErr w:type="spellEnd"/>
            <w:r>
              <w:t xml:space="preserve"> во </w:t>
            </w:r>
          </w:p>
        </w:tc>
        <w:tc>
          <w:tcPr>
            <w:tcW w:w="1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AF790" w14:textId="77777777" w:rsidR="00995353" w:rsidRDefault="00CC71CB">
            <w:pPr>
              <w:spacing w:line="241" w:lineRule="auto"/>
              <w:ind w:left="0" w:right="0" w:firstLine="0"/>
              <w:jc w:val="center"/>
            </w:pPr>
            <w:proofErr w:type="spellStart"/>
            <w:r>
              <w:t>Коэффиц</w:t>
            </w:r>
            <w:proofErr w:type="spellEnd"/>
            <w:r>
              <w:t xml:space="preserve"> </w:t>
            </w:r>
            <w:proofErr w:type="spellStart"/>
            <w:r>
              <w:t>ент</w:t>
            </w:r>
            <w:proofErr w:type="spellEnd"/>
            <w:r>
              <w:t xml:space="preserve"> </w:t>
            </w:r>
          </w:p>
          <w:p w14:paraId="1B38276E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ложного доступа </w:t>
            </w:r>
          </w:p>
        </w:tc>
        <w:tc>
          <w:tcPr>
            <w:tcW w:w="1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D71D0" w14:textId="77777777" w:rsidR="00995353" w:rsidRDefault="00CC71CB">
            <w:pPr>
              <w:spacing w:after="4" w:line="237" w:lineRule="auto"/>
              <w:ind w:left="0" w:right="0" w:firstLine="0"/>
              <w:jc w:val="center"/>
            </w:pPr>
            <w:proofErr w:type="spellStart"/>
            <w:r>
              <w:t>Коэффиц</w:t>
            </w:r>
            <w:proofErr w:type="spellEnd"/>
            <w:r>
              <w:t xml:space="preserve"> </w:t>
            </w:r>
            <w:proofErr w:type="spellStart"/>
            <w:r>
              <w:t>ент</w:t>
            </w:r>
            <w:proofErr w:type="spellEnd"/>
            <w:r>
              <w:t xml:space="preserve"> </w:t>
            </w:r>
          </w:p>
          <w:p w14:paraId="3A142403" w14:textId="77777777" w:rsidR="00995353" w:rsidRDefault="00CC71CB">
            <w:pPr>
              <w:spacing w:line="259" w:lineRule="auto"/>
              <w:ind w:left="3" w:right="0" w:hanging="3"/>
              <w:jc w:val="center"/>
            </w:pPr>
            <w:r>
              <w:t xml:space="preserve">ложного отказа в доступе </w:t>
            </w:r>
          </w:p>
        </w:tc>
      </w:tr>
      <w:tr w:rsidR="00995353" w14:paraId="19C65C17" w14:textId="77777777">
        <w:trPr>
          <w:trHeight w:val="16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3F0D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4AF43" w14:textId="77777777" w:rsidR="00995353" w:rsidRDefault="00CC71CB">
            <w:pPr>
              <w:spacing w:line="240" w:lineRule="auto"/>
              <w:ind w:left="0" w:right="0" w:firstLine="0"/>
              <w:jc w:val="center"/>
            </w:pPr>
            <w:r>
              <w:t xml:space="preserve">Удачно го </w:t>
            </w:r>
          </w:p>
          <w:p w14:paraId="5C247980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ввода пароля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60D5F" w14:textId="77777777" w:rsidR="00995353" w:rsidRDefault="00CC71CB">
            <w:pPr>
              <w:spacing w:line="259" w:lineRule="auto"/>
              <w:ind w:left="50" w:right="0" w:firstLine="0"/>
              <w:jc w:val="left"/>
            </w:pPr>
            <w:r>
              <w:t>Неверно</w:t>
            </w:r>
          </w:p>
          <w:p w14:paraId="464BE89A" w14:textId="77777777" w:rsidR="00995353" w:rsidRDefault="00CC71CB">
            <w:pPr>
              <w:spacing w:line="259" w:lineRule="auto"/>
              <w:ind w:left="145" w:right="0" w:hanging="85"/>
              <w:jc w:val="left"/>
            </w:pPr>
            <w:r>
              <w:t xml:space="preserve">го ввода пароля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35C8" w14:textId="77777777" w:rsidR="00995353" w:rsidRDefault="00CC71CB">
            <w:pPr>
              <w:spacing w:line="241" w:lineRule="auto"/>
              <w:ind w:left="0" w:right="0" w:firstLine="0"/>
              <w:jc w:val="center"/>
            </w:pPr>
            <w:r>
              <w:t xml:space="preserve">Неверно го </w:t>
            </w:r>
          </w:p>
          <w:p w14:paraId="204731B2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proofErr w:type="spellStart"/>
            <w:r>
              <w:t>клавиату</w:t>
            </w:r>
            <w:proofErr w:type="spellEnd"/>
            <w:r>
              <w:t xml:space="preserve"> </w:t>
            </w:r>
            <w:proofErr w:type="spellStart"/>
            <w:r>
              <w:t>рного</w:t>
            </w:r>
            <w:proofErr w:type="spellEnd"/>
            <w:r>
              <w:t xml:space="preserve"> почерка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2CB0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5087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16CC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5353" w14:paraId="34915DA7" w14:textId="77777777">
        <w:trPr>
          <w:trHeight w:val="335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98DF" w14:textId="013C6066" w:rsidR="00995353" w:rsidRDefault="00087E7A">
            <w:pPr>
              <w:spacing w:line="259" w:lineRule="auto"/>
              <w:ind w:left="0" w:right="37" w:firstLine="0"/>
              <w:jc w:val="center"/>
            </w:pPr>
            <w:r>
              <w:t>Екатерина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9DE5" w14:textId="2B1E689C" w:rsidR="00995353" w:rsidRDefault="00087E7A">
            <w:pPr>
              <w:spacing w:line="259" w:lineRule="auto"/>
              <w:ind w:left="0" w:right="39" w:firstLine="0"/>
              <w:jc w:val="center"/>
            </w:pPr>
            <w:r>
              <w:t>5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2FD6" w14:textId="3C651A95" w:rsidR="00995353" w:rsidRDefault="00087E7A">
            <w:pPr>
              <w:spacing w:line="259" w:lineRule="auto"/>
              <w:ind w:left="0" w:right="35" w:firstLine="0"/>
              <w:jc w:val="center"/>
            </w:pPr>
            <w:r>
              <w:t>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EFD2" w14:textId="77777777" w:rsidR="00995353" w:rsidRDefault="00CC71CB">
            <w:pPr>
              <w:spacing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2547" w14:textId="77777777" w:rsidR="00995353" w:rsidRDefault="00CC71CB">
            <w:pPr>
              <w:spacing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F467" w14:textId="25885B47" w:rsidR="00995353" w:rsidRDefault="00CC71CB">
            <w:pPr>
              <w:spacing w:line="259" w:lineRule="auto"/>
              <w:ind w:left="0" w:right="36" w:firstLine="0"/>
              <w:jc w:val="center"/>
            </w:pPr>
            <w:r>
              <w:t>0</w:t>
            </w:r>
            <w:r w:rsidR="00087E7A">
              <w:t>,5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E490" w14:textId="7AC63699" w:rsidR="00995353" w:rsidRDefault="00CC71CB">
            <w:pPr>
              <w:spacing w:line="259" w:lineRule="auto"/>
              <w:ind w:left="0" w:right="31" w:firstLine="0"/>
              <w:jc w:val="center"/>
            </w:pPr>
            <w:r>
              <w:t xml:space="preserve">0 </w:t>
            </w:r>
          </w:p>
        </w:tc>
      </w:tr>
      <w:tr w:rsidR="00995353" w14:paraId="27D1C10E" w14:textId="77777777">
        <w:trPr>
          <w:trHeight w:val="330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9461" w14:textId="15177F11" w:rsidR="00995353" w:rsidRDefault="00087E7A">
            <w:pPr>
              <w:spacing w:line="259" w:lineRule="auto"/>
              <w:ind w:left="0" w:right="0" w:firstLine="0"/>
            </w:pPr>
            <w:r>
              <w:t>Ольга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165F" w14:textId="723B90EA" w:rsidR="00995353" w:rsidRDefault="00087E7A">
            <w:pPr>
              <w:spacing w:line="259" w:lineRule="auto"/>
              <w:ind w:left="0" w:right="39" w:firstLine="0"/>
              <w:jc w:val="center"/>
            </w:pPr>
            <w:r>
              <w:t>4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F8C6" w14:textId="390B1C05" w:rsidR="00995353" w:rsidRDefault="00087E7A">
            <w:pPr>
              <w:spacing w:line="259" w:lineRule="auto"/>
              <w:ind w:left="0" w:right="35" w:firstLine="0"/>
              <w:jc w:val="center"/>
            </w:pPr>
            <w:r>
              <w:t>4</w:t>
            </w:r>
            <w:r w:rsidR="00CC71CB"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C1F5" w14:textId="52C4ABA3" w:rsidR="00995353" w:rsidRDefault="00087E7A">
            <w:pPr>
              <w:spacing w:line="259" w:lineRule="auto"/>
              <w:ind w:left="0" w:right="30" w:firstLine="0"/>
              <w:jc w:val="center"/>
            </w:pPr>
            <w:r>
              <w:t>2</w:t>
            </w:r>
            <w:r w:rsidR="00CC71CB">
              <w:t xml:space="preserve">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C1EC" w14:textId="77777777" w:rsidR="00995353" w:rsidRDefault="00CC71CB">
            <w:pPr>
              <w:spacing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668F" w14:textId="44EC6BD3" w:rsidR="00995353" w:rsidRDefault="00087E7A">
            <w:pPr>
              <w:spacing w:line="259" w:lineRule="auto"/>
              <w:ind w:left="0" w:right="35" w:firstLine="0"/>
              <w:jc w:val="center"/>
            </w:pPr>
            <w:r>
              <w:t>0,4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3E09" w14:textId="77777777" w:rsidR="00995353" w:rsidRDefault="00CC71CB">
            <w:pPr>
              <w:spacing w:line="259" w:lineRule="auto"/>
              <w:ind w:left="0" w:right="31" w:firstLine="0"/>
              <w:jc w:val="center"/>
            </w:pPr>
            <w:r>
              <w:t xml:space="preserve">0 </w:t>
            </w:r>
          </w:p>
        </w:tc>
      </w:tr>
    </w:tbl>
    <w:p w14:paraId="73C2E148" w14:textId="77777777" w:rsidR="000452F4" w:rsidRDefault="000452F4">
      <w:pPr>
        <w:spacing w:after="210" w:line="259" w:lineRule="auto"/>
        <w:ind w:left="68" w:right="0" w:firstLine="0"/>
        <w:jc w:val="center"/>
      </w:pPr>
    </w:p>
    <w:p w14:paraId="1AE3C850" w14:textId="77777777" w:rsidR="000452F4" w:rsidRDefault="000452F4">
      <w:pPr>
        <w:spacing w:after="210" w:line="259" w:lineRule="auto"/>
        <w:ind w:left="68" w:right="0" w:firstLine="0"/>
        <w:jc w:val="center"/>
      </w:pPr>
    </w:p>
    <w:p w14:paraId="34E7EB23" w14:textId="16497395" w:rsidR="00995353" w:rsidRDefault="00CC71CB">
      <w:pPr>
        <w:spacing w:after="210" w:line="259" w:lineRule="auto"/>
        <w:ind w:left="68" w:right="0" w:firstLine="0"/>
        <w:jc w:val="center"/>
      </w:pPr>
      <w:r>
        <w:t xml:space="preserve"> </w:t>
      </w:r>
    </w:p>
    <w:p w14:paraId="40346845" w14:textId="610C7889" w:rsidR="00995353" w:rsidRDefault="00CC71CB">
      <w:pPr>
        <w:ind w:left="-5" w:right="0"/>
      </w:pPr>
      <w:r>
        <w:lastRenderedPageBreak/>
        <w:t>Таблица 2.1 - Общая статистика аутентификации пользователей (</w:t>
      </w:r>
      <w:r w:rsidR="00087E7A">
        <w:t>Екатерина</w:t>
      </w:r>
      <w:r>
        <w:t xml:space="preserve">) </w:t>
      </w:r>
    </w:p>
    <w:tbl>
      <w:tblPr>
        <w:tblStyle w:val="TableGrid"/>
        <w:tblW w:w="9364" w:type="dxa"/>
        <w:tblInd w:w="0" w:type="dxa"/>
        <w:tblCellMar>
          <w:top w:w="16" w:type="dxa"/>
          <w:left w:w="180" w:type="dxa"/>
          <w:right w:w="110" w:type="dxa"/>
        </w:tblCellMar>
        <w:tblLook w:val="04A0" w:firstRow="1" w:lastRow="0" w:firstColumn="1" w:lastColumn="0" w:noHBand="0" w:noVBand="1"/>
      </w:tblPr>
      <w:tblGrid>
        <w:gridCol w:w="1871"/>
        <w:gridCol w:w="1875"/>
        <w:gridCol w:w="1871"/>
        <w:gridCol w:w="1876"/>
        <w:gridCol w:w="1871"/>
      </w:tblGrid>
      <w:tr w:rsidR="00995353" w14:paraId="4252F59B" w14:textId="77777777">
        <w:trPr>
          <w:trHeight w:val="65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EEA4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Номер попытки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DFAC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Клавишный интервал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49803" w14:textId="77777777" w:rsidR="00995353" w:rsidRDefault="00CC71CB">
            <w:pPr>
              <w:spacing w:line="259" w:lineRule="auto"/>
              <w:ind w:left="0" w:right="76" w:firstLine="0"/>
              <w:jc w:val="center"/>
            </w:pPr>
            <w:r>
              <w:t xml:space="preserve">Эталон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86C5A" w14:textId="77777777" w:rsidR="00995353" w:rsidRDefault="00CC71CB">
            <w:pPr>
              <w:spacing w:line="259" w:lineRule="auto"/>
              <w:ind w:left="0" w:right="0" w:firstLine="0"/>
              <w:jc w:val="left"/>
            </w:pPr>
            <w:r>
              <w:t xml:space="preserve">Измеренный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19A8C" w14:textId="77777777" w:rsidR="00995353" w:rsidRDefault="00CC71CB">
            <w:pPr>
              <w:spacing w:line="259" w:lineRule="auto"/>
              <w:ind w:left="0" w:right="73" w:firstLine="0"/>
              <w:jc w:val="center"/>
            </w:pPr>
            <w:r>
              <w:t xml:space="preserve">Дельта, % </w:t>
            </w:r>
          </w:p>
        </w:tc>
      </w:tr>
      <w:tr w:rsidR="00995353" w14:paraId="75C64D15" w14:textId="77777777">
        <w:trPr>
          <w:trHeight w:val="33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01D2" w14:textId="51231649" w:rsidR="00995353" w:rsidRDefault="00734BF4">
            <w:pPr>
              <w:spacing w:line="259" w:lineRule="auto"/>
              <w:ind w:left="0" w:right="70" w:firstLine="0"/>
              <w:jc w:val="center"/>
            </w:pPr>
            <w:r>
              <w:t>3</w:t>
            </w:r>
            <w:r w:rsidR="00CC71CB">
              <w:t xml:space="preserve"> </w:t>
            </w:r>
          </w:p>
        </w:tc>
        <w:tc>
          <w:tcPr>
            <w:tcW w:w="1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385D7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 xml:space="preserve">12 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7DEA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 xml:space="preserve">94-378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811B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 xml:space="preserve">129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AF78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 xml:space="preserve">-45,493 </w:t>
            </w:r>
          </w:p>
        </w:tc>
      </w:tr>
      <w:tr w:rsidR="00995353" w14:paraId="20C34A14" w14:textId="77777777">
        <w:trPr>
          <w:trHeight w:val="36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0B33" w14:textId="2DBB7C8C" w:rsidR="00995353" w:rsidRDefault="00734BF4">
            <w:pPr>
              <w:spacing w:line="259" w:lineRule="auto"/>
              <w:ind w:left="0" w:right="70" w:firstLine="0"/>
              <w:jc w:val="center"/>
            </w:pPr>
            <w:r>
              <w:t>5</w:t>
            </w:r>
            <w:r w:rsidR="00CC71CB"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8503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83A1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9287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>400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131F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 xml:space="preserve">22,112 </w:t>
            </w:r>
          </w:p>
        </w:tc>
      </w:tr>
    </w:tbl>
    <w:p w14:paraId="6628362E" w14:textId="1FC474C2" w:rsidR="00995353" w:rsidRDefault="00CC71CB" w:rsidP="000452F4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2FB35E59" w14:textId="77777777" w:rsidR="00995353" w:rsidRDefault="00CC71CB">
      <w:pPr>
        <w:spacing w:line="259" w:lineRule="auto"/>
        <w:ind w:left="0" w:right="0" w:firstLine="0"/>
        <w:jc w:val="left"/>
      </w:pPr>
      <w:r>
        <w:t xml:space="preserve"> </w:t>
      </w:r>
    </w:p>
    <w:p w14:paraId="0F375BCB" w14:textId="633F5D35" w:rsidR="00995353" w:rsidRDefault="00CC71CB">
      <w:pPr>
        <w:ind w:left="-5" w:right="0"/>
      </w:pPr>
      <w:r>
        <w:t>Таблица 2.1 - Общая статистика аутентификации пользователей (</w:t>
      </w:r>
      <w:r w:rsidR="00734BF4">
        <w:t>Ольга</w:t>
      </w:r>
      <w:r>
        <w:t xml:space="preserve">) </w:t>
      </w:r>
    </w:p>
    <w:tbl>
      <w:tblPr>
        <w:tblStyle w:val="TableGrid"/>
        <w:tblW w:w="9364" w:type="dxa"/>
        <w:tblInd w:w="0" w:type="dxa"/>
        <w:tblCellMar>
          <w:top w:w="21" w:type="dxa"/>
          <w:left w:w="180" w:type="dxa"/>
          <w:right w:w="110" w:type="dxa"/>
        </w:tblCellMar>
        <w:tblLook w:val="04A0" w:firstRow="1" w:lastRow="0" w:firstColumn="1" w:lastColumn="0" w:noHBand="0" w:noVBand="1"/>
      </w:tblPr>
      <w:tblGrid>
        <w:gridCol w:w="1871"/>
        <w:gridCol w:w="1875"/>
        <w:gridCol w:w="1871"/>
        <w:gridCol w:w="1876"/>
        <w:gridCol w:w="1871"/>
      </w:tblGrid>
      <w:tr w:rsidR="00995353" w14:paraId="02343DDF" w14:textId="77777777">
        <w:trPr>
          <w:trHeight w:val="65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3DF5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Номер попытки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B739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Клавишный интервал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C9AA" w14:textId="77777777" w:rsidR="00995353" w:rsidRDefault="00CC71CB">
            <w:pPr>
              <w:spacing w:line="259" w:lineRule="auto"/>
              <w:ind w:left="0" w:right="76" w:firstLine="0"/>
              <w:jc w:val="center"/>
            </w:pPr>
            <w:r>
              <w:t xml:space="preserve">Эталон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C754B" w14:textId="77777777" w:rsidR="00995353" w:rsidRDefault="00CC71CB">
            <w:pPr>
              <w:spacing w:line="259" w:lineRule="auto"/>
              <w:ind w:left="0" w:right="0" w:firstLine="0"/>
              <w:jc w:val="left"/>
            </w:pPr>
            <w:r>
              <w:t xml:space="preserve">Измеренный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A5E0" w14:textId="77777777" w:rsidR="00995353" w:rsidRDefault="00CC71CB">
            <w:pPr>
              <w:spacing w:line="259" w:lineRule="auto"/>
              <w:ind w:left="0" w:right="73" w:firstLine="0"/>
              <w:jc w:val="center"/>
            </w:pPr>
            <w:r>
              <w:t xml:space="preserve">Дельта, % </w:t>
            </w:r>
          </w:p>
        </w:tc>
      </w:tr>
      <w:tr w:rsidR="00995353" w14:paraId="671FE94F" w14:textId="77777777">
        <w:trPr>
          <w:trHeight w:val="36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5008" w14:textId="59CC889F" w:rsidR="00995353" w:rsidRDefault="00734BF4">
            <w:pPr>
              <w:spacing w:line="259" w:lineRule="auto"/>
              <w:ind w:left="0" w:right="70" w:firstLine="0"/>
              <w:jc w:val="center"/>
            </w:pPr>
            <w:r>
              <w:t>1</w:t>
            </w:r>
          </w:p>
        </w:tc>
        <w:tc>
          <w:tcPr>
            <w:tcW w:w="1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0958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 xml:space="preserve">12 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8358F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 xml:space="preserve">94-378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7874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>286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DB40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>20,485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995353" w14:paraId="75548B89" w14:textId="77777777">
        <w:trPr>
          <w:trHeight w:val="35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B58" w14:textId="64B5F482" w:rsidR="00995353" w:rsidRDefault="00734BF4">
            <w:pPr>
              <w:spacing w:line="259" w:lineRule="auto"/>
              <w:ind w:left="0" w:right="70" w:firstLine="0"/>
              <w:jc w:val="center"/>
            </w:pPr>
            <w:r>
              <w:t>8</w:t>
            </w:r>
            <w:r w:rsidR="00CC71CB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DB2B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F669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E24E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>464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7ABD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>96,056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</w:tbl>
    <w:p w14:paraId="4779EFAB" w14:textId="77777777" w:rsidR="00995353" w:rsidRDefault="00CC71CB">
      <w:pPr>
        <w:spacing w:after="27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18F9686" w14:textId="23C32464" w:rsidR="00995353" w:rsidRPr="000452F4" w:rsidRDefault="00CC71CB" w:rsidP="000452F4">
      <w:pPr>
        <w:spacing w:after="210" w:line="259" w:lineRule="auto"/>
        <w:ind w:left="-5" w:right="0"/>
        <w:jc w:val="left"/>
        <w:rPr>
          <w:bCs/>
          <w:i/>
          <w:iCs/>
          <w:u w:val="single"/>
        </w:rPr>
      </w:pPr>
      <w:r w:rsidRPr="000452F4">
        <w:rPr>
          <w:bCs/>
          <w:i/>
          <w:iCs/>
          <w:u w:val="single"/>
        </w:rPr>
        <w:t xml:space="preserve">Аутентификация без постороннего наблюдения </w:t>
      </w:r>
    </w:p>
    <w:p w14:paraId="0C8E83C0" w14:textId="77777777" w:rsidR="00995353" w:rsidRDefault="00CC71CB">
      <w:pPr>
        <w:ind w:left="-5" w:right="0"/>
      </w:pPr>
      <w:r>
        <w:t xml:space="preserve">Таблица 3 - Общая статистика аутентификации пользователей </w:t>
      </w:r>
    </w:p>
    <w:tbl>
      <w:tblPr>
        <w:tblStyle w:val="TableGrid"/>
        <w:tblW w:w="9374" w:type="dxa"/>
        <w:tblInd w:w="-5" w:type="dxa"/>
        <w:tblCellMar>
          <w:top w:w="16" w:type="dxa"/>
          <w:left w:w="105" w:type="dxa"/>
          <w:right w:w="75" w:type="dxa"/>
        </w:tblCellMar>
        <w:tblLook w:val="04A0" w:firstRow="1" w:lastRow="0" w:firstColumn="1" w:lastColumn="0" w:noHBand="0" w:noVBand="1"/>
      </w:tblPr>
      <w:tblGrid>
        <w:gridCol w:w="1515"/>
        <w:gridCol w:w="1161"/>
        <w:gridCol w:w="1336"/>
        <w:gridCol w:w="1340"/>
        <w:gridCol w:w="1336"/>
        <w:gridCol w:w="1335"/>
        <w:gridCol w:w="1351"/>
      </w:tblGrid>
      <w:tr w:rsidR="00995353" w14:paraId="6452174D" w14:textId="77777777" w:rsidTr="00734BF4">
        <w:trPr>
          <w:trHeight w:val="330"/>
        </w:trPr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113E5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Имя </w:t>
            </w:r>
            <w:proofErr w:type="spellStart"/>
            <w:r>
              <w:t>пользоват</w:t>
            </w:r>
            <w:proofErr w:type="spellEnd"/>
            <w:r>
              <w:t xml:space="preserve"> </w:t>
            </w:r>
            <w:proofErr w:type="spellStart"/>
            <w:r>
              <w:t>еля</w:t>
            </w:r>
            <w:proofErr w:type="spellEnd"/>
            <w:r>
              <w:t xml:space="preserve"> 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2C67" w14:textId="77777777" w:rsidR="00995353" w:rsidRDefault="00CC71CB">
            <w:pPr>
              <w:spacing w:line="259" w:lineRule="auto"/>
              <w:ind w:left="0" w:right="46" w:firstLine="0"/>
              <w:jc w:val="center"/>
            </w:pPr>
            <w:r>
              <w:t xml:space="preserve">Количество 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5610F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Общее </w:t>
            </w:r>
            <w:proofErr w:type="spellStart"/>
            <w:r>
              <w:t>количест</w:t>
            </w:r>
            <w:proofErr w:type="spellEnd"/>
            <w:r>
              <w:t xml:space="preserve"> во </w:t>
            </w:r>
          </w:p>
        </w:tc>
        <w:tc>
          <w:tcPr>
            <w:tcW w:w="1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936D3" w14:textId="77777777" w:rsidR="00995353" w:rsidRDefault="00CC71CB">
            <w:pPr>
              <w:spacing w:after="5" w:line="237" w:lineRule="auto"/>
              <w:ind w:left="0" w:right="0" w:firstLine="0"/>
              <w:jc w:val="center"/>
            </w:pPr>
            <w:proofErr w:type="spellStart"/>
            <w:r>
              <w:t>Коэффиц</w:t>
            </w:r>
            <w:proofErr w:type="spellEnd"/>
            <w:r>
              <w:t xml:space="preserve"> </w:t>
            </w:r>
            <w:proofErr w:type="spellStart"/>
            <w:r>
              <w:t>ент</w:t>
            </w:r>
            <w:proofErr w:type="spellEnd"/>
            <w:r>
              <w:t xml:space="preserve"> </w:t>
            </w:r>
          </w:p>
          <w:p w14:paraId="4828DCDF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ложного доступа </w:t>
            </w:r>
          </w:p>
        </w:tc>
        <w:tc>
          <w:tcPr>
            <w:tcW w:w="1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E34E6" w14:textId="77777777" w:rsidR="00995353" w:rsidRDefault="00CC71CB">
            <w:pPr>
              <w:spacing w:after="5" w:line="237" w:lineRule="auto"/>
              <w:ind w:left="0" w:right="0" w:firstLine="0"/>
              <w:jc w:val="center"/>
            </w:pPr>
            <w:proofErr w:type="spellStart"/>
            <w:r>
              <w:t>Коэффиц</w:t>
            </w:r>
            <w:proofErr w:type="spellEnd"/>
            <w:r>
              <w:t xml:space="preserve"> </w:t>
            </w:r>
            <w:proofErr w:type="spellStart"/>
            <w:r>
              <w:t>ент</w:t>
            </w:r>
            <w:proofErr w:type="spellEnd"/>
            <w:r>
              <w:t xml:space="preserve"> </w:t>
            </w:r>
          </w:p>
          <w:p w14:paraId="50303445" w14:textId="77777777" w:rsidR="00995353" w:rsidRDefault="00CC71CB">
            <w:pPr>
              <w:spacing w:line="259" w:lineRule="auto"/>
              <w:ind w:left="3" w:right="0" w:hanging="3"/>
              <w:jc w:val="center"/>
            </w:pPr>
            <w:r>
              <w:t xml:space="preserve">ложного отказа в доступе </w:t>
            </w:r>
          </w:p>
        </w:tc>
      </w:tr>
      <w:tr w:rsidR="00995353" w14:paraId="05AD7B31" w14:textId="77777777">
        <w:trPr>
          <w:trHeight w:val="16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D5D1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7B89" w14:textId="77777777" w:rsidR="00995353" w:rsidRDefault="00CC71CB">
            <w:pPr>
              <w:spacing w:line="240" w:lineRule="auto"/>
              <w:ind w:left="0" w:right="0" w:firstLine="0"/>
              <w:jc w:val="center"/>
            </w:pPr>
            <w:r>
              <w:t xml:space="preserve">Удачно го </w:t>
            </w:r>
          </w:p>
          <w:p w14:paraId="70DEEA9E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ввода пароля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BA3EA" w14:textId="77777777" w:rsidR="00995353" w:rsidRDefault="00CC71CB">
            <w:pPr>
              <w:spacing w:line="259" w:lineRule="auto"/>
              <w:ind w:left="50" w:right="0" w:firstLine="0"/>
              <w:jc w:val="left"/>
            </w:pPr>
            <w:r>
              <w:t>Неверно</w:t>
            </w:r>
          </w:p>
          <w:p w14:paraId="2F2C0CDE" w14:textId="77777777" w:rsidR="00995353" w:rsidRDefault="00CC71CB">
            <w:pPr>
              <w:spacing w:line="259" w:lineRule="auto"/>
              <w:ind w:left="145" w:right="0" w:hanging="85"/>
              <w:jc w:val="left"/>
            </w:pPr>
            <w:r>
              <w:t xml:space="preserve">го ввода пароля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77B7" w14:textId="77777777" w:rsidR="00995353" w:rsidRDefault="00CC71CB">
            <w:pPr>
              <w:spacing w:after="5" w:line="237" w:lineRule="auto"/>
              <w:ind w:left="0" w:right="0" w:firstLine="0"/>
              <w:jc w:val="center"/>
            </w:pPr>
            <w:r>
              <w:t xml:space="preserve">Неверно го </w:t>
            </w:r>
          </w:p>
          <w:p w14:paraId="555B83DE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proofErr w:type="spellStart"/>
            <w:r>
              <w:t>клавиату</w:t>
            </w:r>
            <w:proofErr w:type="spellEnd"/>
            <w:r>
              <w:t xml:space="preserve"> </w:t>
            </w:r>
            <w:proofErr w:type="spellStart"/>
            <w:r>
              <w:t>рного</w:t>
            </w:r>
            <w:proofErr w:type="spellEnd"/>
            <w:r>
              <w:t xml:space="preserve"> почерка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EB411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B08B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7918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4BF4" w14:paraId="46F06930" w14:textId="77777777" w:rsidTr="00C05779">
        <w:trPr>
          <w:trHeight w:val="355"/>
        </w:trPr>
        <w:tc>
          <w:tcPr>
            <w:tcW w:w="9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7E3A" w14:textId="31F487C6" w:rsidR="00734BF4" w:rsidRDefault="00734BF4">
            <w:pPr>
              <w:spacing w:line="259" w:lineRule="auto"/>
              <w:ind w:left="0" w:right="31" w:firstLine="0"/>
              <w:jc w:val="center"/>
            </w:pPr>
            <w:r>
              <w:t>аутентификация в системе за другого пользователя</w:t>
            </w:r>
          </w:p>
        </w:tc>
      </w:tr>
      <w:tr w:rsidR="00734BF4" w14:paraId="7D061574" w14:textId="77777777" w:rsidTr="00734BF4">
        <w:trPr>
          <w:trHeight w:val="33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226B" w14:textId="36A344A2" w:rsidR="00734BF4" w:rsidRDefault="00734BF4" w:rsidP="00734BF4">
            <w:pPr>
              <w:spacing w:line="259" w:lineRule="auto"/>
              <w:ind w:left="0" w:right="0" w:firstLine="0"/>
            </w:pPr>
            <w:r>
              <w:t>Екатерина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1D63" w14:textId="308CC123" w:rsidR="00734BF4" w:rsidRDefault="00734BF4" w:rsidP="00734BF4">
            <w:pPr>
              <w:spacing w:line="259" w:lineRule="auto"/>
              <w:ind w:left="0" w:right="3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59D9" w14:textId="22DA1DBB" w:rsidR="00734BF4" w:rsidRDefault="00734BF4" w:rsidP="00734BF4">
            <w:pPr>
              <w:spacing w:line="259" w:lineRule="auto"/>
              <w:ind w:left="0" w:right="35" w:firstLine="0"/>
              <w:jc w:val="center"/>
            </w:pPr>
            <w:r>
              <w:t xml:space="preserve">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AF7B" w14:textId="24B34363" w:rsidR="00734BF4" w:rsidRDefault="00734BF4" w:rsidP="00734BF4">
            <w:pPr>
              <w:spacing w:line="259" w:lineRule="auto"/>
              <w:ind w:left="0" w:right="30" w:firstLine="0"/>
              <w:jc w:val="center"/>
            </w:pPr>
            <w:r>
              <w:t>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A666" w14:textId="0C2CE623" w:rsidR="00734BF4" w:rsidRDefault="00734BF4" w:rsidP="00734BF4">
            <w:pPr>
              <w:spacing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710B" w14:textId="4CE02409" w:rsidR="00734BF4" w:rsidRDefault="00734BF4" w:rsidP="00734BF4">
            <w:pPr>
              <w:spacing w:line="259" w:lineRule="auto"/>
              <w:ind w:left="0" w:right="36" w:firstLine="0"/>
              <w:jc w:val="center"/>
            </w:pPr>
            <w:r>
              <w:t xml:space="preserve">0 </w:t>
            </w:r>
            <w:r w:rsidR="00C5151A">
              <w:t>,1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929B" w14:textId="76869606" w:rsidR="00734BF4" w:rsidRDefault="00734BF4" w:rsidP="00734BF4">
            <w:pPr>
              <w:spacing w:line="259" w:lineRule="auto"/>
              <w:ind w:left="0" w:right="31" w:firstLine="0"/>
              <w:jc w:val="center"/>
            </w:pPr>
            <w:r>
              <w:t>0</w:t>
            </w:r>
          </w:p>
        </w:tc>
      </w:tr>
      <w:tr w:rsidR="00734BF4" w14:paraId="323D5F40" w14:textId="77777777" w:rsidTr="00734BF4">
        <w:trPr>
          <w:trHeight w:val="33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EDED" w14:textId="6630B537" w:rsidR="00734BF4" w:rsidRDefault="00734BF4" w:rsidP="00734BF4">
            <w:pPr>
              <w:spacing w:line="259" w:lineRule="auto"/>
              <w:ind w:left="0" w:right="0" w:firstLine="0"/>
            </w:pPr>
            <w:r>
              <w:t>Ольга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54C5" w14:textId="75A4F1FE" w:rsidR="00734BF4" w:rsidRDefault="00734BF4" w:rsidP="00734BF4">
            <w:pPr>
              <w:spacing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E1D5" w14:textId="53E49682" w:rsidR="00734BF4" w:rsidRDefault="00734BF4" w:rsidP="00734BF4">
            <w:pPr>
              <w:spacing w:line="259" w:lineRule="auto"/>
              <w:ind w:left="0" w:right="35" w:firstLine="0"/>
              <w:jc w:val="center"/>
            </w:pPr>
            <w:r>
              <w:t xml:space="preserve">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812C" w14:textId="036ECF2C" w:rsidR="00734BF4" w:rsidRDefault="00734BF4" w:rsidP="00734BF4">
            <w:pPr>
              <w:spacing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31D4" w14:textId="4D0E8B92" w:rsidR="00734BF4" w:rsidRDefault="00734BF4" w:rsidP="00734BF4">
            <w:pPr>
              <w:spacing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5860" w14:textId="420D4FE8" w:rsidR="00734BF4" w:rsidRDefault="00734BF4" w:rsidP="00734BF4">
            <w:pPr>
              <w:spacing w:line="259" w:lineRule="auto"/>
              <w:ind w:left="0" w:right="36" w:firstLine="0"/>
              <w:jc w:val="center"/>
            </w:pPr>
            <w:r>
              <w:t xml:space="preserve">0,3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23DA" w14:textId="13BF5864" w:rsidR="00734BF4" w:rsidRDefault="00734BF4" w:rsidP="00734BF4">
            <w:pPr>
              <w:spacing w:line="259" w:lineRule="auto"/>
              <w:ind w:left="0" w:right="31" w:firstLine="0"/>
              <w:jc w:val="center"/>
            </w:pPr>
            <w:r>
              <w:t xml:space="preserve">0 </w:t>
            </w:r>
          </w:p>
        </w:tc>
      </w:tr>
      <w:tr w:rsidR="00734BF4" w14:paraId="1273FE2C" w14:textId="77777777" w:rsidTr="00876E9C">
        <w:trPr>
          <w:trHeight w:val="335"/>
        </w:trPr>
        <w:tc>
          <w:tcPr>
            <w:tcW w:w="9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824F" w14:textId="18E0B6F2" w:rsidR="00734BF4" w:rsidRDefault="00734BF4" w:rsidP="00734BF4">
            <w:pPr>
              <w:spacing w:line="259" w:lineRule="auto"/>
              <w:ind w:left="0" w:right="31" w:firstLine="0"/>
              <w:jc w:val="center"/>
            </w:pPr>
            <w:r>
              <w:t>аутентификация в системе себя</w:t>
            </w:r>
          </w:p>
        </w:tc>
      </w:tr>
      <w:tr w:rsidR="00734BF4" w14:paraId="1F7534BF" w14:textId="77777777" w:rsidTr="00734BF4">
        <w:trPr>
          <w:trHeight w:val="33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6889" w14:textId="75C6162A" w:rsidR="00734BF4" w:rsidRDefault="00537127" w:rsidP="00734BF4">
            <w:pPr>
              <w:spacing w:line="259" w:lineRule="auto"/>
              <w:ind w:left="0" w:right="0" w:firstLine="0"/>
            </w:pPr>
            <w:r>
              <w:t>Екатерина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3752" w14:textId="39E9F7AC" w:rsidR="00734BF4" w:rsidRDefault="00537127" w:rsidP="00734BF4">
            <w:pPr>
              <w:spacing w:line="259" w:lineRule="auto"/>
              <w:ind w:left="0" w:right="39" w:firstLine="0"/>
              <w:jc w:val="center"/>
            </w:pPr>
            <w:r>
              <w:t>8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1FAE" w14:textId="5FCF5F98" w:rsidR="00734BF4" w:rsidRDefault="00537127" w:rsidP="00734BF4">
            <w:pPr>
              <w:spacing w:line="259" w:lineRule="auto"/>
              <w:ind w:left="0" w:right="35" w:firstLine="0"/>
              <w:jc w:val="center"/>
            </w:pPr>
            <w: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165A" w14:textId="319334EB" w:rsidR="00734BF4" w:rsidRDefault="00537127" w:rsidP="00734BF4">
            <w:pPr>
              <w:spacing w:line="259" w:lineRule="auto"/>
              <w:ind w:left="0" w:right="30" w:firstLine="0"/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40C0" w14:textId="020F010E" w:rsidR="00734BF4" w:rsidRDefault="00537127" w:rsidP="00734BF4">
            <w:pPr>
              <w:spacing w:line="259" w:lineRule="auto"/>
              <w:ind w:left="0" w:right="36" w:firstLine="0"/>
              <w:jc w:val="center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FF96" w14:textId="388EF647" w:rsidR="00734BF4" w:rsidRDefault="00537127" w:rsidP="00734BF4">
            <w:pPr>
              <w:spacing w:line="259" w:lineRule="auto"/>
              <w:ind w:left="0" w:right="36" w:firstLine="0"/>
              <w:jc w:val="center"/>
            </w:pPr>
            <w:r>
              <w:t>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DE4F" w14:textId="64560C53" w:rsidR="00734BF4" w:rsidRDefault="00537127" w:rsidP="00734BF4">
            <w:pPr>
              <w:spacing w:line="259" w:lineRule="auto"/>
              <w:ind w:left="0" w:right="31" w:firstLine="0"/>
              <w:jc w:val="center"/>
            </w:pPr>
            <w:r>
              <w:t>0,1</w:t>
            </w:r>
          </w:p>
        </w:tc>
      </w:tr>
      <w:tr w:rsidR="00734BF4" w14:paraId="215E44A5" w14:textId="77777777" w:rsidTr="00734BF4">
        <w:trPr>
          <w:trHeight w:val="33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AC06" w14:textId="21C434E4" w:rsidR="00734BF4" w:rsidRDefault="00537127" w:rsidP="00734BF4">
            <w:pPr>
              <w:spacing w:line="259" w:lineRule="auto"/>
              <w:ind w:left="0" w:right="0" w:firstLine="0"/>
            </w:pPr>
            <w:r>
              <w:t>Ольга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43BD" w14:textId="20AF13A1" w:rsidR="00734BF4" w:rsidRDefault="00537127" w:rsidP="00734BF4">
            <w:pPr>
              <w:spacing w:line="259" w:lineRule="auto"/>
              <w:ind w:left="0" w:right="39" w:firstLine="0"/>
              <w:jc w:val="center"/>
            </w:pPr>
            <w:r>
              <w:t>7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702B" w14:textId="7790B92A" w:rsidR="00734BF4" w:rsidRDefault="00537127" w:rsidP="00734BF4">
            <w:pPr>
              <w:spacing w:line="259" w:lineRule="auto"/>
              <w:ind w:left="0" w:right="35" w:firstLine="0"/>
              <w:jc w:val="center"/>
            </w:pPr>
            <w:r>
              <w:t>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F88A" w14:textId="061C6A83" w:rsidR="00734BF4" w:rsidRDefault="00537127" w:rsidP="00734BF4">
            <w:pPr>
              <w:spacing w:line="259" w:lineRule="auto"/>
              <w:ind w:left="0" w:right="30" w:firstLine="0"/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9495" w14:textId="1C85154D" w:rsidR="00734BF4" w:rsidRDefault="00537127" w:rsidP="00734BF4">
            <w:pPr>
              <w:spacing w:line="259" w:lineRule="auto"/>
              <w:ind w:left="0" w:right="36" w:firstLine="0"/>
              <w:jc w:val="center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F8CA" w14:textId="5423B6ED" w:rsidR="00734BF4" w:rsidRDefault="00537127" w:rsidP="00734BF4">
            <w:pPr>
              <w:spacing w:line="259" w:lineRule="auto"/>
              <w:ind w:left="0" w:right="36" w:firstLine="0"/>
              <w:jc w:val="center"/>
            </w:pPr>
            <w:r>
              <w:t>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1CFF" w14:textId="7646B775" w:rsidR="00734BF4" w:rsidRDefault="00537127" w:rsidP="00734BF4">
            <w:pPr>
              <w:spacing w:line="259" w:lineRule="auto"/>
              <w:ind w:left="0" w:right="31" w:firstLine="0"/>
              <w:jc w:val="center"/>
            </w:pPr>
            <w:r>
              <w:t>0,1</w:t>
            </w:r>
          </w:p>
        </w:tc>
      </w:tr>
    </w:tbl>
    <w:p w14:paraId="6D71F87A" w14:textId="77777777" w:rsidR="00995353" w:rsidRDefault="00CC71CB">
      <w:pPr>
        <w:spacing w:after="155" w:line="259" w:lineRule="auto"/>
        <w:ind w:left="68" w:right="0" w:firstLine="0"/>
        <w:jc w:val="center"/>
      </w:pPr>
      <w:r>
        <w:t xml:space="preserve"> </w:t>
      </w:r>
    </w:p>
    <w:p w14:paraId="3889AD3F" w14:textId="77777777" w:rsidR="000452F4" w:rsidRDefault="000452F4">
      <w:pPr>
        <w:spacing w:after="160" w:line="259" w:lineRule="auto"/>
        <w:ind w:left="68" w:right="0" w:firstLine="0"/>
        <w:jc w:val="center"/>
      </w:pPr>
    </w:p>
    <w:p w14:paraId="5BA81868" w14:textId="77777777" w:rsidR="000452F4" w:rsidRDefault="000452F4">
      <w:pPr>
        <w:spacing w:after="160" w:line="259" w:lineRule="auto"/>
        <w:ind w:left="68" w:right="0" w:firstLine="0"/>
        <w:jc w:val="center"/>
      </w:pPr>
    </w:p>
    <w:p w14:paraId="48564B8B" w14:textId="14C81A5D" w:rsidR="00995353" w:rsidRDefault="00CC71CB">
      <w:pPr>
        <w:spacing w:after="160" w:line="259" w:lineRule="auto"/>
        <w:ind w:left="68" w:right="0" w:firstLine="0"/>
        <w:jc w:val="center"/>
      </w:pPr>
      <w:r>
        <w:t xml:space="preserve"> </w:t>
      </w:r>
    </w:p>
    <w:p w14:paraId="319CEAA4" w14:textId="77777777" w:rsidR="00995353" w:rsidRDefault="00CC71CB">
      <w:pPr>
        <w:spacing w:line="259" w:lineRule="auto"/>
        <w:ind w:left="68" w:right="0" w:firstLine="0"/>
        <w:jc w:val="center"/>
      </w:pPr>
      <w:r>
        <w:t xml:space="preserve"> </w:t>
      </w:r>
    </w:p>
    <w:p w14:paraId="6BE25291" w14:textId="7CE813C3" w:rsidR="00995353" w:rsidRDefault="00CC71CB">
      <w:pPr>
        <w:ind w:left="-5" w:right="0"/>
      </w:pPr>
      <w:r>
        <w:lastRenderedPageBreak/>
        <w:t>Таблица 4.1 - Общая статистика аутентификации пользователей (</w:t>
      </w:r>
      <w:r w:rsidR="00C5151A">
        <w:t>Екатерина</w:t>
      </w:r>
      <w:r>
        <w:t xml:space="preserve">) </w:t>
      </w:r>
    </w:p>
    <w:tbl>
      <w:tblPr>
        <w:tblStyle w:val="TableGrid"/>
        <w:tblW w:w="9364" w:type="dxa"/>
        <w:tblInd w:w="0" w:type="dxa"/>
        <w:tblCellMar>
          <w:top w:w="16" w:type="dxa"/>
          <w:left w:w="180" w:type="dxa"/>
          <w:right w:w="110" w:type="dxa"/>
        </w:tblCellMar>
        <w:tblLook w:val="04A0" w:firstRow="1" w:lastRow="0" w:firstColumn="1" w:lastColumn="0" w:noHBand="0" w:noVBand="1"/>
      </w:tblPr>
      <w:tblGrid>
        <w:gridCol w:w="1871"/>
        <w:gridCol w:w="1875"/>
        <w:gridCol w:w="1871"/>
        <w:gridCol w:w="1876"/>
        <w:gridCol w:w="1871"/>
      </w:tblGrid>
      <w:tr w:rsidR="00995353" w14:paraId="4279B5BF" w14:textId="77777777">
        <w:trPr>
          <w:trHeight w:val="65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7F55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Номер попытки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C70F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Клавишный интервал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4427F" w14:textId="77777777" w:rsidR="00995353" w:rsidRDefault="00CC71CB">
            <w:pPr>
              <w:spacing w:line="259" w:lineRule="auto"/>
              <w:ind w:left="0" w:right="76" w:firstLine="0"/>
              <w:jc w:val="center"/>
            </w:pPr>
            <w:r>
              <w:t xml:space="preserve">Эталон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7D6E1" w14:textId="77777777" w:rsidR="00995353" w:rsidRDefault="00CC71CB">
            <w:pPr>
              <w:spacing w:line="259" w:lineRule="auto"/>
              <w:ind w:left="0" w:right="0" w:firstLine="0"/>
              <w:jc w:val="left"/>
            </w:pPr>
            <w:r>
              <w:t xml:space="preserve">Измеренный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B604A" w14:textId="77777777" w:rsidR="00995353" w:rsidRDefault="00CC71CB">
            <w:pPr>
              <w:spacing w:line="259" w:lineRule="auto"/>
              <w:ind w:left="0" w:right="73" w:firstLine="0"/>
              <w:jc w:val="center"/>
            </w:pPr>
            <w:r>
              <w:t xml:space="preserve">Дельта, % </w:t>
            </w:r>
          </w:p>
        </w:tc>
      </w:tr>
      <w:tr w:rsidR="00995353" w14:paraId="6A3D82B5" w14:textId="77777777">
        <w:trPr>
          <w:trHeight w:val="36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496F" w14:textId="5255A089" w:rsidR="00995353" w:rsidRDefault="00C5151A">
            <w:pPr>
              <w:spacing w:line="259" w:lineRule="auto"/>
              <w:ind w:left="0" w:right="70" w:firstLine="0"/>
              <w:jc w:val="center"/>
            </w:pPr>
            <w:r>
              <w:t>4</w:t>
            </w:r>
            <w:r w:rsidR="00CC71CB">
              <w:t xml:space="preserve"> </w:t>
            </w:r>
          </w:p>
        </w:tc>
        <w:tc>
          <w:tcPr>
            <w:tcW w:w="1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41A7D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 xml:space="preserve">12 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90E37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 xml:space="preserve">243-729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47E5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>253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F5F4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 xml:space="preserve">-47,942 </w:t>
            </w:r>
          </w:p>
        </w:tc>
      </w:tr>
      <w:tr w:rsidR="00995353" w14:paraId="592E2723" w14:textId="77777777">
        <w:trPr>
          <w:trHeight w:val="35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3743" w14:textId="29C26FCA" w:rsidR="00995353" w:rsidRDefault="00C5151A">
            <w:pPr>
              <w:spacing w:line="259" w:lineRule="auto"/>
              <w:ind w:left="0" w:right="70" w:firstLine="0"/>
              <w:jc w:val="center"/>
            </w:pPr>
            <w:r>
              <w:t>8</w:t>
            </w:r>
            <w:r w:rsidR="00CC71CB"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F98E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8BDC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5781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 xml:space="preserve">192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CEDF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>-60,494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</w:tbl>
    <w:p w14:paraId="5AA059A8" w14:textId="77777777" w:rsidR="00995353" w:rsidRDefault="00CC71CB">
      <w:pPr>
        <w:spacing w:after="212" w:line="259" w:lineRule="auto"/>
        <w:ind w:left="0" w:right="0" w:firstLine="0"/>
        <w:jc w:val="left"/>
      </w:pPr>
      <w:r>
        <w:t xml:space="preserve"> </w:t>
      </w:r>
    </w:p>
    <w:p w14:paraId="549C6A1B" w14:textId="0F1D358C" w:rsidR="00995353" w:rsidRDefault="00CC71CB">
      <w:pPr>
        <w:ind w:left="-5" w:right="0"/>
      </w:pPr>
      <w:r>
        <w:t>Таблица 4.2 - Общая статистика аутентификации пользователей (</w:t>
      </w:r>
      <w:r w:rsidR="0078740E">
        <w:t>Ольга</w:t>
      </w:r>
      <w:r>
        <w:t xml:space="preserve">) </w:t>
      </w:r>
    </w:p>
    <w:tbl>
      <w:tblPr>
        <w:tblStyle w:val="TableGrid"/>
        <w:tblW w:w="9364" w:type="dxa"/>
        <w:tblInd w:w="0" w:type="dxa"/>
        <w:tblCellMar>
          <w:top w:w="16" w:type="dxa"/>
          <w:left w:w="180" w:type="dxa"/>
          <w:right w:w="110" w:type="dxa"/>
        </w:tblCellMar>
        <w:tblLook w:val="04A0" w:firstRow="1" w:lastRow="0" w:firstColumn="1" w:lastColumn="0" w:noHBand="0" w:noVBand="1"/>
      </w:tblPr>
      <w:tblGrid>
        <w:gridCol w:w="1871"/>
        <w:gridCol w:w="1875"/>
        <w:gridCol w:w="1871"/>
        <w:gridCol w:w="1876"/>
        <w:gridCol w:w="1871"/>
      </w:tblGrid>
      <w:tr w:rsidR="00995353" w14:paraId="1E8BA227" w14:textId="77777777">
        <w:trPr>
          <w:trHeight w:val="65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731D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Номер попытки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E930" w14:textId="77777777" w:rsidR="00995353" w:rsidRDefault="00CC71CB">
            <w:pPr>
              <w:spacing w:line="259" w:lineRule="auto"/>
              <w:ind w:left="0" w:right="0" w:firstLine="0"/>
              <w:jc w:val="center"/>
            </w:pPr>
            <w:r>
              <w:t xml:space="preserve">Клавишный интервал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1C57B" w14:textId="77777777" w:rsidR="00995353" w:rsidRDefault="00CC71CB">
            <w:pPr>
              <w:spacing w:line="259" w:lineRule="auto"/>
              <w:ind w:left="0" w:right="76" w:firstLine="0"/>
              <w:jc w:val="center"/>
            </w:pPr>
            <w:r>
              <w:t xml:space="preserve">Эталон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1E104" w14:textId="77777777" w:rsidR="00995353" w:rsidRDefault="00CC71CB">
            <w:pPr>
              <w:spacing w:line="259" w:lineRule="auto"/>
              <w:ind w:left="0" w:right="0" w:firstLine="0"/>
              <w:jc w:val="left"/>
            </w:pPr>
            <w:r>
              <w:t xml:space="preserve">Измеренный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2E6B" w14:textId="77777777" w:rsidR="00995353" w:rsidRDefault="00CC71CB">
            <w:pPr>
              <w:spacing w:line="259" w:lineRule="auto"/>
              <w:ind w:left="0" w:right="73" w:firstLine="0"/>
              <w:jc w:val="center"/>
            </w:pPr>
            <w:r>
              <w:t xml:space="preserve">Дельта, % </w:t>
            </w:r>
          </w:p>
        </w:tc>
      </w:tr>
      <w:tr w:rsidR="00995353" w14:paraId="0999B5C3" w14:textId="77777777">
        <w:trPr>
          <w:trHeight w:val="36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7F7E" w14:textId="30CE4799" w:rsidR="00995353" w:rsidRDefault="00C5151A">
            <w:pPr>
              <w:spacing w:line="259" w:lineRule="auto"/>
              <w:ind w:left="0" w:right="70" w:firstLine="0"/>
              <w:jc w:val="center"/>
            </w:pPr>
            <w:r>
              <w:t>1</w:t>
            </w:r>
          </w:p>
        </w:tc>
        <w:tc>
          <w:tcPr>
            <w:tcW w:w="1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FEFFF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 xml:space="preserve">12 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6E0C8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 xml:space="preserve">243-729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15A5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 xml:space="preserve">216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559A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>-55,556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995353" w14:paraId="1935D64A" w14:textId="77777777">
        <w:trPr>
          <w:trHeight w:val="35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B1E2" w14:textId="5C96DB71" w:rsidR="00995353" w:rsidRDefault="00C5151A">
            <w:pPr>
              <w:spacing w:line="259" w:lineRule="auto"/>
              <w:ind w:left="0" w:right="70" w:firstLine="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2635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A9CD" w14:textId="77777777" w:rsidR="00995353" w:rsidRDefault="0099535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028D" w14:textId="77777777" w:rsidR="00995353" w:rsidRDefault="00CC71CB">
            <w:pPr>
              <w:spacing w:line="259" w:lineRule="auto"/>
              <w:ind w:left="0" w:right="75" w:firstLine="0"/>
              <w:jc w:val="center"/>
            </w:pPr>
            <w:r>
              <w:t xml:space="preserve">313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B656" w14:textId="77777777" w:rsidR="00995353" w:rsidRDefault="00CC71CB">
            <w:pPr>
              <w:spacing w:line="259" w:lineRule="auto"/>
              <w:ind w:left="0" w:right="80" w:firstLine="0"/>
              <w:jc w:val="center"/>
            </w:pPr>
            <w:r>
              <w:t>-35,597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</w:tbl>
    <w:p w14:paraId="416A8E94" w14:textId="77777777" w:rsidR="00995353" w:rsidRDefault="00CC71CB">
      <w:pPr>
        <w:spacing w:after="16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EC985C" w14:textId="362AC3A6" w:rsidR="00995353" w:rsidRDefault="00C5151A">
      <w:pPr>
        <w:spacing w:after="142"/>
        <w:ind w:left="-5" w:right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C71CB">
        <w:rPr>
          <w:b/>
        </w:rPr>
        <w:t>Вывод</w:t>
      </w:r>
      <w:proofErr w:type="gramStart"/>
      <w:r w:rsidR="00CC71CB">
        <w:rPr>
          <w:b/>
        </w:rPr>
        <w:t xml:space="preserve">: </w:t>
      </w:r>
      <w:r>
        <w:rPr>
          <w:b/>
        </w:rPr>
        <w:t xml:space="preserve"> </w:t>
      </w:r>
      <w:r>
        <w:rPr>
          <w:bCs/>
        </w:rPr>
        <w:t>В результате</w:t>
      </w:r>
      <w:proofErr w:type="gramEnd"/>
      <w:r>
        <w:rPr>
          <w:bCs/>
        </w:rPr>
        <w:t xml:space="preserve"> работы нами было замечено, что аутентификацию по клавиатурному почерку  нельзя назвать надежным способом </w:t>
      </w:r>
      <w:r w:rsidR="00CC71CB">
        <w:rPr>
          <w:bCs/>
        </w:rPr>
        <w:t>аутентификации, так как на практике был выявлен факт подбора темпа ввода и, следовательно, вход в систему третьим лицом. Однако</w:t>
      </w:r>
      <w:r w:rsidR="00CC71CB" w:rsidRPr="00CC71CB">
        <w:rPr>
          <w:bCs/>
        </w:rPr>
        <w:t xml:space="preserve">, </w:t>
      </w:r>
      <w:r w:rsidR="00CC71CB">
        <w:rPr>
          <w:bCs/>
        </w:rPr>
        <w:t>по нашему мнению</w:t>
      </w:r>
      <w:r w:rsidR="00CC71CB" w:rsidRPr="00CC71CB">
        <w:rPr>
          <w:bCs/>
        </w:rPr>
        <w:t>,</w:t>
      </w:r>
      <w:r w:rsidR="00CC71CB">
        <w:rPr>
          <w:bCs/>
        </w:rPr>
        <w:t xml:space="preserve"> нельзя ограничивать использование этого метода защиты</w:t>
      </w:r>
      <w:r w:rsidR="00CC71CB" w:rsidRPr="00CC71CB">
        <w:rPr>
          <w:bCs/>
        </w:rPr>
        <w:t xml:space="preserve">, </w:t>
      </w:r>
      <w:r w:rsidR="00CC71CB">
        <w:rPr>
          <w:bCs/>
        </w:rPr>
        <w:t>в комбинации с другими методами они могут показывать весьма положительный исход.</w:t>
      </w:r>
      <w:r w:rsidR="00CC71CB">
        <w:t xml:space="preserve"> </w:t>
      </w:r>
    </w:p>
    <w:p w14:paraId="229DDE09" w14:textId="77777777" w:rsidR="00995353" w:rsidRDefault="00CC71CB">
      <w:pPr>
        <w:spacing w:after="16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D5BC63B" w14:textId="77777777" w:rsidR="00995353" w:rsidRDefault="00CC71CB">
      <w:pPr>
        <w:spacing w:after="15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4D0796F" w14:textId="77777777" w:rsidR="00995353" w:rsidRDefault="00CC71CB">
      <w:pPr>
        <w:spacing w:after="16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CCF736A" w14:textId="77777777" w:rsidR="00995353" w:rsidRDefault="00CC71CB">
      <w:pPr>
        <w:spacing w:line="259" w:lineRule="auto"/>
        <w:ind w:left="0" w:right="0" w:firstLine="0"/>
        <w:jc w:val="left"/>
      </w:pPr>
      <w:r>
        <w:t xml:space="preserve"> </w:t>
      </w:r>
    </w:p>
    <w:sectPr w:rsidR="00995353">
      <w:pgSz w:w="12240" w:h="15840"/>
      <w:pgMar w:top="1502" w:right="1433" w:bottom="150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353"/>
    <w:rsid w:val="000452F4"/>
    <w:rsid w:val="00087E7A"/>
    <w:rsid w:val="00202938"/>
    <w:rsid w:val="002F42DF"/>
    <w:rsid w:val="00537127"/>
    <w:rsid w:val="00734BF4"/>
    <w:rsid w:val="0078740E"/>
    <w:rsid w:val="00995353"/>
    <w:rsid w:val="00C5151A"/>
    <w:rsid w:val="00C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D192"/>
  <w15:docId w15:val="{790C5FC1-DFC3-4A72-A7AB-BFC6AE05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8" w:lineRule="auto"/>
      <w:ind w:left="10" w:righ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Сорочинский Александрович</dc:creator>
  <cp:keywords/>
  <cp:lastModifiedBy>svetLana</cp:lastModifiedBy>
  <cp:revision>4</cp:revision>
  <dcterms:created xsi:type="dcterms:W3CDTF">2021-09-21T08:45:00Z</dcterms:created>
  <dcterms:modified xsi:type="dcterms:W3CDTF">2021-09-22T08:26:00Z</dcterms:modified>
</cp:coreProperties>
</file>