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4DA0F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F8E3628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DC08C06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1EC8A6D0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12B42ADE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24DD4E0F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инфокоммуникаций</w:t>
      </w:r>
    </w:p>
    <w:p w14:paraId="59084CE5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защиты информации</w:t>
      </w:r>
    </w:p>
    <w:p w14:paraId="2E7AD6EB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3993B429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72736AF9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50DBC9BE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1AD75E75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534F7F93" w14:textId="3ADB6FD6" w:rsidR="00005A11" w:rsidRPr="00190797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005A11">
        <w:rPr>
          <w:rFonts w:ascii="Times New Roman" w:hAnsi="Times New Roman" w:cs="Times New Roman"/>
          <w:sz w:val="28"/>
          <w:szCs w:val="28"/>
        </w:rPr>
        <w:t xml:space="preserve"> </w:t>
      </w:r>
      <w:r w:rsidR="000B79C1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2BDE18C6" w14:textId="600C4AF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6F71C8">
        <w:rPr>
          <w:rFonts w:ascii="Times New Roman" w:hAnsi="Times New Roman" w:cs="Times New Roman"/>
          <w:sz w:val="28"/>
          <w:szCs w:val="28"/>
        </w:rPr>
        <w:t xml:space="preserve">Протоколы маршрутизации </w:t>
      </w:r>
      <w:proofErr w:type="spellStart"/>
      <w:r w:rsidR="006F71C8">
        <w:rPr>
          <w:rFonts w:ascii="Times New Roman" w:hAnsi="Times New Roman" w:cs="Times New Roman"/>
          <w:sz w:val="28"/>
          <w:szCs w:val="28"/>
          <w:lang w:val="en-US"/>
        </w:rPr>
        <w:t>RIPng</w:t>
      </w:r>
      <w:proofErr w:type="spellEnd"/>
      <w:r w:rsidR="006F71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F71C8">
        <w:rPr>
          <w:rFonts w:ascii="Times New Roman" w:hAnsi="Times New Roman" w:cs="Times New Roman"/>
          <w:sz w:val="28"/>
          <w:szCs w:val="28"/>
        </w:rPr>
        <w:t xml:space="preserve">и </w:t>
      </w:r>
      <w:r w:rsidR="006F71C8">
        <w:rPr>
          <w:rFonts w:ascii="Times New Roman" w:hAnsi="Times New Roman" w:cs="Times New Roman"/>
          <w:sz w:val="28"/>
          <w:szCs w:val="28"/>
          <w:lang w:val="en-US"/>
        </w:rPr>
        <w:t>EIGRP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2692CC4" w14:textId="4D9B6F96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Шифр: </w:t>
      </w:r>
      <w:r w:rsidR="001E08F4">
        <w:rPr>
          <w:rFonts w:ascii="Times New Roman" w:hAnsi="Times New Roman" w:cs="Times New Roman"/>
          <w:sz w:val="28"/>
          <w:szCs w:val="28"/>
        </w:rPr>
        <w:t>173</w:t>
      </w:r>
    </w:p>
    <w:p w14:paraId="17E6FD99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139B9860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5331516C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260D7F11" w14:textId="77777777" w:rsidR="00005A11" w:rsidRPr="00415FF3" w:rsidRDefault="00005A11" w:rsidP="00005A11">
      <w:pPr>
        <w:spacing w:after="0"/>
        <w:ind w:left="426"/>
        <w:jc w:val="right"/>
        <w:rPr>
          <w:rFonts w:ascii="Times New Roman" w:hAnsi="Times New Roman" w:cs="Times New Roman"/>
          <w:sz w:val="28"/>
          <w:szCs w:val="28"/>
        </w:rPr>
      </w:pPr>
    </w:p>
    <w:p w14:paraId="6ED0790D" w14:textId="320259EC" w:rsidR="00005A11" w:rsidRPr="00415FF3" w:rsidRDefault="00005A11" w:rsidP="00005A11">
      <w:pPr>
        <w:ind w:left="426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A28F2C2" wp14:editId="6FF5DABC">
                <wp:simplePos x="0" y="0"/>
                <wp:positionH relativeFrom="column">
                  <wp:posOffset>-569595</wp:posOffset>
                </wp:positionH>
                <wp:positionV relativeFrom="paragraph">
                  <wp:posOffset>284480</wp:posOffset>
                </wp:positionV>
                <wp:extent cx="2903220" cy="689610"/>
                <wp:effectExtent l="0" t="0" r="0" b="0"/>
                <wp:wrapNone/>
                <wp:docPr id="217" name="Надпись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220" cy="698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0778B" w14:textId="77777777" w:rsidR="00005A11" w:rsidRDefault="00005A11" w:rsidP="00005A11">
                            <w:pPr>
                              <w:tabs>
                                <w:tab w:val="left" w:pos="6051"/>
                                <w:tab w:val="left" w:pos="7183"/>
                              </w:tabs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>Проверила:</w:t>
                            </w:r>
                          </w:p>
                          <w:p w14:paraId="19E6FC4B" w14:textId="77777777" w:rsidR="00005A11" w:rsidRDefault="00005A11" w:rsidP="00005A11">
                            <w:pPr>
                              <w:tabs>
                                <w:tab w:val="left" w:pos="6051"/>
                                <w:tab w:val="left" w:pos="7183"/>
                              </w:tabs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 xml:space="preserve">Белоусова Е.С.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A28F2C2" id="_x0000_t202" coordsize="21600,21600" o:spt="202" path="m,l,21600r21600,l21600,xe">
                <v:stroke joinstyle="miter"/>
                <v:path gradientshapeok="t" o:connecttype="rect"/>
              </v:shapetype>
              <v:shape id="Надпись 217" o:spid="_x0000_s1026" type="#_x0000_t202" style="position:absolute;left:0;text-align:left;margin-left:-44.85pt;margin-top:22.4pt;width:228.6pt;height:54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" stroked="f">
                <v:textbox style="mso-fit-shape-to-text:t">
                  <w:txbxContent>
                    <w:p w14:paraId="71B0778B" w14:textId="77777777" w:rsidR="00005A11" w:rsidRDefault="00005A11" w:rsidP="00005A11">
                      <w:pPr>
                        <w:tabs>
                          <w:tab w:val="left" w:pos="6051"/>
                          <w:tab w:val="left" w:pos="7183"/>
                        </w:tabs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Проверила:</w:t>
                      </w:r>
                    </w:p>
                    <w:p w14:paraId="19E6FC4B" w14:textId="77777777" w:rsidR="00005A11" w:rsidRDefault="00005A11" w:rsidP="00005A11">
                      <w:pPr>
                        <w:tabs>
                          <w:tab w:val="left" w:pos="6051"/>
                          <w:tab w:val="left" w:pos="7183"/>
                        </w:tabs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Белоусова Е.С. </w:t>
                      </w:r>
                    </w:p>
                  </w:txbxContent>
                </v:textbox>
              </v:shape>
            </w:pict>
          </mc:Fallback>
        </mc:AlternateContent>
      </w:r>
    </w:p>
    <w:p w14:paraId="4EC0EBAC" w14:textId="1EB8A2D8" w:rsidR="00005A11" w:rsidRPr="00415FF3" w:rsidRDefault="00005A11" w:rsidP="00005A1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t>Выполнил</w:t>
      </w:r>
      <w:r w:rsidR="001E08F4">
        <w:rPr>
          <w:rFonts w:ascii="Times New Roman" w:hAnsi="Times New Roman" w:cs="Times New Roman"/>
          <w:sz w:val="28"/>
          <w:szCs w:val="28"/>
        </w:rPr>
        <w:t>а</w:t>
      </w:r>
      <w:r w:rsidRPr="00415FF3">
        <w:rPr>
          <w:rFonts w:ascii="Times New Roman" w:hAnsi="Times New Roman" w:cs="Times New Roman"/>
          <w:sz w:val="28"/>
          <w:szCs w:val="28"/>
        </w:rPr>
        <w:t>:</w:t>
      </w:r>
    </w:p>
    <w:p w14:paraId="5A1DFA60" w14:textId="77777777" w:rsidR="00005A11" w:rsidRPr="00415FF3" w:rsidRDefault="00005A11" w:rsidP="00005A1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t xml:space="preserve">ст. гр. 961401 </w:t>
      </w:r>
    </w:p>
    <w:p w14:paraId="4B1B2D5C" w14:textId="0CAAD856" w:rsidR="00005A11" w:rsidRPr="00415FF3" w:rsidRDefault="00005A11" w:rsidP="00005A1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t>С</w:t>
      </w:r>
      <w:r w:rsidR="001E08F4">
        <w:rPr>
          <w:rFonts w:ascii="Times New Roman" w:hAnsi="Times New Roman" w:cs="Times New Roman"/>
          <w:sz w:val="28"/>
          <w:szCs w:val="28"/>
        </w:rPr>
        <w:t>авченко</w:t>
      </w:r>
      <w:r w:rsidRPr="00415FF3">
        <w:rPr>
          <w:rFonts w:ascii="Times New Roman" w:hAnsi="Times New Roman" w:cs="Times New Roman"/>
          <w:sz w:val="28"/>
          <w:szCs w:val="28"/>
        </w:rPr>
        <w:t xml:space="preserve"> </w:t>
      </w:r>
      <w:r w:rsidR="001E08F4">
        <w:rPr>
          <w:rFonts w:ascii="Times New Roman" w:hAnsi="Times New Roman" w:cs="Times New Roman"/>
          <w:sz w:val="28"/>
          <w:szCs w:val="28"/>
        </w:rPr>
        <w:t>Е</w:t>
      </w:r>
      <w:r w:rsidRPr="00415FF3">
        <w:rPr>
          <w:rFonts w:ascii="Times New Roman" w:hAnsi="Times New Roman" w:cs="Times New Roman"/>
          <w:sz w:val="28"/>
          <w:szCs w:val="28"/>
        </w:rPr>
        <w:t>.</w:t>
      </w:r>
      <w:r w:rsidR="001E08F4">
        <w:rPr>
          <w:rFonts w:ascii="Times New Roman" w:hAnsi="Times New Roman" w:cs="Times New Roman"/>
          <w:sz w:val="28"/>
          <w:szCs w:val="28"/>
        </w:rPr>
        <w:t>А</w:t>
      </w:r>
      <w:r w:rsidRPr="00415FF3">
        <w:rPr>
          <w:rFonts w:ascii="Times New Roman" w:hAnsi="Times New Roman" w:cs="Times New Roman"/>
          <w:sz w:val="28"/>
          <w:szCs w:val="28"/>
        </w:rPr>
        <w:t>.</w:t>
      </w:r>
    </w:p>
    <w:p w14:paraId="6CA7FF41" w14:textId="77777777" w:rsidR="00005A11" w:rsidRPr="00415FF3" w:rsidRDefault="00005A11" w:rsidP="00005A1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</w:p>
    <w:p w14:paraId="03F862D8" w14:textId="77777777" w:rsidR="00005A11" w:rsidRPr="00415FF3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6AF4A041" w14:textId="77777777" w:rsidR="00005A11" w:rsidRPr="00415FF3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45B4C8C3" w14:textId="77777777" w:rsidR="00005A11" w:rsidRPr="00415FF3" w:rsidRDefault="00005A11" w:rsidP="00005A11">
      <w:pPr>
        <w:ind w:left="426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softHyphen/>
      </w:r>
    </w:p>
    <w:p w14:paraId="4386B117" w14:textId="77777777" w:rsidR="00005A11" w:rsidRPr="00415FF3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21448770" w14:textId="77777777" w:rsidR="00005A11" w:rsidRPr="00415FF3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t>Минск 2021</w:t>
      </w:r>
    </w:p>
    <w:p w14:paraId="5D0CA37C" w14:textId="77777777" w:rsidR="00005A11" w:rsidRPr="00415FF3" w:rsidRDefault="00005A11">
      <w:pPr>
        <w:rPr>
          <w:rFonts w:ascii="Times New Roman" w:hAnsi="Times New Roman" w:cs="Times New Roman"/>
          <w:sz w:val="28"/>
          <w:szCs w:val="28"/>
        </w:rPr>
      </w:pPr>
    </w:p>
    <w:p w14:paraId="232599D4" w14:textId="04F44237" w:rsidR="00CD7AEF" w:rsidRDefault="00005A11" w:rsidP="000B79C1">
      <w:pPr>
        <w:ind w:firstLine="426"/>
        <w:rPr>
          <w:rFonts w:ascii="Times New Roman" w:hAnsi="Times New Roman" w:cs="Times New Roman"/>
          <w:i/>
          <w:iCs/>
          <w:sz w:val="28"/>
          <w:szCs w:val="28"/>
        </w:rPr>
      </w:pPr>
      <w:r w:rsidRPr="001E08F4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Цель:</w:t>
      </w:r>
      <w:r w:rsidRPr="001E08F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6F71C8">
        <w:rPr>
          <w:rFonts w:ascii="Times New Roman" w:hAnsi="Times New Roman" w:cs="Times New Roman"/>
          <w:i/>
          <w:iCs/>
          <w:sz w:val="28"/>
          <w:szCs w:val="28"/>
        </w:rPr>
        <w:t xml:space="preserve">изучить отличие применение протоколов </w:t>
      </w:r>
      <w:r w:rsidR="006F71C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RIP </w:t>
      </w:r>
      <w:r w:rsidR="006F71C8">
        <w:rPr>
          <w:rFonts w:ascii="Times New Roman" w:hAnsi="Times New Roman" w:cs="Times New Roman"/>
          <w:i/>
          <w:iCs/>
          <w:sz w:val="28"/>
          <w:szCs w:val="28"/>
        </w:rPr>
        <w:t xml:space="preserve">и </w:t>
      </w:r>
      <w:r w:rsidR="006F71C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EIGRP </w:t>
      </w:r>
      <w:r w:rsidR="006F71C8">
        <w:rPr>
          <w:rFonts w:ascii="Times New Roman" w:hAnsi="Times New Roman" w:cs="Times New Roman"/>
          <w:i/>
          <w:iCs/>
          <w:sz w:val="28"/>
          <w:szCs w:val="28"/>
        </w:rPr>
        <w:t xml:space="preserve">для </w:t>
      </w:r>
      <w:r w:rsidR="006F71C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IPv4 </w:t>
      </w:r>
      <w:r w:rsidR="006F71C8">
        <w:rPr>
          <w:rFonts w:ascii="Times New Roman" w:hAnsi="Times New Roman" w:cs="Times New Roman"/>
          <w:i/>
          <w:iCs/>
          <w:sz w:val="28"/>
          <w:szCs w:val="28"/>
        </w:rPr>
        <w:t xml:space="preserve">и </w:t>
      </w:r>
      <w:r w:rsidR="006F71C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IPv6 </w:t>
      </w:r>
      <w:r w:rsidR="006F71C8">
        <w:rPr>
          <w:rFonts w:ascii="Times New Roman" w:hAnsi="Times New Roman" w:cs="Times New Roman"/>
          <w:i/>
          <w:iCs/>
          <w:sz w:val="28"/>
          <w:szCs w:val="28"/>
        </w:rPr>
        <w:t xml:space="preserve">сетей, овладеть навыками настройки протоколов </w:t>
      </w:r>
      <w:proofErr w:type="spellStart"/>
      <w:r w:rsidR="006F71C8">
        <w:rPr>
          <w:rFonts w:ascii="Times New Roman" w:hAnsi="Times New Roman" w:cs="Times New Roman"/>
          <w:i/>
          <w:iCs/>
          <w:sz w:val="28"/>
          <w:szCs w:val="28"/>
          <w:lang w:val="en-US"/>
        </w:rPr>
        <w:t>RIP</w:t>
      </w:r>
      <w:r w:rsidR="00CF2CD2">
        <w:rPr>
          <w:rFonts w:ascii="Times New Roman" w:hAnsi="Times New Roman" w:cs="Times New Roman"/>
          <w:i/>
          <w:iCs/>
          <w:sz w:val="28"/>
          <w:szCs w:val="28"/>
          <w:lang w:val="en-US"/>
        </w:rPr>
        <w:t>ng</w:t>
      </w:r>
      <w:proofErr w:type="spellEnd"/>
      <w:r w:rsidR="00CF2CD2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CF2CD2">
        <w:rPr>
          <w:rFonts w:ascii="Times New Roman" w:hAnsi="Times New Roman" w:cs="Times New Roman"/>
          <w:i/>
          <w:iCs/>
          <w:sz w:val="28"/>
          <w:szCs w:val="28"/>
        </w:rPr>
        <w:t xml:space="preserve">и </w:t>
      </w:r>
      <w:r w:rsidR="00CF2CD2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EIGRP </w:t>
      </w:r>
      <w:r w:rsidR="00CF2CD2">
        <w:rPr>
          <w:rFonts w:ascii="Times New Roman" w:hAnsi="Times New Roman" w:cs="Times New Roman"/>
          <w:i/>
          <w:iCs/>
          <w:sz w:val="28"/>
          <w:szCs w:val="28"/>
        </w:rPr>
        <w:t>на маршрутизаторах.</w:t>
      </w:r>
    </w:p>
    <w:p w14:paraId="299CF3C6" w14:textId="385C8E81" w:rsidR="00CF2CD2" w:rsidRDefault="00CF2CD2" w:rsidP="000B79C1">
      <w:pPr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51D3CC58" w14:textId="61F3E81A" w:rsidR="00C521D2" w:rsidRPr="00C521D2" w:rsidRDefault="00C521D2" w:rsidP="000B79C1">
      <w:pPr>
        <w:ind w:firstLine="426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proofErr w:type="spellStart"/>
      <w:r w:rsidRPr="00C521D2">
        <w:rPr>
          <w:rFonts w:ascii="Times New Roman" w:hAnsi="Times New Roman" w:cs="Times New Roman"/>
          <w:sz w:val="28"/>
          <w:szCs w:val="28"/>
          <w:u w:val="single"/>
          <w:lang w:val="en-US"/>
        </w:rPr>
        <w:t>RIPng</w:t>
      </w:r>
      <w:proofErr w:type="spellEnd"/>
    </w:p>
    <w:p w14:paraId="685984CE" w14:textId="36769D16" w:rsidR="00C45CAE" w:rsidRPr="00CF2CD2" w:rsidRDefault="00C45CAE" w:rsidP="00CF2CD2">
      <w:pPr>
        <w:rPr>
          <w:rFonts w:ascii="Times New Roman" w:hAnsi="Times New Roman" w:cs="Times New Roman"/>
          <w:sz w:val="28"/>
          <w:szCs w:val="28"/>
        </w:rPr>
      </w:pPr>
      <w:r w:rsidRPr="00C45CA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752B02" wp14:editId="5F204FEC">
            <wp:extent cx="3942680" cy="240982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4021" cy="242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B734A" w14:textId="75A6EB8B" w:rsidR="00C45CAE" w:rsidRDefault="00C45CAE" w:rsidP="00CD7AEF">
      <w:pPr>
        <w:rPr>
          <w:rFonts w:ascii="Times New Roman" w:hAnsi="Times New Roman" w:cs="Times New Roman"/>
          <w:sz w:val="28"/>
          <w:szCs w:val="28"/>
        </w:rPr>
      </w:pPr>
      <w:r w:rsidRPr="00C45CA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69C7CC" wp14:editId="3ECB1A11">
            <wp:extent cx="3267075" cy="5059089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8726" cy="509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4ADB4" w14:textId="7BDF5127" w:rsidR="00C45CAE" w:rsidRDefault="00C521D2" w:rsidP="00CD7AEF">
      <w:pPr>
        <w:rPr>
          <w:rFonts w:ascii="Times New Roman" w:hAnsi="Times New Roman" w:cs="Times New Roman"/>
          <w:sz w:val="28"/>
          <w:szCs w:val="28"/>
        </w:rPr>
      </w:pPr>
      <w:r w:rsidRPr="00C521D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B4A29BA" wp14:editId="344A36B6">
            <wp:extent cx="3810000" cy="238314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0062" cy="238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94D2A" w14:textId="235AA384" w:rsidR="00C521D2" w:rsidRDefault="00C521D2" w:rsidP="00CD7AEF">
      <w:pPr>
        <w:rPr>
          <w:rFonts w:ascii="Times New Roman" w:hAnsi="Times New Roman" w:cs="Times New Roman"/>
          <w:sz w:val="28"/>
          <w:szCs w:val="28"/>
        </w:rPr>
      </w:pPr>
      <w:r w:rsidRPr="00C521D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A482A3" wp14:editId="463611EE">
            <wp:extent cx="4251468" cy="64865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6564" cy="650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FC070" w14:textId="4DFC2AE6" w:rsidR="00C521D2" w:rsidRDefault="00C521D2" w:rsidP="00CD7AE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EIGRP</w:t>
      </w:r>
    </w:p>
    <w:p w14:paraId="5E06865B" w14:textId="6E6E8112" w:rsidR="00C521D2" w:rsidRDefault="00C521D2" w:rsidP="00CD7A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21D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3AB01B9" wp14:editId="1904F66D">
            <wp:extent cx="3895725" cy="303552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1666" cy="3040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A88B3" w14:textId="29B72B3F" w:rsidR="00C521D2" w:rsidRDefault="00C521D2" w:rsidP="00CD7A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21D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542911E" wp14:editId="7DCF1C20">
            <wp:extent cx="5467350" cy="251570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7264" cy="25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2DABD" w14:textId="711D9D07" w:rsidR="00C521D2" w:rsidRDefault="00E94574" w:rsidP="00CD7A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4574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D99D33B" wp14:editId="01493908">
            <wp:extent cx="5715798" cy="9154803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9154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E0D6F" w14:textId="5FB4BDAF" w:rsidR="00E94574" w:rsidRDefault="00E94574" w:rsidP="00CD7A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4574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2C1EF09" wp14:editId="54FBECB5">
            <wp:extent cx="4848902" cy="3353268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DCBED" w14:textId="67A61971" w:rsidR="00E94574" w:rsidRDefault="00E94574" w:rsidP="00CD7A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457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D845363" wp14:editId="487FBDED">
            <wp:extent cx="5591955" cy="236253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AF6EA" w14:textId="0DE94136" w:rsidR="00E94574" w:rsidRDefault="00E94574" w:rsidP="00CD7A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4574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99AB740" wp14:editId="0F74C654">
            <wp:extent cx="5544324" cy="9021434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902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BBD39" w14:textId="77777777" w:rsidR="006606BE" w:rsidRDefault="00E94574" w:rsidP="006606BE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94574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  <w:r w:rsidRPr="00E9457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="006606B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</w:t>
      </w:r>
    </w:p>
    <w:p w14:paraId="7DCB5D08" w14:textId="2F23BFAB" w:rsidR="00E94574" w:rsidRPr="00F00467" w:rsidRDefault="006606BE" w:rsidP="006606BE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606BE"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было рассмотрено два протокола маршрутизации </w:t>
      </w:r>
      <w:r w:rsidRPr="006606B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6606BE">
        <w:rPr>
          <w:rFonts w:ascii="Times New Roman" w:hAnsi="Times New Roman" w:cs="Times New Roman"/>
          <w:sz w:val="28"/>
          <w:szCs w:val="28"/>
          <w:lang w:val="en-US"/>
        </w:rPr>
        <w:t>RIPng</w:t>
      </w:r>
      <w:proofErr w:type="spellEnd"/>
      <w:r w:rsidRPr="006606BE">
        <w:rPr>
          <w:rFonts w:ascii="Times New Roman" w:hAnsi="Times New Roman" w:cs="Times New Roman"/>
          <w:sz w:val="28"/>
          <w:szCs w:val="28"/>
          <w:lang w:val="en-US"/>
        </w:rPr>
        <w:t xml:space="preserve">, EIGRP. </w:t>
      </w:r>
      <w:r w:rsidRPr="006606BE">
        <w:rPr>
          <w:rFonts w:ascii="Times New Roman" w:hAnsi="Times New Roman" w:cs="Times New Roman"/>
          <w:sz w:val="28"/>
          <w:szCs w:val="28"/>
        </w:rPr>
        <w:t>В отличие от</w:t>
      </w:r>
      <w:r w:rsidRPr="00660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06BE">
        <w:rPr>
          <w:rFonts w:ascii="Times New Roman" w:hAnsi="Times New Roman" w:cs="Times New Roman"/>
          <w:sz w:val="28"/>
          <w:szCs w:val="28"/>
        </w:rPr>
        <w:t xml:space="preserve"> рассмотренного</w:t>
      </w:r>
      <w:r w:rsidRPr="006606BE">
        <w:rPr>
          <w:rFonts w:ascii="Times New Roman" w:hAnsi="Times New Roman" w:cs="Times New Roman"/>
          <w:sz w:val="28"/>
          <w:szCs w:val="28"/>
        </w:rPr>
        <w:t xml:space="preserve"> </w:t>
      </w:r>
      <w:r w:rsidRPr="006606BE">
        <w:rPr>
          <w:rFonts w:ascii="Times New Roman" w:hAnsi="Times New Roman" w:cs="Times New Roman"/>
          <w:sz w:val="28"/>
          <w:szCs w:val="28"/>
        </w:rPr>
        <w:t xml:space="preserve">в прошлых лабораторных </w:t>
      </w:r>
      <w:r w:rsidRPr="006606BE">
        <w:rPr>
          <w:rFonts w:ascii="Times New Roman" w:hAnsi="Times New Roman" w:cs="Times New Roman"/>
          <w:sz w:val="28"/>
          <w:szCs w:val="28"/>
        </w:rPr>
        <w:t xml:space="preserve">RIPv2, протокол </w:t>
      </w:r>
      <w:proofErr w:type="spellStart"/>
      <w:r w:rsidRPr="006606BE">
        <w:rPr>
          <w:rFonts w:ascii="Times New Roman" w:hAnsi="Times New Roman" w:cs="Times New Roman"/>
          <w:sz w:val="28"/>
          <w:szCs w:val="28"/>
        </w:rPr>
        <w:t>RIPng</w:t>
      </w:r>
      <w:proofErr w:type="spellEnd"/>
      <w:r w:rsidRPr="006606BE">
        <w:rPr>
          <w:rFonts w:ascii="Times New Roman" w:hAnsi="Times New Roman" w:cs="Times New Roman"/>
          <w:sz w:val="28"/>
          <w:szCs w:val="28"/>
        </w:rPr>
        <w:t xml:space="preserve"> активируется через интерфейс, а не в режиме конфигурации маршрутизатора. Фактически, в протоколе </w:t>
      </w:r>
      <w:proofErr w:type="spellStart"/>
      <w:r w:rsidRPr="006606BE">
        <w:rPr>
          <w:rFonts w:ascii="Times New Roman" w:hAnsi="Times New Roman" w:cs="Times New Roman"/>
          <w:sz w:val="28"/>
          <w:szCs w:val="28"/>
        </w:rPr>
        <w:t>RIPng</w:t>
      </w:r>
      <w:proofErr w:type="spellEnd"/>
      <w:r w:rsidRPr="006606BE">
        <w:rPr>
          <w:rFonts w:ascii="Times New Roman" w:hAnsi="Times New Roman" w:cs="Times New Roman"/>
          <w:sz w:val="28"/>
          <w:szCs w:val="28"/>
        </w:rPr>
        <w:t xml:space="preserve"> недоступна команда </w:t>
      </w:r>
      <w:proofErr w:type="spellStart"/>
      <w:r w:rsidRPr="006606BE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Pr="006606B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6606BE">
        <w:rPr>
          <w:rFonts w:ascii="Times New Roman" w:hAnsi="Times New Roman" w:cs="Times New Roman"/>
          <w:sz w:val="28"/>
          <w:szCs w:val="28"/>
        </w:rPr>
        <w:t>сетевой_адрес</w:t>
      </w:r>
      <w:proofErr w:type="spellEnd"/>
      <w:r w:rsidRPr="006606BE">
        <w:rPr>
          <w:rFonts w:ascii="Times New Roman" w:hAnsi="Times New Roman" w:cs="Times New Roman"/>
          <w:sz w:val="28"/>
          <w:szCs w:val="28"/>
        </w:rPr>
        <w:t xml:space="preserve">. Вместо неё можно использовать команду конфигурации интерфейса ipv6 </w:t>
      </w:r>
      <w:proofErr w:type="spellStart"/>
      <w:r w:rsidRPr="006606BE">
        <w:rPr>
          <w:rFonts w:ascii="Times New Roman" w:hAnsi="Times New Roman" w:cs="Times New Roman"/>
          <w:sz w:val="28"/>
          <w:szCs w:val="28"/>
        </w:rPr>
        <w:t>rip</w:t>
      </w:r>
      <w:proofErr w:type="spellEnd"/>
      <w:r w:rsidRPr="006606B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6606BE">
        <w:rPr>
          <w:rFonts w:ascii="Times New Roman" w:hAnsi="Times New Roman" w:cs="Times New Roman"/>
          <w:sz w:val="28"/>
          <w:szCs w:val="28"/>
        </w:rPr>
        <w:t>имя_домена</w:t>
      </w:r>
      <w:proofErr w:type="spellEnd"/>
      <w:r w:rsidRPr="006606B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6606BE">
        <w:rPr>
          <w:rFonts w:ascii="Times New Roman" w:hAnsi="Times New Roman" w:cs="Times New Roman"/>
          <w:sz w:val="28"/>
          <w:szCs w:val="28"/>
        </w:rPr>
        <w:t>enable</w:t>
      </w:r>
      <w:proofErr w:type="spellEnd"/>
      <w:r w:rsidRPr="006606BE">
        <w:rPr>
          <w:rFonts w:ascii="Times New Roman" w:hAnsi="Times New Roman" w:cs="Times New Roman"/>
          <w:sz w:val="28"/>
          <w:szCs w:val="28"/>
        </w:rPr>
        <w:t>.</w:t>
      </w:r>
      <w:r w:rsidRPr="006606BE">
        <w:rPr>
          <w:rFonts w:ascii="Times New Roman" w:hAnsi="Times New Roman" w:cs="Times New Roman"/>
          <w:sz w:val="28"/>
          <w:szCs w:val="28"/>
        </w:rPr>
        <w:t xml:space="preserve"> </w:t>
      </w:r>
      <w:r w:rsidRPr="006606BE">
        <w:rPr>
          <w:rFonts w:ascii="Times New Roman" w:hAnsi="Times New Roman" w:cs="Times New Roman"/>
          <w:sz w:val="28"/>
          <w:szCs w:val="28"/>
        </w:rPr>
        <w:t xml:space="preserve">Процедура передачи маршрута по умолчанию по сети в протоколе </w:t>
      </w:r>
      <w:proofErr w:type="spellStart"/>
      <w:r w:rsidRPr="006606BE">
        <w:rPr>
          <w:rFonts w:ascii="Times New Roman" w:hAnsi="Times New Roman" w:cs="Times New Roman"/>
          <w:sz w:val="28"/>
          <w:szCs w:val="28"/>
        </w:rPr>
        <w:t>RIPng</w:t>
      </w:r>
      <w:proofErr w:type="spellEnd"/>
      <w:r w:rsidRPr="006606BE">
        <w:rPr>
          <w:rFonts w:ascii="Times New Roman" w:hAnsi="Times New Roman" w:cs="Times New Roman"/>
          <w:sz w:val="28"/>
          <w:szCs w:val="28"/>
        </w:rPr>
        <w:t xml:space="preserve"> идентична аналогичной процедуре в протоколе RIPv2.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00467" w:rsidRPr="00F00467">
        <w:rPr>
          <w:rFonts w:ascii="Times New Roman" w:hAnsi="Times New Roman" w:cs="Times New Roman"/>
          <w:sz w:val="28"/>
          <w:szCs w:val="28"/>
        </w:rPr>
        <w:t xml:space="preserve">Для </w:t>
      </w:r>
      <w:r w:rsidR="00F00467">
        <w:rPr>
          <w:rFonts w:ascii="Times New Roman" w:hAnsi="Times New Roman" w:cs="Times New Roman"/>
          <w:sz w:val="28"/>
          <w:szCs w:val="28"/>
        </w:rPr>
        <w:t>работы</w:t>
      </w:r>
      <w:r w:rsidR="00F00467" w:rsidRPr="00F00467">
        <w:rPr>
          <w:rFonts w:ascii="Times New Roman" w:hAnsi="Times New Roman" w:cs="Times New Roman"/>
          <w:sz w:val="28"/>
          <w:szCs w:val="28"/>
        </w:rPr>
        <w:t xml:space="preserve"> протокола EIGRP в сети IPv6 необходимо задать идентификатор маршрутизатора, прежде чем </w:t>
      </w:r>
      <w:r w:rsidR="00F00467">
        <w:rPr>
          <w:rFonts w:ascii="Times New Roman" w:hAnsi="Times New Roman" w:cs="Times New Roman"/>
          <w:sz w:val="28"/>
          <w:szCs w:val="28"/>
        </w:rPr>
        <w:t>протокол</w:t>
      </w:r>
      <w:r w:rsidR="00F00467" w:rsidRPr="00F00467">
        <w:rPr>
          <w:rFonts w:ascii="Times New Roman" w:hAnsi="Times New Roman" w:cs="Times New Roman"/>
          <w:sz w:val="28"/>
          <w:szCs w:val="28"/>
        </w:rPr>
        <w:t xml:space="preserve"> будет активизирован. Как и при настройке конфигурации протокола RIP</w:t>
      </w:r>
      <w:r w:rsidR="00F00467">
        <w:rPr>
          <w:rFonts w:ascii="Times New Roman" w:hAnsi="Times New Roman" w:cs="Times New Roman"/>
          <w:sz w:val="28"/>
          <w:szCs w:val="28"/>
          <w:lang w:val="en-US"/>
        </w:rPr>
        <w:t>ng</w:t>
      </w:r>
      <w:r w:rsidR="00F00467" w:rsidRPr="00F00467">
        <w:rPr>
          <w:rFonts w:ascii="Times New Roman" w:hAnsi="Times New Roman" w:cs="Times New Roman"/>
          <w:sz w:val="28"/>
          <w:szCs w:val="28"/>
        </w:rPr>
        <w:t xml:space="preserve"> в сети IPv6, конфигурация EIGRP определяется применительно к интерфейсам, которые должны участвовать в процессе EIGRP.</w:t>
      </w:r>
    </w:p>
    <w:sectPr w:rsidR="00E94574" w:rsidRPr="00F004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34AB4"/>
    <w:multiLevelType w:val="multilevel"/>
    <w:tmpl w:val="39F0F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E1591"/>
    <w:multiLevelType w:val="multilevel"/>
    <w:tmpl w:val="30663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CC659E"/>
    <w:multiLevelType w:val="hybridMultilevel"/>
    <w:tmpl w:val="A19EC93A"/>
    <w:lvl w:ilvl="0" w:tplc="2E1086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523165E0"/>
    <w:multiLevelType w:val="hybridMultilevel"/>
    <w:tmpl w:val="38B83302"/>
    <w:lvl w:ilvl="0" w:tplc="10700E1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52CA5C16"/>
    <w:multiLevelType w:val="multilevel"/>
    <w:tmpl w:val="E34EE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797862"/>
    <w:multiLevelType w:val="hybridMultilevel"/>
    <w:tmpl w:val="38B83302"/>
    <w:lvl w:ilvl="0" w:tplc="10700E1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A11"/>
    <w:rsid w:val="00005A11"/>
    <w:rsid w:val="00010BD6"/>
    <w:rsid w:val="00063617"/>
    <w:rsid w:val="000B79C1"/>
    <w:rsid w:val="000D2B2C"/>
    <w:rsid w:val="00110F0C"/>
    <w:rsid w:val="00190797"/>
    <w:rsid w:val="001C08ED"/>
    <w:rsid w:val="001D36FE"/>
    <w:rsid w:val="001E08F4"/>
    <w:rsid w:val="00232F55"/>
    <w:rsid w:val="002416C1"/>
    <w:rsid w:val="002A3EF8"/>
    <w:rsid w:val="00317740"/>
    <w:rsid w:val="003212D4"/>
    <w:rsid w:val="00340E6F"/>
    <w:rsid w:val="00356CE9"/>
    <w:rsid w:val="0038332D"/>
    <w:rsid w:val="003843E5"/>
    <w:rsid w:val="003A1118"/>
    <w:rsid w:val="003A5C82"/>
    <w:rsid w:val="003E6371"/>
    <w:rsid w:val="003F1D3A"/>
    <w:rsid w:val="00415FF3"/>
    <w:rsid w:val="00426411"/>
    <w:rsid w:val="004515E7"/>
    <w:rsid w:val="00466046"/>
    <w:rsid w:val="00472889"/>
    <w:rsid w:val="004B636A"/>
    <w:rsid w:val="004C1846"/>
    <w:rsid w:val="004F01C9"/>
    <w:rsid w:val="004F76E0"/>
    <w:rsid w:val="005074D8"/>
    <w:rsid w:val="0052116A"/>
    <w:rsid w:val="00527EFF"/>
    <w:rsid w:val="00550384"/>
    <w:rsid w:val="0055074D"/>
    <w:rsid w:val="00597046"/>
    <w:rsid w:val="005D10CC"/>
    <w:rsid w:val="005E1D35"/>
    <w:rsid w:val="005F3243"/>
    <w:rsid w:val="00603382"/>
    <w:rsid w:val="00617E39"/>
    <w:rsid w:val="00636785"/>
    <w:rsid w:val="006606BE"/>
    <w:rsid w:val="00684DDE"/>
    <w:rsid w:val="00697298"/>
    <w:rsid w:val="006E7659"/>
    <w:rsid w:val="006F71C8"/>
    <w:rsid w:val="007833E2"/>
    <w:rsid w:val="00797ABC"/>
    <w:rsid w:val="007B44C0"/>
    <w:rsid w:val="0084601D"/>
    <w:rsid w:val="008472D7"/>
    <w:rsid w:val="00876CC9"/>
    <w:rsid w:val="008A57AA"/>
    <w:rsid w:val="00906E96"/>
    <w:rsid w:val="009129EC"/>
    <w:rsid w:val="00913F06"/>
    <w:rsid w:val="00916189"/>
    <w:rsid w:val="00986B8F"/>
    <w:rsid w:val="00996EFD"/>
    <w:rsid w:val="009B0A5A"/>
    <w:rsid w:val="009B0FD2"/>
    <w:rsid w:val="009C77CF"/>
    <w:rsid w:val="00A3061A"/>
    <w:rsid w:val="00A90A29"/>
    <w:rsid w:val="00A979FE"/>
    <w:rsid w:val="00AA1F4D"/>
    <w:rsid w:val="00AB4888"/>
    <w:rsid w:val="00AD65C1"/>
    <w:rsid w:val="00BD7E65"/>
    <w:rsid w:val="00BE06D8"/>
    <w:rsid w:val="00BF4017"/>
    <w:rsid w:val="00C07121"/>
    <w:rsid w:val="00C1085A"/>
    <w:rsid w:val="00C45CAE"/>
    <w:rsid w:val="00C521D2"/>
    <w:rsid w:val="00C87BF9"/>
    <w:rsid w:val="00CD0BB7"/>
    <w:rsid w:val="00CD7AEF"/>
    <w:rsid w:val="00CF2CD2"/>
    <w:rsid w:val="00D70836"/>
    <w:rsid w:val="00DB1580"/>
    <w:rsid w:val="00DF0AD6"/>
    <w:rsid w:val="00E138BF"/>
    <w:rsid w:val="00E24617"/>
    <w:rsid w:val="00E3737B"/>
    <w:rsid w:val="00E94574"/>
    <w:rsid w:val="00EE77BB"/>
    <w:rsid w:val="00EF2097"/>
    <w:rsid w:val="00F00467"/>
    <w:rsid w:val="00F0669E"/>
    <w:rsid w:val="00F438E9"/>
    <w:rsid w:val="00F51A1E"/>
    <w:rsid w:val="00F95588"/>
    <w:rsid w:val="00FB0C4E"/>
    <w:rsid w:val="00FD5A41"/>
    <w:rsid w:val="00FF7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F4044"/>
  <w15:chartTrackingRefBased/>
  <w15:docId w15:val="{AAF81A77-A698-4FF6-AA97-8FD5AEB2D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5A1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3F06"/>
    <w:pPr>
      <w:ind w:left="720"/>
      <w:contextualSpacing/>
    </w:pPr>
  </w:style>
  <w:style w:type="table" w:styleId="a4">
    <w:name w:val="Table Grid"/>
    <w:basedOn w:val="a1"/>
    <w:uiPriority w:val="39"/>
    <w:rsid w:val="00F438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5970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md">
    <w:name w:val="cmd"/>
    <w:basedOn w:val="a0"/>
    <w:rsid w:val="006606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Sivitski</dc:creator>
  <cp:keywords/>
  <dc:description/>
  <cp:lastModifiedBy>svetLana</cp:lastModifiedBy>
  <cp:revision>6</cp:revision>
  <dcterms:created xsi:type="dcterms:W3CDTF">2021-11-13T20:17:00Z</dcterms:created>
  <dcterms:modified xsi:type="dcterms:W3CDTF">2021-11-14T11:16:00Z</dcterms:modified>
</cp:coreProperties>
</file>