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bookmarkStart w:id="1" w:name="_Hlk122037500"/>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2"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2"/>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bookmarkEnd w:id="1"/>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3"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3"/>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4"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4"/>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5"/>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A346B1"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A346B1"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A346B1"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A346B1"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6"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6"/>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A346B1"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7"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7"/>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8" w:name="_Hlk119348764"/>
      <w:r w:rsidRPr="005A03FD">
        <w:rPr>
          <w:rFonts w:ascii="Times New Roman" w:hAnsi="Times New Roman" w:cs="Times New Roman"/>
          <w:sz w:val="28"/>
          <w:szCs w:val="28"/>
          <w:lang w:val="en-US"/>
        </w:rPr>
        <w:t>ω</w:t>
      </w:r>
      <w:bookmarkEnd w:id="8"/>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A346B1"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A346B1"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A346B1"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7A15FC">
        <w:rPr>
          <w:rFonts w:ascii="Times New Roman" w:eastAsiaTheme="minorEastAsia" w:hAnsi="Times New Roman" w:cs="Times New Roman"/>
          <w:i/>
          <w:sz w:val="28"/>
          <w:szCs w:val="28"/>
        </w:rPr>
        <w:t>,</w:t>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Pr>
          <w:rFonts w:ascii="Times New Roman" w:eastAsiaTheme="minorEastAsia" w:hAnsi="Times New Roman" w:cs="Times New Roman"/>
          <w:i/>
          <w:sz w:val="28"/>
          <w:szCs w:val="28"/>
        </w:rPr>
        <w:tab/>
      </w:r>
      <w:r w:rsidR="007A15FC" w:rsidRPr="00C8571A">
        <w:rPr>
          <w:rFonts w:ascii="Times New Roman" w:eastAsiaTheme="minorEastAsia" w:hAnsi="Times New Roman" w:cs="Times New Roman"/>
          <w:iCs/>
          <w:sz w:val="28"/>
          <w:szCs w:val="28"/>
        </w:rPr>
        <w:t>(1.</w:t>
      </w:r>
      <w:r w:rsidR="007A15FC">
        <w:rPr>
          <w:rFonts w:ascii="Times New Roman" w:eastAsiaTheme="minorEastAsia" w:hAnsi="Times New Roman" w:cs="Times New Roman"/>
          <w:iCs/>
          <w:sz w:val="28"/>
          <w:szCs w:val="28"/>
        </w:rPr>
        <w:t>6</w:t>
      </w:r>
      <w:r w:rsidR="007A15FC"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 xml:space="preserve">n(ω)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A346B1"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sidR="00AD354E">
        <w:rPr>
          <w:rFonts w:ascii="Times New Roman" w:eastAsiaTheme="minorEastAsia" w:hAnsi="Times New Roman" w:cs="Times New Roman"/>
          <w:i/>
          <w:sz w:val="28"/>
          <w:szCs w:val="28"/>
        </w:rPr>
        <w:t>,</w:t>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Pr>
          <w:rFonts w:ascii="Times New Roman" w:eastAsiaTheme="minorEastAsia" w:hAnsi="Times New Roman" w:cs="Times New Roman"/>
          <w:i/>
          <w:sz w:val="28"/>
          <w:szCs w:val="28"/>
        </w:rPr>
        <w:tab/>
      </w:r>
      <w:r w:rsidR="00AD354E"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00AD354E"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553B61" w:rsidRDefault="009B6EF3" w:rsidP="00CD12EC">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(1.8)</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1AD2F6B" w:rsidR="00B562B3" w:rsidRPr="00B562B3" w:rsidRDefault="00B562B3"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roofErr w:type="gramEnd"/>
      <w:r w:rsidRPr="00B562B3">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9</w:t>
      </w:r>
      <w:r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A346B1"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40FD6D67"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r w:rsidR="00553B61">
        <w:rPr>
          <w:rFonts w:ascii="Times New Roman" w:hAnsi="Times New Roman" w:cs="Times New Roman"/>
          <w:sz w:val="28"/>
          <w:szCs w:val="28"/>
        </w:rPr>
        <w:t xml:space="preserve">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00553B61" w:rsidRPr="00553B61">
        <w:rPr>
          <w:rFonts w:ascii="Times New Roman" w:hAnsi="Times New Roman" w:cs="Times New Roman"/>
          <w:sz w:val="28"/>
          <w:szCs w:val="28"/>
        </w:rPr>
        <w:t xml:space="preserve">; </w:t>
      </w:r>
      <w:r w:rsidR="00553B61">
        <w:rPr>
          <w:rFonts w:ascii="Times New Roman" w:hAnsi="Times New Roman" w:cs="Times New Roman"/>
          <w:sz w:val="28"/>
          <w:szCs w:val="28"/>
        </w:rPr>
        <w:t>оба они связаны с возникновением колебательных мод кварца. Это эффекты вынужденного комбинационного рассеяния (ВКР) и рассеяния Мандельштама-</w:t>
      </w:r>
      <w:proofErr w:type="spellStart"/>
      <w:r w:rsidR="00553B61">
        <w:rPr>
          <w:rFonts w:ascii="Times New Roman" w:hAnsi="Times New Roman" w:cs="Times New Roman"/>
          <w:sz w:val="28"/>
          <w:szCs w:val="28"/>
        </w:rPr>
        <w:t>Бриллюэна</w:t>
      </w:r>
      <w:proofErr w:type="spellEnd"/>
      <w:r w:rsidR="00553B61">
        <w:rPr>
          <w:rFonts w:ascii="Times New Roman" w:hAnsi="Times New Roman" w:cs="Times New Roman"/>
          <w:sz w:val="28"/>
          <w:szCs w:val="28"/>
        </w:rPr>
        <w:t xml:space="preserve"> (ВРМБ)</w:t>
      </w:r>
      <w:r w:rsidR="00553B61" w:rsidRPr="00553B61">
        <w:rPr>
          <w:rFonts w:ascii="Times New Roman" w:hAnsi="Times New Roman" w:cs="Times New Roman"/>
          <w:sz w:val="28"/>
          <w:szCs w:val="28"/>
        </w:rPr>
        <w:t>;</w:t>
      </w:r>
      <w:r w:rsidR="00236F2C">
        <w:rPr>
          <w:rFonts w:ascii="Times New Roman" w:hAnsi="Times New Roman" w:cs="Times New Roman"/>
          <w:sz w:val="28"/>
          <w:szCs w:val="28"/>
        </w:rPr>
        <w:t xml:space="preserve"> </w:t>
      </w:r>
      <w:r w:rsidR="00553B61">
        <w:rPr>
          <w:rFonts w:ascii="Times New Roman" w:hAnsi="Times New Roman" w:cs="Times New Roman"/>
          <w:sz w:val="28"/>
          <w:szCs w:val="28"/>
        </w:rPr>
        <w:t>они б</w:t>
      </w:r>
      <w:r w:rsidR="00236F2C">
        <w:rPr>
          <w:rFonts w:ascii="Times New Roman" w:hAnsi="Times New Roman" w:cs="Times New Roman"/>
          <w:sz w:val="28"/>
          <w:szCs w:val="28"/>
        </w:rPr>
        <w:t>ыли среди первых нелинейных эффектов, обнаруженных в оптических волокнах.</w:t>
      </w:r>
      <w:r w:rsidR="00E06AEB" w:rsidRPr="00E06AEB">
        <w:rPr>
          <w:rFonts w:ascii="Times New Roman" w:hAnsi="Times New Roman" w:cs="Times New Roman"/>
          <w:sz w:val="28"/>
          <w:szCs w:val="28"/>
        </w:rPr>
        <w:t xml:space="preserve"> </w:t>
      </w:r>
    </w:p>
    <w:p w14:paraId="241EBE95" w14:textId="446D5B32" w:rsidR="00E06AEB" w:rsidRPr="00E06AEB" w:rsidRDefault="00E06AEB" w:rsidP="00E06AEB">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E06AEB">
        <w:rPr>
          <w:rFonts w:ascii="Times New Roman" w:hAnsi="Times New Roman" w:cs="Times New Roman"/>
          <w:sz w:val="28"/>
          <w:szCs w:val="28"/>
        </w:rPr>
        <w:t xml:space="preserve">Основное различие между этими эффектами состоит в том, что в ВКР принимают участие оптические фононы, тогда как в ВРМБ </w:t>
      </w:r>
      <w:r>
        <w:rPr>
          <w:rFonts w:ascii="Times New Roman" w:hAnsi="Times New Roman" w:cs="Times New Roman"/>
          <w:sz w:val="28"/>
          <w:szCs w:val="28"/>
        </w:rPr>
        <w:t xml:space="preserve">– </w:t>
      </w:r>
      <w:r w:rsidRPr="00E06AEB">
        <w:rPr>
          <w:rFonts w:ascii="Times New Roman" w:hAnsi="Times New Roman" w:cs="Times New Roman"/>
          <w:sz w:val="28"/>
          <w:szCs w:val="28"/>
        </w:rPr>
        <w:t xml:space="preserve">акустические. В простой </w:t>
      </w:r>
      <w:proofErr w:type="spellStart"/>
      <w:r w:rsidRPr="00E06AEB">
        <w:rPr>
          <w:rFonts w:ascii="Times New Roman" w:hAnsi="Times New Roman" w:cs="Times New Roman"/>
          <w:sz w:val="28"/>
          <w:szCs w:val="28"/>
        </w:rPr>
        <w:t>квантовомеханической</w:t>
      </w:r>
      <w:proofErr w:type="spellEnd"/>
      <w:r w:rsidRPr="00E06AEB">
        <w:rPr>
          <w:rFonts w:ascii="Times New Roman" w:hAnsi="Times New Roman" w:cs="Times New Roman"/>
          <w:sz w:val="28"/>
          <w:szCs w:val="28"/>
        </w:rPr>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происходят только в обратном направлении, а ВКР преимущественно по направлению распространения.</w:t>
      </w:r>
    </w:p>
    <w:p w14:paraId="7FE84493" w14:textId="76CAF31B" w:rsidR="00E06AEB" w:rsidRDefault="00E06AEB" w:rsidP="00E06AEB">
      <w:pPr>
        <w:spacing w:after="0" w:line="360" w:lineRule="atLeast"/>
        <w:ind w:firstLine="708"/>
        <w:jc w:val="both"/>
        <w:rPr>
          <w:rFonts w:ascii="Times New Roman" w:hAnsi="Times New Roman" w:cs="Times New Roman"/>
          <w:sz w:val="28"/>
          <w:szCs w:val="28"/>
        </w:rPr>
      </w:pPr>
      <w:r w:rsidRPr="00E06AEB">
        <w:rPr>
          <w:rFonts w:ascii="Times New Roman" w:hAnsi="Times New Roman" w:cs="Times New Roman"/>
          <w:sz w:val="28"/>
          <w:szCs w:val="28"/>
        </w:rPr>
        <w:t xml:space="preserve">Полное описание ВКР и ВРМБ в волоконных </w:t>
      </w:r>
      <w:proofErr w:type="spellStart"/>
      <w:r w:rsidRPr="00E06AEB">
        <w:rPr>
          <w:rFonts w:ascii="Times New Roman" w:hAnsi="Times New Roman" w:cs="Times New Roman"/>
          <w:sz w:val="28"/>
          <w:szCs w:val="28"/>
        </w:rPr>
        <w:t>световодах</w:t>
      </w:r>
      <w:proofErr w:type="spellEnd"/>
      <w:r w:rsidRPr="00E06AEB">
        <w:rPr>
          <w:rFonts w:ascii="Times New Roman" w:hAnsi="Times New Roman" w:cs="Times New Roman"/>
          <w:sz w:val="28"/>
          <w:szCs w:val="28"/>
        </w:rPr>
        <w:t xml:space="preserve"> довольно сложное, но для начального роста стоксовой волны существует простое соотношение. Для ВКР оно дается уравнением</w:t>
      </w:r>
      <w:r>
        <w:rPr>
          <w:rFonts w:ascii="Times New Roman" w:hAnsi="Times New Roman" w:cs="Times New Roman"/>
          <w:sz w:val="28"/>
          <w:szCs w:val="28"/>
        </w:rPr>
        <w:t xml:space="preserve"> 1.11.</w:t>
      </w:r>
    </w:p>
    <w:p w14:paraId="6F0583B0" w14:textId="0535F720" w:rsidR="00E06AEB" w:rsidRPr="00DA4936" w:rsidRDefault="00A346B1" w:rsidP="00E06AEB">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E06AEB" w:rsidRPr="00DA4936">
        <w:rPr>
          <w:rFonts w:ascii="Times New Roman" w:eastAsiaTheme="minorEastAsia" w:hAnsi="Times New Roman" w:cs="Times New Roman"/>
          <w:i/>
          <w:sz w:val="28"/>
          <w:szCs w:val="28"/>
        </w:rPr>
        <w:t>,</w:t>
      </w:r>
      <w:r w:rsidR="00E06AEB" w:rsidRPr="00DA4936">
        <w:rPr>
          <w:rFonts w:ascii="Times New Roman" w:eastAsiaTheme="minorEastAsia" w:hAnsi="Times New Roman" w:cs="Times New Roman"/>
          <w:i/>
          <w:sz w:val="28"/>
          <w:szCs w:val="28"/>
        </w:rPr>
        <w:tab/>
      </w:r>
      <w:r w:rsidR="00E06AEB">
        <w:rPr>
          <w:rFonts w:ascii="Times New Roman" w:eastAsiaTheme="minorEastAsia" w:hAnsi="Times New Roman" w:cs="Times New Roman"/>
          <w:i/>
          <w:sz w:val="28"/>
          <w:szCs w:val="28"/>
        </w:rPr>
        <w:tab/>
      </w:r>
      <w:r w:rsidR="00F57CAD">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
          <w:sz w:val="28"/>
          <w:szCs w:val="28"/>
        </w:rPr>
        <w:tab/>
      </w:r>
      <w:r w:rsidR="00E06AEB" w:rsidRPr="00DA4936">
        <w:rPr>
          <w:rFonts w:ascii="Times New Roman" w:eastAsiaTheme="minorEastAsia" w:hAnsi="Times New Roman" w:cs="Times New Roman"/>
          <w:iCs/>
          <w:sz w:val="28"/>
          <w:szCs w:val="28"/>
        </w:rPr>
        <w:t>(1.</w:t>
      </w:r>
      <w:r w:rsidR="00E06AEB">
        <w:rPr>
          <w:rFonts w:ascii="Times New Roman" w:eastAsiaTheme="minorEastAsia" w:hAnsi="Times New Roman" w:cs="Times New Roman"/>
          <w:iCs/>
          <w:sz w:val="28"/>
          <w:szCs w:val="28"/>
        </w:rPr>
        <w:t>11</w:t>
      </w:r>
      <w:r w:rsidR="00E06AEB" w:rsidRPr="00DA4936">
        <w:rPr>
          <w:rFonts w:ascii="Times New Roman" w:eastAsiaTheme="minorEastAsia" w:hAnsi="Times New Roman" w:cs="Times New Roman"/>
          <w:iCs/>
          <w:sz w:val="28"/>
          <w:szCs w:val="28"/>
        </w:rPr>
        <w:t>)</w:t>
      </w:r>
    </w:p>
    <w:p w14:paraId="2505075A" w14:textId="32F5EA98" w:rsidR="00BA6C30" w:rsidRPr="00BA6C30" w:rsidRDefault="00E06AEB" w:rsidP="00BA6C30">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BA6C30">
        <w:rPr>
          <w:rFonts w:ascii="Times New Roman" w:hAnsi="Times New Roman" w:cs="Times New Roman"/>
          <w:i/>
          <w:iCs/>
          <w:sz w:val="28"/>
          <w:szCs w:val="28"/>
          <w:lang w:val="en-US"/>
        </w:rPr>
        <w:t>I</w:t>
      </w:r>
      <w:r w:rsidRPr="00BA6C30">
        <w:rPr>
          <w:rFonts w:ascii="Times New Roman" w:hAnsi="Times New Roman" w:cs="Times New Roman"/>
          <w:sz w:val="28"/>
          <w:szCs w:val="28"/>
          <w:vertAlign w:val="subscript"/>
          <w:lang w:val="en-US"/>
        </w:rPr>
        <w:t>S</w:t>
      </w:r>
      <w:r w:rsidRPr="00BA6C30">
        <w:rPr>
          <w:rFonts w:ascii="Times New Roman" w:hAnsi="Times New Roman" w:cs="Times New Roman"/>
          <w:sz w:val="28"/>
          <w:szCs w:val="28"/>
        </w:rPr>
        <w:t xml:space="preserve"> – </w:t>
      </w:r>
      <w:r>
        <w:rPr>
          <w:rFonts w:ascii="Times New Roman" w:hAnsi="Times New Roman" w:cs="Times New Roman"/>
          <w:sz w:val="28"/>
          <w:szCs w:val="28"/>
        </w:rPr>
        <w:t>интенсивность стоксовой волны</w:t>
      </w:r>
      <w:r w:rsidR="00BA6C30">
        <w:rPr>
          <w:rFonts w:ascii="Times New Roman" w:hAnsi="Times New Roman" w:cs="Times New Roman"/>
          <w:sz w:val="28"/>
          <w:szCs w:val="28"/>
        </w:rPr>
        <w:t xml:space="preserve">, </w:t>
      </w:r>
      <w:r w:rsidR="00BA6C30" w:rsidRPr="00BA6C30">
        <w:rPr>
          <w:rFonts w:ascii="Times New Roman" w:hAnsi="Times New Roman" w:cs="Times New Roman"/>
          <w:i/>
          <w:iCs/>
          <w:sz w:val="28"/>
          <w:szCs w:val="28"/>
          <w:lang w:val="en-US"/>
        </w:rPr>
        <w:t>I</w:t>
      </w:r>
      <w:r w:rsidR="00BA6C30" w:rsidRPr="00BA6C30">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интенсивность накачки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 </w:t>
      </w:r>
      <w:r w:rsidR="00BA6C30">
        <w:rPr>
          <w:rFonts w:ascii="Times New Roman" w:hAnsi="Times New Roman" w:cs="Times New Roman"/>
          <w:sz w:val="28"/>
          <w:szCs w:val="28"/>
        </w:rPr>
        <w:t xml:space="preserve">коэффициент </w:t>
      </w:r>
      <w:r w:rsidR="00BA6C30">
        <w:rPr>
          <w:rFonts w:ascii="Times New Roman" w:hAnsi="Times New Roman" w:cs="Times New Roman"/>
          <w:sz w:val="28"/>
          <w:szCs w:val="28"/>
          <w:lang w:val="en-US"/>
        </w:rPr>
        <w:t>BKP</w:t>
      </w:r>
      <w:r w:rsidR="00BA6C30" w:rsidRPr="00BA6C30">
        <w:rPr>
          <w:rFonts w:ascii="Times New Roman" w:hAnsi="Times New Roman" w:cs="Times New Roman"/>
          <w:sz w:val="28"/>
          <w:szCs w:val="28"/>
        </w:rPr>
        <w:t>-</w:t>
      </w:r>
      <w:r w:rsidR="00BA6C30">
        <w:rPr>
          <w:rFonts w:ascii="Times New Roman" w:hAnsi="Times New Roman" w:cs="Times New Roman"/>
          <w:sz w:val="28"/>
          <w:szCs w:val="28"/>
        </w:rPr>
        <w:t xml:space="preserve">усиления. </w:t>
      </w:r>
      <w:r w:rsidR="00BA6C30" w:rsidRPr="00BA6C30">
        <w:rPr>
          <w:rFonts w:ascii="Times New Roman" w:hAnsi="Times New Roman" w:cs="Times New Roman"/>
          <w:sz w:val="28"/>
          <w:szCs w:val="28"/>
        </w:rPr>
        <w:t xml:space="preserve">Такое же уравнение имеет место и для ВРМБ, если заменить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на коэффициент ВРМБ-усиления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w:t>
      </w:r>
      <w:r w:rsidR="00BA6C30" w:rsidRPr="00BA6C30">
        <w:rPr>
          <w:rFonts w:ascii="Times New Roman" w:hAnsi="Times New Roman" w:cs="Times New Roman"/>
          <w:sz w:val="28"/>
          <w:szCs w:val="28"/>
        </w:rPr>
        <w:t xml:space="preserve">Величины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oMath>
      <w:r w:rsidR="00BA6C30" w:rsidRPr="00BA6C30">
        <w:rPr>
          <w:rFonts w:ascii="Times New Roman" w:hAnsi="Times New Roman" w:cs="Times New Roman"/>
          <w:sz w:val="28"/>
          <w:szCs w:val="28"/>
        </w:rPr>
        <w:t xml:space="preserve"> </w:t>
      </w:r>
      <w:r w:rsidR="00BA6C30">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B</m:t>
            </m:r>
          </m:sub>
        </m:sSub>
      </m:oMath>
      <w:r w:rsidR="00BA6C30" w:rsidRPr="00BA6C30">
        <w:rPr>
          <w:rFonts w:ascii="Times New Roman" w:eastAsiaTheme="minorEastAsia" w:hAnsi="Times New Roman" w:cs="Times New Roman"/>
          <w:sz w:val="28"/>
          <w:szCs w:val="28"/>
        </w:rPr>
        <w:t xml:space="preserve"> </w:t>
      </w:r>
      <w:r w:rsidR="00BA6C30" w:rsidRPr="00BA6C30">
        <w:rPr>
          <w:rFonts w:ascii="Times New Roman" w:hAnsi="Times New Roman" w:cs="Times New Roman"/>
          <w:sz w:val="28"/>
          <w:szCs w:val="28"/>
        </w:rPr>
        <w:t xml:space="preserve">в кварцевых </w:t>
      </w:r>
      <w:proofErr w:type="spellStart"/>
      <w:r w:rsidR="00BA6C30" w:rsidRPr="00BA6C30">
        <w:rPr>
          <w:rFonts w:ascii="Times New Roman" w:hAnsi="Times New Roman" w:cs="Times New Roman"/>
          <w:sz w:val="28"/>
          <w:szCs w:val="28"/>
        </w:rPr>
        <w:t>световодах</w:t>
      </w:r>
      <w:proofErr w:type="spellEnd"/>
      <w:r w:rsidR="00BA6C30" w:rsidRPr="00BA6C30">
        <w:rPr>
          <w:rFonts w:ascii="Times New Roman" w:hAnsi="Times New Roman" w:cs="Times New Roman"/>
          <w:sz w:val="28"/>
          <w:szCs w:val="28"/>
        </w:rPr>
        <w:t xml:space="preserve"> измерены экспериментально. Спектр ВКР-усиления очень широкий, </w:t>
      </w:r>
      <w:r w:rsidR="00BA6C30">
        <w:rPr>
          <w:rFonts w:ascii="Times New Roman" w:hAnsi="Times New Roman" w:cs="Times New Roman"/>
          <w:sz w:val="28"/>
          <w:szCs w:val="28"/>
        </w:rPr>
        <w:t>≈</w:t>
      </w:r>
      <w:r w:rsidR="00BA6C30" w:rsidRPr="00BA6C30">
        <w:rPr>
          <w:rFonts w:ascii="Times New Roman" w:hAnsi="Times New Roman" w:cs="Times New Roman"/>
          <w:sz w:val="28"/>
          <w:szCs w:val="28"/>
        </w:rPr>
        <w:t xml:space="preserve"> 30 </w:t>
      </w:r>
      <w:r w:rsidR="00BA6C30">
        <w:rPr>
          <w:rFonts w:ascii="Times New Roman" w:hAnsi="Times New Roman" w:cs="Times New Roman"/>
          <w:sz w:val="28"/>
          <w:szCs w:val="28"/>
        </w:rPr>
        <w:t>ТГц.</w:t>
      </w:r>
      <w:r w:rsidR="00BA6C30" w:rsidRPr="00BA6C30">
        <w:rPr>
          <w:rFonts w:ascii="Times New Roman" w:hAnsi="Times New Roman" w:cs="Times New Roman"/>
          <w:sz w:val="28"/>
          <w:szCs w:val="28"/>
        </w:rPr>
        <w:t xml:space="preserve"> Максимум усиления при длине волны накачки 1 мкм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hAnsi="Cambria Math" w:cs="Times New Roman"/>
            <w:sz w:val="28"/>
            <w:szCs w:val="28"/>
          </w:rPr>
          <m:t xml:space="preserve"> ≈1×</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и находится на стоксовом частотном сдвиге </w:t>
      </w:r>
      <w:r w:rsidR="00BA6C30">
        <w:rPr>
          <w:rFonts w:ascii="Times New Roman" w:hAnsi="Times New Roman" w:cs="Times New Roman"/>
          <w:sz w:val="28"/>
          <w:szCs w:val="28"/>
        </w:rPr>
        <w:t>около 13 ТГц.</w:t>
      </w:r>
      <w:r w:rsidR="00BA6C30" w:rsidRPr="00BA6C30">
        <w:rPr>
          <w:rFonts w:ascii="Times New Roman" w:hAnsi="Times New Roman" w:cs="Times New Roman"/>
          <w:sz w:val="28"/>
          <w:szCs w:val="28"/>
        </w:rPr>
        <w:t xml:space="preserve"> Наоборот, спектр ВРМБ-усиления очень узкий</w:t>
      </w:r>
      <w:r w:rsidR="00BA6C30">
        <w:rPr>
          <w:rFonts w:ascii="Times New Roman" w:hAnsi="Times New Roman" w:cs="Times New Roman"/>
          <w:sz w:val="28"/>
          <w:szCs w:val="28"/>
        </w:rPr>
        <w:t xml:space="preserve"> ≈ 10</w:t>
      </w:r>
      <w:r w:rsidR="00BA6C30" w:rsidRPr="00BA6C30">
        <w:rPr>
          <w:rFonts w:ascii="Times New Roman" w:hAnsi="Times New Roman" w:cs="Times New Roman"/>
          <w:sz w:val="28"/>
          <w:szCs w:val="28"/>
        </w:rPr>
        <w:t xml:space="preserve"> МГц. Максимум ВРМБ-усиления находится на стоксовом сдвиге ≈ 10 </w:t>
      </w:r>
      <w:r w:rsidR="00C16BDD">
        <w:rPr>
          <w:rFonts w:ascii="Times New Roman" w:hAnsi="Times New Roman" w:cs="Times New Roman"/>
          <w:sz w:val="28"/>
          <w:szCs w:val="28"/>
        </w:rPr>
        <w:t>Г</w:t>
      </w:r>
      <w:r w:rsidR="00BA6C30" w:rsidRPr="00BA6C30">
        <w:rPr>
          <w:rFonts w:ascii="Times New Roman" w:hAnsi="Times New Roman" w:cs="Times New Roman"/>
          <w:sz w:val="28"/>
          <w:szCs w:val="28"/>
        </w:rPr>
        <w:t xml:space="preserve">Гц и составляет величину около </w:t>
      </w:r>
      <m:oMath>
        <m:r>
          <w:rPr>
            <w:rFonts w:ascii="Cambria Math" w:hAnsi="Cambria Math" w:cs="Times New Roman"/>
            <w:sz w:val="28"/>
            <w:szCs w:val="28"/>
          </w:rPr>
          <m:t>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см/Вт</m:t>
        </m:r>
      </m:oMath>
      <w:r w:rsidR="00BA6C30" w:rsidRPr="00BA6C30">
        <w:rPr>
          <w:rFonts w:ascii="Times New Roman" w:hAnsi="Times New Roman" w:cs="Times New Roman"/>
          <w:sz w:val="28"/>
          <w:szCs w:val="28"/>
        </w:rPr>
        <w:t xml:space="preserve"> для узкой линии накачки.</w:t>
      </w:r>
      <w:r w:rsid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Эта величина уменьшается в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C16BDD" w:rsidRPr="00C16BDD">
        <w:rPr>
          <w:rFonts w:ascii="Times New Roman" w:hAnsi="Times New Roman" w:cs="Times New Roman"/>
          <w:sz w:val="28"/>
          <w:szCs w:val="28"/>
        </w:rPr>
        <w:t>/</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раз в случае, когда накачка имеет широкий спектр;</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здесь</w:t>
      </w:r>
      <w:r w:rsidR="00C16BDD" w:rsidRPr="00C16BDD">
        <w:rPr>
          <w:rFonts w:ascii="Times New Roman" w:hAnsi="Times New Roman" w:cs="Times New Roman"/>
          <w:sz w:val="28"/>
          <w:szCs w:val="28"/>
        </w:rPr>
        <w:t xml:space="preserve">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P</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 xml:space="preserve">ширина линии накачки и </w:t>
      </w:r>
      <w:proofErr w:type="spellStart"/>
      <w:r w:rsidR="00C16BDD">
        <w:rPr>
          <w:rFonts w:ascii="Times New Roman" w:hAnsi="Times New Roman" w:cs="Times New Roman"/>
          <w:sz w:val="28"/>
          <w:szCs w:val="28"/>
        </w:rPr>
        <w:t>Δυ</w:t>
      </w:r>
      <w:proofErr w:type="spellEnd"/>
      <w:r w:rsidR="00C16BDD" w:rsidRPr="00C16BDD">
        <w:rPr>
          <w:rFonts w:ascii="Times New Roman" w:hAnsi="Times New Roman" w:cs="Times New Roman"/>
          <w:sz w:val="28"/>
          <w:szCs w:val="28"/>
          <w:vertAlign w:val="subscript"/>
          <w:lang w:val="en-US"/>
        </w:rPr>
        <w:t>B</w:t>
      </w:r>
      <w:r w:rsidR="00BA6C30" w:rsidRPr="00BA6C30">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 </w:t>
      </w:r>
      <w:r w:rsidR="00BA6C30" w:rsidRPr="00BA6C30">
        <w:rPr>
          <w:rFonts w:ascii="Times New Roman" w:hAnsi="Times New Roman" w:cs="Times New Roman"/>
          <w:sz w:val="28"/>
          <w:szCs w:val="28"/>
        </w:rPr>
        <w:t>ширина линии ВРМБ-усиления.</w:t>
      </w:r>
    </w:p>
    <w:p w14:paraId="22A76FED" w14:textId="0953D90F" w:rsidR="00C16BDD" w:rsidRDefault="00BA6C30" w:rsidP="00C16BDD">
      <w:pPr>
        <w:spacing w:after="0" w:line="360" w:lineRule="atLeast"/>
        <w:ind w:firstLine="708"/>
        <w:jc w:val="both"/>
        <w:rPr>
          <w:rFonts w:ascii="Times New Roman" w:hAnsi="Times New Roman" w:cs="Times New Roman"/>
          <w:sz w:val="28"/>
          <w:szCs w:val="28"/>
        </w:rPr>
      </w:pPr>
      <w:r w:rsidRPr="00BA6C30">
        <w:rPr>
          <w:rFonts w:ascii="Times New Roman" w:hAnsi="Times New Roman" w:cs="Times New Roman"/>
          <w:sz w:val="28"/>
          <w:szCs w:val="28"/>
        </w:rPr>
        <w:t>Важная особенность ВКР и ВРМБ в том, что эти эффекты пороговые, т</w:t>
      </w:r>
      <w:r w:rsidR="00C16BDD">
        <w:rPr>
          <w:rFonts w:ascii="Times New Roman" w:hAnsi="Times New Roman" w:cs="Times New Roman"/>
          <w:sz w:val="28"/>
          <w:szCs w:val="28"/>
        </w:rPr>
        <w:t>о</w:t>
      </w:r>
      <w:r w:rsidRPr="00BA6C30">
        <w:rPr>
          <w:rFonts w:ascii="Times New Roman" w:hAnsi="Times New Roman" w:cs="Times New Roman"/>
          <w:sz w:val="28"/>
          <w:szCs w:val="28"/>
        </w:rPr>
        <w:t xml:space="preserve"> е</w:t>
      </w:r>
      <w:r w:rsidR="00C16BDD">
        <w:rPr>
          <w:rFonts w:ascii="Times New Roman" w:hAnsi="Times New Roman" w:cs="Times New Roman"/>
          <w:sz w:val="28"/>
          <w:szCs w:val="28"/>
        </w:rPr>
        <w:t>сть</w:t>
      </w:r>
      <w:r w:rsidRPr="00BA6C30">
        <w:rPr>
          <w:rFonts w:ascii="Times New Roman" w:hAnsi="Times New Roman" w:cs="Times New Roman"/>
          <w:sz w:val="28"/>
          <w:szCs w:val="28"/>
        </w:rPr>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rsidR="00C16BDD">
        <w:rPr>
          <w:rFonts w:ascii="Times New Roman" w:hAnsi="Times New Roman" w:cs="Times New Roman"/>
          <w:sz w:val="28"/>
          <w:szCs w:val="28"/>
        </w:rPr>
        <w:t xml:space="preserve"> </w:t>
      </w:r>
      <w:r w:rsidR="00C16BDD" w:rsidRPr="00C16BDD">
        <w:rPr>
          <w:rFonts w:ascii="Times New Roman" w:hAnsi="Times New Roman" w:cs="Times New Roman"/>
          <w:sz w:val="28"/>
          <w:szCs w:val="28"/>
        </w:rPr>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70BAD64F" w14:textId="10EF9C2E" w:rsidR="000150EB" w:rsidRDefault="000150EB" w:rsidP="00C16BDD">
      <w:pPr>
        <w:spacing w:after="0" w:line="360" w:lineRule="atLeast"/>
        <w:ind w:firstLine="708"/>
        <w:jc w:val="both"/>
        <w:rPr>
          <w:rFonts w:ascii="Times New Roman" w:hAnsi="Times New Roman" w:cs="Times New Roman"/>
          <w:sz w:val="28"/>
          <w:szCs w:val="28"/>
        </w:rPr>
      </w:pPr>
    </w:p>
    <w:p w14:paraId="523122AD"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1.3 Классификация и характеристики промышленных оптических</w:t>
      </w:r>
    </w:p>
    <w:p w14:paraId="6BE6C611" w14:textId="420C3046" w:rsidR="001307AC" w:rsidRDefault="001307AC" w:rsidP="001307AC">
      <w:pPr>
        <w:spacing w:after="0" w:line="360" w:lineRule="atLeast"/>
        <w:ind w:firstLine="1134"/>
        <w:contextualSpacing/>
        <w:jc w:val="both"/>
        <w:rPr>
          <w:rFonts w:ascii="Times New Roman" w:hAnsi="Times New Roman" w:cs="Times New Roman"/>
          <w:b/>
          <w:bCs/>
          <w:sz w:val="28"/>
          <w:szCs w:val="28"/>
        </w:rPr>
      </w:pPr>
      <w:r>
        <w:rPr>
          <w:rFonts w:ascii="Times New Roman" w:hAnsi="Times New Roman" w:cs="Times New Roman"/>
          <w:b/>
          <w:bCs/>
          <w:sz w:val="28"/>
          <w:szCs w:val="28"/>
        </w:rPr>
        <w:t>волокон</w:t>
      </w:r>
    </w:p>
    <w:p w14:paraId="0F496A92" w14:textId="77777777" w:rsidR="001307AC" w:rsidRDefault="001307AC" w:rsidP="001307AC">
      <w:pPr>
        <w:spacing w:after="0" w:line="360" w:lineRule="atLeast"/>
        <w:ind w:firstLine="709"/>
        <w:contextualSpacing/>
        <w:jc w:val="both"/>
        <w:rPr>
          <w:rFonts w:ascii="Times New Roman" w:hAnsi="Times New Roman" w:cs="Times New Roman"/>
          <w:sz w:val="28"/>
          <w:szCs w:val="28"/>
        </w:rPr>
      </w:pPr>
    </w:p>
    <w:p w14:paraId="0E8A2834" w14:textId="73808EF3" w:rsidR="001307AC" w:rsidRPr="00374343" w:rsidRDefault="001307AC" w:rsidP="001307AC">
      <w:pPr>
        <w:spacing w:after="0" w:line="360" w:lineRule="atLeast"/>
        <w:ind w:firstLine="709"/>
        <w:contextualSpacing/>
        <w:jc w:val="both"/>
        <w:rPr>
          <w:rFonts w:ascii="Times New Roman" w:hAnsi="Times New Roman" w:cs="Times New Roman"/>
          <w:sz w:val="28"/>
          <w:szCs w:val="28"/>
        </w:rPr>
      </w:pPr>
      <w:bookmarkStart w:id="10" w:name="_Hlk122119969"/>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классификационные параметры оптических волокон</w:t>
      </w:r>
    </w:p>
    <w:p w14:paraId="6534F91A" w14:textId="77777777" w:rsidR="001307AC" w:rsidRDefault="001307AC" w:rsidP="001307AC">
      <w:pPr>
        <w:spacing w:after="0" w:line="360" w:lineRule="atLeast"/>
        <w:ind w:firstLine="709"/>
        <w:contextualSpacing/>
        <w:jc w:val="both"/>
        <w:rPr>
          <w:rFonts w:ascii="Times New Roman" w:hAnsi="Times New Roman" w:cs="Times New Roman"/>
          <w:b/>
          <w:bCs/>
          <w:sz w:val="28"/>
          <w:szCs w:val="28"/>
        </w:rPr>
      </w:pPr>
    </w:p>
    <w:bookmarkEnd w:id="10"/>
    <w:p w14:paraId="5347404A" w14:textId="3991F47A" w:rsidR="001307AC" w:rsidRDefault="007F3EF8" w:rsidP="00C16BDD">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Оптические волокна могут быть классифицированы по двум параметрам. Первый – материал, из которого сделано волокно.</w:t>
      </w:r>
    </w:p>
    <w:p w14:paraId="1195F0CB" w14:textId="4077FC53" w:rsidR="007F3EF8" w:rsidRDefault="007F3EF8" w:rsidP="007F3EF8">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Стеклянные волокна имеют как стеклянное ядро, так и стеклянную оптическую оболочку. </w:t>
      </w:r>
      <w:r w:rsidRPr="007F3EF8">
        <w:rPr>
          <w:rFonts w:ascii="Times New Roman" w:hAnsi="Times New Roman" w:cs="Times New Roman"/>
          <w:sz w:val="28"/>
          <w:szCs w:val="28"/>
        </w:rPr>
        <w:t>Стекло, используемое в данном</w:t>
      </w:r>
      <w:r>
        <w:rPr>
          <w:rFonts w:ascii="Times New Roman" w:hAnsi="Times New Roman" w:cs="Times New Roman"/>
          <w:sz w:val="28"/>
          <w:szCs w:val="28"/>
        </w:rPr>
        <w:t xml:space="preserve"> </w:t>
      </w:r>
      <w:r w:rsidRPr="007F3EF8">
        <w:rPr>
          <w:rFonts w:ascii="Times New Roman" w:hAnsi="Times New Roman" w:cs="Times New Roman"/>
          <w:sz w:val="28"/>
          <w:szCs w:val="28"/>
        </w:rPr>
        <w:t>типе волокон, состоит из сверхчистого сверхпрозрачного диоксида</w:t>
      </w:r>
      <w:r>
        <w:rPr>
          <w:rFonts w:ascii="Times New Roman" w:hAnsi="Times New Roman" w:cs="Times New Roman"/>
          <w:sz w:val="28"/>
          <w:szCs w:val="28"/>
        </w:rPr>
        <w:t xml:space="preserve"> </w:t>
      </w:r>
      <w:r w:rsidRPr="007F3EF8">
        <w:rPr>
          <w:rFonts w:ascii="Times New Roman" w:hAnsi="Times New Roman" w:cs="Times New Roman"/>
          <w:sz w:val="28"/>
          <w:szCs w:val="28"/>
        </w:rPr>
        <w:t>кремния или плавленого кварца.</w:t>
      </w:r>
      <w:r>
        <w:rPr>
          <w:rFonts w:ascii="Times New Roman" w:hAnsi="Times New Roman" w:cs="Times New Roman"/>
          <w:sz w:val="28"/>
          <w:szCs w:val="28"/>
        </w:rPr>
        <w:t xml:space="preserve"> </w:t>
      </w:r>
      <w:r w:rsidRPr="007F3EF8">
        <w:rPr>
          <w:rFonts w:ascii="Times New Roman" w:hAnsi="Times New Roman" w:cs="Times New Roman"/>
          <w:sz w:val="28"/>
          <w:szCs w:val="28"/>
        </w:rPr>
        <w:t>В стекло добавляют примеси, чтобы получить требуемый показатель преломления. Германий и фосфор, например, увеличивают</w:t>
      </w:r>
      <w:r>
        <w:rPr>
          <w:rFonts w:ascii="Times New Roman" w:hAnsi="Times New Roman" w:cs="Times New Roman"/>
          <w:sz w:val="28"/>
          <w:szCs w:val="28"/>
        </w:rPr>
        <w:t xml:space="preserve"> </w:t>
      </w:r>
      <w:r w:rsidRPr="007F3EF8">
        <w:rPr>
          <w:rFonts w:ascii="Times New Roman" w:hAnsi="Times New Roman" w:cs="Times New Roman"/>
          <w:sz w:val="28"/>
          <w:szCs w:val="28"/>
        </w:rPr>
        <w:t>показатель преломления, а бор и фтор, напротив, уменьшают его. Кроме</w:t>
      </w:r>
      <w:r>
        <w:rPr>
          <w:rFonts w:ascii="Times New Roman" w:hAnsi="Times New Roman" w:cs="Times New Roman"/>
          <w:sz w:val="28"/>
          <w:szCs w:val="28"/>
        </w:rPr>
        <w:t xml:space="preserve"> </w:t>
      </w:r>
      <w:r w:rsidRPr="007F3EF8">
        <w:rPr>
          <w:rFonts w:ascii="Times New Roman" w:hAnsi="Times New Roman" w:cs="Times New Roman"/>
          <w:sz w:val="28"/>
          <w:szCs w:val="28"/>
        </w:rPr>
        <w:t>того, в стекле присутствуют другие примеси, не извлеченные в процессе</w:t>
      </w:r>
      <w:r>
        <w:rPr>
          <w:rFonts w:ascii="Times New Roman" w:hAnsi="Times New Roman" w:cs="Times New Roman"/>
          <w:sz w:val="28"/>
          <w:szCs w:val="28"/>
        </w:rPr>
        <w:t xml:space="preserve"> </w:t>
      </w:r>
      <w:r w:rsidRPr="007F3EF8">
        <w:rPr>
          <w:rFonts w:ascii="Times New Roman" w:hAnsi="Times New Roman" w:cs="Times New Roman"/>
          <w:sz w:val="28"/>
          <w:szCs w:val="28"/>
        </w:rPr>
        <w:t>очистки. Они также влияют на свойства волокна. увеличивая затухание, обусловленное рассеянием и поглощением света.</w:t>
      </w:r>
    </w:p>
    <w:p w14:paraId="5DC3B5BF" w14:textId="5000A257"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Стеклянные волокна с пластиковой оптической оболочкой (PCS) имеют</w:t>
      </w:r>
      <w:r>
        <w:rPr>
          <w:rFonts w:ascii="Times New Roman" w:hAnsi="Times New Roman" w:cs="Times New Roman"/>
          <w:sz w:val="28"/>
          <w:szCs w:val="28"/>
        </w:rPr>
        <w:t xml:space="preserve"> </w:t>
      </w:r>
      <w:r w:rsidRPr="007F3EF8">
        <w:rPr>
          <w:rFonts w:ascii="Times New Roman" w:hAnsi="Times New Roman" w:cs="Times New Roman"/>
          <w:sz w:val="28"/>
          <w:szCs w:val="28"/>
        </w:rPr>
        <w:t>стеклянное ядро и пластиковую оптическую оболочку. Их хар</w:t>
      </w:r>
      <w:r>
        <w:rPr>
          <w:rFonts w:ascii="Times New Roman" w:hAnsi="Times New Roman" w:cs="Times New Roman"/>
          <w:sz w:val="28"/>
          <w:szCs w:val="28"/>
        </w:rPr>
        <w:t>акт</w:t>
      </w:r>
      <w:r w:rsidRPr="007F3EF8">
        <w:rPr>
          <w:rFonts w:ascii="Times New Roman" w:hAnsi="Times New Roman" w:cs="Times New Roman"/>
          <w:sz w:val="28"/>
          <w:szCs w:val="28"/>
        </w:rPr>
        <w:t>е</w:t>
      </w:r>
      <w:r>
        <w:rPr>
          <w:rFonts w:ascii="Times New Roman" w:hAnsi="Times New Roman" w:cs="Times New Roman"/>
          <w:sz w:val="28"/>
          <w:szCs w:val="28"/>
        </w:rPr>
        <w:t>ристики</w:t>
      </w:r>
      <w:r w:rsidRPr="007F3EF8">
        <w:rPr>
          <w:rFonts w:ascii="Times New Roman" w:hAnsi="Times New Roman" w:cs="Times New Roman"/>
          <w:sz w:val="28"/>
          <w:szCs w:val="28"/>
        </w:rPr>
        <w:t xml:space="preserve">, хотя и не столь хорошие, </w:t>
      </w:r>
      <w:r>
        <w:rPr>
          <w:rFonts w:ascii="Times New Roman" w:hAnsi="Times New Roman" w:cs="Times New Roman"/>
          <w:sz w:val="28"/>
          <w:szCs w:val="28"/>
        </w:rPr>
        <w:t xml:space="preserve">как у полностью стеклянного </w:t>
      </w:r>
      <w:r w:rsidRPr="007F3EF8">
        <w:rPr>
          <w:rFonts w:ascii="Times New Roman" w:hAnsi="Times New Roman" w:cs="Times New Roman"/>
          <w:sz w:val="28"/>
          <w:szCs w:val="28"/>
        </w:rPr>
        <w:t>волокна, являю</w:t>
      </w:r>
      <w:r>
        <w:rPr>
          <w:rFonts w:ascii="Times New Roman" w:hAnsi="Times New Roman" w:cs="Times New Roman"/>
          <w:sz w:val="28"/>
          <w:szCs w:val="28"/>
        </w:rPr>
        <w:t>т</w:t>
      </w:r>
      <w:r w:rsidRPr="007F3EF8">
        <w:rPr>
          <w:rFonts w:ascii="Times New Roman" w:hAnsi="Times New Roman" w:cs="Times New Roman"/>
          <w:sz w:val="28"/>
          <w:szCs w:val="28"/>
        </w:rPr>
        <w:t>ся вполне приемлемыми.</w:t>
      </w:r>
    </w:p>
    <w:p w14:paraId="6348947D" w14:textId="5299A921"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lastRenderedPageBreak/>
        <w:t>П</w:t>
      </w:r>
      <w:r>
        <w:rPr>
          <w:rFonts w:ascii="Times New Roman" w:hAnsi="Times New Roman" w:cs="Times New Roman"/>
          <w:sz w:val="28"/>
          <w:szCs w:val="28"/>
        </w:rPr>
        <w:t>л</w:t>
      </w:r>
      <w:r w:rsidRPr="007F3EF8">
        <w:rPr>
          <w:rFonts w:ascii="Times New Roman" w:hAnsi="Times New Roman" w:cs="Times New Roman"/>
          <w:sz w:val="28"/>
          <w:szCs w:val="28"/>
        </w:rPr>
        <w:t>асти</w:t>
      </w:r>
      <w:r>
        <w:rPr>
          <w:rFonts w:ascii="Times New Roman" w:hAnsi="Times New Roman" w:cs="Times New Roman"/>
          <w:sz w:val="28"/>
          <w:szCs w:val="28"/>
        </w:rPr>
        <w:t>че</w:t>
      </w:r>
      <w:r w:rsidRPr="007F3EF8">
        <w:rPr>
          <w:rFonts w:ascii="Times New Roman" w:hAnsi="Times New Roman" w:cs="Times New Roman"/>
          <w:sz w:val="28"/>
          <w:szCs w:val="28"/>
        </w:rPr>
        <w:t>ские волокна име</w:t>
      </w:r>
      <w:r>
        <w:rPr>
          <w:rFonts w:ascii="Times New Roman" w:hAnsi="Times New Roman" w:cs="Times New Roman"/>
          <w:sz w:val="28"/>
          <w:szCs w:val="28"/>
        </w:rPr>
        <w:t>ют</w:t>
      </w:r>
      <w:r w:rsidRPr="007F3EF8">
        <w:rPr>
          <w:rFonts w:ascii="Times New Roman" w:hAnsi="Times New Roman" w:cs="Times New Roman"/>
          <w:sz w:val="28"/>
          <w:szCs w:val="28"/>
        </w:rPr>
        <w:t xml:space="preserve"> </w:t>
      </w:r>
      <w:r>
        <w:rPr>
          <w:rFonts w:ascii="Times New Roman" w:hAnsi="Times New Roman" w:cs="Times New Roman"/>
          <w:sz w:val="28"/>
          <w:szCs w:val="28"/>
        </w:rPr>
        <w:t>пластиковое</w:t>
      </w:r>
      <w:r w:rsidRPr="007F3EF8">
        <w:rPr>
          <w:rFonts w:ascii="Times New Roman" w:hAnsi="Times New Roman" w:cs="Times New Roman"/>
          <w:sz w:val="28"/>
          <w:szCs w:val="28"/>
        </w:rPr>
        <w:t xml:space="preserve"> ядро и пластиковую оп</w:t>
      </w:r>
      <w:r>
        <w:rPr>
          <w:rFonts w:ascii="Times New Roman" w:hAnsi="Times New Roman" w:cs="Times New Roman"/>
          <w:sz w:val="28"/>
          <w:szCs w:val="28"/>
        </w:rPr>
        <w:t>тическую</w:t>
      </w:r>
      <w:r w:rsidRPr="007F3EF8">
        <w:rPr>
          <w:rFonts w:ascii="Times New Roman" w:hAnsi="Times New Roman" w:cs="Times New Roman"/>
          <w:sz w:val="28"/>
          <w:szCs w:val="28"/>
        </w:rPr>
        <w:t xml:space="preserve"> оболочку. По срав</w:t>
      </w:r>
      <w:r>
        <w:rPr>
          <w:rFonts w:ascii="Times New Roman" w:hAnsi="Times New Roman" w:cs="Times New Roman"/>
          <w:sz w:val="28"/>
          <w:szCs w:val="28"/>
        </w:rPr>
        <w:t>нению</w:t>
      </w:r>
      <w:r w:rsidRPr="007F3EF8">
        <w:rPr>
          <w:rFonts w:ascii="Times New Roman" w:hAnsi="Times New Roman" w:cs="Times New Roman"/>
          <w:sz w:val="28"/>
          <w:szCs w:val="28"/>
        </w:rPr>
        <w:t xml:space="preserve"> с д</w:t>
      </w:r>
      <w:r>
        <w:rPr>
          <w:rFonts w:ascii="Times New Roman" w:hAnsi="Times New Roman" w:cs="Times New Roman"/>
          <w:sz w:val="28"/>
          <w:szCs w:val="28"/>
        </w:rPr>
        <w:t>ругим</w:t>
      </w:r>
      <w:r w:rsidRPr="007F3EF8">
        <w:rPr>
          <w:rFonts w:ascii="Times New Roman" w:hAnsi="Times New Roman" w:cs="Times New Roman"/>
          <w:sz w:val="28"/>
          <w:szCs w:val="28"/>
        </w:rPr>
        <w:t xml:space="preserve"> видами волокон пластик</w:t>
      </w:r>
      <w:r>
        <w:rPr>
          <w:rFonts w:ascii="Times New Roman" w:hAnsi="Times New Roman" w:cs="Times New Roman"/>
          <w:sz w:val="28"/>
          <w:szCs w:val="28"/>
        </w:rPr>
        <w:t xml:space="preserve">овые </w:t>
      </w:r>
      <w:r w:rsidRPr="007F3EF8">
        <w:rPr>
          <w:rFonts w:ascii="Times New Roman" w:hAnsi="Times New Roman" w:cs="Times New Roman"/>
          <w:sz w:val="28"/>
          <w:szCs w:val="28"/>
        </w:rPr>
        <w:t>име</w:t>
      </w:r>
      <w:r>
        <w:rPr>
          <w:rFonts w:ascii="Times New Roman" w:hAnsi="Times New Roman" w:cs="Times New Roman"/>
          <w:sz w:val="28"/>
          <w:szCs w:val="28"/>
        </w:rPr>
        <w:t>ют ограниченные</w:t>
      </w:r>
      <w:r w:rsidRPr="007F3EF8">
        <w:rPr>
          <w:rFonts w:ascii="Times New Roman" w:hAnsi="Times New Roman" w:cs="Times New Roman"/>
          <w:sz w:val="28"/>
          <w:szCs w:val="28"/>
        </w:rPr>
        <w:t xml:space="preserve"> возможности с точки зрения затухания 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полосы пропускания. Од</w:t>
      </w:r>
      <w:r w:rsidR="00461459">
        <w:rPr>
          <w:rFonts w:ascii="Times New Roman" w:hAnsi="Times New Roman" w:cs="Times New Roman"/>
          <w:sz w:val="28"/>
          <w:szCs w:val="28"/>
        </w:rPr>
        <w:t>нако низкая</w:t>
      </w:r>
      <w:r w:rsidRPr="007F3EF8">
        <w:rPr>
          <w:rFonts w:ascii="Times New Roman" w:hAnsi="Times New Roman" w:cs="Times New Roman"/>
          <w:sz w:val="28"/>
          <w:szCs w:val="28"/>
        </w:rPr>
        <w:t xml:space="preserve"> себестоимость и просто</w:t>
      </w:r>
      <w:r w:rsidR="00461459">
        <w:rPr>
          <w:rFonts w:ascii="Times New Roman" w:hAnsi="Times New Roman" w:cs="Times New Roman"/>
          <w:sz w:val="28"/>
          <w:szCs w:val="28"/>
        </w:rPr>
        <w:t>та</w:t>
      </w:r>
      <w:r w:rsidRPr="007F3EF8">
        <w:rPr>
          <w:rFonts w:ascii="Times New Roman" w:hAnsi="Times New Roman" w:cs="Times New Roman"/>
          <w:sz w:val="28"/>
          <w:szCs w:val="28"/>
        </w:rPr>
        <w:t xml:space="preserve"> и</w:t>
      </w:r>
      <w:r w:rsidR="00461459">
        <w:rPr>
          <w:rFonts w:ascii="Times New Roman" w:hAnsi="Times New Roman" w:cs="Times New Roman"/>
          <w:sz w:val="28"/>
          <w:szCs w:val="28"/>
        </w:rPr>
        <w:t>спо</w:t>
      </w:r>
      <w:r w:rsidRPr="007F3EF8">
        <w:rPr>
          <w:rFonts w:ascii="Times New Roman" w:hAnsi="Times New Roman" w:cs="Times New Roman"/>
          <w:sz w:val="28"/>
          <w:szCs w:val="28"/>
        </w:rPr>
        <w:t>льзования дел</w:t>
      </w:r>
      <w:r w:rsidR="00461459">
        <w:rPr>
          <w:rFonts w:ascii="Times New Roman" w:hAnsi="Times New Roman" w:cs="Times New Roman"/>
          <w:sz w:val="28"/>
          <w:szCs w:val="28"/>
        </w:rPr>
        <w:t>ают</w:t>
      </w:r>
      <w:r w:rsidRPr="007F3EF8">
        <w:rPr>
          <w:rFonts w:ascii="Times New Roman" w:hAnsi="Times New Roman" w:cs="Times New Roman"/>
          <w:sz w:val="28"/>
          <w:szCs w:val="28"/>
        </w:rPr>
        <w:t xml:space="preserve"> их привлекательными там, где требования к</w:t>
      </w:r>
      <w:r w:rsidR="00461459">
        <w:rPr>
          <w:rFonts w:ascii="Times New Roman" w:hAnsi="Times New Roman" w:cs="Times New Roman"/>
          <w:sz w:val="28"/>
          <w:szCs w:val="28"/>
        </w:rPr>
        <w:t xml:space="preserve"> ве</w:t>
      </w:r>
      <w:r w:rsidRPr="007F3EF8">
        <w:rPr>
          <w:rFonts w:ascii="Times New Roman" w:hAnsi="Times New Roman" w:cs="Times New Roman"/>
          <w:sz w:val="28"/>
          <w:szCs w:val="28"/>
        </w:rPr>
        <w:t xml:space="preserve">личинам затухания и полосе </w:t>
      </w:r>
      <w:r w:rsidR="00461459">
        <w:rPr>
          <w:rFonts w:ascii="Times New Roman" w:hAnsi="Times New Roman" w:cs="Times New Roman"/>
          <w:sz w:val="28"/>
          <w:szCs w:val="28"/>
        </w:rPr>
        <w:t>п</w:t>
      </w:r>
      <w:r w:rsidRPr="007F3EF8">
        <w:rPr>
          <w:rFonts w:ascii="Times New Roman" w:hAnsi="Times New Roman" w:cs="Times New Roman"/>
          <w:sz w:val="28"/>
          <w:szCs w:val="28"/>
        </w:rPr>
        <w:t xml:space="preserve">ропускания </w:t>
      </w:r>
      <w:r w:rsidR="00461459">
        <w:rPr>
          <w:rFonts w:ascii="Times New Roman" w:hAnsi="Times New Roman" w:cs="Times New Roman"/>
          <w:sz w:val="28"/>
          <w:szCs w:val="28"/>
        </w:rPr>
        <w:t>не</w:t>
      </w:r>
      <w:r w:rsidRPr="007F3EF8">
        <w:rPr>
          <w:rFonts w:ascii="Times New Roman" w:hAnsi="Times New Roman" w:cs="Times New Roman"/>
          <w:sz w:val="28"/>
          <w:szCs w:val="28"/>
        </w:rPr>
        <w:t xml:space="preserve"> столь высоки.</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Эле</w:t>
      </w:r>
      <w:r w:rsidR="00461459">
        <w:rPr>
          <w:rFonts w:ascii="Times New Roman" w:hAnsi="Times New Roman" w:cs="Times New Roman"/>
          <w:sz w:val="28"/>
          <w:szCs w:val="28"/>
        </w:rPr>
        <w:t>кт</w:t>
      </w:r>
      <w:r w:rsidRPr="007F3EF8">
        <w:rPr>
          <w:rFonts w:ascii="Times New Roman" w:hAnsi="Times New Roman" w:cs="Times New Roman"/>
          <w:sz w:val="28"/>
          <w:szCs w:val="28"/>
        </w:rPr>
        <w:t>ромагн</w:t>
      </w:r>
      <w:r w:rsidR="00461459">
        <w:rPr>
          <w:rFonts w:ascii="Times New Roman" w:hAnsi="Times New Roman" w:cs="Times New Roman"/>
          <w:sz w:val="28"/>
          <w:szCs w:val="28"/>
        </w:rPr>
        <w:t>итная</w:t>
      </w:r>
      <w:r w:rsidRPr="007F3EF8">
        <w:rPr>
          <w:rFonts w:ascii="Times New Roman" w:hAnsi="Times New Roman" w:cs="Times New Roman"/>
          <w:sz w:val="28"/>
          <w:szCs w:val="28"/>
        </w:rPr>
        <w:t xml:space="preserve"> нево</w:t>
      </w:r>
      <w:r w:rsidR="00461459">
        <w:rPr>
          <w:rFonts w:ascii="Times New Roman" w:hAnsi="Times New Roman" w:cs="Times New Roman"/>
          <w:sz w:val="28"/>
          <w:szCs w:val="28"/>
        </w:rPr>
        <w:t>сп</w:t>
      </w:r>
      <w:r w:rsidRPr="007F3EF8">
        <w:rPr>
          <w:rFonts w:ascii="Times New Roman" w:hAnsi="Times New Roman" w:cs="Times New Roman"/>
          <w:sz w:val="28"/>
          <w:szCs w:val="28"/>
        </w:rPr>
        <w:t>риимчивос</w:t>
      </w:r>
      <w:r w:rsidR="00461459">
        <w:rPr>
          <w:rFonts w:ascii="Times New Roman" w:hAnsi="Times New Roman" w:cs="Times New Roman"/>
          <w:sz w:val="28"/>
          <w:szCs w:val="28"/>
        </w:rPr>
        <w:t>ть</w:t>
      </w:r>
      <w:r w:rsidRPr="007F3EF8">
        <w:rPr>
          <w:rFonts w:ascii="Times New Roman" w:hAnsi="Times New Roman" w:cs="Times New Roman"/>
          <w:sz w:val="28"/>
          <w:szCs w:val="28"/>
        </w:rPr>
        <w:t xml:space="preserve"> и секр</w:t>
      </w:r>
      <w:r w:rsidR="00461459">
        <w:rPr>
          <w:rFonts w:ascii="Times New Roman" w:hAnsi="Times New Roman" w:cs="Times New Roman"/>
          <w:sz w:val="28"/>
          <w:szCs w:val="28"/>
        </w:rPr>
        <w:t>етность</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передачи</w:t>
      </w:r>
      <w:r w:rsidRPr="007F3EF8">
        <w:rPr>
          <w:rFonts w:ascii="Times New Roman" w:hAnsi="Times New Roman" w:cs="Times New Roman"/>
          <w:sz w:val="28"/>
          <w:szCs w:val="28"/>
        </w:rPr>
        <w:t xml:space="preserve"> информации по </w:t>
      </w:r>
      <w:r w:rsidR="00461459">
        <w:rPr>
          <w:rFonts w:ascii="Times New Roman" w:hAnsi="Times New Roman" w:cs="Times New Roman"/>
          <w:sz w:val="28"/>
          <w:szCs w:val="28"/>
        </w:rPr>
        <w:t>пластиковым</w:t>
      </w:r>
      <w:r w:rsidRPr="007F3EF8">
        <w:rPr>
          <w:rFonts w:ascii="Times New Roman" w:hAnsi="Times New Roman" w:cs="Times New Roman"/>
          <w:sz w:val="28"/>
          <w:szCs w:val="28"/>
        </w:rPr>
        <w:t xml:space="preserve"> волокнам делаю</w:t>
      </w:r>
      <w:r w:rsidR="00461459">
        <w:rPr>
          <w:rFonts w:ascii="Times New Roman" w:hAnsi="Times New Roman" w:cs="Times New Roman"/>
          <w:sz w:val="28"/>
          <w:szCs w:val="28"/>
        </w:rPr>
        <w:t>т</w:t>
      </w:r>
      <w:r w:rsidRPr="007F3EF8">
        <w:rPr>
          <w:rFonts w:ascii="Times New Roman" w:hAnsi="Times New Roman" w:cs="Times New Roman"/>
          <w:sz w:val="28"/>
          <w:szCs w:val="28"/>
        </w:rPr>
        <w:t xml:space="preserve"> их применение оправданным.</w:t>
      </w:r>
    </w:p>
    <w:p w14:paraId="72756E4D" w14:textId="4A85B2FC" w:rsidR="007F3EF8" w:rsidRP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Пластиковые и PCS волокна не имеют за</w:t>
      </w:r>
      <w:r w:rsidR="00461459">
        <w:rPr>
          <w:rFonts w:ascii="Times New Roman" w:hAnsi="Times New Roman" w:cs="Times New Roman"/>
          <w:sz w:val="28"/>
          <w:szCs w:val="28"/>
        </w:rPr>
        <w:t>щитных</w:t>
      </w:r>
      <w:r w:rsidRPr="007F3EF8">
        <w:rPr>
          <w:rFonts w:ascii="Times New Roman" w:hAnsi="Times New Roman" w:cs="Times New Roman"/>
          <w:sz w:val="28"/>
          <w:szCs w:val="28"/>
        </w:rPr>
        <w:t xml:space="preserve"> оболочек вокруг </w:t>
      </w:r>
      <w:r w:rsidR="00461459">
        <w:rPr>
          <w:rFonts w:ascii="Times New Roman" w:hAnsi="Times New Roman" w:cs="Times New Roman"/>
          <w:sz w:val="28"/>
          <w:szCs w:val="28"/>
        </w:rPr>
        <w:t>оптической</w:t>
      </w:r>
      <w:r w:rsidRPr="007F3EF8">
        <w:rPr>
          <w:rFonts w:ascii="Times New Roman" w:hAnsi="Times New Roman" w:cs="Times New Roman"/>
          <w:sz w:val="28"/>
          <w:szCs w:val="28"/>
        </w:rPr>
        <w:t xml:space="preserve"> оболочки.</w:t>
      </w:r>
    </w:p>
    <w:p w14:paraId="38E61B7A" w14:textId="461A7C1A" w:rsidR="007F3EF8" w:rsidRDefault="007F3EF8" w:rsidP="007F3EF8">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 xml:space="preserve">Второй способ классификации волокон основан на </w:t>
      </w:r>
      <w:r w:rsidR="00461459">
        <w:rPr>
          <w:rFonts w:ascii="Times New Roman" w:hAnsi="Times New Roman" w:cs="Times New Roman"/>
          <w:sz w:val="28"/>
          <w:szCs w:val="28"/>
        </w:rPr>
        <w:t>индексе</w:t>
      </w:r>
      <w:r w:rsidRPr="007F3EF8">
        <w:rPr>
          <w:rFonts w:ascii="Times New Roman" w:hAnsi="Times New Roman" w:cs="Times New Roman"/>
          <w:sz w:val="28"/>
          <w:szCs w:val="28"/>
        </w:rPr>
        <w:t xml:space="preserve"> преломления</w:t>
      </w:r>
      <w:r w:rsidR="00461459">
        <w:rPr>
          <w:rFonts w:ascii="Times New Roman" w:hAnsi="Times New Roman" w:cs="Times New Roman"/>
          <w:sz w:val="28"/>
          <w:szCs w:val="28"/>
        </w:rPr>
        <w:t xml:space="preserve"> </w:t>
      </w:r>
      <w:r w:rsidRPr="007F3EF8">
        <w:rPr>
          <w:rFonts w:ascii="Times New Roman" w:hAnsi="Times New Roman" w:cs="Times New Roman"/>
          <w:sz w:val="28"/>
          <w:szCs w:val="28"/>
        </w:rPr>
        <w:t xml:space="preserve">ядра и </w:t>
      </w:r>
      <w:proofErr w:type="spellStart"/>
      <w:r w:rsidRPr="007F3EF8">
        <w:rPr>
          <w:rFonts w:ascii="Times New Roman" w:hAnsi="Times New Roman" w:cs="Times New Roman"/>
          <w:sz w:val="28"/>
          <w:szCs w:val="28"/>
        </w:rPr>
        <w:t>модовой</w:t>
      </w:r>
      <w:proofErr w:type="spellEnd"/>
      <w:r w:rsidRPr="007F3EF8">
        <w:rPr>
          <w:rFonts w:ascii="Times New Roman" w:hAnsi="Times New Roman" w:cs="Times New Roman"/>
          <w:sz w:val="28"/>
          <w:szCs w:val="28"/>
        </w:rPr>
        <w:t xml:space="preserve"> структуре света. На рис</w:t>
      </w:r>
      <w:r w:rsidR="00461459">
        <w:rPr>
          <w:rFonts w:ascii="Times New Roman" w:hAnsi="Times New Roman" w:cs="Times New Roman"/>
          <w:sz w:val="28"/>
          <w:szCs w:val="28"/>
        </w:rPr>
        <w:t>унке</w:t>
      </w:r>
      <w:r w:rsidRPr="007F3EF8">
        <w:rPr>
          <w:rFonts w:ascii="Times New Roman" w:hAnsi="Times New Roman" w:cs="Times New Roman"/>
          <w:sz w:val="28"/>
          <w:szCs w:val="28"/>
        </w:rPr>
        <w:t xml:space="preserve"> </w:t>
      </w:r>
      <w:r w:rsidR="00461459">
        <w:rPr>
          <w:rFonts w:ascii="Times New Roman" w:hAnsi="Times New Roman" w:cs="Times New Roman"/>
          <w:sz w:val="28"/>
          <w:szCs w:val="28"/>
        </w:rPr>
        <w:t>1</w:t>
      </w:r>
      <w:r w:rsidRPr="007F3EF8">
        <w:rPr>
          <w:rFonts w:ascii="Times New Roman" w:hAnsi="Times New Roman" w:cs="Times New Roman"/>
          <w:sz w:val="28"/>
          <w:szCs w:val="28"/>
        </w:rPr>
        <w:t>.</w:t>
      </w:r>
      <w:r w:rsidR="00461459">
        <w:rPr>
          <w:rFonts w:ascii="Times New Roman" w:hAnsi="Times New Roman" w:cs="Times New Roman"/>
          <w:sz w:val="28"/>
          <w:szCs w:val="28"/>
        </w:rPr>
        <w:t>8</w:t>
      </w:r>
      <w:r w:rsidRPr="007F3EF8">
        <w:rPr>
          <w:rFonts w:ascii="Times New Roman" w:hAnsi="Times New Roman" w:cs="Times New Roman"/>
          <w:sz w:val="28"/>
          <w:szCs w:val="28"/>
        </w:rPr>
        <w:t xml:space="preserve"> показаны: три основные особеннос</w:t>
      </w:r>
      <w:r w:rsidR="00461459">
        <w:rPr>
          <w:rFonts w:ascii="Times New Roman" w:hAnsi="Times New Roman" w:cs="Times New Roman"/>
          <w:sz w:val="28"/>
          <w:szCs w:val="28"/>
        </w:rPr>
        <w:t xml:space="preserve">ти </w:t>
      </w:r>
      <w:r w:rsidRPr="007F3EF8">
        <w:rPr>
          <w:rFonts w:ascii="Times New Roman" w:hAnsi="Times New Roman" w:cs="Times New Roman"/>
          <w:sz w:val="28"/>
          <w:szCs w:val="28"/>
        </w:rPr>
        <w:t>волокон в соответствии с этой классификацией.</w:t>
      </w:r>
    </w:p>
    <w:p w14:paraId="0117C658" w14:textId="47BB5C85" w:rsidR="00461459" w:rsidRDefault="00461459" w:rsidP="00461459">
      <w:pPr>
        <w:spacing w:after="0" w:line="360" w:lineRule="atLeast"/>
        <w:ind w:firstLine="708"/>
        <w:jc w:val="center"/>
        <w:rPr>
          <w:rFonts w:ascii="Times New Roman" w:hAnsi="Times New Roman" w:cs="Times New Roman"/>
          <w:sz w:val="28"/>
          <w:szCs w:val="28"/>
        </w:rPr>
      </w:pPr>
      <w:r w:rsidRPr="00461459">
        <w:rPr>
          <w:rFonts w:ascii="Times New Roman" w:hAnsi="Times New Roman" w:cs="Times New Roman"/>
          <w:noProof/>
          <w:sz w:val="28"/>
          <w:szCs w:val="28"/>
        </w:rPr>
        <w:drawing>
          <wp:inline distT="0" distB="0" distL="0" distR="0" wp14:anchorId="7F2C17B6" wp14:editId="24CF8202">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368" cy="4021735"/>
                    </a:xfrm>
                    <a:prstGeom prst="rect">
                      <a:avLst/>
                    </a:prstGeom>
                  </pic:spPr>
                </pic:pic>
              </a:graphicData>
            </a:graphic>
          </wp:inline>
        </w:drawing>
      </w:r>
    </w:p>
    <w:p w14:paraId="4DC151D6" w14:textId="0510455D" w:rsidR="00461459" w:rsidRDefault="00461459" w:rsidP="00461459">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8</w:t>
      </w:r>
      <w:r w:rsidRPr="00781E71">
        <w:rPr>
          <w:rFonts w:ascii="Times New Roman" w:hAnsi="Times New Roman" w:cs="Times New Roman"/>
          <w:sz w:val="28"/>
          <w:szCs w:val="28"/>
        </w:rPr>
        <w:t xml:space="preserve"> – </w:t>
      </w:r>
      <w:r>
        <w:rPr>
          <w:rFonts w:ascii="Times New Roman" w:hAnsi="Times New Roman" w:cs="Times New Roman"/>
          <w:sz w:val="28"/>
          <w:szCs w:val="28"/>
        </w:rPr>
        <w:t>Типы распространения света в волокне</w:t>
      </w:r>
    </w:p>
    <w:p w14:paraId="79D93354" w14:textId="77777777" w:rsidR="00461459" w:rsidRPr="007F3EF8" w:rsidRDefault="00461459" w:rsidP="00461459">
      <w:pPr>
        <w:spacing w:after="0" w:line="360" w:lineRule="atLeast"/>
        <w:ind w:firstLine="708"/>
        <w:jc w:val="center"/>
        <w:rPr>
          <w:rFonts w:ascii="Times New Roman" w:hAnsi="Times New Roman" w:cs="Times New Roman"/>
          <w:sz w:val="28"/>
          <w:szCs w:val="28"/>
        </w:rPr>
      </w:pPr>
    </w:p>
    <w:p w14:paraId="4D8781F3" w14:textId="77777777" w:rsidR="00BF425F" w:rsidRDefault="007F3EF8" w:rsidP="00BF425F">
      <w:pPr>
        <w:spacing w:after="0" w:line="360" w:lineRule="atLeast"/>
        <w:ind w:firstLine="708"/>
        <w:jc w:val="both"/>
        <w:rPr>
          <w:rFonts w:ascii="Times New Roman" w:hAnsi="Times New Roman" w:cs="Times New Roman"/>
          <w:sz w:val="28"/>
          <w:szCs w:val="28"/>
        </w:rPr>
      </w:pPr>
      <w:r w:rsidRPr="007F3EF8">
        <w:rPr>
          <w:rFonts w:ascii="Times New Roman" w:hAnsi="Times New Roman" w:cs="Times New Roman"/>
          <w:sz w:val="28"/>
          <w:szCs w:val="28"/>
        </w:rPr>
        <w:t>Первая особе</w:t>
      </w:r>
      <w:r w:rsidR="00461459">
        <w:rPr>
          <w:rFonts w:ascii="Times New Roman" w:hAnsi="Times New Roman" w:cs="Times New Roman"/>
          <w:sz w:val="28"/>
          <w:szCs w:val="28"/>
        </w:rPr>
        <w:t>нность</w:t>
      </w:r>
      <w:r w:rsidR="00876086">
        <w:rPr>
          <w:rFonts w:ascii="Times New Roman" w:hAnsi="Times New Roman" w:cs="Times New Roman"/>
          <w:sz w:val="28"/>
          <w:szCs w:val="28"/>
        </w:rPr>
        <w:t xml:space="preserve"> –</w:t>
      </w:r>
      <w:r w:rsidR="00876086">
        <w:t xml:space="preserve"> </w:t>
      </w:r>
      <w:r w:rsidRPr="007F3EF8">
        <w:rPr>
          <w:rFonts w:ascii="Times New Roman" w:hAnsi="Times New Roman" w:cs="Times New Roman"/>
          <w:sz w:val="28"/>
          <w:szCs w:val="28"/>
        </w:rPr>
        <w:t>различие входного и выходного импульсов. Уменьшение</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импульса</w:t>
      </w:r>
      <w:r w:rsidR="00876086">
        <w:rPr>
          <w:rFonts w:ascii="Times New Roman" w:hAnsi="Times New Roman" w:cs="Times New Roman"/>
          <w:sz w:val="28"/>
          <w:szCs w:val="28"/>
        </w:rPr>
        <w:t xml:space="preserve"> </w:t>
      </w:r>
      <w:r w:rsidRPr="007F3EF8">
        <w:rPr>
          <w:rFonts w:ascii="Times New Roman" w:hAnsi="Times New Roman" w:cs="Times New Roman"/>
          <w:sz w:val="28"/>
          <w:szCs w:val="28"/>
        </w:rPr>
        <w:t>ампли</w:t>
      </w:r>
      <w:r w:rsidR="00876086">
        <w:rPr>
          <w:rFonts w:ascii="Times New Roman" w:hAnsi="Times New Roman" w:cs="Times New Roman"/>
          <w:sz w:val="28"/>
          <w:szCs w:val="28"/>
        </w:rPr>
        <w:t>ту</w:t>
      </w:r>
      <w:r w:rsidRPr="007F3EF8">
        <w:rPr>
          <w:rFonts w:ascii="Times New Roman" w:hAnsi="Times New Roman" w:cs="Times New Roman"/>
          <w:sz w:val="28"/>
          <w:szCs w:val="28"/>
        </w:rPr>
        <w:t>ды импульса связано с за</w:t>
      </w:r>
      <w:r w:rsidR="00876086">
        <w:rPr>
          <w:rFonts w:ascii="Times New Roman" w:hAnsi="Times New Roman" w:cs="Times New Roman"/>
          <w:sz w:val="28"/>
          <w:szCs w:val="28"/>
        </w:rPr>
        <w:t>туханием</w:t>
      </w:r>
      <w:r w:rsidRPr="007F3EF8">
        <w:rPr>
          <w:rFonts w:ascii="Times New Roman" w:hAnsi="Times New Roman" w:cs="Times New Roman"/>
          <w:sz w:val="28"/>
          <w:szCs w:val="28"/>
        </w:rPr>
        <w:t xml:space="preserve"> его </w:t>
      </w:r>
      <w:r w:rsidR="00876086">
        <w:rPr>
          <w:rFonts w:ascii="Times New Roman" w:hAnsi="Times New Roman" w:cs="Times New Roman"/>
          <w:sz w:val="28"/>
          <w:szCs w:val="28"/>
        </w:rPr>
        <w:t>мощности</w:t>
      </w:r>
      <w:r w:rsidRPr="007F3EF8">
        <w:rPr>
          <w:rFonts w:ascii="Times New Roman" w:hAnsi="Times New Roman" w:cs="Times New Roman"/>
          <w:sz w:val="28"/>
          <w:szCs w:val="28"/>
        </w:rPr>
        <w:t xml:space="preserve">. </w:t>
      </w:r>
      <w:r w:rsidR="00BF425F" w:rsidRPr="00BF425F">
        <w:rPr>
          <w:rFonts w:ascii="Times New Roman" w:hAnsi="Times New Roman" w:cs="Times New Roman"/>
          <w:sz w:val="28"/>
          <w:szCs w:val="28"/>
        </w:rPr>
        <w:t>Рас</w:t>
      </w:r>
      <w:r w:rsidR="00BF425F">
        <w:rPr>
          <w:rFonts w:ascii="Times New Roman" w:hAnsi="Times New Roman" w:cs="Times New Roman"/>
          <w:sz w:val="28"/>
          <w:szCs w:val="28"/>
        </w:rPr>
        <w:t xml:space="preserve">ширение </w:t>
      </w:r>
      <w:r w:rsidR="00BF425F" w:rsidRPr="00BF425F">
        <w:rPr>
          <w:rFonts w:ascii="Times New Roman" w:hAnsi="Times New Roman" w:cs="Times New Roman"/>
          <w:sz w:val="28"/>
          <w:szCs w:val="28"/>
        </w:rPr>
        <w:t>связано с конечной полосой пропускания волокна и ограниченной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информационной</w:t>
      </w:r>
      <w:r w:rsidR="00BF425F">
        <w:rPr>
          <w:rFonts w:ascii="Times New Roman" w:hAnsi="Times New Roman" w:cs="Times New Roman"/>
          <w:sz w:val="28"/>
          <w:szCs w:val="28"/>
        </w:rPr>
        <w:t xml:space="preserve"> </w:t>
      </w:r>
      <w:r w:rsidR="00BF425F" w:rsidRPr="00BF425F">
        <w:rPr>
          <w:rFonts w:ascii="Times New Roman" w:hAnsi="Times New Roman" w:cs="Times New Roman"/>
          <w:sz w:val="28"/>
          <w:szCs w:val="28"/>
        </w:rPr>
        <w:t>емкос</w:t>
      </w:r>
      <w:r w:rsidR="00BF425F">
        <w:rPr>
          <w:rFonts w:ascii="Times New Roman" w:hAnsi="Times New Roman" w:cs="Times New Roman"/>
          <w:sz w:val="28"/>
          <w:szCs w:val="28"/>
        </w:rPr>
        <w:t>тью</w:t>
      </w:r>
      <w:r w:rsidR="00BF425F" w:rsidRPr="00BF425F">
        <w:rPr>
          <w:rFonts w:ascii="Times New Roman" w:hAnsi="Times New Roman" w:cs="Times New Roman"/>
          <w:sz w:val="28"/>
          <w:szCs w:val="28"/>
        </w:rPr>
        <w:t>.</w:t>
      </w:r>
    </w:p>
    <w:p w14:paraId="037C63FA" w14:textId="77777777"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t xml:space="preserve">Вторая особенность </w:t>
      </w:r>
      <w:r>
        <w:rPr>
          <w:rFonts w:ascii="Times New Roman" w:hAnsi="Times New Roman" w:cs="Times New Roman"/>
          <w:sz w:val="28"/>
          <w:szCs w:val="28"/>
        </w:rPr>
        <w:t xml:space="preserve">– </w:t>
      </w:r>
      <w:r w:rsidRPr="00BF425F">
        <w:rPr>
          <w:rFonts w:ascii="Times New Roman" w:hAnsi="Times New Roman" w:cs="Times New Roman"/>
          <w:sz w:val="28"/>
          <w:szCs w:val="28"/>
        </w:rPr>
        <w:t>траектории л</w:t>
      </w:r>
      <w:r>
        <w:rPr>
          <w:rFonts w:ascii="Times New Roman" w:hAnsi="Times New Roman" w:cs="Times New Roman"/>
          <w:sz w:val="28"/>
          <w:szCs w:val="28"/>
        </w:rPr>
        <w:t>уче</w:t>
      </w:r>
      <w:r w:rsidRPr="00BF425F">
        <w:rPr>
          <w:rFonts w:ascii="Times New Roman" w:hAnsi="Times New Roman" w:cs="Times New Roman"/>
          <w:sz w:val="28"/>
          <w:szCs w:val="28"/>
        </w:rPr>
        <w:t>й, воз</w:t>
      </w:r>
      <w:r>
        <w:rPr>
          <w:rFonts w:ascii="Times New Roman" w:hAnsi="Times New Roman" w:cs="Times New Roman"/>
          <w:sz w:val="28"/>
          <w:szCs w:val="28"/>
        </w:rPr>
        <w:t>никающих при</w:t>
      </w:r>
      <w:r w:rsidRPr="00BF425F">
        <w:rPr>
          <w:rFonts w:ascii="Times New Roman" w:hAnsi="Times New Roman" w:cs="Times New Roman"/>
          <w:sz w:val="28"/>
          <w:szCs w:val="28"/>
        </w:rPr>
        <w:t xml:space="preserve"> распространении света.</w:t>
      </w:r>
    </w:p>
    <w:p w14:paraId="6EFCBBD8" w14:textId="44301402" w:rsidR="00BF425F" w:rsidRDefault="00BF425F" w:rsidP="00BF425F">
      <w:pPr>
        <w:spacing w:after="0" w:line="360" w:lineRule="atLeast"/>
        <w:ind w:firstLine="708"/>
        <w:jc w:val="both"/>
        <w:rPr>
          <w:rFonts w:ascii="Times New Roman" w:hAnsi="Times New Roman" w:cs="Times New Roman"/>
          <w:sz w:val="28"/>
          <w:szCs w:val="28"/>
        </w:rPr>
      </w:pPr>
      <w:r w:rsidRPr="00BF425F">
        <w:rPr>
          <w:rFonts w:ascii="Times New Roman" w:hAnsi="Times New Roman" w:cs="Times New Roman"/>
          <w:sz w:val="28"/>
          <w:szCs w:val="28"/>
        </w:rPr>
        <w:lastRenderedPageBreak/>
        <w:t>Третья особенность</w:t>
      </w:r>
      <w:r>
        <w:rPr>
          <w:rFonts w:ascii="Times New Roman" w:hAnsi="Times New Roman" w:cs="Times New Roman"/>
          <w:sz w:val="28"/>
          <w:szCs w:val="28"/>
        </w:rPr>
        <w:t xml:space="preserve"> – </w:t>
      </w:r>
      <w:r w:rsidRPr="00BF425F">
        <w:rPr>
          <w:rFonts w:ascii="Times New Roman" w:hAnsi="Times New Roman" w:cs="Times New Roman"/>
          <w:sz w:val="28"/>
          <w:szCs w:val="28"/>
        </w:rPr>
        <w:t>распределения</w:t>
      </w:r>
      <w:r>
        <w:rPr>
          <w:rFonts w:ascii="Times New Roman" w:hAnsi="Times New Roman" w:cs="Times New Roman"/>
          <w:sz w:val="28"/>
          <w:szCs w:val="28"/>
        </w:rPr>
        <w:t xml:space="preserve"> </w:t>
      </w:r>
      <w:r w:rsidRPr="00BF425F">
        <w:rPr>
          <w:rFonts w:ascii="Times New Roman" w:hAnsi="Times New Roman" w:cs="Times New Roman"/>
          <w:sz w:val="28"/>
          <w:szCs w:val="28"/>
        </w:rPr>
        <w:t>значений показателей преломления в ядре и оп</w:t>
      </w:r>
      <w:r>
        <w:rPr>
          <w:rFonts w:ascii="Times New Roman" w:hAnsi="Times New Roman" w:cs="Times New Roman"/>
          <w:sz w:val="28"/>
          <w:szCs w:val="28"/>
        </w:rPr>
        <w:t>тической</w:t>
      </w:r>
      <w:r w:rsidRPr="00BF425F">
        <w:rPr>
          <w:rFonts w:ascii="Times New Roman" w:hAnsi="Times New Roman" w:cs="Times New Roman"/>
          <w:sz w:val="28"/>
          <w:szCs w:val="28"/>
        </w:rPr>
        <w:t xml:space="preserve"> оболочке для</w:t>
      </w:r>
      <w:r>
        <w:rPr>
          <w:rFonts w:ascii="Times New Roman" w:hAnsi="Times New Roman" w:cs="Times New Roman"/>
          <w:sz w:val="28"/>
          <w:szCs w:val="28"/>
        </w:rPr>
        <w:t xml:space="preserve"> </w:t>
      </w:r>
      <w:r w:rsidRPr="00BF425F">
        <w:rPr>
          <w:rFonts w:ascii="Times New Roman" w:hAnsi="Times New Roman" w:cs="Times New Roman"/>
          <w:sz w:val="28"/>
          <w:szCs w:val="28"/>
        </w:rPr>
        <w:t>различных типов волокон.</w:t>
      </w:r>
    </w:p>
    <w:p w14:paraId="2F5CC736" w14:textId="0C0FCB7F" w:rsidR="007F3EF8" w:rsidRDefault="007F3EF8" w:rsidP="007F3EF8">
      <w:pPr>
        <w:spacing w:after="0" w:line="360" w:lineRule="atLeast"/>
        <w:ind w:firstLine="708"/>
        <w:jc w:val="both"/>
        <w:rPr>
          <w:rFonts w:ascii="Times New Roman" w:hAnsi="Times New Roman" w:cs="Times New Roman"/>
          <w:sz w:val="28"/>
          <w:szCs w:val="28"/>
        </w:rPr>
      </w:pPr>
    </w:p>
    <w:p w14:paraId="405EB3CB" w14:textId="6644BD8C" w:rsidR="00AB396A" w:rsidRPr="00374343" w:rsidRDefault="00AB396A" w:rsidP="00AB396A">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оптических волокон</w:t>
      </w:r>
    </w:p>
    <w:p w14:paraId="0C243B48" w14:textId="77777777" w:rsidR="00AB396A" w:rsidRDefault="00AB396A" w:rsidP="00AB396A">
      <w:pPr>
        <w:spacing w:after="0" w:line="360" w:lineRule="atLeast"/>
        <w:ind w:firstLine="709"/>
        <w:contextualSpacing/>
        <w:jc w:val="both"/>
        <w:rPr>
          <w:rFonts w:ascii="Times New Roman" w:hAnsi="Times New Roman" w:cs="Times New Roman"/>
          <w:b/>
          <w:bCs/>
          <w:sz w:val="28"/>
          <w:szCs w:val="28"/>
        </w:rPr>
      </w:pPr>
    </w:p>
    <w:p w14:paraId="54FE731E" w14:textId="5A45F769" w:rsidR="00AB396A" w:rsidRDefault="007B3BF6" w:rsidP="00F57CAD">
      <w:pPr>
        <w:spacing w:after="0" w:line="360" w:lineRule="atLeast"/>
        <w:ind w:firstLine="708"/>
        <w:jc w:val="both"/>
        <w:rPr>
          <w:rFonts w:ascii="Times New Roman" w:hAnsi="Times New Roman" w:cs="Times New Roman"/>
          <w:sz w:val="28"/>
          <w:szCs w:val="28"/>
        </w:rPr>
      </w:pPr>
      <w:r w:rsidRPr="007B3BF6">
        <w:rPr>
          <w:rFonts w:ascii="Times New Roman" w:hAnsi="Times New Roman" w:cs="Times New Roman"/>
          <w:sz w:val="28"/>
          <w:szCs w:val="28"/>
        </w:rPr>
        <w:t>Если диаметр сердечника много больше длины волны оптической несущей,</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то </w:t>
      </w:r>
      <w:r>
        <w:rPr>
          <w:rFonts w:ascii="Times New Roman" w:hAnsi="Times New Roman" w:cs="Times New Roman"/>
          <w:sz w:val="28"/>
          <w:szCs w:val="28"/>
        </w:rPr>
        <w:t>и</w:t>
      </w:r>
      <w:r w:rsidRPr="007B3BF6">
        <w:rPr>
          <w:rFonts w:ascii="Times New Roman" w:hAnsi="Times New Roman" w:cs="Times New Roman"/>
          <w:sz w:val="28"/>
          <w:szCs w:val="28"/>
        </w:rPr>
        <w:t>мпульс света, распространяющийся в нем, состоит из многих составляющих, распространяемых в отдельных модах оптического волокна.</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Каждая мода возбуждается на входе </w:t>
      </w:r>
      <w:proofErr w:type="spellStart"/>
      <w:r w:rsidRPr="007B3BF6">
        <w:rPr>
          <w:rFonts w:ascii="Times New Roman" w:hAnsi="Times New Roman" w:cs="Times New Roman"/>
          <w:sz w:val="28"/>
          <w:szCs w:val="28"/>
        </w:rPr>
        <w:t>световода</w:t>
      </w:r>
      <w:proofErr w:type="spellEnd"/>
      <w:r w:rsidRPr="007B3BF6">
        <w:rPr>
          <w:rFonts w:ascii="Times New Roman" w:hAnsi="Times New Roman" w:cs="Times New Roman"/>
          <w:sz w:val="28"/>
          <w:szCs w:val="28"/>
        </w:rPr>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rPr>
          <w:rFonts w:ascii="Times New Roman" w:hAnsi="Times New Roman" w:cs="Times New Roman"/>
          <w:sz w:val="28"/>
          <w:szCs w:val="28"/>
        </w:rPr>
        <w:t>многомодовым</w:t>
      </w:r>
      <w:proofErr w:type="spellEnd"/>
      <w:r w:rsidRPr="007B3BF6">
        <w:rPr>
          <w:rFonts w:ascii="Times New Roman" w:hAnsi="Times New Roman" w:cs="Times New Roman"/>
          <w:sz w:val="28"/>
          <w:szCs w:val="28"/>
        </w:rPr>
        <w:t>.</w:t>
      </w:r>
      <w:r>
        <w:rPr>
          <w:rFonts w:ascii="Times New Roman" w:hAnsi="Times New Roman" w:cs="Times New Roman"/>
          <w:sz w:val="28"/>
          <w:szCs w:val="28"/>
        </w:rPr>
        <w:t xml:space="preserve"> </w:t>
      </w:r>
      <w:r w:rsidRPr="007B3BF6">
        <w:rPr>
          <w:rFonts w:ascii="Times New Roman" w:hAnsi="Times New Roman" w:cs="Times New Roman"/>
          <w:sz w:val="28"/>
          <w:szCs w:val="28"/>
        </w:rPr>
        <w:t xml:space="preserve">Моды проходят разные расстояния оптического пути и поэтому приходят на </w:t>
      </w:r>
      <w:r w:rsidR="00F57CAD" w:rsidRPr="00F57CAD">
        <w:rPr>
          <w:rFonts w:ascii="Times New Roman" w:hAnsi="Times New Roman" w:cs="Times New Roman"/>
          <w:sz w:val="28"/>
          <w:szCs w:val="28"/>
        </w:rPr>
        <w:t xml:space="preserve">выход оптического волокна в разное время, что вызывает уширение оптических импульсов, называемое </w:t>
      </w:r>
      <w:proofErr w:type="spellStart"/>
      <w:r w:rsidR="00F57CAD" w:rsidRPr="00F57CAD">
        <w:rPr>
          <w:rFonts w:ascii="Times New Roman" w:hAnsi="Times New Roman" w:cs="Times New Roman"/>
          <w:sz w:val="28"/>
          <w:szCs w:val="28"/>
        </w:rPr>
        <w:t>межмодовой</w:t>
      </w:r>
      <w:proofErr w:type="spellEnd"/>
      <w:r w:rsidR="00F57CAD" w:rsidRPr="00F57CAD">
        <w:rPr>
          <w:rFonts w:ascii="Times New Roman" w:hAnsi="Times New Roman" w:cs="Times New Roman"/>
          <w:sz w:val="28"/>
          <w:szCs w:val="28"/>
        </w:rPr>
        <w:t xml:space="preserve"> дисперсией.</w:t>
      </w:r>
    </w:p>
    <w:p w14:paraId="6C909C27" w14:textId="77777777" w:rsidR="00821D72" w:rsidRDefault="00821D72" w:rsidP="00821D72">
      <w:pPr>
        <w:spacing w:after="0" w:line="360" w:lineRule="atLeast"/>
        <w:ind w:firstLine="708"/>
        <w:jc w:val="both"/>
        <w:rPr>
          <w:rFonts w:ascii="Times New Roman" w:hAnsi="Times New Roman" w:cs="Times New Roman"/>
          <w:sz w:val="28"/>
          <w:szCs w:val="28"/>
        </w:rPr>
      </w:pP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16BAFE0F" w14:textId="5B3CF6D6" w:rsidR="00821D72" w:rsidRDefault="00821D72" w:rsidP="00821D72">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У </w:t>
      </w:r>
      <w:proofErr w:type="spellStart"/>
      <w:r w:rsidRPr="00821D72">
        <w:rPr>
          <w:rFonts w:ascii="Times New Roman" w:hAnsi="Times New Roman" w:cs="Times New Roman"/>
          <w:sz w:val="28"/>
          <w:szCs w:val="28"/>
        </w:rPr>
        <w:t>многомодового</w:t>
      </w:r>
      <w:proofErr w:type="spellEnd"/>
      <w:r w:rsidRPr="00821D72">
        <w:rPr>
          <w:rFonts w:ascii="Times New Roman" w:hAnsi="Times New Roman" w:cs="Times New Roman"/>
          <w:sz w:val="28"/>
          <w:szCs w:val="28"/>
        </w:rPr>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rPr>
          <w:rFonts w:ascii="Times New Roman" w:hAnsi="Times New Roman" w:cs="Times New Roman"/>
          <w:sz w:val="28"/>
          <w:szCs w:val="28"/>
        </w:rPr>
        <w:t xml:space="preserve"> </w:t>
      </w:r>
      <w:r w:rsidRPr="00821D72">
        <w:rPr>
          <w:rFonts w:ascii="Times New Roman" w:hAnsi="Times New Roman" w:cs="Times New Roman"/>
          <w:sz w:val="28"/>
          <w:szCs w:val="28"/>
        </w:rPr>
        <w:t>части дисперсии или для достижения других специальных характеристик волокна.</w:t>
      </w:r>
    </w:p>
    <w:p w14:paraId="5FF19A87" w14:textId="52C21E42" w:rsidR="003141E1"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Если сравнивать </w:t>
      </w:r>
      <w:proofErr w:type="spellStart"/>
      <w:r w:rsidRPr="00821D72">
        <w:rPr>
          <w:rFonts w:ascii="Times New Roman" w:hAnsi="Times New Roman" w:cs="Times New Roman"/>
          <w:sz w:val="28"/>
          <w:szCs w:val="28"/>
        </w:rPr>
        <w:t>многомодовые</w:t>
      </w:r>
      <w:proofErr w:type="spellEnd"/>
      <w:r w:rsidRPr="00821D72">
        <w:rPr>
          <w:rFonts w:ascii="Times New Roman" w:hAnsi="Times New Roman" w:cs="Times New Roman"/>
          <w:sz w:val="28"/>
          <w:szCs w:val="28"/>
        </w:rPr>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rPr>
          <w:rFonts w:ascii="Times New Roman" w:hAnsi="Times New Roman" w:cs="Times New Roman"/>
          <w:sz w:val="28"/>
          <w:szCs w:val="28"/>
        </w:rPr>
        <w:t>межмодовая</w:t>
      </w:r>
      <w:proofErr w:type="spellEnd"/>
      <w:r w:rsidRPr="00821D72">
        <w:rPr>
          <w:rFonts w:ascii="Times New Roman" w:hAnsi="Times New Roman" w:cs="Times New Roman"/>
          <w:sz w:val="28"/>
          <w:szCs w:val="28"/>
        </w:rPr>
        <w:t xml:space="preserve"> дисперсия в градиентном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являющаяся основным источником дисперсии, значительно меньше, чем в ступенчатом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волокне, что обеспечивает большую пропускную способность градиентному волокну. </w:t>
      </w:r>
    </w:p>
    <w:p w14:paraId="7C0FB56C" w14:textId="42515006" w:rsidR="003141E1" w:rsidRDefault="003141E1" w:rsidP="00B600D4">
      <w:pPr>
        <w:spacing w:after="0" w:line="360" w:lineRule="atLeast"/>
        <w:ind w:firstLine="708"/>
        <w:jc w:val="both"/>
        <w:rPr>
          <w:rFonts w:ascii="Times New Roman" w:hAnsi="Times New Roman" w:cs="Times New Roman"/>
          <w:sz w:val="28"/>
          <w:szCs w:val="28"/>
        </w:rPr>
      </w:pPr>
      <w:r w:rsidRPr="003141E1">
        <w:rPr>
          <w:rFonts w:ascii="Times New Roman" w:hAnsi="Times New Roman" w:cs="Times New Roman"/>
          <w:sz w:val="28"/>
          <w:szCs w:val="28"/>
        </w:rPr>
        <w:t xml:space="preserve">Свет в сердечнике </w:t>
      </w:r>
      <w:proofErr w:type="spellStart"/>
      <w:r>
        <w:rPr>
          <w:rFonts w:ascii="Times New Roman" w:hAnsi="Times New Roman" w:cs="Times New Roman"/>
          <w:sz w:val="28"/>
          <w:szCs w:val="28"/>
        </w:rPr>
        <w:t>многомодового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ступенчетого</w:t>
      </w:r>
      <w:proofErr w:type="spellEnd"/>
      <w:r w:rsidRPr="003141E1">
        <w:rPr>
          <w:rFonts w:ascii="Times New Roman" w:hAnsi="Times New Roman" w:cs="Times New Roman"/>
          <w:sz w:val="28"/>
          <w:szCs w:val="28"/>
        </w:rPr>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rPr>
          <w:rFonts w:ascii="Times New Roman" w:hAnsi="Times New Roman" w:cs="Times New Roman"/>
          <w:sz w:val="28"/>
          <w:szCs w:val="28"/>
        </w:rPr>
        <w:t>,</w:t>
      </w:r>
      <w:r w:rsidRPr="003141E1">
        <w:rPr>
          <w:rFonts w:ascii="Times New Roman" w:hAnsi="Times New Roman" w:cs="Times New Roman"/>
          <w:sz w:val="28"/>
          <w:szCs w:val="28"/>
        </w:rPr>
        <w:t>5 мкм, диаметр оболочки от 100 до 140 мкм, и числовая апертура между 0</w:t>
      </w:r>
      <w:r>
        <w:rPr>
          <w:rFonts w:ascii="Times New Roman" w:hAnsi="Times New Roman" w:cs="Times New Roman"/>
          <w:sz w:val="28"/>
          <w:szCs w:val="28"/>
        </w:rPr>
        <w:t>,</w:t>
      </w:r>
      <w:r w:rsidRPr="003141E1">
        <w:rPr>
          <w:rFonts w:ascii="Times New Roman" w:hAnsi="Times New Roman" w:cs="Times New Roman"/>
          <w:sz w:val="28"/>
          <w:szCs w:val="28"/>
        </w:rPr>
        <w:t>2 и 0</w:t>
      </w:r>
      <w:r>
        <w:rPr>
          <w:rFonts w:ascii="Times New Roman" w:hAnsi="Times New Roman" w:cs="Times New Roman"/>
          <w:sz w:val="28"/>
          <w:szCs w:val="28"/>
        </w:rPr>
        <w:t>,</w:t>
      </w:r>
      <w:r w:rsidRPr="003141E1">
        <w:rPr>
          <w:rFonts w:ascii="Times New Roman" w:hAnsi="Times New Roman" w:cs="Times New Roman"/>
          <w:sz w:val="28"/>
          <w:szCs w:val="28"/>
        </w:rPr>
        <w:t>5.</w:t>
      </w:r>
      <w:r w:rsidRPr="003141E1">
        <w:t xml:space="preserve"> </w:t>
      </w:r>
      <w:r w:rsidRPr="003141E1">
        <w:rPr>
          <w:rFonts w:ascii="Times New Roman" w:hAnsi="Times New Roman" w:cs="Times New Roman"/>
          <w:sz w:val="28"/>
          <w:szCs w:val="28"/>
        </w:rPr>
        <w:t xml:space="preserve">Из-за </w:t>
      </w:r>
      <w:proofErr w:type="spellStart"/>
      <w:r w:rsidRPr="003141E1">
        <w:rPr>
          <w:rFonts w:ascii="Times New Roman" w:hAnsi="Times New Roman" w:cs="Times New Roman"/>
          <w:sz w:val="28"/>
          <w:szCs w:val="28"/>
        </w:rPr>
        <w:t>модовой</w:t>
      </w:r>
      <w:proofErr w:type="spellEnd"/>
      <w:r w:rsidRPr="003141E1">
        <w:rPr>
          <w:rFonts w:ascii="Times New Roman" w:hAnsi="Times New Roman" w:cs="Times New Roman"/>
          <w:sz w:val="28"/>
          <w:szCs w:val="28"/>
        </w:rPr>
        <w:t xml:space="preserve"> дисперсии у</w:t>
      </w:r>
      <w:r>
        <w:rPr>
          <w:rFonts w:ascii="Times New Roman" w:hAnsi="Times New Roman" w:cs="Times New Roman"/>
          <w:sz w:val="28"/>
          <w:szCs w:val="28"/>
        </w:rPr>
        <w:t xml:space="preserve"> ступенчатого</w:t>
      </w:r>
      <w:r w:rsidRPr="003141E1">
        <w:rPr>
          <w:rFonts w:ascii="Times New Roman" w:hAnsi="Times New Roman" w:cs="Times New Roman"/>
          <w:sz w:val="28"/>
          <w:szCs w:val="28"/>
        </w:rPr>
        <w:t xml:space="preserve">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Пропускная способность оптоволокна 20 </w:t>
      </w:r>
      <w:proofErr w:type="spellStart"/>
      <w:r w:rsidRPr="003141E1">
        <w:rPr>
          <w:rFonts w:ascii="Times New Roman" w:hAnsi="Times New Roman" w:cs="Times New Roman"/>
          <w:sz w:val="28"/>
          <w:szCs w:val="28"/>
        </w:rPr>
        <w:t>МГц</w:t>
      </w:r>
      <w:r>
        <w:rPr>
          <w:rFonts w:ascii="Times New Roman" w:hAnsi="Times New Roman" w:cs="Times New Roman"/>
          <w:sz w:val="28"/>
          <w:szCs w:val="28"/>
        </w:rPr>
        <w:t>×</w:t>
      </w:r>
      <w:r w:rsidRPr="003141E1">
        <w:rPr>
          <w:rFonts w:ascii="Times New Roman" w:hAnsi="Times New Roman" w:cs="Times New Roman"/>
          <w:sz w:val="28"/>
          <w:szCs w:val="28"/>
        </w:rPr>
        <w:t>км</w:t>
      </w:r>
      <w:proofErr w:type="spellEnd"/>
      <w:r w:rsidRPr="003141E1">
        <w:rPr>
          <w:rFonts w:ascii="Times New Roman" w:hAnsi="Times New Roman" w:cs="Times New Roman"/>
          <w:sz w:val="28"/>
          <w:szCs w:val="28"/>
        </w:rPr>
        <w:t xml:space="preserve"> обозначает, что волокно </w:t>
      </w:r>
      <w:r w:rsidRPr="003141E1">
        <w:rPr>
          <w:rFonts w:ascii="Times New Roman" w:hAnsi="Times New Roman" w:cs="Times New Roman"/>
          <w:sz w:val="28"/>
          <w:szCs w:val="28"/>
        </w:rPr>
        <w:lastRenderedPageBreak/>
        <w:t>способно перенести сигнал в 20 МГц на расстояние в 1 км, сигнал в 10 МГц на расстояния 2 км, сигнал в 40 МГц на расстояние 0.5 км, и так далее.</w:t>
      </w:r>
      <w:r w:rsidRPr="003141E1">
        <w:t xml:space="preserve"> </w:t>
      </w:r>
      <w:r w:rsidRPr="003141E1">
        <w:rPr>
          <w:rFonts w:ascii="Times New Roman" w:hAnsi="Times New Roman" w:cs="Times New Roman"/>
          <w:sz w:val="28"/>
          <w:szCs w:val="28"/>
        </w:rPr>
        <w:t xml:space="preserve">Пластиковое покрытие такого </w:t>
      </w:r>
      <w:proofErr w:type="spellStart"/>
      <w:r w:rsidRPr="003141E1">
        <w:rPr>
          <w:rFonts w:ascii="Times New Roman" w:hAnsi="Times New Roman" w:cs="Times New Roman"/>
          <w:sz w:val="28"/>
          <w:szCs w:val="28"/>
        </w:rPr>
        <w:t>многомодового</w:t>
      </w:r>
      <w:proofErr w:type="spellEnd"/>
      <w:r w:rsidRPr="003141E1">
        <w:rPr>
          <w:rFonts w:ascii="Times New Roman" w:hAnsi="Times New Roman" w:cs="Times New Roman"/>
          <w:sz w:val="28"/>
          <w:szCs w:val="28"/>
        </w:rPr>
        <w:t xml:space="preserve"> волокна изготавливается для использования на коротких дистанциях в аппаратуре не требовательной к низкому затуханию сигнала.</w:t>
      </w:r>
    </w:p>
    <w:p w14:paraId="09E99DC6" w14:textId="77777777" w:rsidR="0056494C" w:rsidRDefault="00821D72" w:rsidP="00B600D4">
      <w:pPr>
        <w:spacing w:after="0" w:line="360" w:lineRule="atLeast"/>
        <w:ind w:firstLine="708"/>
        <w:jc w:val="both"/>
        <w:rPr>
          <w:rFonts w:ascii="Times New Roman" w:hAnsi="Times New Roman" w:cs="Times New Roman"/>
          <w:sz w:val="28"/>
          <w:szCs w:val="28"/>
        </w:rPr>
      </w:pPr>
      <w:r w:rsidRPr="00821D72">
        <w:rPr>
          <w:rFonts w:ascii="Times New Roman" w:hAnsi="Times New Roman" w:cs="Times New Roman"/>
          <w:sz w:val="28"/>
          <w:szCs w:val="28"/>
        </w:rPr>
        <w:t xml:space="preserve">В волоконно-оптических системах передачи наиболее широко используются следующие стандарты </w:t>
      </w:r>
      <w:proofErr w:type="spellStart"/>
      <w:r>
        <w:rPr>
          <w:rFonts w:ascii="Times New Roman" w:hAnsi="Times New Roman" w:cs="Times New Roman"/>
          <w:sz w:val="28"/>
          <w:szCs w:val="28"/>
        </w:rPr>
        <w:t>многомодовых</w:t>
      </w:r>
      <w:proofErr w:type="spellEnd"/>
      <w:r>
        <w:rPr>
          <w:rFonts w:ascii="Times New Roman" w:hAnsi="Times New Roman" w:cs="Times New Roman"/>
          <w:sz w:val="28"/>
          <w:szCs w:val="28"/>
        </w:rPr>
        <w:t xml:space="preserve"> </w:t>
      </w:r>
      <w:r w:rsidRPr="00821D72">
        <w:rPr>
          <w:rFonts w:ascii="Times New Roman" w:hAnsi="Times New Roman" w:cs="Times New Roman"/>
          <w:sz w:val="28"/>
          <w:szCs w:val="28"/>
        </w:rPr>
        <w:t xml:space="preserve">оптических волокон: </w:t>
      </w:r>
    </w:p>
    <w:p w14:paraId="4CD65891" w14:textId="6D8106AA" w:rsidR="00821D72" w:rsidRDefault="00821D72" w:rsidP="00B600D4">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821D72">
        <w:rPr>
          <w:rFonts w:ascii="Times New Roman" w:hAnsi="Times New Roman" w:cs="Times New Roman"/>
          <w:sz w:val="28"/>
          <w:szCs w:val="28"/>
        </w:rPr>
        <w:t>многомодовое</w:t>
      </w:r>
      <w:proofErr w:type="spellEnd"/>
      <w:r w:rsidRPr="00821D72">
        <w:rPr>
          <w:rFonts w:ascii="Times New Roman" w:hAnsi="Times New Roman" w:cs="Times New Roman"/>
          <w:sz w:val="28"/>
          <w:szCs w:val="28"/>
        </w:rPr>
        <w:t xml:space="preserve"> градиентное волокно 50/125;</w:t>
      </w:r>
    </w:p>
    <w:p w14:paraId="4FD6A818" w14:textId="0F78F006" w:rsidR="00821D72" w:rsidRPr="00B600D4" w:rsidRDefault="00821D72" w:rsidP="0056494C">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 </w:t>
      </w:r>
      <w:proofErr w:type="spellStart"/>
      <w:r w:rsidRPr="00B600D4">
        <w:rPr>
          <w:rFonts w:ascii="Times New Roman" w:hAnsi="Times New Roman" w:cs="Times New Roman"/>
          <w:sz w:val="28"/>
          <w:szCs w:val="28"/>
        </w:rPr>
        <w:t>многомодовое</w:t>
      </w:r>
      <w:proofErr w:type="spellEnd"/>
      <w:r w:rsidRPr="00B600D4">
        <w:rPr>
          <w:rFonts w:ascii="Times New Roman" w:hAnsi="Times New Roman" w:cs="Times New Roman"/>
          <w:sz w:val="28"/>
          <w:szCs w:val="28"/>
        </w:rPr>
        <w:t xml:space="preserve"> градиентное волокно 62,5/125.</w:t>
      </w:r>
    </w:p>
    <w:p w14:paraId="0FEA9C78" w14:textId="77777777" w:rsidR="00B600D4" w:rsidRDefault="00821D72" w:rsidP="00B600D4">
      <w:pPr>
        <w:spacing w:after="0" w:line="360" w:lineRule="atLeast"/>
        <w:jc w:val="both"/>
        <w:rPr>
          <w:rFonts w:ascii="Times New Roman" w:hAnsi="Times New Roman" w:cs="Times New Roman"/>
          <w:sz w:val="28"/>
          <w:szCs w:val="28"/>
        </w:rPr>
      </w:pPr>
      <w:r w:rsidRPr="00A346B1">
        <w:rPr>
          <w:rFonts w:ascii="Times New Roman" w:hAnsi="Times New Roman" w:cs="Times New Roman"/>
          <w:sz w:val="28"/>
          <w:szCs w:val="28"/>
        </w:rPr>
        <w:tab/>
      </w:r>
      <w:r w:rsidRPr="00821D72">
        <w:rPr>
          <w:rFonts w:ascii="Times New Roman" w:hAnsi="Times New Roman" w:cs="Times New Roman"/>
          <w:sz w:val="28"/>
          <w:szCs w:val="28"/>
        </w:rPr>
        <w:t xml:space="preserve">В стандартном </w:t>
      </w:r>
      <w:proofErr w:type="spellStart"/>
      <w:r w:rsidRPr="00821D72">
        <w:rPr>
          <w:rFonts w:ascii="Times New Roman" w:hAnsi="Times New Roman" w:cs="Times New Roman"/>
          <w:sz w:val="28"/>
          <w:szCs w:val="28"/>
        </w:rPr>
        <w:t>многомодовом</w:t>
      </w:r>
      <w:proofErr w:type="spellEnd"/>
      <w:r w:rsidRPr="00821D72">
        <w:rPr>
          <w:rFonts w:ascii="Times New Roman" w:hAnsi="Times New Roman" w:cs="Times New Roman"/>
          <w:sz w:val="28"/>
          <w:szCs w:val="28"/>
        </w:rPr>
        <w:t xml:space="preserve"> градиентном волокне (50/125 или 62,5/125) диаметр </w:t>
      </w:r>
      <w:proofErr w:type="spellStart"/>
      <w:r w:rsidRPr="00821D72">
        <w:rPr>
          <w:rFonts w:ascii="Times New Roman" w:hAnsi="Times New Roman" w:cs="Times New Roman"/>
          <w:sz w:val="28"/>
          <w:szCs w:val="28"/>
        </w:rPr>
        <w:t>светонесущей</w:t>
      </w:r>
      <w:proofErr w:type="spellEnd"/>
      <w:r w:rsidRPr="00821D72">
        <w:rPr>
          <w:rFonts w:ascii="Times New Roman" w:hAnsi="Times New Roman" w:cs="Times New Roman"/>
          <w:sz w:val="28"/>
          <w:szCs w:val="28"/>
        </w:rPr>
        <w:t xml:space="preserve"> жилы 50 и 62,5 мкм, что на порядок больше </w:t>
      </w:r>
      <w:r w:rsidR="00B600D4" w:rsidRPr="00821D72">
        <w:rPr>
          <w:rFonts w:ascii="Times New Roman" w:hAnsi="Times New Roman" w:cs="Times New Roman"/>
          <w:sz w:val="28"/>
          <w:szCs w:val="28"/>
        </w:rPr>
        <w:t>длины волны передачи</w:t>
      </w:r>
      <w:r w:rsidRPr="00821D72">
        <w:rPr>
          <w:rFonts w:ascii="Times New Roman" w:hAnsi="Times New Roman" w:cs="Times New Roman"/>
          <w:sz w:val="28"/>
          <w:szCs w:val="28"/>
        </w:rPr>
        <w:t xml:space="preserve">.  Это приводит к распространению множества различных типов световых лучей – мод – во всех трех окнах прозрачности. Для передачи света по </w:t>
      </w:r>
      <w:proofErr w:type="spellStart"/>
      <w:r w:rsidRPr="00821D72">
        <w:rPr>
          <w:rFonts w:ascii="Times New Roman" w:hAnsi="Times New Roman" w:cs="Times New Roman"/>
          <w:sz w:val="28"/>
          <w:szCs w:val="28"/>
        </w:rPr>
        <w:t>многомодовому</w:t>
      </w:r>
      <w:proofErr w:type="spellEnd"/>
      <w:r w:rsidRPr="00821D72">
        <w:rPr>
          <w:rFonts w:ascii="Times New Roman" w:hAnsi="Times New Roman" w:cs="Times New Roman"/>
          <w:sz w:val="28"/>
          <w:szCs w:val="28"/>
        </w:rPr>
        <w:t xml:space="preserve"> волокну используют окна прозрачности 850 и 1310 </w:t>
      </w:r>
      <w:proofErr w:type="spellStart"/>
      <w:r w:rsidRPr="00821D72">
        <w:rPr>
          <w:rFonts w:ascii="Times New Roman" w:hAnsi="Times New Roman" w:cs="Times New Roman"/>
          <w:sz w:val="28"/>
          <w:szCs w:val="28"/>
        </w:rPr>
        <w:t>нм</w:t>
      </w:r>
      <w:proofErr w:type="spellEnd"/>
      <w:r w:rsidRPr="00821D72">
        <w:rPr>
          <w:rFonts w:ascii="Times New Roman" w:hAnsi="Times New Roman" w:cs="Times New Roman"/>
          <w:sz w:val="28"/>
          <w:szCs w:val="28"/>
        </w:rPr>
        <w:t xml:space="preserve">. </w:t>
      </w:r>
    </w:p>
    <w:p w14:paraId="5A32D43E" w14:textId="2F7FAE55" w:rsidR="002E425F" w:rsidRDefault="00B600D4" w:rsidP="002E425F">
      <w:pPr>
        <w:spacing w:after="0" w:line="360" w:lineRule="atLeast"/>
        <w:ind w:firstLine="708"/>
        <w:jc w:val="both"/>
        <w:rPr>
          <w:rFonts w:ascii="Times New Roman" w:hAnsi="Times New Roman" w:cs="Times New Roman"/>
          <w:sz w:val="28"/>
          <w:szCs w:val="28"/>
        </w:rPr>
      </w:pPr>
      <w:r w:rsidRPr="00B600D4">
        <w:rPr>
          <w:rFonts w:ascii="Times New Roman" w:hAnsi="Times New Roman" w:cs="Times New Roman"/>
          <w:sz w:val="28"/>
          <w:szCs w:val="28"/>
        </w:rPr>
        <w:t xml:space="preserve">Полоса пропускания на длине волны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превосходит соответствующее значение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Это объясняется следующим. Дисперсия, которая определяет полосу пропускания, состоит из </w:t>
      </w:r>
      <w:proofErr w:type="spellStart"/>
      <w:r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и хроматической составляющих. </w:t>
      </w:r>
      <w:proofErr w:type="spellStart"/>
      <w:r w:rsidRPr="00B600D4">
        <w:rPr>
          <w:rFonts w:ascii="Times New Roman" w:hAnsi="Times New Roman" w:cs="Times New Roman"/>
          <w:sz w:val="28"/>
          <w:szCs w:val="28"/>
        </w:rPr>
        <w:t>Межмодовая</w:t>
      </w:r>
      <w:proofErr w:type="spellEnd"/>
      <w:r w:rsidRPr="00B600D4">
        <w:rPr>
          <w:rFonts w:ascii="Times New Roman" w:hAnsi="Times New Roman" w:cs="Times New Roman"/>
          <w:sz w:val="28"/>
          <w:szCs w:val="28"/>
        </w:rPr>
        <w:t xml:space="preserve"> дисперсия слабо зависит от длины волны, поскольку зависимостью показателя преломления от длины волны можно пренебречь</w:t>
      </w:r>
      <w:r>
        <w:rPr>
          <w:rFonts w:ascii="Times New Roman" w:hAnsi="Times New Roman" w:cs="Times New Roman"/>
          <w:sz w:val="28"/>
          <w:szCs w:val="28"/>
        </w:rPr>
        <w:t xml:space="preserve">. </w:t>
      </w:r>
      <w:r w:rsidRPr="00B600D4">
        <w:rPr>
          <w:rFonts w:ascii="Times New Roman" w:hAnsi="Times New Roman" w:cs="Times New Roman"/>
          <w:sz w:val="28"/>
          <w:szCs w:val="28"/>
        </w:rPr>
        <w:t>Хроматическая дисперсия пропорциональна ширине спектра излучения.</w:t>
      </w:r>
      <w:r>
        <w:rPr>
          <w:rFonts w:ascii="Times New Roman" w:hAnsi="Times New Roman" w:cs="Times New Roman"/>
          <w:sz w:val="28"/>
          <w:szCs w:val="28"/>
        </w:rPr>
        <w:t xml:space="preserve"> </w:t>
      </w:r>
      <w:r w:rsidRPr="00B600D4">
        <w:rPr>
          <w:rFonts w:ascii="Times New Roman" w:hAnsi="Times New Roman" w:cs="Times New Roman"/>
          <w:sz w:val="28"/>
          <w:szCs w:val="28"/>
        </w:rPr>
        <w:t xml:space="preserve">Коэффициент пропорциональности D(λ) при длинах волн в окрестности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близок к нулю в то время, как на длине волны 850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примерно равен 100 </w:t>
      </w:r>
      <w:proofErr w:type="spellStart"/>
      <w:r w:rsidRPr="00B600D4">
        <w:rPr>
          <w:rFonts w:ascii="Times New Roman" w:hAnsi="Times New Roman" w:cs="Times New Roman"/>
          <w:sz w:val="28"/>
          <w:szCs w:val="28"/>
        </w:rPr>
        <w:t>пс</w:t>
      </w:r>
      <w:proofErr w:type="spellEnd"/>
      <w:r w:rsidR="002E425F">
        <w:rPr>
          <w:rFonts w:ascii="Times New Roman" w:hAnsi="Times New Roman" w:cs="Times New Roman"/>
          <w:sz w:val="28"/>
          <w:szCs w:val="28"/>
        </w:rPr>
        <w:t xml:space="preserve"> </w:t>
      </w:r>
      <w:r w:rsidRPr="00B600D4">
        <w:rPr>
          <w:rFonts w:ascii="Times New Roman" w:hAnsi="Times New Roman" w:cs="Times New Roman"/>
          <w:sz w:val="28"/>
          <w:szCs w:val="28"/>
        </w:rPr>
        <w:t>(нм</w:t>
      </w:r>
      <w:r w:rsidRPr="002E425F">
        <w:rPr>
          <w:rFonts w:ascii="Times New Roman" w:hAnsi="Times New Roman" w:cs="Times New Roman"/>
          <w:sz w:val="28"/>
          <w:szCs w:val="28"/>
          <w:vertAlign w:val="superscript"/>
        </w:rPr>
        <w:t>2</w:t>
      </w:r>
      <w:r w:rsidR="002E425F">
        <w:rPr>
          <w:rFonts w:ascii="Times New Roman" w:hAnsi="Times New Roman" w:cs="Times New Roman"/>
          <w:sz w:val="28"/>
          <w:szCs w:val="28"/>
        </w:rPr>
        <w:t>×</w:t>
      </w:r>
      <w:r w:rsidRPr="00B600D4">
        <w:rPr>
          <w:rFonts w:ascii="Times New Roman" w:hAnsi="Times New Roman" w:cs="Times New Roman"/>
          <w:sz w:val="28"/>
          <w:szCs w:val="28"/>
        </w:rPr>
        <w:t xml:space="preserve">км). Это приводит к тому, что хроматическая дисперсия на длине </w:t>
      </w:r>
      <w:r w:rsidR="002E425F" w:rsidRPr="00B600D4">
        <w:rPr>
          <w:rFonts w:ascii="Times New Roman" w:hAnsi="Times New Roman" w:cs="Times New Roman"/>
          <w:sz w:val="28"/>
          <w:szCs w:val="28"/>
        </w:rPr>
        <w:t xml:space="preserve">волны 850 </w:t>
      </w:r>
      <w:proofErr w:type="spellStart"/>
      <w:r w:rsidR="002E425F" w:rsidRPr="00B600D4">
        <w:rPr>
          <w:rFonts w:ascii="Times New Roman" w:hAnsi="Times New Roman" w:cs="Times New Roman"/>
          <w:sz w:val="28"/>
          <w:szCs w:val="28"/>
        </w:rPr>
        <w:t>нм</w:t>
      </w:r>
      <w:proofErr w:type="spellEnd"/>
      <w:r w:rsidR="002E425F" w:rsidRPr="00B600D4">
        <w:rPr>
          <w:rFonts w:ascii="Times New Roman" w:hAnsi="Times New Roman" w:cs="Times New Roman"/>
          <w:sz w:val="28"/>
          <w:szCs w:val="28"/>
        </w:rPr>
        <w:t xml:space="preserve"> начинает играть существенную роль наряду с </w:t>
      </w:r>
      <w:proofErr w:type="spellStart"/>
      <w:r w:rsidR="002E425F" w:rsidRPr="00B600D4">
        <w:rPr>
          <w:rFonts w:ascii="Times New Roman" w:hAnsi="Times New Roman" w:cs="Times New Roman"/>
          <w:sz w:val="28"/>
          <w:szCs w:val="28"/>
        </w:rPr>
        <w:t>межмодовой</w:t>
      </w:r>
      <w:proofErr w:type="spellEnd"/>
      <w:r w:rsidRPr="00B600D4">
        <w:rPr>
          <w:rFonts w:ascii="Times New Roman" w:hAnsi="Times New Roman" w:cs="Times New Roman"/>
          <w:sz w:val="28"/>
          <w:szCs w:val="28"/>
        </w:rPr>
        <w:t xml:space="preserve"> дисперсией.  </w:t>
      </w:r>
      <w:r w:rsidR="002E425F" w:rsidRPr="00B600D4">
        <w:rPr>
          <w:rFonts w:ascii="Times New Roman" w:hAnsi="Times New Roman" w:cs="Times New Roman"/>
          <w:sz w:val="28"/>
          <w:szCs w:val="28"/>
        </w:rPr>
        <w:t xml:space="preserve">По этой причине градиентные </w:t>
      </w:r>
      <w:proofErr w:type="spellStart"/>
      <w:r w:rsidR="002E425F" w:rsidRPr="00B600D4">
        <w:rPr>
          <w:rFonts w:ascii="Times New Roman" w:hAnsi="Times New Roman" w:cs="Times New Roman"/>
          <w:sz w:val="28"/>
          <w:szCs w:val="28"/>
        </w:rPr>
        <w:t>многомодовые</w:t>
      </w:r>
      <w:proofErr w:type="spellEnd"/>
      <w:r w:rsidR="002E425F" w:rsidRPr="00B600D4">
        <w:rPr>
          <w:rFonts w:ascii="Times New Roman" w:hAnsi="Times New Roman" w:cs="Times New Roman"/>
          <w:sz w:val="28"/>
          <w:szCs w:val="28"/>
        </w:rPr>
        <w:t xml:space="preserve"> волокна</w:t>
      </w:r>
      <w:r w:rsidRPr="00B600D4">
        <w:rPr>
          <w:rFonts w:ascii="Times New Roman" w:hAnsi="Times New Roman" w:cs="Times New Roman"/>
          <w:sz w:val="28"/>
          <w:szCs w:val="28"/>
        </w:rPr>
        <w:t xml:space="preserve"> используются в диапазоне длин волн 1300 </w:t>
      </w:r>
      <w:proofErr w:type="spellStart"/>
      <w:r w:rsidRPr="00B600D4">
        <w:rPr>
          <w:rFonts w:ascii="Times New Roman" w:hAnsi="Times New Roman" w:cs="Times New Roman"/>
          <w:sz w:val="28"/>
          <w:szCs w:val="28"/>
        </w:rPr>
        <w:t>нм</w:t>
      </w:r>
      <w:proofErr w:type="spellEnd"/>
      <w:r w:rsidRPr="00B600D4">
        <w:rPr>
          <w:rFonts w:ascii="Times New Roman" w:hAnsi="Times New Roman" w:cs="Times New Roman"/>
          <w:sz w:val="28"/>
          <w:szCs w:val="28"/>
        </w:rPr>
        <w:t xml:space="preserve">. Реальные волокна имеют здесь полосу пропускания до 1000 </w:t>
      </w:r>
      <w:proofErr w:type="spellStart"/>
      <w:r w:rsidRPr="00B600D4">
        <w:rPr>
          <w:rFonts w:ascii="Times New Roman" w:hAnsi="Times New Roman" w:cs="Times New Roman"/>
          <w:sz w:val="28"/>
          <w:szCs w:val="28"/>
        </w:rPr>
        <w:t>МГц</w:t>
      </w:r>
      <w:r w:rsidR="002E425F">
        <w:rPr>
          <w:rFonts w:ascii="Times New Roman" w:hAnsi="Times New Roman" w:cs="Times New Roman"/>
          <w:sz w:val="28"/>
          <w:szCs w:val="28"/>
        </w:rPr>
        <w:t>×</w:t>
      </w:r>
      <w:r w:rsidRPr="00B600D4">
        <w:rPr>
          <w:rFonts w:ascii="Times New Roman" w:hAnsi="Times New Roman" w:cs="Times New Roman"/>
          <w:sz w:val="28"/>
          <w:szCs w:val="28"/>
        </w:rPr>
        <w:t>км</w:t>
      </w:r>
      <w:proofErr w:type="spellEnd"/>
      <w:r w:rsidRPr="00B600D4">
        <w:rPr>
          <w:rFonts w:ascii="Times New Roman" w:hAnsi="Times New Roman" w:cs="Times New Roman"/>
          <w:sz w:val="28"/>
          <w:szCs w:val="28"/>
        </w:rPr>
        <w:t xml:space="preserve">, что дает возможность реализовать длину регенерационного участка до 25 км при скорости передачи 34 Мбит/с. </w:t>
      </w:r>
      <w:r w:rsidRPr="00B600D4">
        <w:rPr>
          <w:rFonts w:ascii="Times New Roman" w:hAnsi="Times New Roman" w:cs="Times New Roman"/>
          <w:sz w:val="28"/>
          <w:szCs w:val="28"/>
        </w:rPr>
        <w:cr/>
      </w:r>
      <w:r w:rsidR="002E425F">
        <w:rPr>
          <w:rFonts w:ascii="Times New Roman" w:hAnsi="Times New Roman" w:cs="Times New Roman"/>
          <w:sz w:val="28"/>
          <w:szCs w:val="28"/>
        </w:rPr>
        <w:tab/>
      </w:r>
      <w:r w:rsidR="002E425F" w:rsidRPr="002E425F">
        <w:rPr>
          <w:rFonts w:ascii="Times New Roman" w:hAnsi="Times New Roman" w:cs="Times New Roman"/>
          <w:sz w:val="28"/>
          <w:szCs w:val="28"/>
        </w:rPr>
        <w:t xml:space="preserve">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w:t>
      </w:r>
      <w:r w:rsidR="002E425F">
        <w:rPr>
          <w:rFonts w:ascii="Times New Roman" w:hAnsi="Times New Roman" w:cs="Times New Roman"/>
          <w:sz w:val="28"/>
          <w:szCs w:val="28"/>
        </w:rPr>
        <w:t>(</w:t>
      </w:r>
      <w:r w:rsidR="002E425F" w:rsidRPr="002E425F">
        <w:rPr>
          <w:rFonts w:ascii="Times New Roman" w:hAnsi="Times New Roman" w:cs="Times New Roman"/>
          <w:sz w:val="28"/>
          <w:szCs w:val="28"/>
        </w:rPr>
        <w:t>50/62,5</w:t>
      </w:r>
      <w:r w:rsidR="002E425F">
        <w:rPr>
          <w:rFonts w:ascii="Times New Roman" w:hAnsi="Times New Roman" w:cs="Times New Roman"/>
          <w:sz w:val="28"/>
          <w:szCs w:val="28"/>
        </w:rPr>
        <w:t>)</w:t>
      </w:r>
      <w:r w:rsidR="002E425F" w:rsidRPr="002E425F">
        <w:rPr>
          <w:rFonts w:ascii="Times New Roman" w:hAnsi="Times New Roman" w:cs="Times New Roman"/>
          <w:sz w:val="28"/>
          <w:szCs w:val="28"/>
          <w:vertAlign w:val="superscript"/>
        </w:rPr>
        <w:t>2</w:t>
      </w:r>
      <w:r w:rsidR="002E425F" w:rsidRPr="002E425F">
        <w:rPr>
          <w:rFonts w:ascii="Times New Roman" w:hAnsi="Times New Roman" w:cs="Times New Roman"/>
          <w:sz w:val="28"/>
          <w:szCs w:val="28"/>
        </w:rPr>
        <w:t xml:space="preserve"> интенсивности света будет во втором волокне, что соответствует потерям 1,94 дБ.  Этот факт</w:t>
      </w:r>
      <w:r w:rsidR="002E425F">
        <w:rPr>
          <w:rFonts w:ascii="Times New Roman" w:hAnsi="Times New Roman" w:cs="Times New Roman"/>
          <w:sz w:val="28"/>
          <w:szCs w:val="28"/>
        </w:rPr>
        <w:t xml:space="preserve"> </w:t>
      </w:r>
      <w:r w:rsidR="002E425F" w:rsidRPr="002E425F">
        <w:rPr>
          <w:rFonts w:ascii="Times New Roman" w:hAnsi="Times New Roman" w:cs="Times New Roman"/>
          <w:sz w:val="28"/>
          <w:szCs w:val="28"/>
        </w:rPr>
        <w:t>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899C566"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Типичные затухания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w:t>
      </w:r>
    </w:p>
    <w:p w14:paraId="2E36A403" w14:textId="44C748FB"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6494C">
        <w:rPr>
          <w:rFonts w:ascii="Times New Roman" w:hAnsi="Times New Roman" w:cs="Times New Roman"/>
          <w:sz w:val="28"/>
          <w:szCs w:val="28"/>
        </w:rPr>
        <w:t xml:space="preserve">3 дБ/км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013EC549" w14:textId="5F144B1C" w:rsidR="0056494C" w:rsidRPr="0056494C"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 дБ/км в 1300 </w:t>
      </w:r>
      <w:proofErr w:type="spellStart"/>
      <w:r w:rsidRPr="0056494C">
        <w:rPr>
          <w:rFonts w:ascii="Times New Roman" w:hAnsi="Times New Roman" w:cs="Times New Roman"/>
          <w:sz w:val="28"/>
          <w:szCs w:val="28"/>
        </w:rPr>
        <w:t>нм</w:t>
      </w:r>
      <w:proofErr w:type="spellEnd"/>
      <w:r w:rsidR="00876A25">
        <w:rPr>
          <w:rFonts w:ascii="Times New Roman" w:hAnsi="Times New Roman" w:cs="Times New Roman"/>
          <w:sz w:val="28"/>
          <w:szCs w:val="28"/>
        </w:rPr>
        <w:t>.</w:t>
      </w:r>
    </w:p>
    <w:p w14:paraId="40563C16" w14:textId="188CA1F1"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Числовая апертура для </w:t>
      </w:r>
      <w:proofErr w:type="spellStart"/>
      <w:r w:rsidRPr="0056494C">
        <w:rPr>
          <w:rFonts w:ascii="Times New Roman" w:hAnsi="Times New Roman" w:cs="Times New Roman"/>
          <w:sz w:val="28"/>
          <w:szCs w:val="28"/>
        </w:rPr>
        <w:t>многомодового</w:t>
      </w:r>
      <w:proofErr w:type="spellEnd"/>
      <w:r w:rsidRPr="0056494C">
        <w:rPr>
          <w:rFonts w:ascii="Times New Roman" w:hAnsi="Times New Roman" w:cs="Times New Roman"/>
          <w:sz w:val="28"/>
          <w:szCs w:val="28"/>
        </w:rPr>
        <w:t xml:space="preserve"> градиентного ОВ: 0</w:t>
      </w:r>
      <w:r>
        <w:rPr>
          <w:rFonts w:ascii="Times New Roman" w:hAnsi="Times New Roman" w:cs="Times New Roman"/>
          <w:sz w:val="28"/>
          <w:szCs w:val="28"/>
        </w:rPr>
        <w:t>,</w:t>
      </w:r>
      <w:r w:rsidRPr="0056494C">
        <w:rPr>
          <w:rFonts w:ascii="Times New Roman" w:hAnsi="Times New Roman" w:cs="Times New Roman"/>
          <w:sz w:val="28"/>
          <w:szCs w:val="28"/>
        </w:rPr>
        <w:t>2</w:t>
      </w:r>
      <w:r>
        <w:rPr>
          <w:rFonts w:ascii="Times New Roman" w:hAnsi="Times New Roman" w:cs="Times New Roman"/>
          <w:sz w:val="28"/>
          <w:szCs w:val="28"/>
        </w:rPr>
        <w:t>.</w:t>
      </w:r>
    </w:p>
    <w:p w14:paraId="49CB100E"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 xml:space="preserve">Обычная пропускная способность на </w:t>
      </w:r>
      <w:proofErr w:type="spellStart"/>
      <w:r w:rsidRPr="0056494C">
        <w:rPr>
          <w:rFonts w:ascii="Times New Roman" w:hAnsi="Times New Roman" w:cs="Times New Roman"/>
          <w:sz w:val="28"/>
          <w:szCs w:val="28"/>
        </w:rPr>
        <w:t>длинну</w:t>
      </w:r>
      <w:proofErr w:type="spellEnd"/>
      <w:r w:rsidRPr="0056494C">
        <w:rPr>
          <w:rFonts w:ascii="Times New Roman" w:hAnsi="Times New Roman" w:cs="Times New Roman"/>
          <w:sz w:val="28"/>
          <w:szCs w:val="28"/>
        </w:rPr>
        <w:t>:</w:t>
      </w:r>
    </w:p>
    <w:p w14:paraId="0E33D224" w14:textId="2C47A53E"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Pr="0056494C">
        <w:rPr>
          <w:rFonts w:ascii="Times New Roman" w:hAnsi="Times New Roman" w:cs="Times New Roman"/>
          <w:sz w:val="28"/>
          <w:szCs w:val="28"/>
        </w:rPr>
        <w:t xml:space="preserve"> 160 МГц o 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75115583" w14:textId="684473B7" w:rsidR="0056494C" w:rsidRPr="00A346B1"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500 МГц o км в 1300 </w:t>
      </w:r>
      <w:proofErr w:type="spellStart"/>
      <w:r w:rsidRPr="0056494C">
        <w:rPr>
          <w:rFonts w:ascii="Times New Roman" w:hAnsi="Times New Roman" w:cs="Times New Roman"/>
          <w:sz w:val="28"/>
          <w:szCs w:val="28"/>
        </w:rPr>
        <w:t>нм</w:t>
      </w:r>
      <w:proofErr w:type="spellEnd"/>
      <w:r w:rsidR="00876A25" w:rsidRPr="00A346B1">
        <w:rPr>
          <w:rFonts w:ascii="Times New Roman" w:hAnsi="Times New Roman" w:cs="Times New Roman"/>
          <w:sz w:val="28"/>
          <w:szCs w:val="28"/>
        </w:rPr>
        <w:t>.</w:t>
      </w:r>
    </w:p>
    <w:p w14:paraId="7053CB63" w14:textId="77777777" w:rsidR="0056494C" w:rsidRPr="0056494C" w:rsidRDefault="0056494C" w:rsidP="0056494C">
      <w:pPr>
        <w:spacing w:after="0" w:line="360" w:lineRule="atLeast"/>
        <w:ind w:firstLine="708"/>
        <w:jc w:val="both"/>
        <w:rPr>
          <w:rFonts w:ascii="Times New Roman" w:hAnsi="Times New Roman" w:cs="Times New Roman"/>
          <w:sz w:val="28"/>
          <w:szCs w:val="28"/>
        </w:rPr>
      </w:pPr>
      <w:r w:rsidRPr="0056494C">
        <w:rPr>
          <w:rFonts w:ascii="Times New Roman" w:hAnsi="Times New Roman" w:cs="Times New Roman"/>
          <w:sz w:val="28"/>
          <w:szCs w:val="28"/>
        </w:rPr>
        <w:t>Типичные значения показателя преломления:</w:t>
      </w:r>
    </w:p>
    <w:p w14:paraId="59AE9517" w14:textId="25182FCA"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w:t>
      </w:r>
      <w:r w:rsidR="00876A25" w:rsidRPr="00A346B1">
        <w:rPr>
          <w:rFonts w:ascii="Times New Roman" w:hAnsi="Times New Roman" w:cs="Times New Roman"/>
          <w:sz w:val="28"/>
          <w:szCs w:val="28"/>
        </w:rPr>
        <w:t xml:space="preserve"> </w:t>
      </w:r>
      <w:r w:rsidRPr="0056494C">
        <w:rPr>
          <w:rFonts w:ascii="Times New Roman" w:hAnsi="Times New Roman" w:cs="Times New Roman"/>
          <w:sz w:val="28"/>
          <w:szCs w:val="28"/>
        </w:rPr>
        <w:t xml:space="preserve">1.49 для 62.5 мкм в 850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199A8493" w14:textId="31AE604D" w:rsidR="0056494C" w:rsidRPr="00876A25" w:rsidRDefault="0056494C" w:rsidP="0056494C">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6494C">
        <w:rPr>
          <w:rFonts w:ascii="Times New Roman" w:hAnsi="Times New Roman" w:cs="Times New Roman"/>
          <w:sz w:val="28"/>
          <w:szCs w:val="28"/>
        </w:rPr>
        <w:t xml:space="preserve">1.475 для 50 мкм в 850 </w:t>
      </w:r>
      <w:proofErr w:type="spellStart"/>
      <w:r w:rsidRPr="0056494C">
        <w:rPr>
          <w:rFonts w:ascii="Times New Roman" w:hAnsi="Times New Roman" w:cs="Times New Roman"/>
          <w:sz w:val="28"/>
          <w:szCs w:val="28"/>
        </w:rPr>
        <w:t>нм</w:t>
      </w:r>
      <w:proofErr w:type="spellEnd"/>
      <w:r w:rsidRPr="0056494C">
        <w:rPr>
          <w:rFonts w:ascii="Times New Roman" w:hAnsi="Times New Roman" w:cs="Times New Roman"/>
          <w:sz w:val="28"/>
          <w:szCs w:val="28"/>
        </w:rPr>
        <w:t xml:space="preserve"> и 1.465 для 50 мкм в 1300 </w:t>
      </w:r>
      <w:proofErr w:type="spellStart"/>
      <w:r w:rsidRPr="0056494C">
        <w:rPr>
          <w:rFonts w:ascii="Times New Roman" w:hAnsi="Times New Roman" w:cs="Times New Roman"/>
          <w:sz w:val="28"/>
          <w:szCs w:val="28"/>
        </w:rPr>
        <w:t>нм</w:t>
      </w:r>
      <w:proofErr w:type="spellEnd"/>
      <w:r w:rsidR="00876A25" w:rsidRPr="00876A25">
        <w:rPr>
          <w:rFonts w:ascii="Times New Roman" w:hAnsi="Times New Roman" w:cs="Times New Roman"/>
          <w:sz w:val="28"/>
          <w:szCs w:val="28"/>
        </w:rPr>
        <w:t>.</w:t>
      </w:r>
    </w:p>
    <w:p w14:paraId="2D9CC9E2" w14:textId="61506782" w:rsidR="00821D72" w:rsidRDefault="002E425F" w:rsidP="002E425F">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r>
      <w:r w:rsidRPr="002E425F">
        <w:rPr>
          <w:rFonts w:ascii="Times New Roman" w:hAnsi="Times New Roman" w:cs="Times New Roman"/>
          <w:sz w:val="28"/>
          <w:szCs w:val="28"/>
        </w:rPr>
        <w:t xml:space="preserve">Преимущество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rPr>
          <w:rFonts w:ascii="Times New Roman" w:hAnsi="Times New Roman" w:cs="Times New Roman"/>
          <w:sz w:val="28"/>
          <w:szCs w:val="28"/>
        </w:rPr>
        <w:t>многомодового</w:t>
      </w:r>
      <w:proofErr w:type="spellEnd"/>
      <w:r w:rsidRPr="002E425F">
        <w:rPr>
          <w:rFonts w:ascii="Times New Roman" w:hAnsi="Times New Roman" w:cs="Times New Roman"/>
          <w:sz w:val="28"/>
          <w:szCs w:val="28"/>
        </w:rPr>
        <w:t xml:space="preserve"> волокна является расширение световых импульсов, вследствие </w:t>
      </w:r>
      <w:proofErr w:type="spellStart"/>
      <w:r w:rsidRPr="002E425F">
        <w:rPr>
          <w:rFonts w:ascii="Times New Roman" w:hAnsi="Times New Roman" w:cs="Times New Roman"/>
          <w:sz w:val="28"/>
          <w:szCs w:val="28"/>
        </w:rPr>
        <w:t>межмодовой</w:t>
      </w:r>
      <w:proofErr w:type="spellEnd"/>
      <w:r w:rsidRPr="002E425F">
        <w:rPr>
          <w:rFonts w:ascii="Times New Roman" w:hAnsi="Times New Roman" w:cs="Times New Roman"/>
          <w:sz w:val="28"/>
          <w:szCs w:val="28"/>
        </w:rPr>
        <w:t xml:space="preserve"> дисперсии. Именно из-за этого возникает ограничение применения </w:t>
      </w:r>
      <w:proofErr w:type="spellStart"/>
      <w:r w:rsidRPr="002E425F">
        <w:rPr>
          <w:rFonts w:ascii="Times New Roman" w:hAnsi="Times New Roman" w:cs="Times New Roman"/>
          <w:sz w:val="28"/>
          <w:szCs w:val="28"/>
        </w:rPr>
        <w:t>многомодовых</w:t>
      </w:r>
      <w:proofErr w:type="spellEnd"/>
      <w:r w:rsidRPr="002E425F">
        <w:rPr>
          <w:rFonts w:ascii="Times New Roman" w:hAnsi="Times New Roman" w:cs="Times New Roman"/>
          <w:sz w:val="28"/>
          <w:szCs w:val="28"/>
        </w:rPr>
        <w:t xml:space="preserve"> волокон для скоростей передачи свыше 100 Мбит/с на расстояниях свыше 10 км.</w:t>
      </w:r>
    </w:p>
    <w:p w14:paraId="55E4BAE1" w14:textId="77777777" w:rsidR="00876A25" w:rsidRDefault="00876A25" w:rsidP="00876A25">
      <w:pPr>
        <w:spacing w:after="0" w:line="360" w:lineRule="atLeast"/>
        <w:ind w:firstLine="708"/>
        <w:jc w:val="both"/>
        <w:rPr>
          <w:rFonts w:ascii="Times New Roman" w:hAnsi="Times New Roman" w:cs="Times New Roman"/>
          <w:sz w:val="28"/>
          <w:szCs w:val="28"/>
        </w:rPr>
      </w:pPr>
    </w:p>
    <w:p w14:paraId="42E23C4E" w14:textId="1F00D070" w:rsidR="00876A25" w:rsidRPr="00374343" w:rsidRDefault="00876A25" w:rsidP="00876A25">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sidRPr="00A346B1">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 xml:space="preserve">Классификация </w:t>
      </w:r>
      <w:proofErr w:type="spellStart"/>
      <w:r>
        <w:rPr>
          <w:rFonts w:ascii="Times New Roman" w:hAnsi="Times New Roman" w:cs="Times New Roman"/>
          <w:sz w:val="28"/>
          <w:szCs w:val="28"/>
        </w:rPr>
        <w:t>одномодовых</w:t>
      </w:r>
      <w:proofErr w:type="spellEnd"/>
      <w:r>
        <w:rPr>
          <w:rFonts w:ascii="Times New Roman" w:hAnsi="Times New Roman" w:cs="Times New Roman"/>
          <w:sz w:val="28"/>
          <w:szCs w:val="28"/>
        </w:rPr>
        <w:t xml:space="preserve"> оптических волокон</w:t>
      </w:r>
    </w:p>
    <w:p w14:paraId="6840D1F6" w14:textId="7D8A8612" w:rsidR="00876A25" w:rsidRDefault="00876A25" w:rsidP="00967738">
      <w:pPr>
        <w:spacing w:after="0" w:line="360" w:lineRule="atLeast"/>
        <w:ind w:firstLine="709"/>
        <w:jc w:val="both"/>
        <w:rPr>
          <w:rFonts w:ascii="Times New Roman" w:hAnsi="Times New Roman" w:cs="Times New Roman"/>
          <w:sz w:val="28"/>
          <w:szCs w:val="28"/>
        </w:rPr>
      </w:pPr>
    </w:p>
    <w:p w14:paraId="46465367" w14:textId="13C9A07F" w:rsidR="00967738" w:rsidRDefault="00A346B1" w:rsidP="00A346B1">
      <w:pPr>
        <w:spacing w:after="0" w:line="360" w:lineRule="atLeast"/>
        <w:ind w:firstLine="709"/>
        <w:jc w:val="both"/>
        <w:rPr>
          <w:rFonts w:ascii="Times New Roman" w:hAnsi="Times New Roman" w:cs="Times New Roman"/>
          <w:sz w:val="28"/>
          <w:szCs w:val="28"/>
        </w:rPr>
      </w:pPr>
      <w:proofErr w:type="spellStart"/>
      <w:r w:rsidRPr="00A346B1">
        <w:rPr>
          <w:rFonts w:ascii="Times New Roman" w:hAnsi="Times New Roman" w:cs="Times New Roman"/>
          <w:sz w:val="28"/>
          <w:szCs w:val="28"/>
        </w:rPr>
        <w:t>Одномодовые</w:t>
      </w:r>
      <w:proofErr w:type="spellEnd"/>
      <w:r w:rsidRPr="00A346B1">
        <w:rPr>
          <w:rFonts w:ascii="Times New Roman" w:hAnsi="Times New Roman" w:cs="Times New Roman"/>
          <w:sz w:val="28"/>
          <w:szCs w:val="28"/>
        </w:rPr>
        <w:t xml:space="preserve"> волокна подразделяются на ступенчатые </w:t>
      </w:r>
      <w:proofErr w:type="spellStart"/>
      <w:r w:rsidRPr="00A346B1">
        <w:rPr>
          <w:rFonts w:ascii="Times New Roman" w:hAnsi="Times New Roman" w:cs="Times New Roman"/>
          <w:sz w:val="28"/>
          <w:szCs w:val="28"/>
        </w:rPr>
        <w:t>одномодовые</w:t>
      </w:r>
      <w:proofErr w:type="spellEnd"/>
      <w:r w:rsidRPr="00A346B1">
        <w:rPr>
          <w:rFonts w:ascii="Times New Roman" w:hAnsi="Times New Roman" w:cs="Times New Roman"/>
          <w:sz w:val="28"/>
          <w:szCs w:val="28"/>
        </w:rPr>
        <w:t xml:space="preserve"> волокна или стандартные волокна SF (</w:t>
      </w:r>
      <w:proofErr w:type="spellStart"/>
      <w:proofErr w:type="gramStart"/>
      <w:r w:rsidRPr="00A346B1">
        <w:rPr>
          <w:rFonts w:ascii="Times New Roman" w:hAnsi="Times New Roman" w:cs="Times New Roman"/>
          <w:sz w:val="28"/>
          <w:szCs w:val="28"/>
        </w:rPr>
        <w:t>standart</w:t>
      </w:r>
      <w:proofErr w:type="spellEnd"/>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fiber</w:t>
      </w:r>
      <w:proofErr w:type="spellEnd"/>
      <w:proofErr w:type="gramEnd"/>
      <w:r w:rsidRPr="00A346B1">
        <w:rPr>
          <w:rFonts w:ascii="Times New Roman" w:hAnsi="Times New Roman" w:cs="Times New Roman"/>
          <w:sz w:val="28"/>
          <w:szCs w:val="28"/>
        </w:rPr>
        <w:t>), на волокна со смещенной дисперсией DSF (</w:t>
      </w:r>
      <w:proofErr w:type="spellStart"/>
      <w:r w:rsidRPr="00A346B1">
        <w:rPr>
          <w:rFonts w:ascii="Times New Roman" w:hAnsi="Times New Roman" w:cs="Times New Roman"/>
          <w:sz w:val="28"/>
          <w:szCs w:val="28"/>
        </w:rPr>
        <w:t>dispersion</w:t>
      </w:r>
      <w:proofErr w:type="spellEnd"/>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shifted</w:t>
      </w:r>
      <w:proofErr w:type="spellEnd"/>
      <w:r w:rsidRPr="00A346B1">
        <w:rPr>
          <w:rFonts w:ascii="Times New Roman" w:hAnsi="Times New Roman" w:cs="Times New Roman"/>
          <w:sz w:val="28"/>
          <w:szCs w:val="28"/>
        </w:rPr>
        <w:t xml:space="preserve">) и на волокна с ненулевой смещенной дисперсией </w:t>
      </w:r>
      <w:r w:rsidRPr="00A346B1">
        <w:rPr>
          <w:rFonts w:ascii="Times New Roman" w:hAnsi="Times New Roman" w:cs="Times New Roman"/>
          <w:sz w:val="28"/>
          <w:szCs w:val="28"/>
          <w:lang w:val="en-US"/>
        </w:rPr>
        <w:t>NZDSF</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non</w:t>
      </w:r>
      <w:r w:rsidRPr="00A346B1">
        <w:rPr>
          <w:rFonts w:ascii="Times New Roman" w:hAnsi="Times New Roman" w:cs="Times New Roman"/>
          <w:sz w:val="28"/>
          <w:szCs w:val="28"/>
        </w:rPr>
        <w:t>-</w:t>
      </w:r>
      <w:r w:rsidRPr="00A346B1">
        <w:rPr>
          <w:rFonts w:ascii="Times New Roman" w:hAnsi="Times New Roman" w:cs="Times New Roman"/>
          <w:sz w:val="28"/>
          <w:szCs w:val="28"/>
          <w:lang w:val="en-US"/>
        </w:rPr>
        <w:t>zero</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dispersion</w:t>
      </w:r>
      <w:r w:rsidRPr="00A346B1">
        <w:rPr>
          <w:rFonts w:ascii="Times New Roman" w:hAnsi="Times New Roman" w:cs="Times New Roman"/>
          <w:sz w:val="28"/>
          <w:szCs w:val="28"/>
        </w:rPr>
        <w:t xml:space="preserve"> </w:t>
      </w:r>
      <w:r w:rsidRPr="00A346B1">
        <w:rPr>
          <w:rFonts w:ascii="Times New Roman" w:hAnsi="Times New Roman" w:cs="Times New Roman"/>
          <w:sz w:val="28"/>
          <w:szCs w:val="28"/>
          <w:lang w:val="en-US"/>
        </w:rPr>
        <w:t>shifted</w:t>
      </w:r>
      <w:r w:rsidRPr="00A346B1">
        <w:rPr>
          <w:rFonts w:ascii="Times New Roman" w:hAnsi="Times New Roman" w:cs="Times New Roman"/>
          <w:sz w:val="28"/>
          <w:szCs w:val="28"/>
        </w:rPr>
        <w:t>)</w:t>
      </w:r>
      <w:r>
        <w:rPr>
          <w:rFonts w:ascii="Times New Roman" w:hAnsi="Times New Roman" w:cs="Times New Roman"/>
          <w:sz w:val="28"/>
          <w:szCs w:val="28"/>
        </w:rPr>
        <w:t>.</w:t>
      </w:r>
    </w:p>
    <w:p w14:paraId="0A65063D" w14:textId="1209D1C5" w:rsidR="00A346B1" w:rsidRDefault="00A346B1" w:rsidP="00A346B1">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У </w:t>
      </w:r>
      <w:proofErr w:type="spellStart"/>
      <w:r w:rsidRPr="00A346B1">
        <w:rPr>
          <w:rFonts w:ascii="Times New Roman" w:hAnsi="Times New Roman" w:cs="Times New Roman"/>
          <w:sz w:val="28"/>
          <w:szCs w:val="28"/>
        </w:rPr>
        <w:t>одномодового</w:t>
      </w:r>
      <w:proofErr w:type="spellEnd"/>
      <w:r w:rsidRPr="00A346B1">
        <w:rPr>
          <w:rFonts w:ascii="Times New Roman" w:hAnsi="Times New Roman" w:cs="Times New Roman"/>
          <w:sz w:val="28"/>
          <w:szCs w:val="28"/>
        </w:rPr>
        <w:t xml:space="preserve"> волокна со смещенной дисперсией</w:t>
      </w:r>
      <w:r>
        <w:rPr>
          <w:rFonts w:ascii="Times New Roman" w:hAnsi="Times New Roman" w:cs="Times New Roman"/>
          <w:sz w:val="28"/>
          <w:szCs w:val="28"/>
        </w:rPr>
        <w:t xml:space="preserve">, как и у </w:t>
      </w:r>
      <w:proofErr w:type="spellStart"/>
      <w:r w:rsidRPr="00A346B1">
        <w:rPr>
          <w:rFonts w:ascii="Times New Roman" w:hAnsi="Times New Roman" w:cs="Times New Roman"/>
          <w:sz w:val="28"/>
          <w:szCs w:val="28"/>
        </w:rPr>
        <w:t>многомодового</w:t>
      </w:r>
      <w:proofErr w:type="spellEnd"/>
      <w:r w:rsidRPr="00A346B1">
        <w:rPr>
          <w:rFonts w:ascii="Times New Roman" w:hAnsi="Times New Roman" w:cs="Times New Roman"/>
          <w:sz w:val="28"/>
          <w:szCs w:val="28"/>
        </w:rPr>
        <w:t xml:space="preserve"> градиентного волокна показатель преломления сердцевины зависит от радиуса.</w:t>
      </w:r>
      <w:r w:rsidRPr="00A346B1">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имеет значительно меньший диаметр сердцевины по сравнению с </w:t>
      </w:r>
      <w:proofErr w:type="spellStart"/>
      <w:r w:rsidRPr="00A346B1">
        <w:rPr>
          <w:rFonts w:ascii="Times New Roman" w:hAnsi="Times New Roman" w:cs="Times New Roman"/>
          <w:sz w:val="28"/>
          <w:szCs w:val="28"/>
        </w:rPr>
        <w:t>многомодовым</w:t>
      </w:r>
      <w:proofErr w:type="spellEnd"/>
      <w:r w:rsidRPr="00A346B1">
        <w:rPr>
          <w:rFonts w:ascii="Times New Roman" w:hAnsi="Times New Roman" w:cs="Times New Roman"/>
          <w:sz w:val="28"/>
          <w:szCs w:val="28"/>
        </w:rPr>
        <w:t xml:space="preserve"> и, как следствие, из-за отсутствия </w:t>
      </w:r>
      <w:proofErr w:type="spellStart"/>
      <w:r w:rsidRPr="00A346B1">
        <w:rPr>
          <w:rFonts w:ascii="Times New Roman" w:hAnsi="Times New Roman" w:cs="Times New Roman"/>
          <w:sz w:val="28"/>
          <w:szCs w:val="28"/>
        </w:rPr>
        <w:t>межмодовой</w:t>
      </w:r>
      <w:proofErr w:type="spellEnd"/>
      <w:r w:rsidRPr="00A346B1">
        <w:rPr>
          <w:rFonts w:ascii="Times New Roman" w:hAnsi="Times New Roman" w:cs="Times New Roman"/>
          <w:sz w:val="28"/>
          <w:szCs w:val="28"/>
        </w:rPr>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rPr>
          <w:rFonts w:ascii="Times New Roman" w:hAnsi="Times New Roman" w:cs="Times New Roman"/>
          <w:sz w:val="28"/>
          <w:szCs w:val="28"/>
        </w:rPr>
        <w:t>одномодовых</w:t>
      </w:r>
      <w:proofErr w:type="spellEnd"/>
      <w:r>
        <w:rPr>
          <w:rFonts w:ascii="Times New Roman" w:hAnsi="Times New Roman" w:cs="Times New Roman"/>
          <w:sz w:val="28"/>
          <w:szCs w:val="28"/>
        </w:rPr>
        <w:t xml:space="preserve"> </w:t>
      </w:r>
      <w:r w:rsidRPr="00A346B1">
        <w:rPr>
          <w:rFonts w:ascii="Times New Roman" w:hAnsi="Times New Roman" w:cs="Times New Roman"/>
          <w:sz w:val="28"/>
          <w:szCs w:val="28"/>
        </w:rPr>
        <w:t>оптических волокон:</w:t>
      </w:r>
    </w:p>
    <w:p w14:paraId="469A0AC0" w14:textId="14B2D72C"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w:t>
      </w:r>
      <w:r w:rsidRPr="00A346B1">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ступенчатое (стандартное) волокно SF 8-10/125; </w:t>
      </w:r>
    </w:p>
    <w:p w14:paraId="1E9B3394" w14:textId="4542BC41"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со смещенной дисперсией DSF 8-10/125; </w:t>
      </w:r>
    </w:p>
    <w:p w14:paraId="431687B6" w14:textId="4FE7B1E8" w:rsidR="00A346B1" w:rsidRPr="00A346B1" w:rsidRDefault="00A346B1" w:rsidP="00A346B1">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 ненулевой смещенной дисперсией NZDSF (по </w:t>
      </w:r>
    </w:p>
    <w:p w14:paraId="1DC1224C" w14:textId="51C8866F" w:rsidR="00A346B1" w:rsidRDefault="00A346B1" w:rsidP="00A346B1">
      <w:pPr>
        <w:spacing w:after="0" w:line="360" w:lineRule="atLeast"/>
        <w:jc w:val="both"/>
        <w:rPr>
          <w:rFonts w:ascii="Times New Roman" w:hAnsi="Times New Roman" w:cs="Times New Roman"/>
          <w:sz w:val="28"/>
          <w:szCs w:val="28"/>
        </w:rPr>
      </w:pPr>
      <w:r w:rsidRPr="00A346B1">
        <w:rPr>
          <w:rFonts w:ascii="Times New Roman" w:hAnsi="Times New Roman" w:cs="Times New Roman"/>
          <w:sz w:val="28"/>
          <w:szCs w:val="28"/>
        </w:rPr>
        <w:t>профилю показателя преломления это волокно схоже с DSF).</w:t>
      </w:r>
    </w:p>
    <w:p w14:paraId="1EAB2013" w14:textId="74C36C5B" w:rsidR="000E60DC" w:rsidRDefault="00A346B1" w:rsidP="00A346B1">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В ступенчатом </w:t>
      </w:r>
      <w:proofErr w:type="spellStart"/>
      <w:r w:rsidRPr="00A346B1">
        <w:rPr>
          <w:rFonts w:ascii="Times New Roman" w:hAnsi="Times New Roman" w:cs="Times New Roman"/>
          <w:sz w:val="28"/>
          <w:szCs w:val="28"/>
        </w:rPr>
        <w:t>одномодовом</w:t>
      </w:r>
      <w:proofErr w:type="spellEnd"/>
      <w:r w:rsidRPr="00A346B1">
        <w:rPr>
          <w:rFonts w:ascii="Times New Roman" w:hAnsi="Times New Roman" w:cs="Times New Roman"/>
          <w:sz w:val="28"/>
          <w:szCs w:val="28"/>
        </w:rPr>
        <w:t xml:space="preserve"> волокне SF диаметр </w:t>
      </w:r>
      <w:proofErr w:type="spellStart"/>
      <w:r w:rsidRPr="00A346B1">
        <w:rPr>
          <w:rFonts w:ascii="Times New Roman" w:hAnsi="Times New Roman" w:cs="Times New Roman"/>
          <w:sz w:val="28"/>
          <w:szCs w:val="28"/>
        </w:rPr>
        <w:t>светонесущей</w:t>
      </w:r>
      <w:proofErr w:type="spellEnd"/>
      <w:r w:rsidRPr="00A346B1">
        <w:rPr>
          <w:rFonts w:ascii="Times New Roman" w:hAnsi="Times New Roman" w:cs="Times New Roman"/>
          <w:sz w:val="28"/>
          <w:szCs w:val="28"/>
        </w:rPr>
        <w:t xml:space="preserve"> жилы составляет 8-10 мкм и сравним с длиной световой волны. В таком волокне при достаточно большой длине волны </w:t>
      </w:r>
      <w:r w:rsidR="000E60DC" w:rsidRPr="00B600D4">
        <w:rPr>
          <w:rFonts w:ascii="Times New Roman" w:hAnsi="Times New Roman" w:cs="Times New Roman"/>
          <w:sz w:val="28"/>
          <w:szCs w:val="28"/>
        </w:rPr>
        <w:t>λ</w:t>
      </w:r>
      <w:r w:rsidR="000E60DC" w:rsidRPr="00A346B1">
        <w:rPr>
          <w:rFonts w:ascii="Times New Roman" w:hAnsi="Times New Roman" w:cs="Times New Roman"/>
          <w:sz w:val="28"/>
          <w:szCs w:val="28"/>
        </w:rPr>
        <w:t xml:space="preserve"> </w:t>
      </w:r>
      <w:r w:rsidR="000E60DC">
        <w:rPr>
          <w:rFonts w:ascii="Times New Roman" w:hAnsi="Times New Roman" w:cs="Times New Roman"/>
          <w:sz w:val="28"/>
          <w:szCs w:val="28"/>
        </w:rPr>
        <w:t>≥</w:t>
      </w:r>
      <w:r w:rsidR="000E60DC" w:rsidRPr="000E60DC">
        <w:rPr>
          <w:rFonts w:ascii="Times New Roman" w:hAnsi="Times New Roman" w:cs="Times New Roman"/>
          <w:sz w:val="28"/>
          <w:szCs w:val="28"/>
        </w:rPr>
        <w:t xml:space="preserve"> </w:t>
      </w:r>
      <w:proofErr w:type="spellStart"/>
      <w:r w:rsidR="000E60DC" w:rsidRPr="00B600D4">
        <w:rPr>
          <w:rFonts w:ascii="Times New Roman" w:hAnsi="Times New Roman" w:cs="Times New Roman"/>
          <w:sz w:val="28"/>
          <w:szCs w:val="28"/>
        </w:rPr>
        <w:t>λ</w:t>
      </w:r>
      <w:r w:rsidRPr="000E60DC">
        <w:rPr>
          <w:rFonts w:ascii="Times New Roman" w:hAnsi="Times New Roman" w:cs="Times New Roman"/>
          <w:sz w:val="28"/>
          <w:szCs w:val="28"/>
          <w:vertAlign w:val="subscript"/>
        </w:rPr>
        <w:t>CF</w:t>
      </w:r>
      <w:proofErr w:type="spellEnd"/>
      <w:r w:rsidRPr="00A346B1">
        <w:rPr>
          <w:rFonts w:ascii="Times New Roman" w:hAnsi="Times New Roman" w:cs="Times New Roman"/>
          <w:sz w:val="28"/>
          <w:szCs w:val="28"/>
        </w:rPr>
        <w:t xml:space="preserve"> (</w:t>
      </w:r>
      <w:proofErr w:type="spellStart"/>
      <w:r w:rsidR="000E60DC" w:rsidRPr="00B600D4">
        <w:rPr>
          <w:rFonts w:ascii="Times New Roman" w:hAnsi="Times New Roman" w:cs="Times New Roman"/>
          <w:sz w:val="28"/>
          <w:szCs w:val="28"/>
        </w:rPr>
        <w:t>λ</w:t>
      </w:r>
      <w:r w:rsidR="000E60DC" w:rsidRPr="000E60DC">
        <w:rPr>
          <w:rFonts w:ascii="Times New Roman" w:hAnsi="Times New Roman" w:cs="Times New Roman"/>
          <w:sz w:val="28"/>
          <w:szCs w:val="28"/>
          <w:vertAlign w:val="subscript"/>
        </w:rPr>
        <w:t>CF</w:t>
      </w:r>
      <w:proofErr w:type="spellEnd"/>
      <w:r w:rsidRPr="00A346B1">
        <w:rPr>
          <w:rFonts w:ascii="Times New Roman" w:hAnsi="Times New Roman" w:cs="Times New Roman"/>
          <w:sz w:val="28"/>
          <w:szCs w:val="28"/>
        </w:rPr>
        <w:t xml:space="preserve"> </w:t>
      </w:r>
      <w:r w:rsidR="000E60DC" w:rsidRPr="000E60DC">
        <w:rPr>
          <w:rFonts w:ascii="Times New Roman" w:hAnsi="Times New Roman" w:cs="Times New Roman"/>
          <w:sz w:val="28"/>
          <w:szCs w:val="28"/>
        </w:rPr>
        <w:t>–</w:t>
      </w:r>
      <w:r w:rsidRPr="00A346B1">
        <w:rPr>
          <w:rFonts w:ascii="Times New Roman" w:hAnsi="Times New Roman" w:cs="Times New Roman"/>
          <w:sz w:val="28"/>
          <w:szCs w:val="28"/>
        </w:rPr>
        <w:t xml:space="preserve"> длина волны отсечки) распространяется только один луч (одна мода). </w:t>
      </w:r>
      <w:proofErr w:type="spellStart"/>
      <w:r w:rsidRPr="00A346B1">
        <w:rPr>
          <w:rFonts w:ascii="Times New Roman" w:hAnsi="Times New Roman" w:cs="Times New Roman"/>
          <w:sz w:val="28"/>
          <w:szCs w:val="28"/>
        </w:rPr>
        <w:t>Одномодовый</w:t>
      </w:r>
      <w:proofErr w:type="spellEnd"/>
      <w:r w:rsidRPr="00A346B1">
        <w:rPr>
          <w:rFonts w:ascii="Times New Roman" w:hAnsi="Times New Roman" w:cs="Times New Roman"/>
          <w:sz w:val="28"/>
          <w:szCs w:val="28"/>
        </w:rPr>
        <w:t xml:space="preserve"> режим в </w:t>
      </w:r>
      <w:proofErr w:type="spellStart"/>
      <w:r w:rsidRPr="00A346B1">
        <w:rPr>
          <w:rFonts w:ascii="Times New Roman" w:hAnsi="Times New Roman" w:cs="Times New Roman"/>
          <w:sz w:val="28"/>
          <w:szCs w:val="28"/>
        </w:rPr>
        <w:t>одномодовом</w:t>
      </w:r>
      <w:proofErr w:type="spellEnd"/>
      <w:r w:rsidRPr="00A346B1">
        <w:rPr>
          <w:rFonts w:ascii="Times New Roman" w:hAnsi="Times New Roman" w:cs="Times New Roman"/>
          <w:sz w:val="28"/>
          <w:szCs w:val="28"/>
        </w:rPr>
        <w:t xml:space="preserve"> волокне реализуется в окнах прозрачности 1310 и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w:t>
      </w:r>
      <w:r w:rsidRPr="00A346B1">
        <w:rPr>
          <w:rFonts w:ascii="Times New Roman" w:hAnsi="Times New Roman" w:cs="Times New Roman"/>
          <w:sz w:val="28"/>
          <w:szCs w:val="28"/>
        </w:rPr>
        <w:lastRenderedPageBreak/>
        <w:t xml:space="preserve">Распространение только одной моды устраняет </w:t>
      </w:r>
      <w:proofErr w:type="spellStart"/>
      <w:r w:rsidRPr="00A346B1">
        <w:rPr>
          <w:rFonts w:ascii="Times New Roman" w:hAnsi="Times New Roman" w:cs="Times New Roman"/>
          <w:sz w:val="28"/>
          <w:szCs w:val="28"/>
        </w:rPr>
        <w:t>межмодовую</w:t>
      </w:r>
      <w:proofErr w:type="spellEnd"/>
      <w:r w:rsidRPr="00A346B1">
        <w:rPr>
          <w:rFonts w:ascii="Times New Roman" w:hAnsi="Times New Roman" w:cs="Times New Roman"/>
          <w:sz w:val="28"/>
          <w:szCs w:val="28"/>
        </w:rPr>
        <w:t xml:space="preserve"> дисперсию и обеспечивает очень высокую пропускную способность </w:t>
      </w:r>
      <w:proofErr w:type="spellStart"/>
      <w:r w:rsidRPr="00A346B1">
        <w:rPr>
          <w:rFonts w:ascii="Times New Roman" w:hAnsi="Times New Roman" w:cs="Times New Roman"/>
          <w:sz w:val="28"/>
          <w:szCs w:val="28"/>
        </w:rPr>
        <w:t>одномодового</w:t>
      </w:r>
      <w:proofErr w:type="spellEnd"/>
      <w:r w:rsidRPr="00A346B1">
        <w:rPr>
          <w:rFonts w:ascii="Times New Roman" w:hAnsi="Times New Roman" w:cs="Times New Roman"/>
          <w:sz w:val="28"/>
          <w:szCs w:val="28"/>
        </w:rPr>
        <w:t xml:space="preserve"> волокна в этих окнах прозрачности.</w:t>
      </w:r>
      <w:r w:rsidR="000E60DC" w:rsidRPr="000E60DC">
        <w:rPr>
          <w:rFonts w:ascii="Times New Roman" w:hAnsi="Times New Roman" w:cs="Times New Roman"/>
          <w:sz w:val="28"/>
          <w:szCs w:val="28"/>
        </w:rPr>
        <w:t xml:space="preserve"> </w:t>
      </w:r>
      <w:r w:rsidRPr="00A346B1">
        <w:rPr>
          <w:rFonts w:ascii="Times New Roman" w:hAnsi="Times New Roman" w:cs="Times New Roman"/>
          <w:sz w:val="28"/>
          <w:szCs w:val="28"/>
        </w:rPr>
        <w:t xml:space="preserve">Наилучший режим распространения с точки зрения дисперсии достигается в окрестности длины волны 1310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w:t>
      </w:r>
      <w:r w:rsidR="000E60DC" w:rsidRPr="00A346B1">
        <w:rPr>
          <w:rFonts w:ascii="Times New Roman" w:hAnsi="Times New Roman" w:cs="Times New Roman"/>
          <w:sz w:val="28"/>
          <w:szCs w:val="28"/>
        </w:rPr>
        <w:t>дБ/км в то время, как</w:t>
      </w:r>
      <w:r w:rsidRPr="00A346B1">
        <w:rPr>
          <w:rFonts w:ascii="Times New Roman" w:hAnsi="Times New Roman" w:cs="Times New Roman"/>
          <w:sz w:val="28"/>
          <w:szCs w:val="28"/>
        </w:rPr>
        <w:t xml:space="preserve"> наименьшее затухание 0,2-0,25 дБ/км достигается в окне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w:t>
      </w:r>
    </w:p>
    <w:p w14:paraId="72929784" w14:textId="6AC29EF0" w:rsidR="00A346B1" w:rsidRPr="00A346B1" w:rsidRDefault="00A346B1" w:rsidP="000E60DC">
      <w:pPr>
        <w:spacing w:after="0" w:line="360" w:lineRule="atLeast"/>
        <w:ind w:firstLine="709"/>
        <w:jc w:val="both"/>
        <w:rPr>
          <w:rFonts w:ascii="Times New Roman" w:hAnsi="Times New Roman" w:cs="Times New Roman"/>
          <w:sz w:val="28"/>
          <w:szCs w:val="28"/>
        </w:rPr>
      </w:pPr>
      <w:r w:rsidRPr="00A346B1">
        <w:rPr>
          <w:rFonts w:ascii="Times New Roman" w:hAnsi="Times New Roman" w:cs="Times New Roman"/>
          <w:sz w:val="28"/>
          <w:szCs w:val="28"/>
        </w:rPr>
        <w:t xml:space="preserve">В </w:t>
      </w:r>
      <w:proofErr w:type="spellStart"/>
      <w:r w:rsidR="000E60DC" w:rsidRPr="00A346B1">
        <w:rPr>
          <w:rFonts w:ascii="Times New Roman" w:hAnsi="Times New Roman" w:cs="Times New Roman"/>
          <w:sz w:val="28"/>
          <w:szCs w:val="28"/>
        </w:rPr>
        <w:t>одномодовом</w:t>
      </w:r>
      <w:proofErr w:type="spellEnd"/>
      <w:r w:rsidR="000E60DC" w:rsidRPr="00A346B1">
        <w:rPr>
          <w:rFonts w:ascii="Times New Roman" w:hAnsi="Times New Roman" w:cs="Times New Roman"/>
          <w:sz w:val="28"/>
          <w:szCs w:val="28"/>
        </w:rPr>
        <w:t xml:space="preserve"> волокне со смещенной дисперсией</w:t>
      </w:r>
      <w:r w:rsidRPr="00A346B1">
        <w:rPr>
          <w:rFonts w:ascii="Times New Roman" w:hAnsi="Times New Roman" w:cs="Times New Roman"/>
          <w:sz w:val="28"/>
          <w:szCs w:val="28"/>
        </w:rPr>
        <w:t xml:space="preserve"> DSF длина волны, на которой результирующая дисперсия обращается в ноль (длина волны нулевой дисперсии </w:t>
      </w:r>
      <w:r w:rsidR="000E60DC" w:rsidRPr="00B600D4">
        <w:rPr>
          <w:rFonts w:ascii="Times New Roman" w:hAnsi="Times New Roman" w:cs="Times New Roman"/>
          <w:sz w:val="28"/>
          <w:szCs w:val="28"/>
        </w:rPr>
        <w:t>λ</w:t>
      </w:r>
      <w:proofErr w:type="gramStart"/>
      <w:r w:rsidR="000E60DC" w:rsidRPr="000E60DC">
        <w:rPr>
          <w:rFonts w:ascii="Times New Roman" w:hAnsi="Times New Roman" w:cs="Times New Roman"/>
          <w:sz w:val="28"/>
          <w:szCs w:val="28"/>
          <w:vertAlign w:val="subscript"/>
        </w:rPr>
        <w:t>0</w:t>
      </w:r>
      <w:r w:rsidR="000E60DC" w:rsidRPr="00A346B1">
        <w:rPr>
          <w:rFonts w:ascii="Times New Roman" w:hAnsi="Times New Roman" w:cs="Times New Roman"/>
          <w:sz w:val="28"/>
          <w:szCs w:val="28"/>
        </w:rPr>
        <w:t xml:space="preserve"> </w:t>
      </w:r>
      <w:r w:rsidRPr="00A346B1">
        <w:rPr>
          <w:rFonts w:ascii="Times New Roman" w:hAnsi="Times New Roman" w:cs="Times New Roman"/>
          <w:sz w:val="28"/>
          <w:szCs w:val="28"/>
        </w:rPr>
        <w:t>)</w:t>
      </w:r>
      <w:proofErr w:type="gramEnd"/>
      <w:r w:rsidRPr="00A346B1">
        <w:rPr>
          <w:rFonts w:ascii="Times New Roman" w:hAnsi="Times New Roman" w:cs="Times New Roman"/>
          <w:sz w:val="28"/>
          <w:szCs w:val="28"/>
        </w:rPr>
        <w:t xml:space="preserve">, смещена в область окна 1550 </w:t>
      </w:r>
      <w:proofErr w:type="spellStart"/>
      <w:r w:rsidRPr="00A346B1">
        <w:rPr>
          <w:rFonts w:ascii="Times New Roman" w:hAnsi="Times New Roman" w:cs="Times New Roman"/>
          <w:sz w:val="28"/>
          <w:szCs w:val="28"/>
        </w:rPr>
        <w:t>нм</w:t>
      </w:r>
      <w:proofErr w:type="spellEnd"/>
      <w:r w:rsidRPr="00A346B1">
        <w:rPr>
          <w:rFonts w:ascii="Times New Roman" w:hAnsi="Times New Roman" w:cs="Times New Roman"/>
          <w:sz w:val="28"/>
          <w:szCs w:val="28"/>
        </w:rPr>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rPr>
          <w:rFonts w:ascii="Times New Roman" w:hAnsi="Times New Roman" w:cs="Times New Roman"/>
          <w:sz w:val="28"/>
          <w:szCs w:val="28"/>
        </w:rPr>
        <w:t>переприемными</w:t>
      </w:r>
      <w:proofErr w:type="spellEnd"/>
      <w:r w:rsidRPr="00A346B1">
        <w:rPr>
          <w:rFonts w:ascii="Times New Roman" w:hAnsi="Times New Roman" w:cs="Times New Roman"/>
          <w:sz w:val="28"/>
          <w:szCs w:val="28"/>
        </w:rPr>
        <w:t xml:space="preserve"> участками до 100 и более км. </w:t>
      </w:r>
    </w:p>
    <w:p w14:paraId="76A3AD30" w14:textId="77777777" w:rsidR="00057639" w:rsidRDefault="00A346B1" w:rsidP="00057639">
      <w:pPr>
        <w:spacing w:after="0" w:line="360" w:lineRule="atLeast"/>
        <w:ind w:firstLine="709"/>
        <w:jc w:val="both"/>
        <w:rPr>
          <w:rFonts w:ascii="Times New Roman" w:hAnsi="Times New Roman" w:cs="Times New Roman"/>
          <w:sz w:val="28"/>
          <w:szCs w:val="28"/>
        </w:rPr>
      </w:pPr>
      <w:proofErr w:type="spellStart"/>
      <w:r w:rsidRPr="00A346B1">
        <w:rPr>
          <w:rFonts w:ascii="Times New Roman" w:hAnsi="Times New Roman" w:cs="Times New Roman"/>
          <w:sz w:val="28"/>
          <w:szCs w:val="28"/>
        </w:rPr>
        <w:t>Одномодовое</w:t>
      </w:r>
      <w:proofErr w:type="spellEnd"/>
      <w:r w:rsidRPr="00A346B1">
        <w:rPr>
          <w:rFonts w:ascii="Times New Roman" w:hAnsi="Times New Roman" w:cs="Times New Roman"/>
          <w:sz w:val="28"/>
          <w:szCs w:val="28"/>
        </w:rPr>
        <w:t xml:space="preserve"> волокно с ненулевой смещенной дисперсией NZDSF в отличие </w:t>
      </w:r>
      <w:r w:rsidR="000E60DC" w:rsidRPr="00A346B1">
        <w:rPr>
          <w:rFonts w:ascii="Times New Roman" w:hAnsi="Times New Roman" w:cs="Times New Roman"/>
          <w:sz w:val="28"/>
          <w:szCs w:val="28"/>
        </w:rPr>
        <w:t>от DSF оптимизировано для передачи не одной длины волны, а сразу</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нескольких длин волн (сигнала со спектральным уплотнением WDM) и</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наиболее эффективно может использоваться при построении магистралей</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 xml:space="preserve">полностью оптических сетей, </w:t>
      </w:r>
      <w:r w:rsidR="000E60DC">
        <w:rPr>
          <w:rFonts w:ascii="Times New Roman" w:hAnsi="Times New Roman" w:cs="Times New Roman"/>
          <w:sz w:val="28"/>
          <w:szCs w:val="28"/>
        </w:rPr>
        <w:t xml:space="preserve">то </w:t>
      </w:r>
      <w:r w:rsidR="000E60DC" w:rsidRPr="00A346B1">
        <w:rPr>
          <w:rFonts w:ascii="Times New Roman" w:hAnsi="Times New Roman" w:cs="Times New Roman"/>
          <w:sz w:val="28"/>
          <w:szCs w:val="28"/>
        </w:rPr>
        <w:t>е</w:t>
      </w:r>
      <w:r w:rsidR="000E60DC">
        <w:rPr>
          <w:rFonts w:ascii="Times New Roman" w:hAnsi="Times New Roman" w:cs="Times New Roman"/>
          <w:sz w:val="28"/>
          <w:szCs w:val="28"/>
        </w:rPr>
        <w:t>сть</w:t>
      </w:r>
      <w:r w:rsidRPr="00A346B1">
        <w:rPr>
          <w:rFonts w:ascii="Times New Roman" w:hAnsi="Times New Roman" w:cs="Times New Roman"/>
          <w:sz w:val="28"/>
          <w:szCs w:val="28"/>
        </w:rPr>
        <w:t xml:space="preserve"> </w:t>
      </w:r>
      <w:r w:rsidR="000E60DC" w:rsidRPr="00A346B1">
        <w:rPr>
          <w:rFonts w:ascii="Times New Roman" w:hAnsi="Times New Roman" w:cs="Times New Roman"/>
          <w:sz w:val="28"/>
          <w:szCs w:val="28"/>
        </w:rPr>
        <w:t>сетей, на</w:t>
      </w:r>
      <w:r w:rsidRPr="00A346B1">
        <w:rPr>
          <w:rFonts w:ascii="Times New Roman" w:hAnsi="Times New Roman" w:cs="Times New Roman"/>
          <w:sz w:val="28"/>
          <w:szCs w:val="28"/>
        </w:rPr>
        <w:t xml:space="preserve"> узлах которых не происходит оптоэлектронного преобразования при распространении оптического  сигнала.</w:t>
      </w:r>
      <w:r w:rsidR="000E60DC" w:rsidRPr="000E60DC">
        <w:t xml:space="preserve"> </w:t>
      </w:r>
      <w:r w:rsidR="000E60DC" w:rsidRPr="000E60DC">
        <w:rPr>
          <w:rFonts w:ascii="Times New Roman" w:hAnsi="Times New Roman" w:cs="Times New Roman"/>
          <w:sz w:val="28"/>
          <w:szCs w:val="28"/>
        </w:rPr>
        <w:t>Передача спектрально уплотненного сигнала на большие расстояния требует</w:t>
      </w:r>
      <w:r w:rsidR="000E60DC" w:rsidRPr="000E60DC">
        <w:rPr>
          <w:rFonts w:ascii="Times New Roman" w:hAnsi="Times New Roman" w:cs="Times New Roman"/>
          <w:sz w:val="28"/>
          <w:szCs w:val="28"/>
        </w:rPr>
        <w:t xml:space="preserve">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000E60DC" w:rsidRPr="000E60DC">
        <w:rPr>
          <w:rFonts w:ascii="Times New Roman" w:hAnsi="Times New Roman" w:cs="Times New Roman"/>
          <w:sz w:val="28"/>
          <w:szCs w:val="28"/>
        </w:rPr>
        <w:t>нм</w:t>
      </w:r>
      <w:proofErr w:type="spellEnd"/>
      <w:r w:rsidR="000E60DC" w:rsidRPr="000E60DC">
        <w:rPr>
          <w:rFonts w:ascii="Times New Roman" w:hAnsi="Times New Roman" w:cs="Times New Roman"/>
          <w:sz w:val="28"/>
          <w:szCs w:val="28"/>
        </w:rPr>
        <w:t xml:space="preserve">.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w:t>
      </w:r>
      <w:r w:rsidR="00057639" w:rsidRPr="000E60DC">
        <w:rPr>
          <w:rFonts w:ascii="Times New Roman" w:hAnsi="Times New Roman" w:cs="Times New Roman"/>
          <w:sz w:val="28"/>
          <w:szCs w:val="28"/>
        </w:rPr>
        <w:t>распространении нескольких</w:t>
      </w:r>
      <w:r w:rsidR="000E60DC" w:rsidRPr="000E60DC">
        <w:rPr>
          <w:rFonts w:ascii="Times New Roman" w:hAnsi="Times New Roman" w:cs="Times New Roman"/>
          <w:sz w:val="28"/>
          <w:szCs w:val="28"/>
        </w:rPr>
        <w:t xml:space="preserve"> длин волн. Оптимизация трех перечисленных типов </w:t>
      </w:r>
      <w:proofErr w:type="spellStart"/>
      <w:r w:rsidR="000E60DC" w:rsidRPr="000E60DC">
        <w:rPr>
          <w:rFonts w:ascii="Times New Roman" w:hAnsi="Times New Roman" w:cs="Times New Roman"/>
          <w:sz w:val="28"/>
          <w:szCs w:val="28"/>
        </w:rPr>
        <w:t>одномодовых</w:t>
      </w:r>
      <w:proofErr w:type="spellEnd"/>
      <w:r w:rsidR="000E60DC" w:rsidRPr="000E60DC">
        <w:rPr>
          <w:rFonts w:ascii="Times New Roman" w:hAnsi="Times New Roman" w:cs="Times New Roman"/>
          <w:sz w:val="28"/>
          <w:szCs w:val="28"/>
        </w:rPr>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000E60DC" w:rsidRPr="000E60DC">
        <w:rPr>
          <w:rFonts w:ascii="Times New Roman" w:hAnsi="Times New Roman" w:cs="Times New Roman"/>
          <w:sz w:val="28"/>
          <w:szCs w:val="28"/>
        </w:rPr>
        <w:t>переприемного</w:t>
      </w:r>
      <w:proofErr w:type="spellEnd"/>
      <w:r w:rsidR="000E60DC" w:rsidRPr="000E60DC">
        <w:rPr>
          <w:rFonts w:ascii="Times New Roman" w:hAnsi="Times New Roman" w:cs="Times New Roman"/>
          <w:sz w:val="28"/>
          <w:szCs w:val="28"/>
        </w:rPr>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 шириной спектральной линии, скоростью передачи,</w:t>
      </w:r>
      <w:r w:rsidR="00057639">
        <w:rPr>
          <w:rFonts w:ascii="Times New Roman" w:hAnsi="Times New Roman" w:cs="Times New Roman"/>
          <w:sz w:val="28"/>
          <w:szCs w:val="28"/>
        </w:rPr>
        <w:t xml:space="preserve"> </w:t>
      </w:r>
      <w:r w:rsidR="00057639" w:rsidRPr="000E60DC">
        <w:rPr>
          <w:rFonts w:ascii="Times New Roman" w:hAnsi="Times New Roman" w:cs="Times New Roman"/>
          <w:sz w:val="28"/>
          <w:szCs w:val="28"/>
        </w:rPr>
        <w:t>спектральным уширением</w:t>
      </w:r>
      <w:r w:rsidR="000E60DC" w:rsidRPr="000E60DC">
        <w:rPr>
          <w:rFonts w:ascii="Times New Roman" w:hAnsi="Times New Roman" w:cs="Times New Roman"/>
          <w:sz w:val="28"/>
          <w:szCs w:val="28"/>
        </w:rPr>
        <w:t xml:space="preserve"> передаваемого импульса, чувствительностью приемника и стоимостью). </w:t>
      </w:r>
    </w:p>
    <w:p w14:paraId="14DA230C" w14:textId="7CDB36EA" w:rsidR="00A346B1"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lastRenderedPageBreak/>
        <w:t>Все три типа волокон очень близки по затуханию, но отличаются характеристиками хроматической дисперсии.</w:t>
      </w:r>
    </w:p>
    <w:p w14:paraId="57649C47" w14:textId="705B971C" w:rsidR="00057639"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t xml:space="preserve">Волокно SF. В начале 80-х годов прошлого века передатчики на длину волны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имели очень высокую цену и не могли конкурировать на рынке с передатчиками на длину волны 1300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хотя затухание в этом окне больше, чем в окне 1550 нм. </w:t>
      </w:r>
    </w:p>
    <w:p w14:paraId="04C108F5" w14:textId="34363D3C" w:rsidR="00057639" w:rsidRDefault="00057639" w:rsidP="00057639">
      <w:pPr>
        <w:spacing w:after="0" w:line="360" w:lineRule="atLeast"/>
        <w:ind w:firstLine="709"/>
        <w:jc w:val="both"/>
        <w:rPr>
          <w:rFonts w:ascii="Times New Roman" w:hAnsi="Times New Roman" w:cs="Times New Roman"/>
          <w:sz w:val="28"/>
          <w:szCs w:val="28"/>
        </w:rPr>
      </w:pPr>
      <w:r w:rsidRPr="00057639">
        <w:rPr>
          <w:rFonts w:ascii="Times New Roman" w:hAnsi="Times New Roman" w:cs="Times New Roman"/>
          <w:sz w:val="28"/>
          <w:szCs w:val="28"/>
        </w:rPr>
        <w:t xml:space="preserve">Волокно DSF. По мере совершенствования элементной базы для систем передачи на волне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встала задача разработки волокна с длиной волны нулевой дисперсии, попадающей внутрь этого окна. В итоге в середине 80-х годов было создано волокно со смещенной дисперсией, полностью </w:t>
      </w:r>
      <w:r w:rsidRPr="00057639">
        <w:rPr>
          <w:rFonts w:ascii="Times New Roman" w:hAnsi="Times New Roman" w:cs="Times New Roman"/>
          <w:sz w:val="28"/>
          <w:szCs w:val="28"/>
        </w:rPr>
        <w:t xml:space="preserve">оптимизированное для работы в окне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xml:space="preserve"> как по затуханию, так и по</w:t>
      </w:r>
      <w:r w:rsidRPr="00057639">
        <w:rPr>
          <w:rFonts w:ascii="Times New Roman" w:hAnsi="Times New Roman" w:cs="Times New Roman"/>
          <w:sz w:val="28"/>
          <w:szCs w:val="28"/>
        </w:rPr>
        <w:t xml:space="preserve"> дисперсии. 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rPr>
          <w:rFonts w:ascii="Times New Roman" w:hAnsi="Times New Roman" w:cs="Times New Roman"/>
          <w:sz w:val="28"/>
          <w:szCs w:val="28"/>
        </w:rPr>
        <w:t>нм</w:t>
      </w:r>
      <w:proofErr w:type="spellEnd"/>
      <w:r w:rsidRPr="00057639">
        <w:rPr>
          <w:rFonts w:ascii="Times New Roman" w:hAnsi="Times New Roman" w:cs="Times New Roman"/>
          <w:sz w:val="28"/>
          <w:szCs w:val="28"/>
        </w:rPr>
        <w:t>), попадающая внутрь рабочего диапазона</w:t>
      </w:r>
      <w:r>
        <w:rPr>
          <w:rFonts w:ascii="Times New Roman" w:hAnsi="Times New Roman" w:cs="Times New Roman"/>
          <w:sz w:val="28"/>
          <w:szCs w:val="28"/>
        </w:rPr>
        <w:t xml:space="preserve"> </w:t>
      </w:r>
      <w:r w:rsidRPr="00057639">
        <w:rPr>
          <w:rFonts w:ascii="Times New Roman" w:hAnsi="Times New Roman" w:cs="Times New Roman"/>
          <w:sz w:val="28"/>
          <w:szCs w:val="28"/>
        </w:rPr>
        <w:t>эрбиевого усилителя, является главным потенциальным источником нелинейных эффектов и, прежде всего, ч</w:t>
      </w:r>
      <w:proofErr w:type="spellStart"/>
      <w:r w:rsidRPr="00057639">
        <w:rPr>
          <w:rFonts w:ascii="Times New Roman" w:hAnsi="Times New Roman" w:cs="Times New Roman"/>
          <w:sz w:val="28"/>
          <w:szCs w:val="28"/>
        </w:rPr>
        <w:t>етырехволнового</w:t>
      </w:r>
      <w:proofErr w:type="spellEnd"/>
      <w:r w:rsidRPr="00057639">
        <w:rPr>
          <w:rFonts w:ascii="Times New Roman" w:hAnsi="Times New Roman" w:cs="Times New Roman"/>
          <w:sz w:val="28"/>
          <w:szCs w:val="28"/>
        </w:rPr>
        <w:t xml:space="preserve"> смешивания, которые проявляются в резком возрастании шума при распространении многоканального сигнала. </w:t>
      </w:r>
    </w:p>
    <w:p w14:paraId="1FD7EBCF" w14:textId="58E5B17E" w:rsidR="00057639" w:rsidRDefault="00057639" w:rsidP="00057639">
      <w:pPr>
        <w:spacing w:after="0" w:line="360" w:lineRule="atLeast"/>
        <w:ind w:firstLine="709"/>
        <w:jc w:val="both"/>
        <w:rPr>
          <w:rFonts w:ascii="Times New Roman" w:hAnsi="Times New Roman" w:cs="Times New Roman"/>
          <w:sz w:val="28"/>
          <w:szCs w:val="28"/>
        </w:rPr>
      </w:pPr>
      <w:proofErr w:type="spellStart"/>
      <w:r w:rsidRPr="00057639">
        <w:rPr>
          <w:rFonts w:ascii="Times New Roman" w:hAnsi="Times New Roman" w:cs="Times New Roman"/>
          <w:sz w:val="28"/>
          <w:szCs w:val="28"/>
        </w:rPr>
        <w:t>Четырехволновое</w:t>
      </w:r>
      <w:proofErr w:type="spellEnd"/>
      <w:r w:rsidRPr="00057639">
        <w:rPr>
          <w:rFonts w:ascii="Times New Roman" w:hAnsi="Times New Roman" w:cs="Times New Roman"/>
          <w:sz w:val="28"/>
          <w:szCs w:val="28"/>
        </w:rPr>
        <w:t xml:space="preserve"> смешивание </w:t>
      </w:r>
      <w:r w:rsidR="00F25FB2">
        <w:rPr>
          <w:rFonts w:ascii="Times New Roman" w:hAnsi="Times New Roman" w:cs="Times New Roman"/>
          <w:sz w:val="28"/>
          <w:szCs w:val="28"/>
        </w:rPr>
        <w:t>–</w:t>
      </w:r>
      <w:r w:rsidRPr="00057639">
        <w:rPr>
          <w:rFonts w:ascii="Times New Roman" w:hAnsi="Times New Roman" w:cs="Times New Roman"/>
          <w:sz w:val="28"/>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w:t>
      </w:r>
      <w:r w:rsidR="00F25FB2" w:rsidRPr="00057639">
        <w:rPr>
          <w:rFonts w:ascii="Times New Roman" w:hAnsi="Times New Roman" w:cs="Times New Roman"/>
          <w:sz w:val="28"/>
          <w:szCs w:val="28"/>
        </w:rPr>
        <w:t>симметричных относительно</w:t>
      </w:r>
      <w:r w:rsidR="00F25FB2">
        <w:rPr>
          <w:rFonts w:ascii="Times New Roman" w:hAnsi="Times New Roman" w:cs="Times New Roman"/>
          <w:sz w:val="28"/>
          <w:szCs w:val="28"/>
        </w:rPr>
        <w:t xml:space="preserve"> </w:t>
      </w:r>
      <w:r w:rsidR="00F25FB2" w:rsidRPr="00B600D4">
        <w:rPr>
          <w:rFonts w:ascii="Times New Roman" w:hAnsi="Times New Roman" w:cs="Times New Roman"/>
          <w:sz w:val="28"/>
          <w:szCs w:val="28"/>
        </w:rPr>
        <w:t>λ</w:t>
      </w:r>
      <w:r w:rsidR="00F25FB2" w:rsidRPr="000E60DC">
        <w:rPr>
          <w:rFonts w:ascii="Times New Roman" w:hAnsi="Times New Roman" w:cs="Times New Roman"/>
          <w:sz w:val="28"/>
          <w:szCs w:val="28"/>
          <w:vertAlign w:val="subscript"/>
        </w:rPr>
        <w:t>0</w:t>
      </w:r>
      <w:r w:rsidRPr="00057639">
        <w:rPr>
          <w:rFonts w:ascii="Times New Roman" w:hAnsi="Times New Roman" w:cs="Times New Roman"/>
          <w:sz w:val="28"/>
          <w:szCs w:val="28"/>
        </w:rPr>
        <w:t>) каналов. Именно из-</w:t>
      </w:r>
      <w:r w:rsidR="00F25FB2" w:rsidRPr="00057639">
        <w:rPr>
          <w:rFonts w:ascii="Times New Roman" w:hAnsi="Times New Roman" w:cs="Times New Roman"/>
          <w:sz w:val="28"/>
          <w:szCs w:val="28"/>
        </w:rPr>
        <w:t>за эффекта</w:t>
      </w:r>
      <w:r w:rsidRPr="00057639">
        <w:rPr>
          <w:rFonts w:ascii="Times New Roman" w:hAnsi="Times New Roman" w:cs="Times New Roman"/>
          <w:sz w:val="28"/>
          <w:szCs w:val="28"/>
        </w:rPr>
        <w:t xml:space="preserve"> </w:t>
      </w:r>
      <w:proofErr w:type="spellStart"/>
      <w:r w:rsidRPr="00057639">
        <w:rPr>
          <w:rFonts w:ascii="Times New Roman" w:hAnsi="Times New Roman" w:cs="Times New Roman"/>
          <w:sz w:val="28"/>
          <w:szCs w:val="28"/>
        </w:rPr>
        <w:t>четырехволнового</w:t>
      </w:r>
      <w:proofErr w:type="spellEnd"/>
      <w:r w:rsidRPr="00057639">
        <w:rPr>
          <w:rFonts w:ascii="Times New Roman" w:hAnsi="Times New Roman" w:cs="Times New Roman"/>
          <w:sz w:val="28"/>
          <w:szCs w:val="28"/>
        </w:rPr>
        <w:t xml:space="preserve"> смешивания стало ясно, что необходим новый тип волокна, в котором </w:t>
      </w:r>
      <w:r w:rsidR="00F25FB2" w:rsidRPr="00B600D4">
        <w:rPr>
          <w:rFonts w:ascii="Times New Roman" w:hAnsi="Times New Roman" w:cs="Times New Roman"/>
          <w:sz w:val="28"/>
          <w:szCs w:val="28"/>
        </w:rPr>
        <w:t>λ</w:t>
      </w:r>
      <w:r w:rsidR="00F25FB2" w:rsidRPr="000E60DC">
        <w:rPr>
          <w:rFonts w:ascii="Times New Roman" w:hAnsi="Times New Roman" w:cs="Times New Roman"/>
          <w:sz w:val="28"/>
          <w:szCs w:val="28"/>
          <w:vertAlign w:val="subscript"/>
        </w:rPr>
        <w:t>0</w:t>
      </w:r>
      <w:r w:rsidRPr="00057639">
        <w:rPr>
          <w:rFonts w:ascii="Times New Roman" w:hAnsi="Times New Roman" w:cs="Times New Roman"/>
          <w:sz w:val="28"/>
          <w:szCs w:val="28"/>
        </w:rPr>
        <w:t xml:space="preserve"> располагалось бы по одну сторону (левее или правее) от всех возможных каналов.</w:t>
      </w:r>
    </w:p>
    <w:p w14:paraId="7ED72036" w14:textId="6099D5DA" w:rsidR="00F25FB2" w:rsidRDefault="00F25FB2" w:rsidP="00F25FB2">
      <w:pPr>
        <w:spacing w:after="0" w:line="360" w:lineRule="atLeast"/>
        <w:ind w:firstLine="709"/>
        <w:jc w:val="both"/>
        <w:rPr>
          <w:rFonts w:ascii="Times New Roman" w:hAnsi="Times New Roman" w:cs="Times New Roman"/>
          <w:sz w:val="28"/>
          <w:szCs w:val="28"/>
        </w:rPr>
      </w:pPr>
      <w:r w:rsidRPr="00F25FB2">
        <w:rPr>
          <w:rFonts w:ascii="Times New Roman" w:hAnsi="Times New Roman" w:cs="Times New Roman"/>
          <w:sz w:val="28"/>
          <w:szCs w:val="28"/>
        </w:rPr>
        <w:t xml:space="preserve">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w:t>
      </w:r>
      <w:r w:rsidRPr="00F25FB2">
        <w:rPr>
          <w:rFonts w:ascii="Times New Roman" w:hAnsi="Times New Roman" w:cs="Times New Roman"/>
          <w:sz w:val="28"/>
          <w:szCs w:val="28"/>
        </w:rPr>
        <w:lastRenderedPageBreak/>
        <w:t>полосы пропускания эрбия. Это уменьшает нелинейные эффекты и улучшает характеристики волокна при передаче DWDM сигнала.</w:t>
      </w:r>
    </w:p>
    <w:p w14:paraId="08ADEFA1" w14:textId="7A30DCE7" w:rsidR="00F25FB2" w:rsidRDefault="00F25FB2" w:rsidP="00F25FB2">
      <w:pPr>
        <w:spacing w:after="0" w:line="360" w:lineRule="atLeast"/>
        <w:ind w:firstLine="709"/>
        <w:jc w:val="both"/>
        <w:rPr>
          <w:rFonts w:ascii="Times New Roman" w:hAnsi="Times New Roman" w:cs="Times New Roman"/>
          <w:sz w:val="28"/>
          <w:szCs w:val="28"/>
        </w:rPr>
      </w:pPr>
      <w:r w:rsidRPr="00F25FB2">
        <w:rPr>
          <w:rFonts w:ascii="Times New Roman" w:hAnsi="Times New Roman" w:cs="Times New Roman"/>
          <w:sz w:val="28"/>
          <w:szCs w:val="28"/>
        </w:rPr>
        <w:t xml:space="preserve">Установка новых </w:t>
      </w:r>
      <w:r w:rsidR="00765EFC">
        <w:rPr>
          <w:rFonts w:ascii="Times New Roman" w:hAnsi="Times New Roman" w:cs="Times New Roman"/>
          <w:sz w:val="28"/>
          <w:szCs w:val="28"/>
        </w:rPr>
        <w:t>волоконно-оптических сетей передачи</w:t>
      </w:r>
      <w:r w:rsidRPr="00F25FB2">
        <w:rPr>
          <w:rFonts w:ascii="Times New Roman" w:hAnsi="Times New Roman" w:cs="Times New Roman"/>
          <w:sz w:val="28"/>
          <w:szCs w:val="28"/>
        </w:rPr>
        <w:t xml:space="preserve"> или наращивание уже существующих с учетом перехода на </w:t>
      </w:r>
      <w:r>
        <w:rPr>
          <w:rFonts w:ascii="Times New Roman" w:hAnsi="Times New Roman" w:cs="Times New Roman"/>
          <w:sz w:val="28"/>
          <w:szCs w:val="28"/>
        </w:rPr>
        <w:t xml:space="preserve">новые </w:t>
      </w:r>
      <w:r w:rsidRPr="00F25FB2">
        <w:rPr>
          <w:rFonts w:ascii="Times New Roman" w:hAnsi="Times New Roman" w:cs="Times New Roman"/>
          <w:sz w:val="28"/>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rFonts w:ascii="Times New Roman" w:hAnsi="Times New Roman" w:cs="Times New Roman"/>
          <w:sz w:val="28"/>
          <w:szCs w:val="28"/>
        </w:rPr>
        <w:t xml:space="preserve"> </w:t>
      </w:r>
      <w:r w:rsidRPr="00F25FB2">
        <w:rPr>
          <w:rFonts w:ascii="Times New Roman" w:hAnsi="Times New Roman" w:cs="Times New Roman"/>
          <w:sz w:val="28"/>
          <w:szCs w:val="28"/>
        </w:rPr>
        <w:t>учитывать такие факторы, как общая стоимость проекта, требуемые емкости каналов, надежность</w:t>
      </w:r>
      <w:r>
        <w:rPr>
          <w:rFonts w:ascii="Times New Roman" w:hAnsi="Times New Roman" w:cs="Times New Roman"/>
          <w:sz w:val="28"/>
          <w:szCs w:val="28"/>
        </w:rPr>
        <w:t xml:space="preserve"> и </w:t>
      </w:r>
      <w:r w:rsidRPr="00F25FB2">
        <w:rPr>
          <w:rFonts w:ascii="Times New Roman" w:hAnsi="Times New Roman" w:cs="Times New Roman"/>
          <w:sz w:val="28"/>
          <w:szCs w:val="28"/>
        </w:rPr>
        <w:t>сложность системы</w:t>
      </w:r>
      <w:r>
        <w:rPr>
          <w:rFonts w:ascii="Times New Roman" w:hAnsi="Times New Roman" w:cs="Times New Roman"/>
          <w:sz w:val="28"/>
          <w:szCs w:val="28"/>
        </w:rPr>
        <w:t>.</w:t>
      </w:r>
    </w:p>
    <w:p w14:paraId="306A3DBD" w14:textId="77777777" w:rsidR="00F86622" w:rsidRDefault="00F86622" w:rsidP="00F86622">
      <w:pPr>
        <w:spacing w:after="0" w:line="360" w:lineRule="atLeast"/>
        <w:ind w:firstLine="708"/>
        <w:jc w:val="both"/>
        <w:rPr>
          <w:rFonts w:ascii="Times New Roman" w:hAnsi="Times New Roman" w:cs="Times New Roman"/>
          <w:sz w:val="28"/>
          <w:szCs w:val="28"/>
        </w:rPr>
      </w:pPr>
    </w:p>
    <w:p w14:paraId="76CF4922" w14:textId="32C9716F" w:rsidR="00F86622" w:rsidRPr="00374343" w:rsidRDefault="00F86622" w:rsidP="00F86622">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3</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Характеристики</w:t>
      </w:r>
      <w:r>
        <w:rPr>
          <w:rFonts w:ascii="Times New Roman" w:hAnsi="Times New Roman" w:cs="Times New Roman"/>
          <w:sz w:val="28"/>
          <w:szCs w:val="28"/>
        </w:rPr>
        <w:t xml:space="preserve"> </w:t>
      </w:r>
      <w:r>
        <w:rPr>
          <w:rFonts w:ascii="Times New Roman" w:hAnsi="Times New Roman" w:cs="Times New Roman"/>
          <w:sz w:val="28"/>
          <w:szCs w:val="28"/>
        </w:rPr>
        <w:t xml:space="preserve">промышленных </w:t>
      </w:r>
      <w:r>
        <w:rPr>
          <w:rFonts w:ascii="Times New Roman" w:hAnsi="Times New Roman" w:cs="Times New Roman"/>
          <w:sz w:val="28"/>
          <w:szCs w:val="28"/>
        </w:rPr>
        <w:t>оптических волокон</w:t>
      </w:r>
    </w:p>
    <w:p w14:paraId="09359684" w14:textId="77777777" w:rsidR="00F86622" w:rsidRDefault="00F86622" w:rsidP="00F86622">
      <w:pPr>
        <w:spacing w:after="0" w:line="360" w:lineRule="atLeast"/>
        <w:ind w:firstLine="709"/>
        <w:jc w:val="both"/>
        <w:rPr>
          <w:rFonts w:ascii="Times New Roman" w:hAnsi="Times New Roman" w:cs="Times New Roman"/>
          <w:sz w:val="28"/>
          <w:szCs w:val="28"/>
        </w:rPr>
      </w:pPr>
    </w:p>
    <w:p w14:paraId="3F9774D7" w14:textId="77777777" w:rsidR="00F86622" w:rsidRDefault="00F86622" w:rsidP="00F25FB2">
      <w:pPr>
        <w:spacing w:after="0" w:line="360" w:lineRule="atLeast"/>
        <w:ind w:firstLine="709"/>
        <w:jc w:val="both"/>
        <w:rPr>
          <w:rFonts w:ascii="Times New Roman" w:hAnsi="Times New Roman" w:cs="Times New Roman"/>
          <w:sz w:val="28"/>
          <w:szCs w:val="28"/>
        </w:rPr>
      </w:pPr>
      <w:bookmarkStart w:id="11" w:name="_GoBack"/>
      <w:bookmarkEnd w:id="11"/>
    </w:p>
    <w:sectPr w:rsidR="00F86622" w:rsidSect="005B64C6">
      <w:footerReference w:type="default" r:id="rId14"/>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233DA" w14:textId="77777777" w:rsidR="00810052" w:rsidRDefault="00810052" w:rsidP="005B64C6">
      <w:pPr>
        <w:spacing w:after="0" w:line="240" w:lineRule="auto"/>
      </w:pPr>
      <w:r>
        <w:separator/>
      </w:r>
    </w:p>
  </w:endnote>
  <w:endnote w:type="continuationSeparator" w:id="0">
    <w:p w14:paraId="56917357" w14:textId="77777777" w:rsidR="00810052" w:rsidRDefault="00810052"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A346B1" w:rsidRDefault="00A346B1"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A346B1" w:rsidRDefault="00A346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B18B" w14:textId="77777777" w:rsidR="00810052" w:rsidRDefault="00810052" w:rsidP="005B64C6">
      <w:pPr>
        <w:spacing w:after="0" w:line="240" w:lineRule="auto"/>
      </w:pPr>
      <w:r>
        <w:separator/>
      </w:r>
    </w:p>
  </w:footnote>
  <w:footnote w:type="continuationSeparator" w:id="0">
    <w:p w14:paraId="0253E13F" w14:textId="77777777" w:rsidR="00810052" w:rsidRDefault="00810052"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150EB"/>
    <w:rsid w:val="0002657D"/>
    <w:rsid w:val="00042CE7"/>
    <w:rsid w:val="00057639"/>
    <w:rsid w:val="00070D64"/>
    <w:rsid w:val="000958BD"/>
    <w:rsid w:val="000A265A"/>
    <w:rsid w:val="000B1FA3"/>
    <w:rsid w:val="000B7D36"/>
    <w:rsid w:val="000D0FB9"/>
    <w:rsid w:val="000D4C34"/>
    <w:rsid w:val="000E60DC"/>
    <w:rsid w:val="001029C5"/>
    <w:rsid w:val="00114EDA"/>
    <w:rsid w:val="001307AC"/>
    <w:rsid w:val="00136BE6"/>
    <w:rsid w:val="0015414B"/>
    <w:rsid w:val="001775F6"/>
    <w:rsid w:val="001B003D"/>
    <w:rsid w:val="001B4F87"/>
    <w:rsid w:val="001C5279"/>
    <w:rsid w:val="001C6BA6"/>
    <w:rsid w:val="001D04AE"/>
    <w:rsid w:val="00205396"/>
    <w:rsid w:val="0022569C"/>
    <w:rsid w:val="00236F2C"/>
    <w:rsid w:val="002714B4"/>
    <w:rsid w:val="002E04B5"/>
    <w:rsid w:val="002E425F"/>
    <w:rsid w:val="002F1E05"/>
    <w:rsid w:val="003141E1"/>
    <w:rsid w:val="00316B78"/>
    <w:rsid w:val="003300DB"/>
    <w:rsid w:val="003624FE"/>
    <w:rsid w:val="00380D39"/>
    <w:rsid w:val="00381601"/>
    <w:rsid w:val="00384706"/>
    <w:rsid w:val="00390AA2"/>
    <w:rsid w:val="003C330E"/>
    <w:rsid w:val="003E63FB"/>
    <w:rsid w:val="004010CA"/>
    <w:rsid w:val="00410383"/>
    <w:rsid w:val="00420576"/>
    <w:rsid w:val="00420DE7"/>
    <w:rsid w:val="00436700"/>
    <w:rsid w:val="00444EE5"/>
    <w:rsid w:val="00461459"/>
    <w:rsid w:val="00461B23"/>
    <w:rsid w:val="004B0B14"/>
    <w:rsid w:val="004C77DB"/>
    <w:rsid w:val="00512D46"/>
    <w:rsid w:val="00553B61"/>
    <w:rsid w:val="00561061"/>
    <w:rsid w:val="0056494C"/>
    <w:rsid w:val="00564992"/>
    <w:rsid w:val="0057504B"/>
    <w:rsid w:val="00577227"/>
    <w:rsid w:val="00592293"/>
    <w:rsid w:val="00593FF6"/>
    <w:rsid w:val="005A22E6"/>
    <w:rsid w:val="005A63E6"/>
    <w:rsid w:val="005B64C6"/>
    <w:rsid w:val="005B71D0"/>
    <w:rsid w:val="005C2ACA"/>
    <w:rsid w:val="005C43EF"/>
    <w:rsid w:val="00602D3F"/>
    <w:rsid w:val="00614129"/>
    <w:rsid w:val="00625AA1"/>
    <w:rsid w:val="006307DF"/>
    <w:rsid w:val="006354C7"/>
    <w:rsid w:val="006561CA"/>
    <w:rsid w:val="006C720D"/>
    <w:rsid w:val="00765072"/>
    <w:rsid w:val="00765EFC"/>
    <w:rsid w:val="00766E17"/>
    <w:rsid w:val="00771FA4"/>
    <w:rsid w:val="007751EA"/>
    <w:rsid w:val="0077655A"/>
    <w:rsid w:val="007801D1"/>
    <w:rsid w:val="00790773"/>
    <w:rsid w:val="007A15FC"/>
    <w:rsid w:val="007B002C"/>
    <w:rsid w:val="007B3963"/>
    <w:rsid w:val="007B3BF6"/>
    <w:rsid w:val="007B3CF8"/>
    <w:rsid w:val="007F3EF8"/>
    <w:rsid w:val="008008F2"/>
    <w:rsid w:val="00810052"/>
    <w:rsid w:val="00821D72"/>
    <w:rsid w:val="008476E3"/>
    <w:rsid w:val="00876086"/>
    <w:rsid w:val="00876A25"/>
    <w:rsid w:val="008828B9"/>
    <w:rsid w:val="008B4E99"/>
    <w:rsid w:val="008D0CF1"/>
    <w:rsid w:val="008D7109"/>
    <w:rsid w:val="008E0DA4"/>
    <w:rsid w:val="008E5617"/>
    <w:rsid w:val="00912FEB"/>
    <w:rsid w:val="00957EEF"/>
    <w:rsid w:val="00967738"/>
    <w:rsid w:val="0099140D"/>
    <w:rsid w:val="009B6EF3"/>
    <w:rsid w:val="009C1AA5"/>
    <w:rsid w:val="009C2573"/>
    <w:rsid w:val="009C4B15"/>
    <w:rsid w:val="009C7461"/>
    <w:rsid w:val="009E4053"/>
    <w:rsid w:val="00A101EC"/>
    <w:rsid w:val="00A1373B"/>
    <w:rsid w:val="00A21A45"/>
    <w:rsid w:val="00A346B1"/>
    <w:rsid w:val="00A377DA"/>
    <w:rsid w:val="00A43C9A"/>
    <w:rsid w:val="00A63FDC"/>
    <w:rsid w:val="00A74276"/>
    <w:rsid w:val="00A9364C"/>
    <w:rsid w:val="00A93ECB"/>
    <w:rsid w:val="00A9769D"/>
    <w:rsid w:val="00AA47C4"/>
    <w:rsid w:val="00AB396A"/>
    <w:rsid w:val="00AC38D6"/>
    <w:rsid w:val="00AC500B"/>
    <w:rsid w:val="00AD354E"/>
    <w:rsid w:val="00B1243C"/>
    <w:rsid w:val="00B13B01"/>
    <w:rsid w:val="00B2671D"/>
    <w:rsid w:val="00B5507D"/>
    <w:rsid w:val="00B562B3"/>
    <w:rsid w:val="00B600D4"/>
    <w:rsid w:val="00BA6C30"/>
    <w:rsid w:val="00BF425F"/>
    <w:rsid w:val="00C07E59"/>
    <w:rsid w:val="00C16BDD"/>
    <w:rsid w:val="00C1782B"/>
    <w:rsid w:val="00C17887"/>
    <w:rsid w:val="00C36171"/>
    <w:rsid w:val="00C743CE"/>
    <w:rsid w:val="00C8571A"/>
    <w:rsid w:val="00C9450A"/>
    <w:rsid w:val="00CB612B"/>
    <w:rsid w:val="00CD12EC"/>
    <w:rsid w:val="00CD77D8"/>
    <w:rsid w:val="00CE2CB0"/>
    <w:rsid w:val="00CF18EA"/>
    <w:rsid w:val="00D0117D"/>
    <w:rsid w:val="00D1287C"/>
    <w:rsid w:val="00D1754A"/>
    <w:rsid w:val="00D45AC5"/>
    <w:rsid w:val="00D70CE4"/>
    <w:rsid w:val="00D85B80"/>
    <w:rsid w:val="00DA2A0E"/>
    <w:rsid w:val="00DA4936"/>
    <w:rsid w:val="00DB06D1"/>
    <w:rsid w:val="00DD1A18"/>
    <w:rsid w:val="00DE224D"/>
    <w:rsid w:val="00E0243F"/>
    <w:rsid w:val="00E02C80"/>
    <w:rsid w:val="00E06AEB"/>
    <w:rsid w:val="00E30A8E"/>
    <w:rsid w:val="00E6760E"/>
    <w:rsid w:val="00EB20FE"/>
    <w:rsid w:val="00EB5593"/>
    <w:rsid w:val="00ED7E81"/>
    <w:rsid w:val="00EE5101"/>
    <w:rsid w:val="00EE656B"/>
    <w:rsid w:val="00EF62C8"/>
    <w:rsid w:val="00F25FB2"/>
    <w:rsid w:val="00F41059"/>
    <w:rsid w:val="00F57CAD"/>
    <w:rsid w:val="00F63077"/>
    <w:rsid w:val="00F8034A"/>
    <w:rsid w:val="00F85836"/>
    <w:rsid w:val="00F86622"/>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96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02478">
      <w:bodyDiv w:val="1"/>
      <w:marLeft w:val="0"/>
      <w:marRight w:val="0"/>
      <w:marTop w:val="0"/>
      <w:marBottom w:val="0"/>
      <w:divBdr>
        <w:top w:val="none" w:sz="0" w:space="0" w:color="auto"/>
        <w:left w:val="none" w:sz="0" w:space="0" w:color="auto"/>
        <w:bottom w:val="none" w:sz="0" w:space="0" w:color="auto"/>
        <w:right w:val="none" w:sz="0" w:space="0" w:color="auto"/>
      </w:divBdr>
      <w:divsChild>
        <w:div w:id="820270649">
          <w:marLeft w:val="150"/>
          <w:marRight w:val="0"/>
          <w:marTop w:val="0"/>
          <w:marBottom w:val="75"/>
          <w:divBdr>
            <w:top w:val="single" w:sz="6" w:space="4" w:color="A0A0A0"/>
            <w:left w:val="single" w:sz="6" w:space="4" w:color="A0A0A0"/>
            <w:bottom w:val="single" w:sz="6" w:space="4" w:color="A0A0A0"/>
            <w:right w:val="single" w:sz="6" w:space="4" w:color="A0A0A0"/>
          </w:divBdr>
        </w:div>
        <w:div w:id="169845778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023">
      <w:bodyDiv w:val="1"/>
      <w:marLeft w:val="0"/>
      <w:marRight w:val="0"/>
      <w:marTop w:val="0"/>
      <w:marBottom w:val="0"/>
      <w:divBdr>
        <w:top w:val="none" w:sz="0" w:space="0" w:color="auto"/>
        <w:left w:val="none" w:sz="0" w:space="0" w:color="auto"/>
        <w:bottom w:val="none" w:sz="0" w:space="0" w:color="auto"/>
        <w:right w:val="none" w:sz="0" w:space="0" w:color="auto"/>
      </w:divBdr>
    </w:div>
    <w:div w:id="179208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28</Pages>
  <Words>8302</Words>
  <Characters>47327</Characters>
  <Application>Microsoft Office Word</Application>
  <DocSecurity>0</DocSecurity>
  <Lines>394</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25</cp:revision>
  <dcterms:created xsi:type="dcterms:W3CDTF">2022-12-12T17:53:00Z</dcterms:created>
  <dcterms:modified xsi:type="dcterms:W3CDTF">2022-12-21T13:51:00Z</dcterms:modified>
</cp:coreProperties>
</file>