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/>
      </w:pPr>
      <w:r w:rsidDel="00000000" w:rsidR="00000000" w:rsidRPr="00000000">
        <w:rPr>
          <w:color w:val="000000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спецкурс «Параллельное программирование»</w:t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F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right"/>
        <w:rPr/>
      </w:pPr>
      <w:r w:rsidDel="00000000" w:rsidR="00000000" w:rsidRPr="00000000">
        <w:rPr>
          <w:color w:val="000000"/>
          <w:rtl w:val="0"/>
        </w:rPr>
        <w:t xml:space="preserve">Выполнил:         Петрищев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right"/>
        <w:rPr/>
      </w:pPr>
      <w:r w:rsidDel="00000000" w:rsidR="00000000" w:rsidRPr="00000000">
        <w:rPr>
          <w:color w:val="000000"/>
          <w:rtl w:val="0"/>
        </w:rPr>
        <w:t xml:space="preserve">Группа:     М80-114М-22, </w:t>
      </w:r>
      <w:r w:rsidDel="00000000" w:rsidR="00000000" w:rsidRPr="00000000">
        <w:rPr>
          <w:b w:val="1"/>
          <w:color w:val="000000"/>
          <w:rtl w:val="0"/>
        </w:rPr>
        <w:t xml:space="preserve">вариант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Преподаватель:  Семенов С. А.</w:t>
      </w:r>
    </w:p>
    <w:p w:rsidR="00000000" w:rsidDel="00000000" w:rsidP="00000000" w:rsidRDefault="00000000" w:rsidRPr="00000000" w14:paraId="0000001B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 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  Описание решения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  Основные моменты кода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  Результат работы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  Постановка задачи</w:t>
      </w:r>
    </w:p>
    <w:p w:rsidR="00000000" w:rsidDel="00000000" w:rsidP="00000000" w:rsidRDefault="00000000" w:rsidRPr="00000000" w14:paraId="0000002E">
      <w:pPr>
        <w:shd w:fill="ffffff" w:val="clear"/>
        <w:spacing w:before="278" w:line="240" w:lineRule="auto"/>
        <w:ind w:left="720" w:firstLine="0"/>
        <w:jc w:val="left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Вывести фразу 10 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2.   Описание решения</w:t>
      </w:r>
    </w:p>
    <w:p w:rsidR="00000000" w:rsidDel="00000000" w:rsidP="00000000" w:rsidRDefault="00000000" w:rsidRPr="00000000" w14:paraId="00000030">
      <w:pPr>
        <w:shd w:fill="ffffff" w:val="clear"/>
        <w:spacing w:after="24" w:lineRule="auto"/>
        <w:ind w:left="720" w:firstLine="0"/>
        <w:jc w:val="left"/>
        <w:rPr>
          <w:rFonts w:ascii="Arial" w:cs="Arial" w:eastAsia="Arial" w:hAnsi="Arial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Выводим фразу через kernel фразу в 10 тредах.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  Основные моменты кода</w:t>
      </w:r>
    </w:p>
    <w:p w:rsidR="00000000" w:rsidDel="00000000" w:rsidP="00000000" w:rsidRDefault="00000000" w:rsidRPr="00000000" w14:paraId="00000032">
      <w:pPr>
        <w:spacing w:after="120" w:line="240" w:lineRule="auto"/>
        <w:ind w:firstLine="2268"/>
        <w:jc w:val="left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4419600" cy="3019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2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  Результат работы программы</w:t>
      </w:r>
    </w:p>
    <w:p w:rsidR="00000000" w:rsidDel="00000000" w:rsidP="00000000" w:rsidRDefault="00000000" w:rsidRPr="00000000" w14:paraId="00000034">
      <w:pPr>
        <w:pStyle w:val="Heading1"/>
        <w:spacing w:after="120" w:before="360" w:lineRule="auto"/>
        <w:rPr/>
      </w:pPr>
      <w:bookmarkStart w:colFirst="0" w:colLast="0" w:name="_heading=h.2et92p0" w:id="4"/>
      <w:bookmarkEnd w:id="4"/>
      <w:r w:rsidDel="00000000" w:rsidR="00000000" w:rsidRPr="00000000">
        <w:rPr/>
        <w:drawing>
          <wp:inline distB="114300" distT="114300" distL="114300" distR="114300">
            <wp:extent cx="2447925" cy="268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jc w:val="left"/>
    </w:pPr>
    <w:rPr>
      <w:rFonts w:ascii="Cambria" w:cs="Cambria" w:eastAsia="Cambria" w:hAnsi="Cambri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5B8"/>
    <w:pPr>
      <w:spacing w:after="0"/>
      <w:jc w:val="both"/>
    </w:pPr>
    <w:rPr>
      <w:rFonts w:ascii="Times New Roman" w:hAnsi="Times New Roman" w:eastAsiaTheme="minorEastAsi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245B8"/>
    <w:pPr>
      <w:keepNext w:val="1"/>
      <w:keepLines w:val="1"/>
      <w:spacing w:after="240" w:before="480"/>
      <w:jc w:val="left"/>
      <w:outlineLvl w:val="0"/>
    </w:pPr>
    <w:rPr>
      <w:rFonts w:asciiTheme="majorHAnsi" w:cstheme="majorBidi" w:eastAsiaTheme="majorEastAsia" w:hAnsiTheme="majorHAnsi"/>
      <w:b w:val="1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245B8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9245B8"/>
    <w:rPr>
      <w:rFonts w:asciiTheme="majorHAnsi" w:cstheme="majorBidi" w:eastAsiaTheme="majorEastAsia" w:hAnsiTheme="majorHAnsi"/>
      <w:b w:val="1"/>
      <w:bCs w:val="1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A20DA"/>
    <w:pPr>
      <w:spacing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A20DA"/>
    <w:rPr>
      <w:rFonts w:ascii="Tahoma" w:cs="Tahoma" w:hAnsi="Tahoma" w:eastAsiaTheme="minorEastAsi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 w:val="1"/>
    <w:unhideWhenUsed w:val="1"/>
    <w:qFormat w:val="1"/>
    <w:rsid w:val="00DA20DA"/>
    <w:pPr>
      <w:spacing w:after="0"/>
      <w:outlineLvl w:val="9"/>
    </w:pPr>
    <w:rPr>
      <w:color w:val="365f91" w:themeColor="accent1" w:themeShade="0000BF"/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DA20DA"/>
    <w:pPr>
      <w:spacing w:after="100"/>
    </w:pPr>
  </w:style>
  <w:style w:type="character" w:styleId="a7">
    <w:name w:val="Hyperlink"/>
    <w:basedOn w:val="a0"/>
    <w:uiPriority w:val="99"/>
    <w:unhideWhenUsed w:val="1"/>
    <w:rsid w:val="00DA20DA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 w:val="1"/>
    <w:rsid w:val="00DA20DA"/>
    <w:rPr>
      <w:color w:val="808080"/>
    </w:rPr>
  </w:style>
  <w:style w:type="table" w:styleId="a9">
    <w:name w:val="Table Grid"/>
    <w:basedOn w:val="a1"/>
    <w:uiPriority w:val="59"/>
    <w:rsid w:val="002F25D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header"/>
    <w:basedOn w:val="a"/>
    <w:link w:val="ab"/>
    <w:uiPriority w:val="99"/>
    <w:semiHidden w:val="1"/>
    <w:unhideWhenUsed w:val="1"/>
    <w:rsid w:val="00B34A7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semiHidden w:val="1"/>
    <w:rsid w:val="00B34A70"/>
    <w:rPr>
      <w:rFonts w:ascii="Times New Roman" w:hAnsi="Times New Roman" w:eastAsiaTheme="minorEastAsia"/>
      <w:sz w:val="28"/>
      <w:lang w:eastAsia="ru-RU"/>
    </w:rPr>
  </w:style>
  <w:style w:type="paragraph" w:styleId="ac">
    <w:name w:val="footer"/>
    <w:basedOn w:val="a"/>
    <w:link w:val="ad"/>
    <w:uiPriority w:val="99"/>
    <w:unhideWhenUsed w:val="1"/>
    <w:rsid w:val="00B34A70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B34A70"/>
    <w:rPr>
      <w:rFonts w:ascii="Times New Roman" w:hAnsi="Times New Roman" w:eastAsiaTheme="minorEastAsia"/>
      <w:sz w:val="28"/>
      <w:lang w:eastAsia="ru-RU"/>
    </w:rPr>
  </w:style>
  <w:style w:type="paragraph" w:styleId="ae">
    <w:name w:val="Normal (Web)"/>
    <w:basedOn w:val="a"/>
    <w:uiPriority w:val="99"/>
    <w:semiHidden w:val="1"/>
    <w:unhideWhenUsed w:val="1"/>
    <w:rsid w:val="00DD6A19"/>
    <w:pPr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</w:rPr>
  </w:style>
  <w:style w:type="character" w:styleId="apple-converted-space" w:customStyle="1">
    <w:name w:val="apple-converted-space"/>
    <w:basedOn w:val="a0"/>
    <w:rsid w:val="00DD6A19"/>
  </w:style>
  <w:style w:type="paragraph" w:styleId="Default" w:customStyle="1">
    <w:name w:val="Default"/>
    <w:rsid w:val="00A5355A"/>
    <w:pPr>
      <w:autoSpaceDE w:val="0"/>
      <w:autoSpaceDN w:val="0"/>
      <w:adjustRightInd w:val="0"/>
      <w:spacing w:after="0" w:line="240" w:lineRule="auto"/>
    </w:pPr>
    <w:rPr>
      <w:rFonts w:ascii="Tahoma" w:cs="Tahoma" w:hAnsi="Tahoma"/>
      <w:color w:val="000000"/>
      <w:sz w:val="24"/>
      <w:szCs w:val="24"/>
    </w:rPr>
  </w:style>
  <w:style w:type="character" w:styleId="af">
    <w:name w:val="Unresolved Mention"/>
    <w:basedOn w:val="a0"/>
    <w:uiPriority w:val="99"/>
    <w:semiHidden w:val="1"/>
    <w:unhideWhenUsed w:val="1"/>
    <w:rsid w:val="0095375E"/>
    <w:rPr>
      <w:color w:val="605e5c"/>
      <w:shd w:color="auto" w:fill="e1dfdd" w:val="clear"/>
    </w:rPr>
  </w:style>
  <w:style w:type="character" w:styleId="af0">
    <w:name w:val="FollowedHyperlink"/>
    <w:basedOn w:val="a0"/>
    <w:uiPriority w:val="99"/>
    <w:semiHidden w:val="1"/>
    <w:unhideWhenUsed w:val="1"/>
    <w:rsid w:val="009537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X0suRWv1xDIDrKo1fi4bDxfow==">AMUW2mVfK9gwxqYH6hbMGjl8/4d3H3lHaWIrbkTKIrUWiLGPCE0CtGGxrllE4DC0dbidr53XIrNPRHyGEOUjfaqqRej2TbFKXrhFuJkJP/oiWzZ81qQ3qbz8ZDo2FzrthFzjbi72M+vKalrvZnF4Qks0Fpof/n37ZUoSe11bTa3zYAug04e8yCTx3+O/sHR1Z7/j+Pzx22Nq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2022-09-21T06:34:00Z</dcterms:created>
  <dc:creator>star</dc:creator>
</cp:coreProperties>
</file>