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Calibri" w:cs="Calibri" w:eastAsia="Calibri" w:hAnsi="Calibri"/>
          <w:b/>
          <w:bCs/>
          <w:color w:val="1C7293"/>
          <w:spacing w:val="80"/>
          <w:sz w:val="20"/>
          <w:szCs w:val="20"/>
        </w:rPr>
        <w:t xml:space="preserve">PRESENTATION GUIDE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21526"/>
          <w:sz w:val="52"/>
          <w:szCs w:val="52"/>
        </w:rPr>
        <w:t xml:space="preserve">Full Cloud Infrastructure System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How to present every slide — script, timing, and delivery notes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Abdoul Malick LAWAL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Course: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Practical in Cloud Computing  ·  Mr Ajayi</w:t>
      </w:r>
    </w:p>
    <w:p>
      <w:pPr>
        <w:spacing w:after="40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Total time: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15–20 minutes including live demonstration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1 — Title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30 seconds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Don't just stand there while it shows. Open with energy.</w:t>
      </w:r>
    </w:p>
    <w:p>
      <w:pPr>
        <w:spacing w:after="80" w:before="8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"Good [morning/afternoon]. My name is Abdoul Malick LAWAL and today I'm presenting Project 1 — a Full Cloud Infrastructure System built entirely on Amazon Web Services. What you'll see today is not a design on paper. Every service I mention is deployed and running live on AWS, and I'll demonstrate it at the end."</w:t>
      </w:r>
    </w:p>
    <w:p>
      <w:pPr>
        <w:spacing w:after="40" w:before="8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That last sentence sets expectations immediately and signals confidence.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2 — The Problem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1 minute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Point to each card as you speak: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"Before we talk about what we built, let's talk about why. Traditional on-premise infrastructure has three fundamental problems."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No Scalability card: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Servers can't scale on demand. When traffic spikes, performance drops and users leave. When traffic is low, hardware sits idle wasting money.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Security Gaps card: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Without centralised identity management, credentials get hardcoded, access goes unaudited, and breaches happen.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Storage Limits card: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Local storage is expensive, fragile, and not globally accessible. One hardware failure can destroy data.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Then point to the bottom line and say:</w:t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"Cloud architecture solves all three by design — not as an afterthought."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3 — Tools Used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1 minute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Don't read every card. Do a quick sweep.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"We used eight core AWS services. Rather than explaining each one now, I'll let you see them in action during the demo. But briefly —"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Top row: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IAM for identity, VPC for networking, EC2 for compute, RDS for the database.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Bottom row: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S3 for the frontend, CloudFront for global delivery, CloudWatch for monitoring, and Secrets Manager to ensure no password ever appears in code.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"Each of these was configured intentionally, not just clicked through a tutorial."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4 — Architecture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2 minutes  ★ Most important slide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Walk the request flow from top to bottom, pointing to each tier as you speak: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"Here is how the system is designed. Every layer has a specific responsibility and a specific security boundary."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USER tier: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 user opens a browser anywhere in the world.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EDGE tier: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Their request hits CloudFront — our CDN with over 400 edge locations globally. It serves cached content over HTTPS and provides a permanent URL.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FRONTEND tier: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If the content isn't cached, CloudFront fetches it from S3 — our object storage bucket hosting the HTML, CSS, and JavaScript.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BACKEND tier: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When the user clicks Load Products, the page makes a fetch() call to EC2 — our backend server running Apache and PHP. EC2 simultaneously calls Secrets Manager to retrieve the database password using its IAM role. No password exists in any code 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DATA tier: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EC2 queries the RDS MySQL database sitting in a private subnet. It has no public IP. The internet cannot reach it. Only EC2 can, through a security group chain.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Then point to the bottom flow line and say:</w:t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"User to browser in under a second. Eight AWS services working together as one system."</w:t>
      </w:r>
    </w:p>
    <w:p>
      <w:pPr>
        <w:spacing w:after="160" w:before="4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Pause for 2 seconds after this slide. Let it land before moving on.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Slides 5, 9, 12, 15, 19, 23, 26, 30 — Phase Detail Slides (01–08)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45 seconds each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These follow the same pattern every time. Don't over-explain — the bullets are brief by design.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Step 1: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State the phase number and title clearly: "Phase [number] — [title]."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Step 2: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Read the tagline beneath the title.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Step 3: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Walk the 4 bullets quickly: "We [bullet 1]. We [bullet 2]. We [bullet 3]. And [bullet 4]."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Step 4: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Point to the Outcome line at the bottom and read it directly — it's the conclusion of the phase.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b/>
          <w:bCs/>
          <w:color w:val="021526"/>
          <w:sz w:val="22"/>
          <w:szCs w:val="22"/>
        </w:rPr>
        <w:t xml:space="preserve">Step 5: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Move immediately to the evidence slides that follow.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Evidence Slides — one screenshot per slide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20–30 seconds each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Point to the screenshot and read the label: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"Here is the AWS console confirming [label]. You can see [one specific detail visible in the screenshot]."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Example for the ec2-role slide:</w:t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"Here is ec2-project-role with all three policies attached — AmazonS3ReadOnlyAccess, CloudWatchAgentServerPolicy, and the custom scoped policy. Policy was successfully attached — confirmed."</w:t>
      </w:r>
    </w:p>
    <w:p>
      <w:pPr>
        <w:spacing w:after="160" w:before="4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Don't describe every pixel. One observation per slide, then move on.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34 — Security Architecture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1.5 minutes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"Let me take a moment to talk about security as a cross-cutting concern — because it wasn't something we added at the end. It was designed in from phase one."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Point to each of the five cards: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Identity: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MFA on every account. IAM roles with least-privilege policies. Zero hardcoded credentials anywhere.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Network: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Public and private subnet separation. The database has no public IP and no path from the internet — by network design, not just firewall rules.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Firewall: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Security group chaining means only EC2 can reach RDS — regardless of IP address changes.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Data: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RDS encrypted at rest with AWS KMS. CloudFront enforces HTTPS — HTTP is redirected. S3 uses server-side encryption.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Audit: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Every API call in the account is logged by CloudTrail. We can prove when the database password was retrieved, by which service, at what time.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"Security is not one feature. It's a property of the entire architecture."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36 — Challenges &amp; Solutions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1.5 minutes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This slide makes your project authentic. Don't rush it — professors respect honesty about real problems.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"No real engineering project goes perfectly. Here are the actual problems I hit and how I resolved each one."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Walk through 3 or 4 of the most interesting ones — not all six if pressed for time. Recommended order: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Pick 1: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Secrets Manager prompt: 'select a database' — RDS didn't exist yet. Fix: used Other type of secret with key-value pairs and linked it later.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Pick 2: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MySQL ERROR 1045 Access Denied — space between -p and password caused mysql to treat the password as the database name. Fix: -p'password' with no space.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Pick 3: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SELinux blocking Apache → RDS — Amazon Linux 2023 runs SELinux enforcing by default. Fix: setsebool -P httpd_can_network_connect 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Pick 4: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EC2 public IP changed between sessions — public IPs are ephemeral. Fix: CloudFront provides the permanent URL.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For each one: read the challenge, then the solution in one sentence. Format: "The problem was X. The fix was Y."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"Each of these made the final system more robust than if I'd followed a tutorial without encountering any friction."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37 — SDG Relevance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1 minute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"Cloud computing isn't just a technical topic — it has direct relevance to the United Nations Sustainable Development Goals."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Point to each SDG card briefly:</w:t>
      </w:r>
    </w:p>
    <w:p>
      <w:pPr>
        <w:spacing w:after="1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SDG 9: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Cloud infrastructure removes the capital barrier for businesses and startups in developing nations.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SDG 4: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Cloud-hosted platforms make quality education globally accessible. This project itself is an example.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SDG 10: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Pay-per-use pricing means small organisations access the same infrastructure as large corporations.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SDG 13: 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AWS data centres run on over 90% renewable energy — shared infrastructure reduces global carbon footprint.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"The technology we built today has impact beyond the classroom."</w:t>
      </w:r>
    </w:p>
    <w:p>
      <w:pPr>
        <w:pStyle w:val="Heading1"/>
        <w:spacing w:after="100" w:before="36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Slide 38 — Conclusion</w:t>
      </w:r>
      <w:r>
        <w:rPr>
          <w:rFonts w:ascii="Calibri" w:cs="Calibri" w:eastAsia="Calibri" w:hAnsi="Calibri"/>
          <w:b w:val="false"/>
          <w:bCs w:val="false"/>
          <w:i/>
          <w:iCs/>
          <w:color w:val="1C7293"/>
          <w:sz w:val="22"/>
          <w:szCs w:val="22"/>
        </w:rPr>
        <w:t xml:space="preserve">   ⏱ 1 minute</w:t>
      </w:r>
    </w:p>
    <w:p>
      <w:pPr>
        <w:pBdr>
          <w:bottom w:val="single" w:color="1C7293" w:sz="6" w:space="1"/>
        </w:pBdr>
        <w:spacing w:after="200" w:before="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Read through the six outcome bullets on the left and right columns, pointing to each: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"To summarise what was built and demonstrated today —"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Walk each bullet pair. Then when you reach the Thank You line at the bottom, pause, look up from the screen, and deliver this closing statement:</w:t>
      </w:r>
    </w:p>
    <w:p>
      <w:pPr>
        <w:spacing w:after="160" w:before="8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"What you saw today is not a simulation. Every resource is deployed on real AWS infrastructure. Every security decision was intentional. Every layer is monitored, audited, and observable. This is what a production-grade cloud system looks like — and it was built from scratch in eight phases. Thank you."</w:t>
      </w:r>
    </w:p>
    <w:p>
      <w:pPr>
        <w:spacing w:after="160" w:before="4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💡  Then stop talking. Don't fill the silence.</w:t>
      </w:r>
    </w:p>
    <w:p>
      <w:pPr>
        <w:pBdr>
          <w:bottom w:val="single" w:color="1C7293" w:sz="6" w:space="1"/>
        </w:pBdr>
        <w:spacing w:after="100" w:before="480"/>
      </w:pPr>
      <w:r>
        <w:rPr>
          <w:rFonts w:ascii="Calibri" w:cs="Calibri" w:eastAsia="Calibri" w:hAnsi="Calibri"/>
          <w:b/>
          <w:bCs/>
          <w:color w:val="021526"/>
          <w:sz w:val="32"/>
          <w:szCs w:val="32"/>
        </w:rPr>
        <w:t xml:space="preserve">General Presentation Rules</w:t>
      </w:r>
    </w:p>
    <w:p>
      <w:pPr>
        <w:spacing w:after="1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7293"/>
          <w:sz w:val="26"/>
          <w:szCs w:val="26"/>
        </w:rPr>
        <w:t xml:space="preserve">Timing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whole presentation including demo should be 15–20 minutes. If you have a hard time limit, compress the phase slides to 30 seconds each and show one evidence slide per phase instead of all three.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7293"/>
          <w:sz w:val="26"/>
          <w:szCs w:val="26"/>
        </w:rPr>
        <w:t xml:space="preserve">Pointing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Always point to the specific element you're describing. Don't wave generally at the slide. Point precisely — "this green badge here says Available", "this field here shows public access is disabled."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7293"/>
          <w:sz w:val="26"/>
          <w:szCs w:val="26"/>
        </w:rPr>
        <w:t xml:space="preserve">Transitions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Between slides say the phase number out loud: "Phase one — IAM. Phase two — VPC." It tells the audience exactly where they are in the journey.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7293"/>
          <w:sz w:val="26"/>
          <w:szCs w:val="26"/>
        </w:rPr>
        <w:t xml:space="preserve">Questions you don't know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Say: "That's a great question and I'd need to investigate further, but what I can tell you is what I observed during the build which was..." Never guess or fabricate an answer in front of a professor.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7293"/>
          <w:sz w:val="26"/>
          <w:szCs w:val="26"/>
        </w:rPr>
        <w:t xml:space="preserve">The single most important rule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Every time you state a security decision or configuration detail, follow it immediately with:</w:t>
      </w:r>
    </w:p>
    <w:p>
      <w:pPr>
        <w:spacing w:after="160" w:before="40"/>
      </w:pPr>
      <w:r>
        <w:t xml:space="preserve"/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"...and you can see that confirmed in the screenshot."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Or, during the architecture walkthrough:</w:t>
      </w:r>
    </w:p>
    <w:p>
      <w:pPr>
        <w:pBdr>
          <w:left w:val="single" w:color="00C9FF" w:sz="12" w:space="8"/>
        </w:pBdr>
        <w:spacing w:after="80" w:before="80"/>
        <w:ind w:left="720" w:right="720"/>
      </w:pPr>
      <w:r>
        <w:rPr>
          <w:rFonts w:ascii="Calibri" w:cs="Calibri" w:eastAsia="Calibri" w:hAnsi="Calibri"/>
          <w:b/>
          <w:bCs/>
          <w:i/>
          <w:iCs/>
          <w:color w:val="021526"/>
          <w:sz w:val="22"/>
          <w:szCs w:val="22"/>
        </w:rPr>
        <w:t xml:space="preserve">"...and we'll see that live in the demo."</w:t>
      </w:r>
    </w:p>
    <w:p>
      <w:pPr>
        <w:spacing w:after="160" w:before="4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Connecting your words to visual evidence is what separates a strong presentation from a recitation. Every claim you make has a screenshot or a live console view to back it up. Use that.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before="0"/>
    </w:pPr>
    <w:r>
      <w:rPr>
        <w:rFonts w:ascii="Calibri" w:cs="Calibri" w:eastAsia="Calibri" w:hAnsi="Calibri"/>
        <w:color w:val="94A3B8"/>
        <w:sz w:val="18"/>
        <w:szCs w:val="18"/>
      </w:rPr>
      <w:t xml:space="preserve">Practical in Cloud Computing  ·  Mr Ajayi</w:t>
    </w:r>
    <w:r>
      <w:rPr>
        <w:rFonts w:ascii="Calibri" w:cs="Calibri" w:eastAsia="Calibri" w:hAnsi="Calibri"/>
        <w:color w:val="94A3B8"/>
        <w:sz w:val="18"/>
        <w:szCs w:val="18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  <w:spacing w:after="0"/>
    </w:pPr>
    <w:r>
      <w:rPr>
        <w:rFonts w:ascii="Calibri" w:cs="Calibri" w:eastAsia="Calibri" w:hAnsi="Calibri"/>
        <w:color w:val="94A3B8"/>
        <w:sz w:val="18"/>
        <w:szCs w:val="18"/>
      </w:rPr>
      <w:t xml:space="preserve">Full Cloud Infrastructure System  ·  Presentation Guide</w:t>
    </w:r>
    <w:r>
      <w:rPr>
        <w:rFonts w:ascii="Calibri" w:cs="Calibri" w:eastAsia="Calibri" w:hAnsi="Calibri"/>
        <w:color w:val="94A3B8"/>
        <w:sz w:val="18"/>
        <w:szCs w:val="18"/>
      </w:rPr>
      <w:t xml:space="preserve">	Abdoul Malick LAWAL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215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2026-05-22T07:48:59.819Z</dcterms:created>
  <dcterms:modified xsi:type="dcterms:W3CDTF">2026-05-22T07:48:59.836Z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