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diagrams/drawing2.xml" ContentType="application/vnd.openxmlformats-officedocument.drawingml.diagramDrawing+xml"/>
  <Override PartName="/word/diagrams/colors2.xml" ContentType="application/vnd.openxmlformats-officedocument.drawingml.diagramColors+xml"/>
  <Override PartName="/word/diagrams/quickStyle2.xml" ContentType="application/vnd.openxmlformats-officedocument.drawingml.diagramStyle+xml"/>
  <Override PartName="/word/diagrams/layout2.xml" ContentType="application/vnd.openxmlformats-officedocument.drawingml.diagramLayout+xml"/>
  <Override PartName="/word/diagrams/data2.xml" ContentType="application/vnd.openxmlformats-officedocument.drawingml.diagramData+xml"/>
  <Override PartName="/word/media/image26.jpeg" ContentType="image/jpeg"/>
  <Override PartName="/word/media/image25.jpeg" ContentType="image/jpeg"/>
  <Override PartName="/word/media/image22.png" ContentType="image/png"/>
  <Override PartName="/word/media/image27.png" ContentType="image/png"/>
  <Override PartName="/word/media/image20.png" ContentType="image/png"/>
  <Override PartName="/word/media/image28.png" ContentType="image/png"/>
  <Override PartName="/word/media/image24.jpeg" ContentType="image/jpeg"/>
  <Override PartName="/word/media/image19.jpeg" ContentType="image/jpeg"/>
  <Override PartName="/word/media/image18.jpeg" ContentType="image/jpeg"/>
  <Override PartName="/word/media/image17.png" ContentType="image/png"/>
  <Override PartName="/word/media/image16.png" ContentType="image/png"/>
  <Override PartName="/word/media/image23.jpeg" ContentType="image/jpeg"/>
  <Override PartName="/word/media/image21.jpeg" ContentType="image/jpeg"/>
  <Override PartName="/word/media/image15.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spacing w:before="200" w:after="200"/>
        <w:rPr/>
      </w:pPr>
      <w:r>
        <w:rPr/>
        <w:drawing>
          <wp:inline distT="0" distB="0" distL="0" distR="0">
            <wp:extent cx="1651000" cy="297434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1651000" cy="2974340"/>
                    </a:xfrm>
                    <a:prstGeom prst="rect">
                      <a:avLst/>
                    </a:prstGeom>
                    <a:noFill/>
                    <a:ln w="9525">
                      <a:noFill/>
                      <a:miter lim="800000"/>
                      <a:headEnd/>
                      <a:tailEnd/>
                    </a:ln>
                  </pic:spPr>
                </pic:pic>
              </a:graphicData>
            </a:graphic>
          </wp:inline>
        </w:drawing>
      </w:r>
    </w:p>
    <w:p>
      <w:pPr>
        <w:sectPr>
          <w:type w:val="nextPage"/>
          <w:pgSz w:w="11906" w:h="16838"/>
          <w:pgMar w:left="1440" w:right="1440" w:header="0" w:top="1440" w:footer="0" w:bottom="1440" w:gutter="0"/>
          <w:pgNumType w:fmt="decimal"/>
          <w:formProt w:val="false"/>
          <w:textDirection w:val="lrTb"/>
          <w:docGrid w:type="default" w:linePitch="360" w:charSpace="0"/>
        </w:sectPr>
        <w:pStyle w:val="Normal"/>
        <w:rPr/>
      </w:pPr>
      <w:r>
        <w:rPr/>
      </w:r>
      <w:r>
        <w:pict>
          <v:rect fillcolor="#FFFFFF" strokecolor="#000000" strokeweight="0pt" style="position:absolute;width:180.5pt;height:348.1pt;mso-wrap-distance-left:9.35pt;mso-wrap-distance-right:9.35pt;mso-wrap-distance-top:0pt;mso-wrap-distance-bottom:0pt;margin-top:0pt;margin-left:261.45pt">
            <v:textbox inset="0in,0in,0in,0in">
              <w:txbxContent>
                <w:tbl>
                  <w:tblPr>
                    <w:jc w:val="left"/>
                    <w:tblInd w:w="-334" w:type="dxa"/>
                    <w:tblBorders>
                      <w:top w:val="single" w:sz="36" w:space="0" w:color="971B1E"/>
                      <w:left w:val="single" w:sz="36" w:space="0" w:color="0D7390"/>
                      <w:bottom w:val="single" w:sz="36" w:space="0" w:color="971B1E"/>
                      <w:insideH w:val="single" w:sz="36" w:space="0" w:color="971B1E"/>
                      <w:right w:val="single" w:sz="36" w:space="0" w:color="0D7390"/>
                      <w:insideV w:val="single" w:sz="36" w:space="0" w:color="0D7390"/>
                    </w:tblBorders>
                    <w:tblCellMar>
                      <w:top w:w="360" w:type="dxa"/>
                      <w:left w:w="-45" w:type="dxa"/>
                      <w:bottom w:w="360" w:type="dxa"/>
                      <w:right w:w="115" w:type="dxa"/>
                    </w:tblCellMar>
                  </w:tblPr>
                  <w:tblGrid>
                    <w:gridCol w:w="3610"/>
                  </w:tblGrid>
                  <w:tr>
                    <w:trPr>
                      <w:cantSplit w:val="false"/>
                    </w:trPr>
                    <w:tc>
                      <w:tcPr>
                        <w:tcW w:w="3610" w:type="dxa"/>
                        <w:tcBorders>
                          <w:top w:val="single" w:sz="36" w:space="0" w:color="971B1E"/>
                          <w:left w:val="single" w:sz="36" w:space="0" w:color="0D7390"/>
                          <w:bottom w:val="single" w:sz="36" w:space="0" w:color="971B1E"/>
                          <w:insideH w:val="single" w:sz="36" w:space="0" w:color="971B1E"/>
                          <w:right w:val="single" w:sz="36" w:space="0" w:color="0D7390"/>
                          <w:insideV w:val="single" w:sz="36" w:space="0" w:color="0D7390"/>
                        </w:tcBorders>
                        <w:shd w:fill="FFFFFF" w:val="clear"/>
                        <w:tcMar>
                          <w:left w:w="-45" w:type="dxa"/>
                        </w:tcMar>
                      </w:tcPr>
                      <w:p>
                        <w:pPr>
                          <w:pStyle w:val="NoSpacing"/>
                          <w:rPr>
                            <w:rFonts w:cs=""/>
                            <w:b/>
                            <w:sz w:val="72"/>
                            <w:szCs w:val="72"/>
                            <w:lang w:val="en-GB"/>
                          </w:rPr>
                        </w:pPr>
                        <w:r>
                          <w:rPr>
                            <w:rFonts w:cs=""/>
                            <w:b/>
                            <w:sz w:val="72"/>
                            <w:szCs w:val="72"/>
                            <w:lang w:val="en-GB"/>
                          </w:rPr>
                          <w:t>Symposium Plugins</w:t>
                        </w:r>
                      </w:p>
                    </w:tc>
                  </w:tr>
                  <w:tr>
                    <w:trPr>
                      <w:cantSplit w:val="false"/>
                    </w:trPr>
                    <w:tc>
                      <w:tcPr>
                        <w:tcW w:w="3610" w:type="dxa"/>
                        <w:tcBorders>
                          <w:top w:val="single" w:sz="36" w:space="0" w:color="971B1E"/>
                          <w:left w:val="single" w:sz="36" w:space="0" w:color="0D7390"/>
                          <w:bottom w:val="single" w:sz="36" w:space="0" w:color="971B1E"/>
                          <w:insideH w:val="single" w:sz="36" w:space="0" w:color="971B1E"/>
                          <w:right w:val="single" w:sz="36" w:space="0" w:color="0D7390"/>
                          <w:insideV w:val="single" w:sz="36" w:space="0" w:color="0D7390"/>
                        </w:tcBorders>
                        <w:shd w:fill="FFFFFF" w:val="clear"/>
                        <w:tcMar>
                          <w:left w:w="-45" w:type="dxa"/>
                        </w:tcMar>
                      </w:tcPr>
                      <w:p>
                        <w:pPr>
                          <w:pStyle w:val="NoSpacing"/>
                          <w:rPr>
                            <w:sz w:val="40"/>
                            <w:szCs w:val="40"/>
                          </w:rPr>
                        </w:pPr>
                        <w:r>
                          <w:rPr>
                            <w:sz w:val="40"/>
                            <w:szCs w:val="40"/>
                          </w:rPr>
                          <w:t>D1: Confidential</w:t>
                        </w:r>
                      </w:p>
                    </w:tc>
                  </w:tr>
                  <w:tr>
                    <w:trPr>
                      <w:cantSplit w:val="false"/>
                    </w:trPr>
                    <w:tc>
                      <w:tcPr>
                        <w:tcW w:w="3610" w:type="dxa"/>
                        <w:tcBorders>
                          <w:top w:val="single" w:sz="36" w:space="0" w:color="971B1E"/>
                          <w:left w:val="single" w:sz="36" w:space="0" w:color="0D7390"/>
                          <w:bottom w:val="single" w:sz="36" w:space="0" w:color="971B1E"/>
                          <w:insideH w:val="single" w:sz="36" w:space="0" w:color="971B1E"/>
                          <w:right w:val="single" w:sz="36" w:space="0" w:color="0D7390"/>
                          <w:insideV w:val="single" w:sz="36" w:space="0" w:color="0D7390"/>
                        </w:tcBorders>
                        <w:shd w:fill="FFFFFF" w:val="clear"/>
                        <w:tcMar>
                          <w:left w:w="-45" w:type="dxa"/>
                        </w:tcMar>
                      </w:tcPr>
                      <w:p>
                        <w:pPr>
                          <w:pStyle w:val="NoSpacing"/>
                          <w:rPr>
                            <w:sz w:val="28"/>
                            <w:szCs w:val="28"/>
                            <w:lang w:val="en-GB"/>
                          </w:rPr>
                        </w:pPr>
                        <w:r>
                          <w:rPr>
                            <w:sz w:val="28"/>
                            <w:szCs w:val="28"/>
                            <w:lang w:val="en-GB"/>
                          </w:rPr>
                          <w:t>Paul</w:t>
                        </w:r>
                      </w:p>
                    </w:tc>
                  </w:tr>
                  <w:tr>
                    <w:trPr>
                      <w:cantSplit w:val="false"/>
                    </w:trPr>
                    <w:tc>
                      <w:tcPr>
                        <w:tcW w:w="3610" w:type="dxa"/>
                        <w:tcBorders>
                          <w:top w:val="single" w:sz="36" w:space="0" w:color="971B1E"/>
                          <w:left w:val="single" w:sz="36" w:space="0" w:color="0D7390"/>
                          <w:bottom w:val="single" w:sz="36" w:space="0" w:color="971B1E"/>
                          <w:insideH w:val="single" w:sz="36" w:space="0" w:color="971B1E"/>
                          <w:right w:val="single" w:sz="36" w:space="0" w:color="0D7390"/>
                          <w:insideV w:val="single" w:sz="36" w:space="0" w:color="0D7390"/>
                        </w:tcBorders>
                        <w:shd w:fill="FFFFFF" w:val="clear"/>
                        <w:tcMar>
                          <w:left w:w="-45" w:type="dxa"/>
                        </w:tcMar>
                      </w:tcPr>
                      <w:p>
                        <w:pPr>
                          <w:pStyle w:val="NoSpacing"/>
                          <w:rPr>
                            <w:sz w:val="28"/>
                            <w:szCs w:val="28"/>
                          </w:rPr>
                        </w:pPr>
                        <w:r>
                          <w:rPr>
                            <w:sz w:val="28"/>
                            <w:szCs w:val="28"/>
                          </w:rPr>
                          <w:t>30 March 2016</w:t>
                        </w:r>
                      </w:p>
                    </w:tc>
                  </w:tr>
                </w:tbl>
                <w:p>
                  <w:pPr>
                    <w:pStyle w:val="FrameContents"/>
                    <w:spacing w:before="200" w:after="200"/>
                    <w:rPr/>
                  </w:pPr>
                  <w:r>
                    <w:rPr/>
                  </w:r>
                </w:p>
              </w:txbxContent>
            </v:textbox>
            <w10:wrap type="square"/>
          </v:rect>
        </w:pict>
      </w:r>
    </w:p>
    <w:p>
      <w:pPr>
        <w:pStyle w:val="ContentsHeading"/>
        <w:pageBreakBefore/>
        <w:rPr/>
      </w:pPr>
      <w:r>
        <w:rPr/>
        <w:t>Contents</w:t>
      </w:r>
    </w:p>
    <w:p>
      <w:pPr>
        <w:pStyle w:val="Contents1"/>
        <w:tabs>
          <w:tab w:val="left" w:pos="660" w:leader="none"/>
          <w:tab w:val="right" w:pos="9016" w:leader="dot"/>
        </w:tabs>
        <w:rPr>
          <w:rStyle w:val="IndexLink"/>
          <w:vanish w:val="false"/>
        </w:rPr>
      </w:pPr>
      <w:r>
        <w:fldChar w:fldCharType="begin"/>
      </w:r>
      <w:r>
        <w:instrText> TOC </w:instrText>
      </w:r>
      <w:r>
        <w:fldChar w:fldCharType="separate"/>
      </w:r>
      <w:hyperlink w:anchor="_Toc447013739">
        <w:r>
          <w:rPr>
            <w:rStyle w:val="IndexLink"/>
          </w:rPr>
          <w:t>1.0</w:t>
        </w:r>
        <w:r>
          <w:rPr>
            <w:rStyle w:val="IndexLink"/>
            <w:sz w:val="22"/>
            <w:lang w:val="en-GB" w:eastAsia="en-GB" w:bidi="ar-SA"/>
          </w:rPr>
          <w:tab/>
        </w:r>
        <w:r>
          <w:rPr>
            <w:rStyle w:val="IndexLink"/>
          </w:rPr>
          <w:t>Introduction</w:t>
        </w:r>
        <w:r>
          <w:rPr>
            <w:rStyle w:val="IndexLink"/>
            <w:vanish w:val="false"/>
          </w:rPr>
          <w:tab/>
          <w:t>4</w:t>
        </w:r>
      </w:hyperlink>
    </w:p>
    <w:p>
      <w:pPr>
        <w:pStyle w:val="Contents2"/>
        <w:tabs>
          <w:tab w:val="left" w:pos="880" w:leader="none"/>
          <w:tab w:val="right" w:pos="9016" w:leader="dot"/>
        </w:tabs>
        <w:rPr>
          <w:rStyle w:val="IndexLink"/>
          <w:vanish w:val="false"/>
        </w:rPr>
      </w:pPr>
      <w:hyperlink w:anchor="_Toc447013740">
        <w:r>
          <w:rPr>
            <w:rStyle w:val="IndexLink"/>
            <w:lang w:val="en-GB"/>
          </w:rPr>
          <w:t>1.1</w:t>
        </w:r>
        <w:r>
          <w:rPr>
            <w:rStyle w:val="IndexLink"/>
            <w:sz w:val="22"/>
            <w:lang w:val="en-GB" w:eastAsia="en-GB" w:bidi="ar-SA"/>
          </w:rPr>
          <w:tab/>
        </w:r>
        <w:r>
          <w:rPr>
            <w:rStyle w:val="IndexLink"/>
            <w:lang w:val="en-GB"/>
          </w:rPr>
          <w:t>Objective</w:t>
        </w:r>
        <w:r>
          <w:rPr>
            <w:rStyle w:val="IndexLink"/>
            <w:vanish w:val="false"/>
          </w:rPr>
          <w:tab/>
          <w:t>4</w:t>
        </w:r>
      </w:hyperlink>
    </w:p>
    <w:p>
      <w:pPr>
        <w:pStyle w:val="Contents2"/>
        <w:tabs>
          <w:tab w:val="left" w:pos="880" w:leader="none"/>
          <w:tab w:val="right" w:pos="9016" w:leader="dot"/>
        </w:tabs>
        <w:rPr>
          <w:rStyle w:val="IndexLink"/>
          <w:vanish w:val="false"/>
        </w:rPr>
      </w:pPr>
      <w:hyperlink w:anchor="_Toc447013741">
        <w:r>
          <w:rPr>
            <w:rStyle w:val="IndexLink"/>
            <w:lang w:val="en-GB"/>
          </w:rPr>
          <w:t>1.2</w:t>
        </w:r>
        <w:r>
          <w:rPr>
            <w:rStyle w:val="IndexLink"/>
            <w:sz w:val="22"/>
            <w:lang w:val="en-GB" w:eastAsia="en-GB" w:bidi="ar-SA"/>
          </w:rPr>
          <w:tab/>
        </w:r>
        <w:r>
          <w:rPr>
            <w:rStyle w:val="IndexLink"/>
            <w:lang w:val="en-GB"/>
          </w:rPr>
          <w:t>How will we earn our keep?</w:t>
        </w:r>
        <w:r>
          <w:rPr>
            <w:rStyle w:val="IndexLink"/>
            <w:vanish w:val="false"/>
          </w:rPr>
          <w:tab/>
          <w:t>4</w:t>
        </w:r>
      </w:hyperlink>
    </w:p>
    <w:p>
      <w:pPr>
        <w:pStyle w:val="Contents2"/>
        <w:tabs>
          <w:tab w:val="left" w:pos="880" w:leader="none"/>
          <w:tab w:val="right" w:pos="9016" w:leader="dot"/>
        </w:tabs>
        <w:rPr>
          <w:rStyle w:val="IndexLink"/>
          <w:vanish w:val="false"/>
        </w:rPr>
      </w:pPr>
      <w:hyperlink w:anchor="_Toc447013742">
        <w:r>
          <w:rPr>
            <w:rStyle w:val="IndexLink"/>
            <w:lang w:val="en-GB"/>
          </w:rPr>
          <w:t>1.3</w:t>
        </w:r>
        <w:r>
          <w:rPr>
            <w:rStyle w:val="IndexLink"/>
            <w:sz w:val="22"/>
            <w:lang w:val="en-GB" w:eastAsia="en-GB" w:bidi="ar-SA"/>
          </w:rPr>
          <w:tab/>
        </w:r>
        <w:r>
          <w:rPr>
            <w:rStyle w:val="IndexLink"/>
            <w:lang w:val="en-GB"/>
          </w:rPr>
          <w:t>USPs</w:t>
        </w:r>
        <w:r>
          <w:rPr>
            <w:rStyle w:val="IndexLink"/>
            <w:vanish w:val="false"/>
          </w:rPr>
          <w:tab/>
          <w:t>4</w:t>
        </w:r>
      </w:hyperlink>
    </w:p>
    <w:p>
      <w:pPr>
        <w:pStyle w:val="Contents1"/>
        <w:tabs>
          <w:tab w:val="left" w:pos="660" w:leader="none"/>
          <w:tab w:val="right" w:pos="9016" w:leader="dot"/>
        </w:tabs>
        <w:rPr>
          <w:rStyle w:val="IndexLink"/>
          <w:vanish w:val="false"/>
        </w:rPr>
      </w:pPr>
      <w:hyperlink w:anchor="_Toc447013743">
        <w:r>
          <w:rPr>
            <w:rStyle w:val="IndexLink"/>
            <w:lang w:val="en-GB"/>
          </w:rPr>
          <w:t>2.0</w:t>
        </w:r>
        <w:r>
          <w:rPr>
            <w:rStyle w:val="IndexLink"/>
            <w:sz w:val="22"/>
            <w:lang w:val="en-GB" w:eastAsia="en-GB" w:bidi="ar-SA"/>
          </w:rPr>
          <w:tab/>
        </w:r>
        <w:r>
          <w:rPr>
            <w:rStyle w:val="IndexLink"/>
            <w:lang w:val="en-GB"/>
          </w:rPr>
          <w:t>SWOT</w:t>
        </w:r>
        <w:r>
          <w:rPr>
            <w:rStyle w:val="IndexLink"/>
            <w:vanish w:val="false"/>
          </w:rPr>
          <w:tab/>
          <w:t>5</w:t>
        </w:r>
      </w:hyperlink>
    </w:p>
    <w:p>
      <w:pPr>
        <w:pStyle w:val="Contents1"/>
        <w:tabs>
          <w:tab w:val="left" w:pos="660" w:leader="none"/>
          <w:tab w:val="right" w:pos="9016" w:leader="dot"/>
        </w:tabs>
        <w:rPr>
          <w:rStyle w:val="IndexLink"/>
          <w:vanish w:val="false"/>
        </w:rPr>
      </w:pPr>
      <w:hyperlink w:anchor="_Toc447013744">
        <w:r>
          <w:rPr>
            <w:rStyle w:val="IndexLink"/>
            <w:lang w:val="en-GB"/>
          </w:rPr>
          <w:t>3.0</w:t>
        </w:r>
        <w:r>
          <w:rPr>
            <w:rStyle w:val="IndexLink"/>
            <w:sz w:val="22"/>
            <w:lang w:val="en-GB" w:eastAsia="en-GB" w:bidi="ar-SA"/>
          </w:rPr>
          <w:tab/>
        </w:r>
        <w:r>
          <w:rPr>
            <w:rStyle w:val="IndexLink"/>
            <w:lang w:val="en-GB"/>
          </w:rPr>
          <w:t>Competitors</w:t>
        </w:r>
        <w:r>
          <w:rPr>
            <w:rStyle w:val="IndexLink"/>
            <w:vanish w:val="false"/>
          </w:rPr>
          <w:tab/>
          <w:t>6</w:t>
        </w:r>
      </w:hyperlink>
    </w:p>
    <w:p>
      <w:pPr>
        <w:pStyle w:val="Contents2"/>
        <w:tabs>
          <w:tab w:val="left" w:pos="880" w:leader="none"/>
          <w:tab w:val="right" w:pos="9016" w:leader="dot"/>
        </w:tabs>
        <w:rPr>
          <w:rStyle w:val="IndexLink"/>
          <w:vanish w:val="false"/>
        </w:rPr>
      </w:pPr>
      <w:hyperlink w:anchor="_Toc447013745">
        <w:r>
          <w:rPr>
            <w:rStyle w:val="IndexLink"/>
            <w:lang w:val="en-GB"/>
          </w:rPr>
          <w:t>3.1</w:t>
        </w:r>
        <w:r>
          <w:rPr>
            <w:rStyle w:val="IndexLink"/>
            <w:sz w:val="22"/>
            <w:lang w:val="en-GB" w:eastAsia="en-GB" w:bidi="ar-SA"/>
          </w:rPr>
          <w:tab/>
        </w:r>
        <w:r>
          <w:rPr>
            <w:rStyle w:val="IndexLink"/>
            <w:lang w:val="en-GB"/>
          </w:rPr>
          <w:t>Team Plugins</w:t>
        </w:r>
        <w:r>
          <w:rPr>
            <w:rStyle w:val="IndexLink"/>
            <w:vanish w:val="false"/>
          </w:rPr>
          <w:tab/>
          <w:t>6</w:t>
        </w:r>
      </w:hyperlink>
    </w:p>
    <w:p>
      <w:pPr>
        <w:pStyle w:val="Contents2"/>
        <w:tabs>
          <w:tab w:val="left" w:pos="880" w:leader="none"/>
          <w:tab w:val="right" w:pos="9016" w:leader="dot"/>
        </w:tabs>
        <w:rPr>
          <w:rStyle w:val="IndexLink"/>
          <w:vanish w:val="false"/>
        </w:rPr>
      </w:pPr>
      <w:hyperlink w:anchor="_Toc447013746">
        <w:r>
          <w:rPr>
            <w:rStyle w:val="IndexLink"/>
            <w:lang w:val="en-GB"/>
          </w:rPr>
          <w:t>3.2</w:t>
        </w:r>
        <w:r>
          <w:rPr>
            <w:rStyle w:val="IndexLink"/>
            <w:sz w:val="22"/>
            <w:lang w:val="en-GB" w:eastAsia="en-GB" w:bidi="ar-SA"/>
          </w:rPr>
          <w:tab/>
        </w:r>
        <w:r>
          <w:rPr>
            <w:rStyle w:val="IndexLink"/>
            <w:lang w:val="en-GB"/>
          </w:rPr>
          <w:t>Agenda Plugins</w:t>
        </w:r>
        <w:r>
          <w:rPr>
            <w:rStyle w:val="IndexLink"/>
            <w:vanish w:val="false"/>
          </w:rPr>
          <w:tab/>
          <w:t>8</w:t>
        </w:r>
      </w:hyperlink>
    </w:p>
    <w:p>
      <w:pPr>
        <w:pStyle w:val="Contents1"/>
        <w:tabs>
          <w:tab w:val="left" w:pos="660" w:leader="none"/>
          <w:tab w:val="right" w:pos="9016" w:leader="dot"/>
        </w:tabs>
        <w:rPr>
          <w:rStyle w:val="IndexLink"/>
          <w:vanish w:val="false"/>
        </w:rPr>
      </w:pPr>
      <w:hyperlink w:anchor="_Toc447013747">
        <w:r>
          <w:rPr>
            <w:rStyle w:val="IndexLink"/>
            <w:lang w:val="en-GB"/>
          </w:rPr>
          <w:t>4.0</w:t>
        </w:r>
        <w:r>
          <w:rPr>
            <w:rStyle w:val="IndexLink"/>
            <w:sz w:val="22"/>
            <w:lang w:val="en-GB" w:eastAsia="en-GB" w:bidi="ar-SA"/>
          </w:rPr>
          <w:tab/>
        </w:r>
        <w:r>
          <w:rPr>
            <w:rStyle w:val="IndexLink"/>
            <w:lang w:val="en-GB"/>
          </w:rPr>
          <w:t>Profiles Features</w:t>
        </w:r>
        <w:r>
          <w:rPr>
            <w:rStyle w:val="IndexLink"/>
            <w:vanish w:val="false"/>
          </w:rPr>
          <w:tab/>
          <w:t>9</w:t>
        </w:r>
      </w:hyperlink>
    </w:p>
    <w:p>
      <w:pPr>
        <w:pStyle w:val="Contents2"/>
        <w:tabs>
          <w:tab w:val="left" w:pos="880" w:leader="none"/>
          <w:tab w:val="right" w:pos="9016" w:leader="dot"/>
        </w:tabs>
        <w:rPr>
          <w:rStyle w:val="IndexLink"/>
          <w:vanish w:val="false"/>
        </w:rPr>
      </w:pPr>
      <w:hyperlink w:anchor="_Toc447013748">
        <w:r>
          <w:rPr>
            <w:rStyle w:val="IndexLink"/>
            <w:lang w:val="en-GB"/>
          </w:rPr>
          <w:t>4.1</w:t>
        </w:r>
        <w:r>
          <w:rPr>
            <w:rStyle w:val="IndexLink"/>
            <w:sz w:val="22"/>
            <w:lang w:val="en-GB" w:eastAsia="en-GB" w:bidi="ar-SA"/>
          </w:rPr>
          <w:tab/>
        </w:r>
        <w:r>
          <w:rPr>
            <w:rStyle w:val="IndexLink"/>
            <w:lang w:val="en-GB"/>
          </w:rPr>
          <w:t>Free Features</w:t>
        </w:r>
        <w:r>
          <w:rPr>
            <w:rStyle w:val="IndexLink"/>
            <w:vanish w:val="false"/>
          </w:rPr>
          <w:tab/>
          <w:t>9</w:t>
        </w:r>
      </w:hyperlink>
    </w:p>
    <w:p>
      <w:pPr>
        <w:pStyle w:val="Contents2"/>
        <w:tabs>
          <w:tab w:val="left" w:pos="880" w:leader="none"/>
          <w:tab w:val="right" w:pos="9016" w:leader="dot"/>
        </w:tabs>
        <w:rPr>
          <w:rStyle w:val="IndexLink"/>
          <w:vanish w:val="false"/>
        </w:rPr>
      </w:pPr>
      <w:hyperlink w:anchor="_Toc447013749">
        <w:r>
          <w:rPr>
            <w:rStyle w:val="IndexLink"/>
            <w:lang w:val="en-GB"/>
          </w:rPr>
          <w:t>4.2</w:t>
        </w:r>
        <w:r>
          <w:rPr>
            <w:rStyle w:val="IndexLink"/>
            <w:sz w:val="22"/>
            <w:lang w:val="en-GB" w:eastAsia="en-GB" w:bidi="ar-SA"/>
          </w:rPr>
          <w:tab/>
        </w:r>
        <w:r>
          <w:rPr>
            <w:rStyle w:val="IndexLink"/>
            <w:lang w:val="en-GB"/>
          </w:rPr>
          <w:t>Pro Features</w:t>
        </w:r>
        <w:r>
          <w:rPr>
            <w:rStyle w:val="IndexLink"/>
            <w:vanish w:val="false"/>
          </w:rPr>
          <w:tab/>
          <w:t>9</w:t>
        </w:r>
      </w:hyperlink>
    </w:p>
    <w:p>
      <w:pPr>
        <w:pStyle w:val="Contents2"/>
        <w:tabs>
          <w:tab w:val="left" w:pos="880" w:leader="none"/>
          <w:tab w:val="right" w:pos="9016" w:leader="dot"/>
        </w:tabs>
        <w:rPr>
          <w:rStyle w:val="IndexLink"/>
          <w:vanish w:val="false"/>
        </w:rPr>
      </w:pPr>
      <w:hyperlink w:anchor="_Toc447013750">
        <w:r>
          <w:rPr>
            <w:rStyle w:val="IndexLink"/>
            <w:lang w:val="en-GB"/>
          </w:rPr>
          <w:t>4.3</w:t>
        </w:r>
        <w:r>
          <w:rPr>
            <w:rStyle w:val="IndexLink"/>
            <w:sz w:val="22"/>
            <w:lang w:val="en-GB" w:eastAsia="en-GB" w:bidi="ar-SA"/>
          </w:rPr>
          <w:tab/>
        </w:r>
        <w:r>
          <w:rPr>
            <w:rStyle w:val="IndexLink"/>
            <w:lang w:val="en-GB"/>
          </w:rPr>
          <w:t>Limitations on Free Version</w:t>
        </w:r>
        <w:r>
          <w:rPr>
            <w:rStyle w:val="IndexLink"/>
            <w:vanish w:val="false"/>
          </w:rPr>
          <w:tab/>
          <w:t>10</w:t>
        </w:r>
      </w:hyperlink>
    </w:p>
    <w:p>
      <w:pPr>
        <w:pStyle w:val="Contents2"/>
        <w:tabs>
          <w:tab w:val="left" w:pos="880" w:leader="none"/>
          <w:tab w:val="right" w:pos="9016" w:leader="dot"/>
        </w:tabs>
        <w:rPr>
          <w:rStyle w:val="IndexLink"/>
          <w:vanish w:val="false"/>
        </w:rPr>
      </w:pPr>
      <w:hyperlink w:anchor="_Toc447013751">
        <w:r>
          <w:rPr>
            <w:rStyle w:val="IndexLink"/>
            <w:lang w:val="en-GB"/>
          </w:rPr>
          <w:t>4.4</w:t>
        </w:r>
        <w:r>
          <w:rPr>
            <w:rStyle w:val="IndexLink"/>
            <w:sz w:val="22"/>
            <w:lang w:val="en-GB" w:eastAsia="en-GB" w:bidi="ar-SA"/>
          </w:rPr>
          <w:tab/>
        </w:r>
        <w:r>
          <w:rPr>
            <w:rStyle w:val="IndexLink"/>
            <w:lang w:val="en-GB"/>
          </w:rPr>
          <w:t>Profiles Fields</w:t>
        </w:r>
        <w:r>
          <w:rPr>
            <w:rStyle w:val="IndexLink"/>
            <w:vanish w:val="false"/>
          </w:rPr>
          <w:tab/>
          <w:t>10</w:t>
        </w:r>
      </w:hyperlink>
    </w:p>
    <w:p>
      <w:pPr>
        <w:pStyle w:val="Contents2"/>
        <w:tabs>
          <w:tab w:val="left" w:pos="880" w:leader="none"/>
          <w:tab w:val="right" w:pos="9016" w:leader="dot"/>
        </w:tabs>
        <w:rPr>
          <w:rStyle w:val="IndexLink"/>
          <w:vanish w:val="false"/>
        </w:rPr>
      </w:pPr>
      <w:hyperlink w:anchor="_Toc447013752">
        <w:r>
          <w:rPr>
            <w:rStyle w:val="IndexLink"/>
            <w:lang w:val="en-GB"/>
          </w:rPr>
          <w:t xml:space="preserve">4.5 </w:t>
        </w:r>
        <w:r>
          <w:rPr>
            <w:rStyle w:val="IndexLink"/>
            <w:sz w:val="22"/>
            <w:lang w:val="en-GB" w:eastAsia="en-GB" w:bidi="ar-SA"/>
          </w:rPr>
          <w:tab/>
        </w:r>
        <w:r>
          <w:rPr>
            <w:rStyle w:val="IndexLink"/>
            <w:lang w:val="en-GB"/>
          </w:rPr>
          <w:t>Examples of Profile Sections</w:t>
        </w:r>
        <w:r>
          <w:rPr>
            <w:rStyle w:val="IndexLink"/>
            <w:vanish w:val="false"/>
          </w:rPr>
          <w:tab/>
          <w:t>11</w:t>
        </w:r>
      </w:hyperlink>
    </w:p>
    <w:p>
      <w:pPr>
        <w:pStyle w:val="Contents1"/>
        <w:tabs>
          <w:tab w:val="left" w:pos="660" w:leader="none"/>
          <w:tab w:val="right" w:pos="9016" w:leader="dot"/>
        </w:tabs>
        <w:rPr>
          <w:rStyle w:val="IndexLink"/>
          <w:vanish w:val="false"/>
        </w:rPr>
      </w:pPr>
      <w:hyperlink w:anchor="_Toc447013753">
        <w:r>
          <w:rPr>
            <w:rStyle w:val="IndexLink"/>
            <w:lang w:val="en-GB"/>
          </w:rPr>
          <w:t>5.0</w:t>
        </w:r>
        <w:r>
          <w:rPr>
            <w:rStyle w:val="IndexLink"/>
            <w:sz w:val="22"/>
            <w:lang w:val="en-GB" w:eastAsia="en-GB" w:bidi="ar-SA"/>
          </w:rPr>
          <w:tab/>
        </w:r>
        <w:r>
          <w:rPr>
            <w:rStyle w:val="IndexLink"/>
            <w:lang w:val="en-GB"/>
          </w:rPr>
          <w:t>Agenda Features</w:t>
        </w:r>
        <w:r>
          <w:rPr>
            <w:rStyle w:val="IndexLink"/>
            <w:vanish w:val="false"/>
          </w:rPr>
          <w:tab/>
          <w:t>17</w:t>
        </w:r>
      </w:hyperlink>
    </w:p>
    <w:p>
      <w:pPr>
        <w:pStyle w:val="Contents2"/>
        <w:tabs>
          <w:tab w:val="left" w:pos="880" w:leader="none"/>
          <w:tab w:val="right" w:pos="9016" w:leader="dot"/>
        </w:tabs>
        <w:rPr>
          <w:rStyle w:val="IndexLink"/>
          <w:vanish w:val="false"/>
        </w:rPr>
      </w:pPr>
      <w:hyperlink w:anchor="_Toc447013754">
        <w:r>
          <w:rPr>
            <w:rStyle w:val="IndexLink"/>
            <w:lang w:val="en-GB"/>
          </w:rPr>
          <w:t>5.1</w:t>
        </w:r>
        <w:r>
          <w:rPr>
            <w:rStyle w:val="IndexLink"/>
            <w:sz w:val="22"/>
            <w:lang w:val="en-GB" w:eastAsia="en-GB" w:bidi="ar-SA"/>
          </w:rPr>
          <w:tab/>
        </w:r>
        <w:r>
          <w:rPr>
            <w:rStyle w:val="IndexLink"/>
            <w:lang w:val="en-GB"/>
          </w:rPr>
          <w:t>Free Features</w:t>
        </w:r>
        <w:r>
          <w:rPr>
            <w:rStyle w:val="IndexLink"/>
            <w:vanish w:val="false"/>
          </w:rPr>
          <w:tab/>
          <w:t>17</w:t>
        </w:r>
      </w:hyperlink>
    </w:p>
    <w:p>
      <w:pPr>
        <w:pStyle w:val="Contents2"/>
        <w:tabs>
          <w:tab w:val="left" w:pos="880" w:leader="none"/>
          <w:tab w:val="right" w:pos="9016" w:leader="dot"/>
        </w:tabs>
        <w:rPr>
          <w:rStyle w:val="IndexLink"/>
          <w:vanish w:val="false"/>
        </w:rPr>
      </w:pPr>
      <w:hyperlink w:anchor="_Toc447013755">
        <w:r>
          <w:rPr>
            <w:rStyle w:val="IndexLink"/>
          </w:rPr>
          <w:t>5.2</w:t>
        </w:r>
        <w:r>
          <w:rPr>
            <w:rStyle w:val="IndexLink"/>
            <w:sz w:val="22"/>
            <w:lang w:val="en-GB" w:eastAsia="en-GB" w:bidi="ar-SA"/>
          </w:rPr>
          <w:tab/>
        </w:r>
        <w:r>
          <w:rPr>
            <w:rStyle w:val="IndexLink"/>
          </w:rPr>
          <w:t>Pro Features</w:t>
        </w:r>
        <w:r>
          <w:rPr>
            <w:rStyle w:val="IndexLink"/>
            <w:vanish w:val="false"/>
          </w:rPr>
          <w:tab/>
          <w:t>17</w:t>
        </w:r>
      </w:hyperlink>
    </w:p>
    <w:p>
      <w:pPr>
        <w:pStyle w:val="Contents2"/>
        <w:tabs>
          <w:tab w:val="left" w:pos="880" w:leader="none"/>
          <w:tab w:val="right" w:pos="9016" w:leader="dot"/>
        </w:tabs>
        <w:rPr>
          <w:rStyle w:val="IndexLink"/>
          <w:vanish w:val="false"/>
        </w:rPr>
      </w:pPr>
      <w:hyperlink w:anchor="_Toc447013756">
        <w:r>
          <w:rPr>
            <w:rStyle w:val="IndexLink"/>
            <w:lang w:val="en-GB"/>
          </w:rPr>
          <w:t>5.3</w:t>
        </w:r>
        <w:r>
          <w:rPr>
            <w:rStyle w:val="IndexLink"/>
            <w:sz w:val="22"/>
            <w:lang w:val="en-GB" w:eastAsia="en-GB" w:bidi="ar-SA"/>
          </w:rPr>
          <w:tab/>
        </w:r>
        <w:r>
          <w:rPr>
            <w:rStyle w:val="IndexLink"/>
            <w:lang w:val="en-GB"/>
          </w:rPr>
          <w:t>Limitations of Free Version</w:t>
        </w:r>
        <w:r>
          <w:rPr>
            <w:rStyle w:val="IndexLink"/>
            <w:vanish w:val="false"/>
          </w:rPr>
          <w:tab/>
          <w:t>18</w:t>
        </w:r>
      </w:hyperlink>
    </w:p>
    <w:p>
      <w:pPr>
        <w:pStyle w:val="Contents2"/>
        <w:tabs>
          <w:tab w:val="left" w:pos="880" w:leader="none"/>
          <w:tab w:val="right" w:pos="9016" w:leader="dot"/>
        </w:tabs>
        <w:rPr>
          <w:rStyle w:val="IndexLink"/>
          <w:vanish w:val="false"/>
        </w:rPr>
      </w:pPr>
      <w:hyperlink w:anchor="_Toc447013757">
        <w:r>
          <w:rPr>
            <w:rStyle w:val="IndexLink"/>
            <w:lang w:val="en-GB"/>
          </w:rPr>
          <w:t>5.4</w:t>
        </w:r>
        <w:r>
          <w:rPr>
            <w:rStyle w:val="IndexLink"/>
            <w:sz w:val="22"/>
            <w:lang w:val="en-GB" w:eastAsia="en-GB" w:bidi="ar-SA"/>
          </w:rPr>
          <w:tab/>
        </w:r>
        <w:r>
          <w:rPr>
            <w:rStyle w:val="IndexLink"/>
            <w:lang w:val="en-GB"/>
          </w:rPr>
          <w:t>Agenda Fields</w:t>
        </w:r>
        <w:r>
          <w:rPr>
            <w:rStyle w:val="IndexLink"/>
            <w:vanish w:val="false"/>
          </w:rPr>
          <w:tab/>
          <w:t>18</w:t>
        </w:r>
      </w:hyperlink>
    </w:p>
    <w:p>
      <w:pPr>
        <w:pStyle w:val="Contents2"/>
        <w:tabs>
          <w:tab w:val="left" w:pos="880" w:leader="none"/>
          <w:tab w:val="right" w:pos="9016" w:leader="dot"/>
        </w:tabs>
        <w:rPr>
          <w:rStyle w:val="IndexLink"/>
          <w:vanish w:val="false"/>
        </w:rPr>
      </w:pPr>
      <w:hyperlink w:anchor="_Toc447013758">
        <w:r>
          <w:rPr>
            <w:rStyle w:val="IndexLink"/>
            <w:lang w:val="en-GB"/>
          </w:rPr>
          <w:t>5.5</w:t>
        </w:r>
        <w:r>
          <w:rPr>
            <w:rStyle w:val="IndexLink"/>
            <w:sz w:val="22"/>
            <w:lang w:val="en-GB" w:eastAsia="en-GB" w:bidi="ar-SA"/>
          </w:rPr>
          <w:tab/>
        </w:r>
        <w:r>
          <w:rPr>
            <w:rStyle w:val="IndexLink"/>
            <w:lang w:val="en-GB"/>
          </w:rPr>
          <w:t>Examples of Agenda Layouts</w:t>
        </w:r>
        <w:r>
          <w:rPr>
            <w:rStyle w:val="IndexLink"/>
            <w:vanish w:val="false"/>
          </w:rPr>
          <w:tab/>
          <w:t>19</w:t>
        </w:r>
      </w:hyperlink>
    </w:p>
    <w:p>
      <w:pPr>
        <w:pStyle w:val="Contents2"/>
        <w:tabs>
          <w:tab w:val="left" w:pos="880" w:leader="none"/>
          <w:tab w:val="right" w:pos="9016" w:leader="dot"/>
        </w:tabs>
        <w:rPr>
          <w:rStyle w:val="IndexLink"/>
          <w:vanish w:val="false"/>
        </w:rPr>
      </w:pPr>
      <w:hyperlink w:anchor="_Toc447013759">
        <w:r>
          <w:rPr>
            <w:rStyle w:val="IndexLink"/>
            <w:lang w:val="en-GB"/>
          </w:rPr>
          <w:t>5.6</w:t>
        </w:r>
        <w:r>
          <w:rPr>
            <w:rStyle w:val="IndexLink"/>
            <w:sz w:val="22"/>
            <w:lang w:val="en-GB" w:eastAsia="en-GB" w:bidi="ar-SA"/>
          </w:rPr>
          <w:tab/>
        </w:r>
        <w:r>
          <w:rPr>
            <w:rStyle w:val="IndexLink"/>
            <w:lang w:val="en-GB"/>
          </w:rPr>
          <w:t>API / Bespoke Template Designs</w:t>
        </w:r>
        <w:r>
          <w:rPr>
            <w:rStyle w:val="IndexLink"/>
            <w:vanish w:val="false"/>
          </w:rPr>
          <w:tab/>
          <w:t>23</w:t>
        </w:r>
      </w:hyperlink>
    </w:p>
    <w:p>
      <w:pPr>
        <w:pStyle w:val="Contents1"/>
        <w:tabs>
          <w:tab w:val="left" w:pos="660" w:leader="none"/>
          <w:tab w:val="right" w:pos="9016" w:leader="dot"/>
        </w:tabs>
        <w:rPr>
          <w:rStyle w:val="IndexLink"/>
          <w:vanish w:val="false"/>
        </w:rPr>
      </w:pPr>
      <w:hyperlink w:anchor="_Toc447013760">
        <w:r>
          <w:rPr>
            <w:rStyle w:val="IndexLink"/>
            <w:lang w:val="en-GB"/>
          </w:rPr>
          <w:t>6.0</w:t>
        </w:r>
        <w:r>
          <w:rPr>
            <w:rStyle w:val="IndexLink"/>
            <w:sz w:val="22"/>
            <w:lang w:val="en-GB" w:eastAsia="en-GB" w:bidi="ar-SA"/>
          </w:rPr>
          <w:tab/>
        </w:r>
        <w:r>
          <w:rPr>
            <w:rStyle w:val="IndexLink"/>
            <w:lang w:val="en-GB"/>
          </w:rPr>
          <w:t>Plugin Site</w:t>
        </w:r>
        <w:r>
          <w:rPr>
            <w:rStyle w:val="IndexLink"/>
            <w:vanish w:val="false"/>
          </w:rPr>
          <w:tab/>
          <w:t>24</w:t>
        </w:r>
      </w:hyperlink>
    </w:p>
    <w:p>
      <w:pPr>
        <w:pStyle w:val="Contents2"/>
        <w:tabs>
          <w:tab w:val="left" w:pos="880" w:leader="none"/>
          <w:tab w:val="right" w:pos="9016" w:leader="dot"/>
        </w:tabs>
        <w:rPr>
          <w:rStyle w:val="IndexLink"/>
          <w:vanish w:val="false"/>
        </w:rPr>
      </w:pPr>
      <w:hyperlink w:anchor="_Toc447013761">
        <w:r>
          <w:rPr>
            <w:rStyle w:val="IndexLink"/>
            <w:lang w:val="en-GB"/>
          </w:rPr>
          <w:t>6.1</w:t>
        </w:r>
        <w:r>
          <w:rPr>
            <w:rStyle w:val="IndexLink"/>
            <w:sz w:val="22"/>
            <w:lang w:val="en-GB" w:eastAsia="en-GB" w:bidi="ar-SA"/>
          </w:rPr>
          <w:tab/>
        </w:r>
        <w:r>
          <w:rPr>
            <w:rStyle w:val="IndexLink"/>
            <w:lang w:val="en-GB"/>
          </w:rPr>
          <w:t>Licencing</w:t>
        </w:r>
        <w:r>
          <w:rPr>
            <w:rStyle w:val="IndexLink"/>
            <w:vanish w:val="false"/>
          </w:rPr>
          <w:tab/>
          <w:t>24</w:t>
        </w:r>
      </w:hyperlink>
    </w:p>
    <w:p>
      <w:pPr>
        <w:pStyle w:val="Contents2"/>
        <w:tabs>
          <w:tab w:val="left" w:pos="880" w:leader="none"/>
          <w:tab w:val="right" w:pos="9016" w:leader="dot"/>
        </w:tabs>
        <w:rPr>
          <w:rStyle w:val="IndexLink"/>
          <w:vanish w:val="false"/>
        </w:rPr>
      </w:pPr>
      <w:hyperlink w:anchor="_Toc447013762">
        <w:r>
          <w:rPr>
            <w:rStyle w:val="IndexLink"/>
            <w:lang w:val="en-GB"/>
          </w:rPr>
          <w:t>6.2</w:t>
        </w:r>
        <w:r>
          <w:rPr>
            <w:rStyle w:val="IndexLink"/>
            <w:sz w:val="22"/>
            <w:lang w:val="en-GB" w:eastAsia="en-GB" w:bidi="ar-SA"/>
          </w:rPr>
          <w:tab/>
        </w:r>
        <w:r>
          <w:rPr>
            <w:rStyle w:val="IndexLink"/>
            <w:lang w:val="en-GB"/>
          </w:rPr>
          <w:t>Support</w:t>
        </w:r>
        <w:r>
          <w:rPr>
            <w:rStyle w:val="IndexLink"/>
            <w:vanish w:val="false"/>
          </w:rPr>
          <w:tab/>
          <w:t>24</w:t>
        </w:r>
      </w:hyperlink>
    </w:p>
    <w:p>
      <w:pPr>
        <w:pStyle w:val="Contents2"/>
        <w:tabs>
          <w:tab w:val="left" w:pos="880" w:leader="none"/>
          <w:tab w:val="right" w:pos="9016" w:leader="dot"/>
        </w:tabs>
        <w:rPr>
          <w:rStyle w:val="IndexLink"/>
          <w:vanish w:val="false"/>
        </w:rPr>
      </w:pPr>
      <w:hyperlink w:anchor="_Toc447013763">
        <w:r>
          <w:rPr>
            <w:rStyle w:val="IndexLink"/>
            <w:lang w:val="en-GB"/>
          </w:rPr>
          <w:t>6.3</w:t>
        </w:r>
        <w:r>
          <w:rPr>
            <w:rStyle w:val="IndexLink"/>
            <w:sz w:val="22"/>
            <w:lang w:val="en-GB" w:eastAsia="en-GB" w:bidi="ar-SA"/>
          </w:rPr>
          <w:tab/>
        </w:r>
        <w:r>
          <w:rPr>
            <w:rStyle w:val="IndexLink"/>
            <w:lang w:val="en-GB"/>
          </w:rPr>
          <w:t>Documentation</w:t>
        </w:r>
        <w:r>
          <w:rPr>
            <w:rStyle w:val="IndexLink"/>
            <w:vanish w:val="false"/>
          </w:rPr>
          <w:tab/>
          <w:t>24</w:t>
        </w:r>
      </w:hyperlink>
    </w:p>
    <w:p>
      <w:pPr>
        <w:pStyle w:val="Contents2"/>
        <w:tabs>
          <w:tab w:val="left" w:pos="880" w:leader="none"/>
          <w:tab w:val="right" w:pos="9016" w:leader="dot"/>
        </w:tabs>
        <w:rPr>
          <w:rStyle w:val="IndexLink"/>
          <w:vanish w:val="false"/>
        </w:rPr>
      </w:pPr>
      <w:hyperlink w:anchor="_Toc447013764">
        <w:r>
          <w:rPr>
            <w:rStyle w:val="IndexLink"/>
            <w:lang w:val="en-GB"/>
          </w:rPr>
          <w:t>6.4</w:t>
        </w:r>
        <w:r>
          <w:rPr>
            <w:rStyle w:val="IndexLink"/>
            <w:sz w:val="22"/>
            <w:lang w:val="en-GB" w:eastAsia="en-GB" w:bidi="ar-SA"/>
          </w:rPr>
          <w:tab/>
        </w:r>
        <w:r>
          <w:rPr>
            <w:rStyle w:val="IndexLink"/>
            <w:lang w:val="en-GB"/>
          </w:rPr>
          <w:t>GitHib</w:t>
        </w:r>
        <w:r>
          <w:rPr>
            <w:rStyle w:val="IndexLink"/>
            <w:vanish w:val="false"/>
          </w:rPr>
          <w:tab/>
          <w:t>25</w:t>
        </w:r>
      </w:hyperlink>
    </w:p>
    <w:p>
      <w:pPr>
        <w:pStyle w:val="Contents2"/>
        <w:tabs>
          <w:tab w:val="left" w:pos="880" w:leader="none"/>
          <w:tab w:val="right" w:pos="9016" w:leader="dot"/>
        </w:tabs>
        <w:rPr>
          <w:rStyle w:val="IndexLink"/>
          <w:vanish w:val="false"/>
        </w:rPr>
      </w:pPr>
      <w:hyperlink w:anchor="_Toc447013765">
        <w:r>
          <w:rPr>
            <w:rStyle w:val="IndexLink"/>
          </w:rPr>
          <w:t>6.5</w:t>
        </w:r>
        <w:r>
          <w:rPr>
            <w:rStyle w:val="IndexLink"/>
            <w:sz w:val="22"/>
            <w:lang w:val="en-GB" w:eastAsia="en-GB" w:bidi="ar-SA"/>
          </w:rPr>
          <w:tab/>
        </w:r>
        <w:r>
          <w:rPr>
            <w:rStyle w:val="IndexLink"/>
          </w:rPr>
          <w:t>Future Direction of WordPress to take into account</w:t>
        </w:r>
        <w:r>
          <w:rPr>
            <w:rStyle w:val="IndexLink"/>
            <w:vanish w:val="false"/>
          </w:rPr>
          <w:tab/>
          <w:t>25</w:t>
        </w:r>
      </w:hyperlink>
    </w:p>
    <w:p>
      <w:pPr>
        <w:pStyle w:val="Contents1"/>
        <w:tabs>
          <w:tab w:val="left" w:pos="660" w:leader="none"/>
          <w:tab w:val="right" w:pos="9016" w:leader="dot"/>
        </w:tabs>
        <w:rPr>
          <w:rStyle w:val="IndexLink"/>
          <w:vanish w:val="false"/>
        </w:rPr>
      </w:pPr>
      <w:hyperlink w:anchor="_Toc447013766">
        <w:r>
          <w:rPr>
            <w:rStyle w:val="IndexLink"/>
          </w:rPr>
          <w:t>7.0</w:t>
        </w:r>
        <w:r>
          <w:rPr>
            <w:rStyle w:val="IndexLink"/>
            <w:sz w:val="22"/>
            <w:lang w:val="en-GB" w:eastAsia="en-GB" w:bidi="ar-SA"/>
          </w:rPr>
          <w:tab/>
        </w:r>
        <w:r>
          <w:rPr>
            <w:rStyle w:val="IndexLink"/>
          </w:rPr>
          <w:t>Marketing and Distribution</w:t>
        </w:r>
        <w:r>
          <w:rPr>
            <w:rStyle w:val="IndexLink"/>
            <w:vanish w:val="false"/>
          </w:rPr>
          <w:tab/>
          <w:t>26</w:t>
        </w:r>
      </w:hyperlink>
    </w:p>
    <w:p>
      <w:pPr>
        <w:pStyle w:val="Contents2"/>
        <w:tabs>
          <w:tab w:val="left" w:pos="880" w:leader="none"/>
          <w:tab w:val="right" w:pos="9016" w:leader="dot"/>
        </w:tabs>
        <w:rPr>
          <w:rStyle w:val="IndexLink"/>
          <w:vanish w:val="false"/>
        </w:rPr>
      </w:pPr>
      <w:hyperlink w:anchor="_Toc447013767">
        <w:r>
          <w:rPr>
            <w:rStyle w:val="IndexLink"/>
          </w:rPr>
          <w:t>7.1</w:t>
        </w:r>
        <w:r>
          <w:rPr>
            <w:rStyle w:val="IndexLink"/>
            <w:sz w:val="22"/>
            <w:lang w:val="en-GB" w:eastAsia="en-GB" w:bidi="ar-SA"/>
          </w:rPr>
          <w:tab/>
        </w:r>
        <w:r>
          <w:rPr>
            <w:rStyle w:val="IndexLink"/>
          </w:rPr>
          <w:t>Branding</w:t>
        </w:r>
        <w:r>
          <w:rPr>
            <w:rStyle w:val="IndexLink"/>
            <w:vanish w:val="false"/>
          </w:rPr>
          <w:tab/>
          <w:t>26</w:t>
        </w:r>
      </w:hyperlink>
    </w:p>
    <w:p>
      <w:pPr>
        <w:pStyle w:val="Contents2"/>
        <w:tabs>
          <w:tab w:val="left" w:pos="880" w:leader="none"/>
          <w:tab w:val="right" w:pos="9016" w:leader="dot"/>
        </w:tabs>
        <w:rPr>
          <w:rStyle w:val="IndexLink"/>
          <w:vanish w:val="false"/>
        </w:rPr>
      </w:pPr>
      <w:hyperlink w:anchor="_Toc447013768">
        <w:r>
          <w:rPr>
            <w:rStyle w:val="IndexLink"/>
          </w:rPr>
          <w:t>7.2</w:t>
        </w:r>
        <w:r>
          <w:rPr>
            <w:rStyle w:val="IndexLink"/>
            <w:sz w:val="22"/>
            <w:lang w:val="en-GB" w:eastAsia="en-GB" w:bidi="ar-SA"/>
          </w:rPr>
          <w:tab/>
        </w:r>
        <w:r>
          <w:rPr>
            <w:rStyle w:val="IndexLink"/>
          </w:rPr>
          <w:t>Customer Segmentation</w:t>
        </w:r>
        <w:r>
          <w:rPr>
            <w:rStyle w:val="IndexLink"/>
            <w:vanish w:val="false"/>
          </w:rPr>
          <w:tab/>
          <w:t>26</w:t>
        </w:r>
      </w:hyperlink>
    </w:p>
    <w:p>
      <w:pPr>
        <w:pStyle w:val="Contents2"/>
        <w:tabs>
          <w:tab w:val="left" w:pos="880" w:leader="none"/>
          <w:tab w:val="right" w:pos="9016" w:leader="dot"/>
        </w:tabs>
        <w:rPr>
          <w:rStyle w:val="IndexLink"/>
          <w:vanish w:val="false"/>
        </w:rPr>
      </w:pPr>
      <w:hyperlink w:anchor="_Toc447013769">
        <w:r>
          <w:rPr>
            <w:rStyle w:val="IndexLink"/>
          </w:rPr>
          <w:t>7.3</w:t>
        </w:r>
        <w:r>
          <w:rPr>
            <w:rStyle w:val="IndexLink"/>
            <w:sz w:val="22"/>
            <w:lang w:val="en-GB" w:eastAsia="en-GB" w:bidi="ar-SA"/>
          </w:rPr>
          <w:tab/>
        </w:r>
        <w:r>
          <w:rPr>
            <w:rStyle w:val="IndexLink"/>
          </w:rPr>
          <w:t>Promotion</w:t>
        </w:r>
        <w:r>
          <w:rPr>
            <w:rStyle w:val="IndexLink"/>
            <w:vanish w:val="false"/>
          </w:rPr>
          <w:tab/>
          <w:t>27</w:t>
        </w:r>
      </w:hyperlink>
    </w:p>
    <w:p>
      <w:pPr>
        <w:pStyle w:val="Contents1"/>
        <w:tabs>
          <w:tab w:val="left" w:pos="660" w:leader="none"/>
          <w:tab w:val="right" w:pos="9016" w:leader="dot"/>
        </w:tabs>
        <w:rPr>
          <w:rStyle w:val="IndexLink"/>
          <w:vanish w:val="false"/>
        </w:rPr>
      </w:pPr>
      <w:hyperlink w:anchor="_Toc447013770">
        <w:r>
          <w:rPr>
            <w:rStyle w:val="IndexLink"/>
          </w:rPr>
          <w:t>8.0</w:t>
        </w:r>
        <w:r>
          <w:rPr>
            <w:rStyle w:val="IndexLink"/>
            <w:sz w:val="22"/>
            <w:lang w:val="en-GB" w:eastAsia="en-GB" w:bidi="ar-SA"/>
          </w:rPr>
          <w:tab/>
        </w:r>
        <w:r>
          <w:rPr>
            <w:rStyle w:val="IndexLink"/>
          </w:rPr>
          <w:t>Time Scale &amp; Milestones</w:t>
        </w:r>
        <w:r>
          <w:rPr>
            <w:rStyle w:val="IndexLink"/>
            <w:vanish w:val="false"/>
          </w:rPr>
          <w:tab/>
          <w:t>28</w:t>
        </w:r>
      </w:hyperlink>
    </w:p>
    <w:p>
      <w:pPr>
        <w:pStyle w:val="Contents1"/>
        <w:tabs>
          <w:tab w:val="left" w:pos="660" w:leader="none"/>
          <w:tab w:val="right" w:pos="9016" w:leader="dot"/>
        </w:tabs>
        <w:rPr>
          <w:rStyle w:val="IndexLink"/>
          <w:vanish w:val="false"/>
        </w:rPr>
      </w:pPr>
      <w:hyperlink w:anchor="_Toc447013771">
        <w:r>
          <w:rPr>
            <w:rStyle w:val="IndexLink"/>
          </w:rPr>
          <w:t>9.0</w:t>
        </w:r>
        <w:r>
          <w:rPr>
            <w:rStyle w:val="IndexLink"/>
            <w:sz w:val="22"/>
            <w:lang w:val="en-GB" w:eastAsia="en-GB" w:bidi="ar-SA"/>
          </w:rPr>
          <w:tab/>
        </w:r>
        <w:r>
          <w:rPr>
            <w:rStyle w:val="IndexLink"/>
          </w:rPr>
          <w:t>Financials</w:t>
        </w:r>
        <w:r>
          <w:rPr>
            <w:rStyle w:val="IndexLink"/>
            <w:vanish w:val="false"/>
          </w:rPr>
          <w:tab/>
          <w:t>29</w:t>
        </w:r>
      </w:hyperlink>
    </w:p>
    <w:p>
      <w:pPr>
        <w:pStyle w:val="Contents2"/>
        <w:tabs>
          <w:tab w:val="left" w:pos="880" w:leader="none"/>
          <w:tab w:val="right" w:pos="9016" w:leader="dot"/>
        </w:tabs>
        <w:rPr>
          <w:rStyle w:val="IndexLink"/>
          <w:vanish w:val="false"/>
        </w:rPr>
      </w:pPr>
      <w:hyperlink w:anchor="_Toc447013772">
        <w:r>
          <w:rPr>
            <w:rStyle w:val="IndexLink"/>
          </w:rPr>
          <w:t>9.1</w:t>
        </w:r>
        <w:r>
          <w:rPr>
            <w:rStyle w:val="IndexLink"/>
            <w:sz w:val="22"/>
            <w:lang w:val="en-GB" w:eastAsia="en-GB" w:bidi="ar-SA"/>
          </w:rPr>
          <w:tab/>
        </w:r>
        <w:r>
          <w:rPr>
            <w:rStyle w:val="IndexLink"/>
          </w:rPr>
          <w:t>How many downloads?</w:t>
        </w:r>
        <w:r>
          <w:rPr>
            <w:rStyle w:val="IndexLink"/>
            <w:vanish w:val="false"/>
          </w:rPr>
          <w:tab/>
          <w:t>29</w:t>
        </w:r>
      </w:hyperlink>
    </w:p>
    <w:p>
      <w:pPr>
        <w:pStyle w:val="Contents2"/>
        <w:tabs>
          <w:tab w:val="left" w:pos="880" w:leader="none"/>
          <w:tab w:val="right" w:pos="9016" w:leader="dot"/>
        </w:tabs>
        <w:rPr>
          <w:rStyle w:val="IndexLink"/>
          <w:vanish w:val="false"/>
        </w:rPr>
      </w:pPr>
      <w:hyperlink w:anchor="_Toc447013773">
        <w:r>
          <w:rPr>
            <w:rStyle w:val="IndexLink"/>
          </w:rPr>
          <w:t>9.2</w:t>
        </w:r>
        <w:r>
          <w:rPr>
            <w:rStyle w:val="IndexLink"/>
            <w:sz w:val="22"/>
            <w:lang w:val="en-GB" w:eastAsia="en-GB" w:bidi="ar-SA"/>
          </w:rPr>
          <w:tab/>
        </w:r>
        <w:r>
          <w:rPr>
            <w:rStyle w:val="IndexLink"/>
          </w:rPr>
          <w:t>Pricing Model</w:t>
        </w:r>
        <w:r>
          <w:rPr>
            <w:rStyle w:val="IndexLink"/>
            <w:vanish w:val="false"/>
          </w:rPr>
          <w:tab/>
          <w:t>29</w:t>
        </w:r>
      </w:hyperlink>
    </w:p>
    <w:p>
      <w:pPr>
        <w:pStyle w:val="Contents2"/>
        <w:tabs>
          <w:tab w:val="left" w:pos="880" w:leader="none"/>
          <w:tab w:val="right" w:pos="9016" w:leader="dot"/>
        </w:tabs>
        <w:rPr>
          <w:rStyle w:val="IndexLink"/>
          <w:vanish w:val="false"/>
        </w:rPr>
      </w:pPr>
      <w:hyperlink w:anchor="_Toc447013774">
        <w:r>
          <w:rPr>
            <w:rStyle w:val="IndexLink"/>
          </w:rPr>
          <w:t>9.3</w:t>
        </w:r>
        <w:r>
          <w:rPr>
            <w:rStyle w:val="IndexLink"/>
            <w:sz w:val="22"/>
            <w:lang w:val="en-GB" w:eastAsia="en-GB" w:bidi="ar-SA"/>
          </w:rPr>
          <w:tab/>
        </w:r>
        <w:r>
          <w:rPr>
            <w:rStyle w:val="IndexLink"/>
          </w:rPr>
          <w:t>Plugin Sales Model</w:t>
        </w:r>
        <w:r>
          <w:rPr>
            <w:rStyle w:val="IndexLink"/>
            <w:vanish w:val="false"/>
          </w:rPr>
          <w:tab/>
          <w:t>30</w:t>
        </w:r>
      </w:hyperlink>
    </w:p>
    <w:p>
      <w:pPr>
        <w:pStyle w:val="Contents2"/>
        <w:tabs>
          <w:tab w:val="left" w:pos="880" w:leader="none"/>
          <w:tab w:val="right" w:pos="9016" w:leader="dot"/>
        </w:tabs>
        <w:rPr>
          <w:rStyle w:val="IndexLink"/>
          <w:vanish w:val="false"/>
        </w:rPr>
      </w:pPr>
      <w:hyperlink w:anchor="_Toc447013775">
        <w:r>
          <w:rPr>
            <w:rStyle w:val="IndexLink"/>
          </w:rPr>
          <w:t>9.4</w:t>
        </w:r>
        <w:r>
          <w:rPr>
            <w:rStyle w:val="IndexLink"/>
            <w:sz w:val="22"/>
            <w:lang w:val="en-GB" w:eastAsia="en-GB" w:bidi="ar-SA"/>
          </w:rPr>
          <w:tab/>
        </w:r>
        <w:r>
          <w:rPr>
            <w:rStyle w:val="IndexLink"/>
          </w:rPr>
          <w:t>Premium Support</w:t>
        </w:r>
        <w:r>
          <w:rPr>
            <w:rStyle w:val="IndexLink"/>
            <w:vanish w:val="false"/>
          </w:rPr>
          <w:tab/>
          <w:t>32</w:t>
        </w:r>
      </w:hyperlink>
    </w:p>
    <w:p>
      <w:pPr>
        <w:pStyle w:val="Contents2"/>
        <w:tabs>
          <w:tab w:val="left" w:pos="880" w:leader="none"/>
          <w:tab w:val="right" w:pos="9016" w:leader="dot"/>
        </w:tabs>
        <w:rPr>
          <w:rStyle w:val="IndexLink"/>
          <w:vanish w:val="false"/>
        </w:rPr>
      </w:pPr>
      <w:hyperlink w:anchor="_Toc447013776">
        <w:r>
          <w:rPr>
            <w:rStyle w:val="IndexLink"/>
          </w:rPr>
          <w:t>9.5</w:t>
        </w:r>
        <w:r>
          <w:rPr>
            <w:rStyle w:val="IndexLink"/>
            <w:sz w:val="22"/>
            <w:lang w:val="en-GB" w:eastAsia="en-GB" w:bidi="ar-SA"/>
          </w:rPr>
          <w:tab/>
        </w:r>
        <w:r>
          <w:rPr>
            <w:rStyle w:val="IndexLink"/>
          </w:rPr>
          <w:t>Affiliate Deals</w:t>
        </w:r>
        <w:r>
          <w:rPr>
            <w:rStyle w:val="IndexLink"/>
            <w:vanish w:val="false"/>
          </w:rPr>
          <w:tab/>
          <w:t>32</w:t>
        </w:r>
      </w:hyperlink>
    </w:p>
    <w:p>
      <w:pPr>
        <w:pStyle w:val="Contents2"/>
        <w:tabs>
          <w:tab w:val="left" w:pos="880" w:leader="none"/>
          <w:tab w:val="right" w:pos="9016" w:leader="dot"/>
        </w:tabs>
        <w:rPr>
          <w:rStyle w:val="IndexLink"/>
          <w:vanish w:val="false"/>
        </w:rPr>
      </w:pPr>
      <w:hyperlink w:anchor="_Toc447013777">
        <w:r>
          <w:rPr>
            <w:rStyle w:val="IndexLink"/>
          </w:rPr>
          <w:t>9.6</w:t>
        </w:r>
        <w:r>
          <w:rPr>
            <w:rStyle w:val="IndexLink"/>
            <w:sz w:val="22"/>
            <w:lang w:val="en-GB" w:eastAsia="en-GB" w:bidi="ar-SA"/>
          </w:rPr>
          <w:tab/>
        </w:r>
        <w:r>
          <w:rPr>
            <w:rStyle w:val="IndexLink"/>
          </w:rPr>
          <w:t>Costs</w:t>
        </w:r>
        <w:r>
          <w:rPr>
            <w:rStyle w:val="IndexLink"/>
            <w:vanish w:val="false"/>
          </w:rPr>
          <w:tab/>
          <w:t>32</w:t>
        </w:r>
      </w:hyperlink>
    </w:p>
    <w:p>
      <w:pPr>
        <w:pStyle w:val="Normal"/>
        <w:rPr/>
      </w:pPr>
      <w:r>
        <w:rPr/>
      </w:r>
      <w:r>
        <w:fldChar w:fldCharType="end"/>
      </w:r>
    </w:p>
    <w:p>
      <w:pPr>
        <w:pStyle w:val="Normal"/>
        <w:rPr>
          <w:b/>
          <w:bCs/>
          <w:lang w:val="en-GB"/>
        </w:rPr>
      </w:pPr>
      <w:r>
        <w:rPr>
          <w:b/>
          <w:bCs/>
          <w:lang w:val="en-GB"/>
        </w:rPr>
      </w:r>
    </w:p>
    <w:p>
      <w:pPr>
        <w:pStyle w:val="Normal"/>
        <w:rPr>
          <w:lang w:val="en-GB"/>
        </w:rPr>
      </w:pPr>
      <w:r>
        <w:rPr>
          <w:lang w:val="en-GB"/>
        </w:rPr>
      </w:r>
    </w:p>
    <w:p>
      <w:pPr>
        <w:pStyle w:val="Heading1"/>
        <w:rPr/>
      </w:pPr>
      <w:bookmarkStart w:id="0" w:name="_Toc447013739"/>
      <w:bookmarkEnd w:id="0"/>
      <w:r>
        <w:rPr/>
        <w:t>1.0</w:t>
        <w:tab/>
        <w:t>Introduction</w:t>
      </w:r>
    </w:p>
    <w:p>
      <w:pPr>
        <w:pStyle w:val="Heading2"/>
        <w:rPr>
          <w:lang w:val="en-GB"/>
        </w:rPr>
      </w:pPr>
      <w:bookmarkStart w:id="1" w:name="_Toc447013740"/>
      <w:bookmarkEnd w:id="1"/>
      <w:r>
        <w:rPr>
          <w:lang w:val="en-GB"/>
        </w:rPr>
        <w:t>1.1</w:t>
        <w:tab/>
        <w:t>Objective</w:t>
      </w:r>
    </w:p>
    <w:p>
      <w:pPr>
        <w:pStyle w:val="Normal"/>
        <w:rPr>
          <w:lang w:val="en-GB"/>
        </w:rPr>
      </w:pPr>
      <w:r>
        <w:rPr>
          <w:lang w:val="en-GB"/>
        </w:rPr>
        <w:t>The intention is to build two inter-related plugins, provisionally called:</w:t>
      </w:r>
    </w:p>
    <w:p>
      <w:pPr>
        <w:pStyle w:val="ListParagraph"/>
        <w:numPr>
          <w:ilvl w:val="0"/>
          <w:numId w:val="5"/>
        </w:numPr>
        <w:rPr>
          <w:lang w:val="en-GB"/>
        </w:rPr>
      </w:pPr>
      <w:r>
        <w:rPr>
          <w:b/>
          <w:color w:val="971B1E"/>
          <w:lang w:val="en-GB"/>
        </w:rPr>
        <w:t>Symposium: Agenda</w:t>
      </w:r>
      <w:r>
        <w:rPr>
          <w:color w:val="971B1E"/>
          <w:lang w:val="en-GB"/>
        </w:rPr>
        <w:t xml:space="preserve"> </w:t>
      </w:r>
      <w:r>
        <w:rPr>
          <w:lang w:val="en-GB"/>
        </w:rPr>
        <w:t>(“Agenda” for short)</w:t>
      </w:r>
    </w:p>
    <w:p>
      <w:pPr>
        <w:pStyle w:val="ListParagraph"/>
        <w:numPr>
          <w:ilvl w:val="0"/>
          <w:numId w:val="5"/>
        </w:numPr>
        <w:rPr>
          <w:lang w:val="en-GB"/>
        </w:rPr>
      </w:pPr>
      <w:r>
        <w:rPr>
          <w:b/>
          <w:color w:val="971B1E"/>
          <w:lang w:val="en-GB"/>
        </w:rPr>
        <w:t>Symposium: Speaker Profiles</w:t>
      </w:r>
      <w:r>
        <w:rPr>
          <w:color w:val="BF82B9"/>
          <w:lang w:val="en-GB"/>
        </w:rPr>
        <w:t xml:space="preserve"> </w:t>
      </w:r>
      <w:r>
        <w:rPr>
          <w:lang w:val="en-GB"/>
        </w:rPr>
        <w:t>(“Profiles” for short)</w:t>
      </w:r>
    </w:p>
    <w:p>
      <w:pPr>
        <w:pStyle w:val="Normal"/>
        <w:rPr>
          <w:lang w:val="en-GB"/>
        </w:rPr>
      </w:pPr>
      <w:r>
        <w:rPr>
          <w:b/>
          <w:color w:val="971B1E"/>
          <w:lang w:val="en-GB"/>
        </w:rPr>
        <w:t>Agenda</w:t>
      </w:r>
      <w:r>
        <w:rPr>
          <w:color w:val="971B1E"/>
          <w:lang w:val="en-GB"/>
        </w:rPr>
        <w:t xml:space="preserve"> </w:t>
      </w:r>
      <w:r>
        <w:rPr>
          <w:lang w:val="en-GB"/>
        </w:rPr>
        <w:t xml:space="preserve">will display conference agendas allowing organisers to easily format grids with the key content elements and to order these by time and then by secondary criteria such as stream or location.  The free version will format a single event agenda with no streams.  The Pro version will enable streams and multiple agenda versions.  </w:t>
      </w:r>
    </w:p>
    <w:p>
      <w:pPr>
        <w:pStyle w:val="Normal"/>
        <w:rPr>
          <w:lang w:val="en-GB"/>
        </w:rPr>
      </w:pPr>
      <w:r>
        <w:rPr>
          <w:lang w:val="en-GB"/>
        </w:rPr>
        <w:t>Agenda Pro version will also link to the Profiles plugin and enable the display of links to sessions by the speaker in agendas across the site.  Sales will be on a per site licence.</w:t>
      </w:r>
    </w:p>
    <w:p>
      <w:pPr>
        <w:pStyle w:val="Normal"/>
        <w:rPr>
          <w:lang w:val="en-GB"/>
        </w:rPr>
      </w:pPr>
      <w:r>
        <w:rPr>
          <w:b/>
          <w:color w:val="971B1E"/>
          <w:lang w:val="en-GB"/>
        </w:rPr>
        <w:t>Profiles</w:t>
      </w:r>
      <w:r>
        <w:rPr>
          <w:color w:val="971B1E"/>
          <w:lang w:val="en-GB"/>
        </w:rPr>
        <w:t xml:space="preserve"> </w:t>
      </w:r>
      <w:r>
        <w:rPr>
          <w:lang w:val="en-GB"/>
        </w:rPr>
        <w:t xml:space="preserve">will display speaker details, such as name, company, job title, a short session summary with bullet points and links to additional information.  The free version will include a few layouts with some basic formatting. The Pro version will add additional styling, display types and ordering options plus the ability to tag speakers for specific events so a short code can display them as one block on your site.  </w:t>
      </w:r>
    </w:p>
    <w:p>
      <w:pPr>
        <w:pStyle w:val="Normal"/>
        <w:rPr>
          <w:lang w:val="en-GB"/>
        </w:rPr>
      </w:pPr>
      <w:r>
        <w:rPr>
          <w:lang w:val="en-GB"/>
        </w:rPr>
        <w:t>Profiles Pro will also integrate with Agenda to make speaker names in the agenda displays clickable and popup/link to profile information. Sales will be on a per site licence.</w:t>
      </w:r>
    </w:p>
    <w:p>
      <w:pPr>
        <w:pStyle w:val="Normal"/>
        <w:rPr>
          <w:lang w:val="en-GB"/>
        </w:rPr>
      </w:pPr>
      <w:r>
        <w:rPr>
          <w:lang w:val="en-GB"/>
        </w:rPr>
      </w:r>
    </w:p>
    <w:p>
      <w:pPr>
        <w:pStyle w:val="Heading2"/>
        <w:rPr>
          <w:lang w:val="en-GB"/>
        </w:rPr>
      </w:pPr>
      <w:bookmarkStart w:id="2" w:name="_Toc447013741"/>
      <w:bookmarkEnd w:id="2"/>
      <w:r>
        <w:rPr>
          <w:lang w:val="en-GB"/>
        </w:rPr>
        <w:t>1.2</w:t>
        <w:tab/>
        <w:t>How will we earn our keep?</w:t>
      </w:r>
    </w:p>
    <w:p>
      <w:pPr>
        <w:pStyle w:val="Normal"/>
        <w:rPr>
          <w:lang w:val="en-GB"/>
        </w:rPr>
      </w:pPr>
      <w:r>
        <w:rPr>
          <w:lang w:val="en-GB"/>
        </w:rPr>
        <w:t>Within the bounds of the free software movement we are none-the-less mindful of the need to pay for development, support etc.  We envisage revenue being derived through a number of sources:</w:t>
      </w:r>
    </w:p>
    <w:p>
      <w:pPr>
        <w:pStyle w:val="ListParagraph"/>
        <w:numPr>
          <w:ilvl w:val="0"/>
          <w:numId w:val="1"/>
        </w:numPr>
        <w:rPr>
          <w:lang w:val="en-GB"/>
        </w:rPr>
      </w:pPr>
      <w:r>
        <w:rPr>
          <w:b/>
          <w:lang w:val="en-GB"/>
        </w:rPr>
        <w:t>Paid ‘Extensions’</w:t>
      </w:r>
      <w:r>
        <w:rPr>
          <w:lang w:val="en-GB"/>
        </w:rPr>
        <w:t xml:space="preserve"> adding functionality at cost effective prices.  The model here is WooCommerce whose website offers hundreds of extensions generally between $29 and $199 </w:t>
      </w:r>
    </w:p>
    <w:p>
      <w:pPr>
        <w:pStyle w:val="ListParagraph"/>
        <w:numPr>
          <w:ilvl w:val="0"/>
          <w:numId w:val="1"/>
        </w:numPr>
        <w:rPr>
          <w:lang w:val="en-GB"/>
        </w:rPr>
      </w:pPr>
      <w:r>
        <w:rPr>
          <w:b/>
          <w:lang w:val="en-GB"/>
        </w:rPr>
        <w:t xml:space="preserve"> ‘</w:t>
      </w:r>
      <w:r>
        <w:rPr>
          <w:b/>
          <w:lang w:val="en-GB"/>
        </w:rPr>
        <w:t>Premium’ support</w:t>
      </w:r>
      <w:r>
        <w:rPr>
          <w:lang w:val="en-GB"/>
        </w:rPr>
        <w:t xml:space="preserve"> which offers regular updates to the software (i.e. to keep it in line with new WordPress iterations) and premium support (maybe live chat or telephone, certainly email)</w:t>
      </w:r>
    </w:p>
    <w:p>
      <w:pPr>
        <w:pStyle w:val="ListParagraph"/>
        <w:numPr>
          <w:ilvl w:val="0"/>
          <w:numId w:val="1"/>
        </w:numPr>
        <w:rPr>
          <w:lang w:val="en-GB"/>
        </w:rPr>
      </w:pPr>
      <w:r>
        <w:rPr>
          <w:b/>
          <w:lang w:val="en-GB"/>
        </w:rPr>
        <w:t>Affiliate deals</w:t>
      </w:r>
      <w:r>
        <w:rPr>
          <w:lang w:val="en-GB"/>
        </w:rPr>
        <w:t xml:space="preserve"> – e.g. from hosting partners</w:t>
      </w:r>
    </w:p>
    <w:p>
      <w:pPr>
        <w:pStyle w:val="ListParagraph"/>
        <w:rPr>
          <w:lang w:val="en-GB"/>
        </w:rPr>
      </w:pPr>
      <w:r>
        <w:rPr>
          <w:lang w:val="en-GB"/>
        </w:rPr>
      </w:r>
    </w:p>
    <w:p>
      <w:pPr>
        <w:pStyle w:val="Heading2"/>
        <w:rPr>
          <w:lang w:val="en-GB"/>
        </w:rPr>
      </w:pPr>
      <w:bookmarkStart w:id="3" w:name="_Toc447013742"/>
      <w:bookmarkEnd w:id="3"/>
      <w:r>
        <w:rPr>
          <w:lang w:val="en-GB"/>
        </w:rPr>
        <w:t>1.3</w:t>
        <w:tab/>
        <w:t>USPs</w:t>
      </w:r>
    </w:p>
    <w:p>
      <w:pPr>
        <w:pStyle w:val="Normal"/>
        <w:rPr>
          <w:lang w:val="en-GB"/>
        </w:rPr>
      </w:pPr>
      <w:r>
        <w:rPr>
          <w:lang w:val="en-GB"/>
        </w:rPr>
        <w:t>I cannot find satisfactory functionality for either task in the current repository so we may be the only plugin delivering these capabilities to event organisers.</w:t>
      </w:r>
    </w:p>
    <w:p>
      <w:pPr>
        <w:pStyle w:val="Normal"/>
        <w:rPr>
          <w:lang w:val="en-GB"/>
        </w:rPr>
      </w:pPr>
      <w:r>
        <w:rPr>
          <w:lang w:val="en-GB"/>
        </w:rPr>
      </w:r>
    </w:p>
    <w:p>
      <w:pPr>
        <w:pStyle w:val="Heading1"/>
        <w:rPr>
          <w:lang w:val="en-GB"/>
        </w:rPr>
      </w:pPr>
      <w:bookmarkStart w:id="4" w:name="_Toc447013743"/>
      <w:bookmarkEnd w:id="4"/>
      <w:r>
        <w:rPr>
          <w:lang w:val="en-GB"/>
        </w:rPr>
        <w:t>2.0</w:t>
        <w:tab/>
        <w:t>SWOT</w:t>
      </w:r>
    </w:p>
    <w:p>
      <w:pPr>
        <w:pStyle w:val="NoSpacing"/>
        <w:rPr>
          <w:lang w:val="en-GB"/>
        </w:rPr>
      </w:pPr>
      <w:r>
        <w:rPr>
          <w:lang w:val="en-GB"/>
        </w:rPr>
      </w:r>
    </w:p>
    <w:p>
      <w:pPr>
        <w:pStyle w:val="NoSpacing"/>
        <w:rPr/>
      </w:pPr>
      <w:r>
        <w:rPr/>
        <w:drawing>
          <wp:inline distT="0" distB="0" distL="0" distR="0">
            <wp:extent cx="0" cy="0"/>
            <wp:effectExtent l="0" t="0" r="0" b="0"/>
            <wp:docPr id="2" name="Diagram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p>
    <w:p>
      <w:pPr>
        <w:pStyle w:val="NoSpacing"/>
        <w:rPr>
          <w:lang w:val="en-GB"/>
        </w:rPr>
      </w:pPr>
      <w:r>
        <w:rPr>
          <w:lang w:val="en-GB"/>
        </w:rPr>
      </w:r>
    </w:p>
    <w:p>
      <w:pPr>
        <w:pStyle w:val="NoSpacing"/>
        <w:rPr>
          <w:lang w:val="en-GB"/>
        </w:rPr>
      </w:pPr>
      <w:r>
        <w:rPr>
          <w:lang w:val="en-GB"/>
        </w:rPr>
      </w:r>
    </w:p>
    <w:p>
      <w:pPr>
        <w:pStyle w:val="Normal"/>
        <w:rPr>
          <w:lang w:val="en-GB"/>
        </w:rPr>
      </w:pPr>
      <w:r>
        <w:rPr>
          <w:lang w:val="en-GB"/>
        </w:rPr>
      </w:r>
    </w:p>
    <w:p>
      <w:pPr>
        <w:pStyle w:val="Normal"/>
        <w:rPr>
          <w:lang w:val="en-GB"/>
        </w:rPr>
      </w:pPr>
      <w:r>
        <w:rPr>
          <w:lang w:val="en-GB"/>
        </w:rPr>
      </w:r>
    </w:p>
    <w:p>
      <w:pPr>
        <w:pStyle w:val="Heading1"/>
        <w:rPr>
          <w:lang w:val="en-GB"/>
        </w:rPr>
      </w:pPr>
      <w:bookmarkStart w:id="5" w:name="_Toc447013744"/>
      <w:bookmarkEnd w:id="5"/>
      <w:r>
        <w:rPr>
          <w:lang w:val="en-GB"/>
        </w:rPr>
        <w:t>3.0</w:t>
        <w:tab/>
        <w:t>Competitors</w:t>
      </w:r>
    </w:p>
    <w:p>
      <w:pPr>
        <w:pStyle w:val="Normal"/>
        <w:rPr>
          <w:lang w:val="en-GB"/>
        </w:rPr>
      </w:pPr>
      <w:r>
        <w:rPr>
          <w:lang w:val="en-GB"/>
        </w:rPr>
        <w:t>I’ve not been able to find any direct competitors but there are a few related plugins that can be hacked to do most of what an event organiser might want</w:t>
      </w:r>
    </w:p>
    <w:p>
      <w:pPr>
        <w:pStyle w:val="Heading2"/>
        <w:rPr>
          <w:lang w:val="en-GB"/>
        </w:rPr>
      </w:pPr>
      <w:bookmarkStart w:id="6" w:name="_Toc447013745"/>
      <w:bookmarkEnd w:id="6"/>
      <w:r>
        <w:rPr>
          <w:lang w:val="en-GB"/>
        </w:rPr>
        <w:t>3.1</w:t>
        <w:tab/>
        <w:t>Team Plugins</w:t>
      </w:r>
    </w:p>
    <w:p>
      <w:pPr>
        <w:pStyle w:val="Normal"/>
        <w:rPr>
          <w:lang w:val="en-GB"/>
        </w:rPr>
      </w:pPr>
      <w:r>
        <w:rPr>
          <w:lang w:val="en-GB"/>
        </w:rPr>
        <w:t>These are typically aimed at displaying the ‘Our Team’ content on websites.  They are similar in that they contact brief and extended biographical information, a profile photo and can often display sub-groups such as ‘department’.</w:t>
      </w:r>
    </w:p>
    <w:p>
      <w:pPr>
        <w:pStyle w:val="Normal"/>
        <w:rPr>
          <w:lang w:val="en-GB"/>
        </w:rPr>
      </w:pPr>
      <w:r>
        <w:rPr>
          <w:lang w:val="en-GB"/>
        </w:rPr>
        <w:t>However, their displays assume all the ‘team’ are within a single organisation and so do not display ‘Company Name’ or ‘Logo’ – which event organisers may want.  Also they focus on enabling contact with the team member via email, social links, phone etc.  which event organisers may not need or may want to limit.</w:t>
      </w:r>
    </w:p>
    <w:p>
      <w:pPr>
        <w:pStyle w:val="Normal"/>
        <w:rPr>
          <w:lang w:val="en-GB"/>
        </w:rPr>
      </w:pPr>
      <w:r>
        <w:rPr>
          <w:lang w:val="en-GB"/>
        </w:rPr>
        <w:t>Examples of team plugins include:</w:t>
      </w:r>
    </w:p>
    <w:p>
      <w:pPr>
        <w:pStyle w:val="Normal"/>
        <w:rPr>
          <w:b/>
          <w:color w:val="C00000"/>
          <w:lang w:val="en-GB"/>
        </w:rPr>
      </w:pPr>
      <w:r>
        <w:rPr>
          <w:b/>
          <w:color w:val="C00000"/>
          <w:lang w:val="en-GB"/>
        </w:rPr>
        <w:t xml:space="preserve">TLP Team </w:t>
      </w:r>
    </w:p>
    <w:p>
      <w:pPr>
        <w:pStyle w:val="Normal"/>
        <w:rPr>
          <w:i/>
          <w:lang w:val="en-GB"/>
        </w:rPr>
      </w:pPr>
      <w:r>
        <w:rPr>
          <w:i/>
          <w:lang w:val="en-GB"/>
        </w:rPr>
        <w:t>NB – this is the one I am thinking of basing our functionality around</w:t>
      </w:r>
    </w:p>
    <w:tbl>
      <w:tblPr>
        <w:jc w:val="left"/>
        <w:tblInd w:w="-50" w:type="dxa"/>
        <w:tblBorders>
          <w:top w:val="single" w:sz="4" w:space="0" w:color="E15A5D"/>
          <w:left w:val="single" w:sz="4" w:space="0" w:color="F89E59"/>
          <w:bottom w:val="single" w:sz="4" w:space="0" w:color="E15A5D"/>
          <w:insideH w:val="single" w:sz="4" w:space="0" w:color="E15A5D"/>
          <w:right w:val="single" w:sz="4" w:space="0" w:color="E15A5D"/>
          <w:insideV w:val="single" w:sz="4" w:space="0" w:color="E15A5D"/>
        </w:tblBorders>
        <w:tblCellMar>
          <w:top w:w="0" w:type="dxa"/>
          <w:left w:w="58" w:type="dxa"/>
          <w:bottom w:w="0" w:type="dxa"/>
          <w:right w:w="108" w:type="dxa"/>
        </w:tblCellMar>
      </w:tblPr>
      <w:tblGrid>
        <w:gridCol w:w="2395"/>
        <w:gridCol w:w="6602"/>
      </w:tblGrid>
      <w:tr>
        <w:trPr>
          <w:trHeight w:val="316" w:hRule="atLeast"/>
          <w:cantSplit w:val="true"/>
        </w:trPr>
        <w:tc>
          <w:tcPr>
            <w:tcW w:w="2395" w:type="dxa"/>
            <w:tcBorders>
              <w:top w:val="single" w:sz="4" w:space="0" w:color="E15A5D"/>
              <w:left w:val="single" w:sz="4" w:space="0" w:color="F89E59"/>
              <w:bottom w:val="single" w:sz="4" w:space="0" w:color="E15A5D"/>
              <w:insideH w:val="single" w:sz="4" w:space="0" w:color="E15A5D"/>
              <w:right w:val="single" w:sz="4" w:space="0" w:color="E15A5D"/>
              <w:insideV w:val="single" w:sz="4" w:space="0" w:color="E15A5D"/>
            </w:tcBorders>
            <w:shd w:fill="971B1E" w:val="clear"/>
            <w:tcMar>
              <w:left w:w="58" w:type="dxa"/>
            </w:tcMar>
          </w:tcPr>
          <w:p>
            <w:pPr>
              <w:pStyle w:val="Normal"/>
              <w:spacing w:before="200" w:after="0"/>
              <w:jc w:val="center"/>
              <w:rPr>
                <w:b/>
                <w:bCs/>
                <w:color w:val="FFFFFF"/>
              </w:rPr>
            </w:pPr>
            <w:r>
              <w:rPr>
                <w:b/>
                <w:bCs/>
                <w:color w:val="FFFFFF"/>
              </w:rPr>
              <w:t>Date</w:t>
            </w:r>
          </w:p>
        </w:tc>
        <w:tc>
          <w:tcPr>
            <w:tcW w:w="6602" w:type="dxa"/>
            <w:tcBorders>
              <w:top w:val="single" w:sz="4" w:space="0" w:color="E15A5D"/>
              <w:left w:val="single" w:sz="4" w:space="0" w:color="E15A5D"/>
              <w:bottom w:val="single" w:sz="4" w:space="0" w:color="E15A5D"/>
              <w:insideH w:val="single" w:sz="4" w:space="0" w:color="E15A5D"/>
              <w:right w:val="single" w:sz="4" w:space="0" w:color="E15A5D"/>
              <w:insideV w:val="single" w:sz="4" w:space="0" w:color="E15A5D"/>
            </w:tcBorders>
            <w:shd w:fill="971B1E" w:val="clear"/>
            <w:tcMar>
              <w:left w:w="58" w:type="dxa"/>
            </w:tcMar>
          </w:tcPr>
          <w:p>
            <w:pPr>
              <w:pStyle w:val="Normal"/>
              <w:spacing w:before="200" w:after="0"/>
              <w:jc w:val="center"/>
              <w:rPr>
                <w:b/>
                <w:bCs/>
                <w:color w:val="FFFFFF"/>
              </w:rPr>
            </w:pPr>
            <w:r>
              <w:rPr>
                <w:b/>
                <w:bCs/>
                <w:color w:val="FFFFFF"/>
              </w:rPr>
              <w:t>Downloads</w:t>
            </w:r>
          </w:p>
        </w:tc>
      </w:tr>
      <w:tr>
        <w:trPr>
          <w:trHeight w:val="567" w:hRule="atLeast"/>
          <w:cantSplit w:val="false"/>
        </w:trPr>
        <w:tc>
          <w:tcPr>
            <w:tcW w:w="2395" w:type="dxa"/>
            <w:tcBorders>
              <w:top w:val="single" w:sz="4" w:space="0" w:color="E15A5D"/>
              <w:left w:val="single" w:sz="4" w:space="0" w:color="FAC49B"/>
              <w:bottom w:val="single" w:sz="4" w:space="0" w:color="E15A5D"/>
              <w:insideH w:val="single" w:sz="4" w:space="0" w:color="E15A5D"/>
              <w:right w:val="single" w:sz="4" w:space="0" w:color="E15A5D"/>
              <w:insideV w:val="single" w:sz="4" w:space="0" w:color="E15A5D"/>
            </w:tcBorders>
            <w:shd w:fill="F9DFE0" w:val="clear"/>
            <w:tcMar>
              <w:left w:w="58" w:type="dxa"/>
            </w:tcMar>
            <w:vAlign w:val="center"/>
          </w:tcPr>
          <w:p>
            <w:pPr>
              <w:pStyle w:val="Normal"/>
              <w:spacing w:before="200" w:after="0"/>
              <w:rPr>
                <w:b/>
                <w:bCs/>
                <w:sz w:val="20"/>
                <w:lang w:val="en-GB"/>
              </w:rPr>
            </w:pPr>
            <w:r>
              <w:rPr>
                <w:b/>
                <w:bCs/>
                <w:sz w:val="20"/>
                <w:lang w:val="en-GB"/>
              </w:rPr>
              <w:t>Repository Link</w:t>
            </w:r>
          </w:p>
        </w:tc>
        <w:tc>
          <w:tcPr>
            <w:tcW w:w="6602" w:type="dxa"/>
            <w:tcBorders>
              <w:top w:val="single" w:sz="4" w:space="0" w:color="E15A5D"/>
              <w:left w:val="single" w:sz="4" w:space="0" w:color="E15A5D"/>
              <w:bottom w:val="single" w:sz="4" w:space="0" w:color="E15A5D"/>
              <w:insideH w:val="single" w:sz="4" w:space="0" w:color="E15A5D"/>
              <w:right w:val="single" w:sz="4" w:space="0" w:color="E15A5D"/>
              <w:insideV w:val="single" w:sz="4" w:space="0" w:color="E15A5D"/>
            </w:tcBorders>
            <w:shd w:fill="F9DFE0" w:val="clear"/>
            <w:tcMar>
              <w:left w:w="58" w:type="dxa"/>
            </w:tcMar>
            <w:vAlign w:val="center"/>
          </w:tcPr>
          <w:p>
            <w:pPr>
              <w:pStyle w:val="Normal"/>
              <w:spacing w:before="200" w:after="0"/>
              <w:rPr>
                <w:rStyle w:val="InternetLink"/>
                <w:sz w:val="20"/>
                <w:lang w:val="en-GB"/>
              </w:rPr>
            </w:pPr>
            <w:hyperlink r:id="rId8">
              <w:r>
                <w:rPr>
                  <w:rStyle w:val="InternetLink"/>
                  <w:sz w:val="20"/>
                  <w:lang w:val="en-GB"/>
                </w:rPr>
                <w:t>https://wordpress.org/plugins/tlp-team/</w:t>
              </w:r>
            </w:hyperlink>
          </w:p>
        </w:tc>
      </w:tr>
      <w:tr>
        <w:trPr>
          <w:trHeight w:val="567" w:hRule="atLeast"/>
          <w:cantSplit w:val="false"/>
        </w:trPr>
        <w:tc>
          <w:tcPr>
            <w:tcW w:w="2395" w:type="dxa"/>
            <w:tcBorders>
              <w:top w:val="single" w:sz="4" w:space="0" w:color="E15A5D"/>
              <w:left w:val="single" w:sz="4" w:space="0" w:color="FAC49B"/>
              <w:bottom w:val="single" w:sz="4" w:space="0" w:color="E15A5D"/>
              <w:insideH w:val="single" w:sz="4" w:space="0" w:color="E15A5D"/>
              <w:right w:val="single" w:sz="4" w:space="0" w:color="E15A5D"/>
              <w:insideV w:val="single" w:sz="4" w:space="0" w:color="E15A5D"/>
            </w:tcBorders>
            <w:shd w:fill="FFFFFF" w:val="clear"/>
            <w:tcMar>
              <w:left w:w="58" w:type="dxa"/>
            </w:tcMar>
            <w:vAlign w:val="center"/>
          </w:tcPr>
          <w:p>
            <w:pPr>
              <w:pStyle w:val="Normal"/>
              <w:spacing w:before="200" w:after="0"/>
              <w:rPr>
                <w:b/>
                <w:bCs/>
                <w:sz w:val="20"/>
                <w:lang w:val="en-GB"/>
              </w:rPr>
            </w:pPr>
            <w:r>
              <w:rPr>
                <w:b/>
                <w:bCs/>
                <w:sz w:val="20"/>
                <w:lang w:val="en-GB"/>
              </w:rPr>
              <w:t>Main Site Link</w:t>
            </w:r>
          </w:p>
        </w:tc>
        <w:tc>
          <w:tcPr>
            <w:tcW w:w="6602" w:type="dxa"/>
            <w:tcBorders>
              <w:top w:val="single" w:sz="4" w:space="0" w:color="E15A5D"/>
              <w:left w:val="single" w:sz="4" w:space="0" w:color="E15A5D"/>
              <w:bottom w:val="single" w:sz="4" w:space="0" w:color="E15A5D"/>
              <w:insideH w:val="single" w:sz="4" w:space="0" w:color="E15A5D"/>
              <w:right w:val="single" w:sz="4" w:space="0" w:color="E15A5D"/>
              <w:insideV w:val="single" w:sz="4" w:space="0" w:color="E15A5D"/>
            </w:tcBorders>
            <w:shd w:fill="FFFFFF" w:val="clear"/>
            <w:tcMar>
              <w:left w:w="58" w:type="dxa"/>
            </w:tcMar>
            <w:vAlign w:val="center"/>
          </w:tcPr>
          <w:p>
            <w:pPr>
              <w:pStyle w:val="Normal"/>
              <w:spacing w:before="200" w:after="0"/>
              <w:rPr>
                <w:rStyle w:val="InternetLink"/>
                <w:sz w:val="20"/>
                <w:lang w:val="en-GB"/>
              </w:rPr>
            </w:pPr>
            <w:hyperlink r:id="rId9">
              <w:r>
                <w:rPr>
                  <w:rStyle w:val="InternetLink"/>
                  <w:sz w:val="20"/>
                  <w:lang w:val="en-GB"/>
                </w:rPr>
                <w:t>https://radiustheme.com/tlp-team-pro-for-wordpress/</w:t>
              </w:r>
            </w:hyperlink>
          </w:p>
        </w:tc>
      </w:tr>
      <w:tr>
        <w:trPr>
          <w:trHeight w:val="567" w:hRule="atLeast"/>
          <w:cantSplit w:val="false"/>
        </w:trPr>
        <w:tc>
          <w:tcPr>
            <w:tcW w:w="2395" w:type="dxa"/>
            <w:tcBorders>
              <w:top w:val="single" w:sz="4" w:space="0" w:color="E15A5D"/>
              <w:left w:val="single" w:sz="4" w:space="0" w:color="FAC49B"/>
              <w:bottom w:val="single" w:sz="4" w:space="0" w:color="E15A5D"/>
              <w:insideH w:val="single" w:sz="4" w:space="0" w:color="E15A5D"/>
              <w:right w:val="single" w:sz="4" w:space="0" w:color="E15A5D"/>
              <w:insideV w:val="single" w:sz="4" w:space="0" w:color="E15A5D"/>
            </w:tcBorders>
            <w:shd w:fill="F9DFE0" w:val="clear"/>
            <w:tcMar>
              <w:left w:w="58" w:type="dxa"/>
            </w:tcMar>
            <w:vAlign w:val="center"/>
          </w:tcPr>
          <w:p>
            <w:pPr>
              <w:pStyle w:val="Normal"/>
              <w:spacing w:before="200" w:after="0"/>
              <w:rPr>
                <w:b/>
                <w:bCs/>
                <w:sz w:val="20"/>
                <w:lang w:val="en-GB"/>
              </w:rPr>
            </w:pPr>
            <w:r>
              <w:rPr>
                <w:b/>
                <w:bCs/>
                <w:sz w:val="20"/>
                <w:lang w:val="en-GB"/>
              </w:rPr>
              <w:t>Active Installs</w:t>
            </w:r>
          </w:p>
        </w:tc>
        <w:tc>
          <w:tcPr>
            <w:tcW w:w="6602" w:type="dxa"/>
            <w:tcBorders>
              <w:top w:val="single" w:sz="4" w:space="0" w:color="E15A5D"/>
              <w:left w:val="single" w:sz="4" w:space="0" w:color="E15A5D"/>
              <w:bottom w:val="single" w:sz="4" w:space="0" w:color="E15A5D"/>
              <w:insideH w:val="single" w:sz="4" w:space="0" w:color="E15A5D"/>
              <w:right w:val="single" w:sz="4" w:space="0" w:color="E15A5D"/>
              <w:insideV w:val="single" w:sz="4" w:space="0" w:color="E15A5D"/>
            </w:tcBorders>
            <w:shd w:fill="F9DFE0" w:val="clear"/>
            <w:tcMar>
              <w:left w:w="58" w:type="dxa"/>
            </w:tcMar>
            <w:vAlign w:val="center"/>
          </w:tcPr>
          <w:p>
            <w:pPr>
              <w:pStyle w:val="Normal"/>
              <w:spacing w:before="200" w:after="0"/>
              <w:rPr>
                <w:sz w:val="20"/>
                <w:lang w:val="en-GB"/>
              </w:rPr>
            </w:pPr>
            <w:r>
              <w:rPr>
                <w:sz w:val="20"/>
                <w:lang w:val="en-GB"/>
              </w:rPr>
              <w:t>1000+</w:t>
            </w:r>
          </w:p>
        </w:tc>
      </w:tr>
      <w:tr>
        <w:trPr>
          <w:trHeight w:val="567" w:hRule="atLeast"/>
          <w:cantSplit w:val="false"/>
        </w:trPr>
        <w:tc>
          <w:tcPr>
            <w:tcW w:w="2395" w:type="dxa"/>
            <w:tcBorders>
              <w:top w:val="single" w:sz="4" w:space="0" w:color="E15A5D"/>
              <w:left w:val="single" w:sz="4" w:space="0" w:color="FAC49B"/>
              <w:bottom w:val="single" w:sz="4" w:space="0" w:color="E15A5D"/>
              <w:insideH w:val="single" w:sz="4" w:space="0" w:color="E15A5D"/>
              <w:right w:val="single" w:sz="4" w:space="0" w:color="E15A5D"/>
              <w:insideV w:val="single" w:sz="4" w:space="0" w:color="E15A5D"/>
            </w:tcBorders>
            <w:shd w:fill="FFFFFF" w:val="clear"/>
            <w:tcMar>
              <w:left w:w="58" w:type="dxa"/>
            </w:tcMar>
            <w:vAlign w:val="center"/>
          </w:tcPr>
          <w:p>
            <w:pPr>
              <w:pStyle w:val="Normal"/>
              <w:spacing w:before="200" w:after="0"/>
              <w:rPr>
                <w:b/>
                <w:bCs/>
                <w:sz w:val="20"/>
              </w:rPr>
            </w:pPr>
            <w:r>
              <w:rPr>
                <w:b/>
                <w:bCs/>
                <w:sz w:val="20"/>
              </w:rPr>
              <w:t>Pro Pricing</w:t>
            </w:r>
          </w:p>
        </w:tc>
        <w:tc>
          <w:tcPr>
            <w:tcW w:w="6602" w:type="dxa"/>
            <w:tcBorders>
              <w:top w:val="single" w:sz="4" w:space="0" w:color="E15A5D"/>
              <w:left w:val="single" w:sz="4" w:space="0" w:color="E15A5D"/>
              <w:bottom w:val="single" w:sz="4" w:space="0" w:color="E15A5D"/>
              <w:insideH w:val="single" w:sz="4" w:space="0" w:color="E15A5D"/>
              <w:right w:val="single" w:sz="4" w:space="0" w:color="E15A5D"/>
              <w:insideV w:val="single" w:sz="4" w:space="0" w:color="E15A5D"/>
            </w:tcBorders>
            <w:shd w:fill="FFFFFF" w:val="clear"/>
            <w:tcMar>
              <w:left w:w="58" w:type="dxa"/>
            </w:tcMar>
            <w:vAlign w:val="center"/>
          </w:tcPr>
          <w:p>
            <w:pPr>
              <w:pStyle w:val="Normal"/>
              <w:spacing w:before="200" w:after="0"/>
              <w:rPr>
                <w:sz w:val="20"/>
              </w:rPr>
            </w:pPr>
            <w:r>
              <w:rPr>
                <w:sz w:val="20"/>
              </w:rPr>
              <w:t xml:space="preserve">1 site = $14, 5 sites = $49, unlimited sites = $85 </w:t>
            </w:r>
          </w:p>
        </w:tc>
      </w:tr>
    </w:tbl>
    <w:p>
      <w:pPr>
        <w:pStyle w:val="Normal"/>
        <w:rPr>
          <w:i/>
          <w:lang w:val="en-GB"/>
        </w:rPr>
      </w:pPr>
      <w:r>
        <w:rPr>
          <w:b/>
          <w:color w:val="C00000"/>
          <w:lang w:val="en-GB"/>
        </w:rPr>
        <w:t>Our Team Showcase</w:t>
        <w:br/>
      </w:r>
      <w:r>
        <w:rPr>
          <w:i/>
          <w:lang w:val="en-GB"/>
        </w:rPr>
        <w:t>NB – we bought this one.</w:t>
      </w:r>
    </w:p>
    <w:tbl>
      <w:tblPr>
        <w:jc w:val="left"/>
        <w:tblInd w:w="-50" w:type="dxa"/>
        <w:tblBorders>
          <w:top w:val="single" w:sz="4" w:space="0" w:color="E15A5D"/>
          <w:left w:val="single" w:sz="4" w:space="0" w:color="F89E59"/>
          <w:bottom w:val="single" w:sz="4" w:space="0" w:color="E15A5D"/>
          <w:insideH w:val="single" w:sz="4" w:space="0" w:color="E15A5D"/>
          <w:right w:val="single" w:sz="4" w:space="0" w:color="E15A5D"/>
          <w:insideV w:val="single" w:sz="4" w:space="0" w:color="E15A5D"/>
        </w:tblBorders>
        <w:tblCellMar>
          <w:top w:w="0" w:type="dxa"/>
          <w:left w:w="58" w:type="dxa"/>
          <w:bottom w:w="0" w:type="dxa"/>
          <w:right w:w="108" w:type="dxa"/>
        </w:tblCellMar>
      </w:tblPr>
      <w:tblGrid>
        <w:gridCol w:w="2395"/>
        <w:gridCol w:w="6602"/>
      </w:tblGrid>
      <w:tr>
        <w:trPr>
          <w:trHeight w:val="316" w:hRule="atLeast"/>
          <w:cantSplit w:val="true"/>
        </w:trPr>
        <w:tc>
          <w:tcPr>
            <w:tcW w:w="2395" w:type="dxa"/>
            <w:tcBorders>
              <w:top w:val="single" w:sz="4" w:space="0" w:color="E15A5D"/>
              <w:left w:val="single" w:sz="4" w:space="0" w:color="F89E59"/>
              <w:bottom w:val="single" w:sz="4" w:space="0" w:color="E15A5D"/>
              <w:insideH w:val="single" w:sz="4" w:space="0" w:color="E15A5D"/>
              <w:right w:val="single" w:sz="4" w:space="0" w:color="E15A5D"/>
              <w:insideV w:val="single" w:sz="4" w:space="0" w:color="E15A5D"/>
            </w:tcBorders>
            <w:shd w:fill="971B1E" w:val="clear"/>
            <w:tcMar>
              <w:left w:w="58" w:type="dxa"/>
            </w:tcMar>
          </w:tcPr>
          <w:p>
            <w:pPr>
              <w:pStyle w:val="Normal"/>
              <w:spacing w:before="200" w:after="0"/>
              <w:jc w:val="center"/>
              <w:rPr>
                <w:b/>
                <w:bCs/>
                <w:color w:val="FFFFFF"/>
              </w:rPr>
            </w:pPr>
            <w:r>
              <w:rPr>
                <w:b/>
                <w:bCs/>
                <w:color w:val="FFFFFF"/>
              </w:rPr>
              <w:t>Date</w:t>
            </w:r>
          </w:p>
        </w:tc>
        <w:tc>
          <w:tcPr>
            <w:tcW w:w="6602" w:type="dxa"/>
            <w:tcBorders>
              <w:top w:val="single" w:sz="4" w:space="0" w:color="E15A5D"/>
              <w:left w:val="single" w:sz="4" w:space="0" w:color="E15A5D"/>
              <w:bottom w:val="single" w:sz="4" w:space="0" w:color="E15A5D"/>
              <w:insideH w:val="single" w:sz="4" w:space="0" w:color="E15A5D"/>
              <w:right w:val="single" w:sz="4" w:space="0" w:color="E15A5D"/>
              <w:insideV w:val="single" w:sz="4" w:space="0" w:color="E15A5D"/>
            </w:tcBorders>
            <w:shd w:fill="971B1E" w:val="clear"/>
            <w:tcMar>
              <w:left w:w="58" w:type="dxa"/>
            </w:tcMar>
          </w:tcPr>
          <w:p>
            <w:pPr>
              <w:pStyle w:val="Normal"/>
              <w:spacing w:before="200" w:after="0"/>
              <w:jc w:val="center"/>
              <w:rPr>
                <w:b/>
                <w:bCs/>
                <w:color w:val="FFFFFF"/>
              </w:rPr>
            </w:pPr>
            <w:r>
              <w:rPr>
                <w:b/>
                <w:bCs/>
                <w:color w:val="FFFFFF"/>
              </w:rPr>
              <w:t>Downloads</w:t>
            </w:r>
          </w:p>
        </w:tc>
      </w:tr>
      <w:tr>
        <w:trPr>
          <w:trHeight w:val="567" w:hRule="atLeast"/>
          <w:cantSplit w:val="false"/>
        </w:trPr>
        <w:tc>
          <w:tcPr>
            <w:tcW w:w="2395" w:type="dxa"/>
            <w:tcBorders>
              <w:top w:val="single" w:sz="4" w:space="0" w:color="E15A5D"/>
              <w:left w:val="single" w:sz="4" w:space="0" w:color="FAC49B"/>
              <w:bottom w:val="single" w:sz="4" w:space="0" w:color="E15A5D"/>
              <w:insideH w:val="single" w:sz="4" w:space="0" w:color="E15A5D"/>
              <w:right w:val="single" w:sz="4" w:space="0" w:color="E15A5D"/>
              <w:insideV w:val="single" w:sz="4" w:space="0" w:color="E15A5D"/>
            </w:tcBorders>
            <w:shd w:fill="F9DFE0" w:val="clear"/>
            <w:tcMar>
              <w:left w:w="58" w:type="dxa"/>
            </w:tcMar>
            <w:vAlign w:val="center"/>
          </w:tcPr>
          <w:p>
            <w:pPr>
              <w:pStyle w:val="Normal"/>
              <w:spacing w:before="200" w:after="0"/>
              <w:rPr>
                <w:b/>
                <w:bCs/>
                <w:sz w:val="20"/>
                <w:lang w:val="en-GB"/>
              </w:rPr>
            </w:pPr>
            <w:r>
              <w:rPr>
                <w:b/>
                <w:bCs/>
                <w:sz w:val="20"/>
                <w:lang w:val="en-GB"/>
              </w:rPr>
              <w:t>Repository Link</w:t>
            </w:r>
          </w:p>
        </w:tc>
        <w:tc>
          <w:tcPr>
            <w:tcW w:w="6602" w:type="dxa"/>
            <w:tcBorders>
              <w:top w:val="single" w:sz="4" w:space="0" w:color="E15A5D"/>
              <w:left w:val="single" w:sz="4" w:space="0" w:color="E15A5D"/>
              <w:bottom w:val="single" w:sz="4" w:space="0" w:color="E15A5D"/>
              <w:insideH w:val="single" w:sz="4" w:space="0" w:color="E15A5D"/>
              <w:right w:val="single" w:sz="4" w:space="0" w:color="E15A5D"/>
              <w:insideV w:val="single" w:sz="4" w:space="0" w:color="E15A5D"/>
            </w:tcBorders>
            <w:shd w:fill="F9DFE0" w:val="clear"/>
            <w:tcMar>
              <w:left w:w="58" w:type="dxa"/>
            </w:tcMar>
            <w:vAlign w:val="center"/>
          </w:tcPr>
          <w:p>
            <w:pPr>
              <w:pStyle w:val="Normal"/>
              <w:spacing w:before="200" w:after="0"/>
              <w:rPr>
                <w:rStyle w:val="InternetLink"/>
                <w:sz w:val="20"/>
                <w:lang w:val="en-GB"/>
              </w:rPr>
            </w:pPr>
            <w:hyperlink r:id="rId10">
              <w:r>
                <w:rPr>
                  <w:rStyle w:val="InternetLink"/>
                  <w:sz w:val="20"/>
                  <w:lang w:val="en-GB"/>
                </w:rPr>
                <w:t>https://wordpress.org/plugins/our-team-enhanced/</w:t>
              </w:r>
            </w:hyperlink>
          </w:p>
        </w:tc>
      </w:tr>
      <w:tr>
        <w:trPr>
          <w:trHeight w:val="567" w:hRule="atLeast"/>
          <w:cantSplit w:val="false"/>
        </w:trPr>
        <w:tc>
          <w:tcPr>
            <w:tcW w:w="2395" w:type="dxa"/>
            <w:tcBorders>
              <w:top w:val="single" w:sz="4" w:space="0" w:color="E15A5D"/>
              <w:left w:val="single" w:sz="4" w:space="0" w:color="FAC49B"/>
              <w:bottom w:val="single" w:sz="4" w:space="0" w:color="E15A5D"/>
              <w:insideH w:val="single" w:sz="4" w:space="0" w:color="E15A5D"/>
              <w:right w:val="single" w:sz="4" w:space="0" w:color="E15A5D"/>
              <w:insideV w:val="single" w:sz="4" w:space="0" w:color="E15A5D"/>
            </w:tcBorders>
            <w:shd w:fill="FFFFFF" w:val="clear"/>
            <w:tcMar>
              <w:left w:w="58" w:type="dxa"/>
            </w:tcMar>
            <w:vAlign w:val="center"/>
          </w:tcPr>
          <w:p>
            <w:pPr>
              <w:pStyle w:val="Normal"/>
              <w:spacing w:before="200" w:after="0"/>
              <w:rPr>
                <w:b/>
                <w:bCs/>
                <w:sz w:val="20"/>
                <w:lang w:val="en-GB"/>
              </w:rPr>
            </w:pPr>
            <w:r>
              <w:rPr>
                <w:b/>
                <w:bCs/>
                <w:sz w:val="20"/>
                <w:lang w:val="en-GB"/>
              </w:rPr>
              <w:t>Main Site Link</w:t>
            </w:r>
          </w:p>
        </w:tc>
        <w:tc>
          <w:tcPr>
            <w:tcW w:w="6602" w:type="dxa"/>
            <w:tcBorders>
              <w:top w:val="single" w:sz="4" w:space="0" w:color="E15A5D"/>
              <w:left w:val="single" w:sz="4" w:space="0" w:color="E15A5D"/>
              <w:bottom w:val="single" w:sz="4" w:space="0" w:color="E15A5D"/>
              <w:insideH w:val="single" w:sz="4" w:space="0" w:color="E15A5D"/>
              <w:right w:val="single" w:sz="4" w:space="0" w:color="E15A5D"/>
              <w:insideV w:val="single" w:sz="4" w:space="0" w:color="E15A5D"/>
            </w:tcBorders>
            <w:shd w:fill="FFFFFF" w:val="clear"/>
            <w:tcMar>
              <w:left w:w="58" w:type="dxa"/>
            </w:tcMar>
            <w:vAlign w:val="center"/>
          </w:tcPr>
          <w:p>
            <w:pPr>
              <w:pStyle w:val="Normal"/>
              <w:spacing w:before="200" w:after="0"/>
              <w:rPr>
                <w:rStyle w:val="InternetLink"/>
                <w:sz w:val="20"/>
                <w:lang w:val="en-GB"/>
              </w:rPr>
            </w:pPr>
            <w:hyperlink r:id="rId11">
              <w:r>
                <w:rPr>
                  <w:rStyle w:val="InternetLink"/>
                  <w:sz w:val="20"/>
                  <w:lang w:val="en-GB"/>
                </w:rPr>
                <w:t>https://smartcatdesign.net/downloads/our-team-showcase/</w:t>
              </w:r>
            </w:hyperlink>
          </w:p>
        </w:tc>
      </w:tr>
      <w:tr>
        <w:trPr>
          <w:trHeight w:val="567" w:hRule="atLeast"/>
          <w:cantSplit w:val="false"/>
        </w:trPr>
        <w:tc>
          <w:tcPr>
            <w:tcW w:w="2395" w:type="dxa"/>
            <w:tcBorders>
              <w:top w:val="single" w:sz="4" w:space="0" w:color="E15A5D"/>
              <w:left w:val="single" w:sz="4" w:space="0" w:color="FAC49B"/>
              <w:bottom w:val="single" w:sz="4" w:space="0" w:color="E15A5D"/>
              <w:insideH w:val="single" w:sz="4" w:space="0" w:color="E15A5D"/>
              <w:right w:val="single" w:sz="4" w:space="0" w:color="E15A5D"/>
              <w:insideV w:val="single" w:sz="4" w:space="0" w:color="E15A5D"/>
            </w:tcBorders>
            <w:shd w:fill="F9DFE0" w:val="clear"/>
            <w:tcMar>
              <w:left w:w="58" w:type="dxa"/>
            </w:tcMar>
            <w:vAlign w:val="center"/>
          </w:tcPr>
          <w:p>
            <w:pPr>
              <w:pStyle w:val="Normal"/>
              <w:spacing w:before="200" w:after="0"/>
              <w:rPr>
                <w:b/>
                <w:bCs/>
                <w:sz w:val="20"/>
                <w:lang w:val="en-GB"/>
              </w:rPr>
            </w:pPr>
            <w:r>
              <w:rPr>
                <w:b/>
                <w:bCs/>
                <w:sz w:val="20"/>
                <w:lang w:val="en-GB"/>
              </w:rPr>
              <w:t>Active Installs</w:t>
            </w:r>
          </w:p>
        </w:tc>
        <w:tc>
          <w:tcPr>
            <w:tcW w:w="6602" w:type="dxa"/>
            <w:tcBorders>
              <w:top w:val="single" w:sz="4" w:space="0" w:color="E15A5D"/>
              <w:left w:val="single" w:sz="4" w:space="0" w:color="E15A5D"/>
              <w:bottom w:val="single" w:sz="4" w:space="0" w:color="E15A5D"/>
              <w:insideH w:val="single" w:sz="4" w:space="0" w:color="E15A5D"/>
              <w:right w:val="single" w:sz="4" w:space="0" w:color="E15A5D"/>
              <w:insideV w:val="single" w:sz="4" w:space="0" w:color="E15A5D"/>
            </w:tcBorders>
            <w:shd w:fill="F9DFE0" w:val="clear"/>
            <w:tcMar>
              <w:left w:w="58" w:type="dxa"/>
            </w:tcMar>
            <w:vAlign w:val="center"/>
          </w:tcPr>
          <w:p>
            <w:pPr>
              <w:pStyle w:val="Normal"/>
              <w:spacing w:before="200" w:after="0"/>
              <w:rPr>
                <w:sz w:val="20"/>
                <w:lang w:val="en-GB"/>
              </w:rPr>
            </w:pPr>
            <w:r>
              <w:rPr>
                <w:sz w:val="20"/>
                <w:lang w:val="en-GB"/>
              </w:rPr>
              <w:t>10,000+</w:t>
            </w:r>
          </w:p>
        </w:tc>
      </w:tr>
      <w:tr>
        <w:trPr>
          <w:trHeight w:val="567" w:hRule="atLeast"/>
          <w:cantSplit w:val="false"/>
        </w:trPr>
        <w:tc>
          <w:tcPr>
            <w:tcW w:w="2395" w:type="dxa"/>
            <w:tcBorders>
              <w:top w:val="single" w:sz="4" w:space="0" w:color="E15A5D"/>
              <w:left w:val="single" w:sz="4" w:space="0" w:color="FAC49B"/>
              <w:bottom w:val="single" w:sz="4" w:space="0" w:color="E15A5D"/>
              <w:insideH w:val="single" w:sz="4" w:space="0" w:color="E15A5D"/>
              <w:right w:val="single" w:sz="4" w:space="0" w:color="E15A5D"/>
              <w:insideV w:val="single" w:sz="4" w:space="0" w:color="E15A5D"/>
            </w:tcBorders>
            <w:shd w:fill="FFFFFF" w:val="clear"/>
            <w:tcMar>
              <w:left w:w="58" w:type="dxa"/>
            </w:tcMar>
            <w:vAlign w:val="center"/>
          </w:tcPr>
          <w:p>
            <w:pPr>
              <w:pStyle w:val="Normal"/>
              <w:spacing w:before="200" w:after="0"/>
              <w:rPr>
                <w:b/>
                <w:bCs/>
                <w:sz w:val="20"/>
              </w:rPr>
            </w:pPr>
            <w:r>
              <w:rPr>
                <w:b/>
                <w:bCs/>
                <w:sz w:val="20"/>
              </w:rPr>
              <w:t>Pro Pricing</w:t>
            </w:r>
          </w:p>
        </w:tc>
        <w:tc>
          <w:tcPr>
            <w:tcW w:w="6602" w:type="dxa"/>
            <w:tcBorders>
              <w:top w:val="single" w:sz="4" w:space="0" w:color="E15A5D"/>
              <w:left w:val="single" w:sz="4" w:space="0" w:color="E15A5D"/>
              <w:bottom w:val="single" w:sz="4" w:space="0" w:color="E15A5D"/>
              <w:insideH w:val="single" w:sz="4" w:space="0" w:color="E15A5D"/>
              <w:right w:val="single" w:sz="4" w:space="0" w:color="E15A5D"/>
              <w:insideV w:val="single" w:sz="4" w:space="0" w:color="E15A5D"/>
            </w:tcBorders>
            <w:shd w:fill="FFFFFF" w:val="clear"/>
            <w:tcMar>
              <w:left w:w="58" w:type="dxa"/>
            </w:tcMar>
            <w:vAlign w:val="center"/>
          </w:tcPr>
          <w:p>
            <w:pPr>
              <w:pStyle w:val="Normal"/>
              <w:spacing w:before="200" w:after="0"/>
              <w:rPr>
                <w:sz w:val="20"/>
              </w:rPr>
            </w:pPr>
            <w:r>
              <w:rPr>
                <w:sz w:val="20"/>
              </w:rPr>
              <w:t xml:space="preserve">1 site = $19, 5 sites = $45, unlimited sites = $69 </w:t>
            </w:r>
          </w:p>
        </w:tc>
      </w:tr>
    </w:tbl>
    <w:p>
      <w:pPr>
        <w:pStyle w:val="Normal"/>
        <w:rPr>
          <w:b/>
          <w:color w:val="C00000"/>
          <w:lang w:val="en-GB"/>
        </w:rPr>
      </w:pPr>
      <w:r>
        <w:rPr>
          <w:b/>
          <w:color w:val="C00000"/>
          <w:lang w:val="en-GB"/>
        </w:rPr>
      </w:r>
    </w:p>
    <w:p>
      <w:pPr>
        <w:pStyle w:val="Normal"/>
        <w:keepNext/>
        <w:rPr>
          <w:b/>
          <w:color w:val="C00000"/>
          <w:lang w:val="en-GB"/>
        </w:rPr>
      </w:pPr>
      <w:r>
        <w:rPr>
          <w:b/>
          <w:color w:val="C00000"/>
          <w:lang w:val="en-GB"/>
        </w:rPr>
        <w:t>Our Team by WooThemes</w:t>
      </w:r>
    </w:p>
    <w:tbl>
      <w:tblPr>
        <w:jc w:val="left"/>
        <w:tblInd w:w="-50" w:type="dxa"/>
        <w:tblBorders>
          <w:top w:val="single" w:sz="4" w:space="0" w:color="E15A5D"/>
          <w:left w:val="single" w:sz="4" w:space="0" w:color="F89E59"/>
          <w:bottom w:val="single" w:sz="4" w:space="0" w:color="E15A5D"/>
          <w:insideH w:val="single" w:sz="4" w:space="0" w:color="E15A5D"/>
          <w:right w:val="single" w:sz="4" w:space="0" w:color="E15A5D"/>
          <w:insideV w:val="single" w:sz="4" w:space="0" w:color="E15A5D"/>
        </w:tblBorders>
        <w:tblCellMar>
          <w:top w:w="0" w:type="dxa"/>
          <w:left w:w="58" w:type="dxa"/>
          <w:bottom w:w="0" w:type="dxa"/>
          <w:right w:w="108" w:type="dxa"/>
        </w:tblCellMar>
      </w:tblPr>
      <w:tblGrid>
        <w:gridCol w:w="2395"/>
        <w:gridCol w:w="6602"/>
      </w:tblGrid>
      <w:tr>
        <w:trPr>
          <w:trHeight w:val="316" w:hRule="atLeast"/>
          <w:cantSplit w:val="true"/>
        </w:trPr>
        <w:tc>
          <w:tcPr>
            <w:tcW w:w="2395" w:type="dxa"/>
            <w:tcBorders>
              <w:top w:val="single" w:sz="4" w:space="0" w:color="E15A5D"/>
              <w:left w:val="single" w:sz="4" w:space="0" w:color="F89E59"/>
              <w:bottom w:val="single" w:sz="4" w:space="0" w:color="E15A5D"/>
              <w:insideH w:val="single" w:sz="4" w:space="0" w:color="E15A5D"/>
              <w:right w:val="single" w:sz="4" w:space="0" w:color="E15A5D"/>
              <w:insideV w:val="single" w:sz="4" w:space="0" w:color="E15A5D"/>
            </w:tcBorders>
            <w:shd w:fill="971B1E" w:val="clear"/>
            <w:tcMar>
              <w:left w:w="58" w:type="dxa"/>
            </w:tcMar>
          </w:tcPr>
          <w:p>
            <w:pPr>
              <w:pStyle w:val="Normal"/>
              <w:spacing w:before="200" w:after="0"/>
              <w:jc w:val="center"/>
              <w:rPr>
                <w:b/>
                <w:bCs/>
                <w:color w:val="FFFFFF"/>
              </w:rPr>
            </w:pPr>
            <w:r>
              <w:rPr>
                <w:b/>
                <w:bCs/>
                <w:color w:val="FFFFFF"/>
              </w:rPr>
              <w:t>Date</w:t>
            </w:r>
          </w:p>
        </w:tc>
        <w:tc>
          <w:tcPr>
            <w:tcW w:w="6602" w:type="dxa"/>
            <w:tcBorders>
              <w:top w:val="single" w:sz="4" w:space="0" w:color="E15A5D"/>
              <w:left w:val="single" w:sz="4" w:space="0" w:color="E15A5D"/>
              <w:bottom w:val="single" w:sz="4" w:space="0" w:color="E15A5D"/>
              <w:insideH w:val="single" w:sz="4" w:space="0" w:color="E15A5D"/>
              <w:right w:val="single" w:sz="4" w:space="0" w:color="E15A5D"/>
              <w:insideV w:val="single" w:sz="4" w:space="0" w:color="E15A5D"/>
            </w:tcBorders>
            <w:shd w:fill="971B1E" w:val="clear"/>
            <w:tcMar>
              <w:left w:w="58" w:type="dxa"/>
            </w:tcMar>
          </w:tcPr>
          <w:p>
            <w:pPr>
              <w:pStyle w:val="Normal"/>
              <w:spacing w:before="200" w:after="0"/>
              <w:jc w:val="center"/>
              <w:rPr>
                <w:b/>
                <w:bCs/>
                <w:color w:val="FFFFFF"/>
              </w:rPr>
            </w:pPr>
            <w:r>
              <w:rPr>
                <w:b/>
                <w:bCs/>
                <w:color w:val="FFFFFF"/>
              </w:rPr>
              <w:t>Downloads</w:t>
            </w:r>
          </w:p>
        </w:tc>
      </w:tr>
      <w:tr>
        <w:trPr>
          <w:trHeight w:val="567" w:hRule="atLeast"/>
          <w:cantSplit w:val="true"/>
        </w:trPr>
        <w:tc>
          <w:tcPr>
            <w:tcW w:w="2395" w:type="dxa"/>
            <w:tcBorders>
              <w:top w:val="single" w:sz="4" w:space="0" w:color="E15A5D"/>
              <w:left w:val="single" w:sz="4" w:space="0" w:color="FAC49B"/>
              <w:bottom w:val="single" w:sz="4" w:space="0" w:color="E15A5D"/>
              <w:insideH w:val="single" w:sz="4" w:space="0" w:color="E15A5D"/>
              <w:right w:val="single" w:sz="4" w:space="0" w:color="E15A5D"/>
              <w:insideV w:val="single" w:sz="4" w:space="0" w:color="E15A5D"/>
            </w:tcBorders>
            <w:shd w:fill="F9DFE0" w:val="clear"/>
            <w:tcMar>
              <w:left w:w="58" w:type="dxa"/>
            </w:tcMar>
            <w:vAlign w:val="center"/>
          </w:tcPr>
          <w:p>
            <w:pPr>
              <w:pStyle w:val="Normal"/>
              <w:spacing w:before="200" w:after="0"/>
              <w:rPr>
                <w:b/>
                <w:bCs/>
                <w:sz w:val="20"/>
                <w:lang w:val="en-GB"/>
              </w:rPr>
            </w:pPr>
            <w:r>
              <w:rPr>
                <w:b/>
                <w:bCs/>
                <w:sz w:val="20"/>
                <w:lang w:val="en-GB"/>
              </w:rPr>
              <w:t>Repository Link</w:t>
            </w:r>
          </w:p>
        </w:tc>
        <w:tc>
          <w:tcPr>
            <w:tcW w:w="6602" w:type="dxa"/>
            <w:tcBorders>
              <w:top w:val="single" w:sz="4" w:space="0" w:color="E15A5D"/>
              <w:left w:val="single" w:sz="4" w:space="0" w:color="E15A5D"/>
              <w:bottom w:val="single" w:sz="4" w:space="0" w:color="E15A5D"/>
              <w:insideH w:val="single" w:sz="4" w:space="0" w:color="E15A5D"/>
              <w:right w:val="single" w:sz="4" w:space="0" w:color="E15A5D"/>
              <w:insideV w:val="single" w:sz="4" w:space="0" w:color="E15A5D"/>
            </w:tcBorders>
            <w:shd w:fill="F9DFE0" w:val="clear"/>
            <w:tcMar>
              <w:left w:w="58" w:type="dxa"/>
            </w:tcMar>
            <w:vAlign w:val="center"/>
          </w:tcPr>
          <w:p>
            <w:pPr>
              <w:pStyle w:val="Normal"/>
              <w:spacing w:before="200" w:after="0"/>
              <w:rPr>
                <w:rStyle w:val="InternetLink"/>
                <w:sz w:val="20"/>
                <w:lang w:val="en-GB"/>
              </w:rPr>
            </w:pPr>
            <w:hyperlink r:id="rId12">
              <w:r>
                <w:rPr>
                  <w:rStyle w:val="InternetLink"/>
                  <w:sz w:val="20"/>
                  <w:lang w:val="en-GB"/>
                </w:rPr>
                <w:t>https://wordpress.org/plugins/our-team-by-woothemes/</w:t>
              </w:r>
            </w:hyperlink>
          </w:p>
        </w:tc>
      </w:tr>
      <w:tr>
        <w:trPr>
          <w:trHeight w:val="567" w:hRule="atLeast"/>
          <w:cantSplit w:val="true"/>
        </w:trPr>
        <w:tc>
          <w:tcPr>
            <w:tcW w:w="2395" w:type="dxa"/>
            <w:tcBorders>
              <w:top w:val="single" w:sz="4" w:space="0" w:color="E15A5D"/>
              <w:left w:val="single" w:sz="4" w:space="0" w:color="FAC49B"/>
              <w:bottom w:val="single" w:sz="4" w:space="0" w:color="E15A5D"/>
              <w:insideH w:val="single" w:sz="4" w:space="0" w:color="E15A5D"/>
              <w:right w:val="single" w:sz="4" w:space="0" w:color="E15A5D"/>
              <w:insideV w:val="single" w:sz="4" w:space="0" w:color="E15A5D"/>
            </w:tcBorders>
            <w:shd w:fill="FFFFFF" w:val="clear"/>
            <w:tcMar>
              <w:left w:w="58" w:type="dxa"/>
            </w:tcMar>
            <w:vAlign w:val="center"/>
          </w:tcPr>
          <w:p>
            <w:pPr>
              <w:pStyle w:val="Normal"/>
              <w:spacing w:before="200" w:after="0"/>
              <w:rPr>
                <w:b/>
                <w:bCs/>
                <w:sz w:val="20"/>
                <w:lang w:val="en-GB"/>
              </w:rPr>
            </w:pPr>
            <w:r>
              <w:rPr>
                <w:b/>
                <w:bCs/>
                <w:sz w:val="20"/>
                <w:lang w:val="en-GB"/>
              </w:rPr>
              <w:t>Main Site Link</w:t>
            </w:r>
          </w:p>
        </w:tc>
        <w:tc>
          <w:tcPr>
            <w:tcW w:w="6602" w:type="dxa"/>
            <w:tcBorders>
              <w:top w:val="single" w:sz="4" w:space="0" w:color="E15A5D"/>
              <w:left w:val="single" w:sz="4" w:space="0" w:color="E15A5D"/>
              <w:bottom w:val="single" w:sz="4" w:space="0" w:color="E15A5D"/>
              <w:insideH w:val="single" w:sz="4" w:space="0" w:color="E15A5D"/>
              <w:right w:val="single" w:sz="4" w:space="0" w:color="E15A5D"/>
              <w:insideV w:val="single" w:sz="4" w:space="0" w:color="E15A5D"/>
            </w:tcBorders>
            <w:shd w:fill="FFFFFF" w:val="clear"/>
            <w:tcMar>
              <w:left w:w="58" w:type="dxa"/>
            </w:tcMar>
            <w:vAlign w:val="center"/>
          </w:tcPr>
          <w:p>
            <w:pPr>
              <w:pStyle w:val="Normal"/>
              <w:spacing w:before="200" w:after="0"/>
              <w:rPr>
                <w:rStyle w:val="InternetLink"/>
                <w:sz w:val="20"/>
                <w:lang w:val="en-GB"/>
              </w:rPr>
            </w:pPr>
            <w:hyperlink r:id="rId13">
              <w:r>
                <w:rPr>
                  <w:rStyle w:val="InternetLink"/>
                  <w:sz w:val="20"/>
                  <w:lang w:val="en-GB"/>
                </w:rPr>
                <w:t>https://docs.woothemes.com/documentation/plugins/our-team/</w:t>
              </w:r>
            </w:hyperlink>
          </w:p>
          <w:p>
            <w:pPr>
              <w:pStyle w:val="Normal"/>
              <w:spacing w:before="200" w:after="0"/>
              <w:rPr>
                <w:sz w:val="20"/>
                <w:lang w:val="en-GB"/>
              </w:rPr>
            </w:pPr>
            <w:hyperlink r:id="rId14">
              <w:r>
                <w:rPr>
                  <w:rStyle w:val="InternetLink"/>
                  <w:sz w:val="20"/>
                  <w:lang w:val="en-GB"/>
                </w:rPr>
                <w:t>https://github.com/woothemes/our-team/</w:t>
              </w:r>
            </w:hyperlink>
            <w:r>
              <w:rPr>
                <w:sz w:val="20"/>
                <w:lang w:val="en-GB"/>
              </w:rPr>
              <w:br/>
            </w:r>
          </w:p>
        </w:tc>
      </w:tr>
      <w:tr>
        <w:trPr>
          <w:trHeight w:val="567" w:hRule="atLeast"/>
          <w:cantSplit w:val="true"/>
        </w:trPr>
        <w:tc>
          <w:tcPr>
            <w:tcW w:w="2395" w:type="dxa"/>
            <w:tcBorders>
              <w:top w:val="single" w:sz="4" w:space="0" w:color="E15A5D"/>
              <w:left w:val="single" w:sz="4" w:space="0" w:color="FAC49B"/>
              <w:bottom w:val="single" w:sz="4" w:space="0" w:color="E15A5D"/>
              <w:insideH w:val="single" w:sz="4" w:space="0" w:color="E15A5D"/>
              <w:right w:val="single" w:sz="4" w:space="0" w:color="E15A5D"/>
              <w:insideV w:val="single" w:sz="4" w:space="0" w:color="E15A5D"/>
            </w:tcBorders>
            <w:shd w:fill="F9DFE0" w:val="clear"/>
            <w:tcMar>
              <w:left w:w="58" w:type="dxa"/>
            </w:tcMar>
            <w:vAlign w:val="center"/>
          </w:tcPr>
          <w:p>
            <w:pPr>
              <w:pStyle w:val="Normal"/>
              <w:spacing w:before="200" w:after="0"/>
              <w:rPr>
                <w:b/>
                <w:bCs/>
                <w:sz w:val="20"/>
                <w:lang w:val="en-GB"/>
              </w:rPr>
            </w:pPr>
            <w:r>
              <w:rPr>
                <w:b/>
                <w:bCs/>
                <w:sz w:val="20"/>
                <w:lang w:val="en-GB"/>
              </w:rPr>
              <w:t>Active Installs</w:t>
            </w:r>
          </w:p>
        </w:tc>
        <w:tc>
          <w:tcPr>
            <w:tcW w:w="6602" w:type="dxa"/>
            <w:tcBorders>
              <w:top w:val="single" w:sz="4" w:space="0" w:color="E15A5D"/>
              <w:left w:val="single" w:sz="4" w:space="0" w:color="E15A5D"/>
              <w:bottom w:val="single" w:sz="4" w:space="0" w:color="E15A5D"/>
              <w:insideH w:val="single" w:sz="4" w:space="0" w:color="E15A5D"/>
              <w:right w:val="single" w:sz="4" w:space="0" w:color="E15A5D"/>
              <w:insideV w:val="single" w:sz="4" w:space="0" w:color="E15A5D"/>
            </w:tcBorders>
            <w:shd w:fill="F9DFE0" w:val="clear"/>
            <w:tcMar>
              <w:left w:w="58" w:type="dxa"/>
            </w:tcMar>
            <w:vAlign w:val="center"/>
          </w:tcPr>
          <w:p>
            <w:pPr>
              <w:pStyle w:val="Normal"/>
              <w:spacing w:before="200" w:after="0"/>
              <w:rPr>
                <w:sz w:val="20"/>
                <w:lang w:val="en-GB"/>
              </w:rPr>
            </w:pPr>
            <w:r>
              <w:rPr>
                <w:sz w:val="20"/>
                <w:lang w:val="en-GB"/>
              </w:rPr>
              <w:t>10,000+</w:t>
            </w:r>
          </w:p>
        </w:tc>
      </w:tr>
      <w:tr>
        <w:trPr>
          <w:trHeight w:val="567" w:hRule="atLeast"/>
          <w:cantSplit w:val="true"/>
        </w:trPr>
        <w:tc>
          <w:tcPr>
            <w:tcW w:w="2395" w:type="dxa"/>
            <w:tcBorders>
              <w:top w:val="single" w:sz="4" w:space="0" w:color="E15A5D"/>
              <w:left w:val="single" w:sz="4" w:space="0" w:color="FAC49B"/>
              <w:bottom w:val="single" w:sz="4" w:space="0" w:color="E15A5D"/>
              <w:insideH w:val="single" w:sz="4" w:space="0" w:color="E15A5D"/>
              <w:right w:val="single" w:sz="4" w:space="0" w:color="E15A5D"/>
              <w:insideV w:val="single" w:sz="4" w:space="0" w:color="E15A5D"/>
            </w:tcBorders>
            <w:shd w:fill="FFFFFF" w:val="clear"/>
            <w:tcMar>
              <w:left w:w="58" w:type="dxa"/>
            </w:tcMar>
            <w:vAlign w:val="center"/>
          </w:tcPr>
          <w:p>
            <w:pPr>
              <w:pStyle w:val="Normal"/>
              <w:spacing w:before="200" w:after="0"/>
              <w:rPr>
                <w:b/>
                <w:bCs/>
                <w:sz w:val="20"/>
              </w:rPr>
            </w:pPr>
            <w:r>
              <w:rPr>
                <w:b/>
                <w:bCs/>
                <w:sz w:val="20"/>
              </w:rPr>
              <w:t>Pro Pricing</w:t>
            </w:r>
          </w:p>
        </w:tc>
        <w:tc>
          <w:tcPr>
            <w:tcW w:w="6602" w:type="dxa"/>
            <w:tcBorders>
              <w:top w:val="single" w:sz="4" w:space="0" w:color="E15A5D"/>
              <w:left w:val="single" w:sz="4" w:space="0" w:color="E15A5D"/>
              <w:bottom w:val="single" w:sz="4" w:space="0" w:color="E15A5D"/>
              <w:insideH w:val="single" w:sz="4" w:space="0" w:color="E15A5D"/>
              <w:right w:val="single" w:sz="4" w:space="0" w:color="E15A5D"/>
              <w:insideV w:val="single" w:sz="4" w:space="0" w:color="E15A5D"/>
            </w:tcBorders>
            <w:shd w:fill="FFFFFF" w:val="clear"/>
            <w:tcMar>
              <w:left w:w="58" w:type="dxa"/>
            </w:tcMar>
            <w:vAlign w:val="center"/>
          </w:tcPr>
          <w:p>
            <w:pPr>
              <w:pStyle w:val="Normal"/>
              <w:spacing w:before="200" w:after="0"/>
              <w:rPr>
                <w:sz w:val="20"/>
              </w:rPr>
            </w:pPr>
            <w:r>
              <w:rPr>
                <w:sz w:val="20"/>
              </w:rPr>
              <w:t xml:space="preserve">Free </w:t>
            </w:r>
          </w:p>
        </w:tc>
      </w:tr>
    </w:tbl>
    <w:p>
      <w:pPr>
        <w:pStyle w:val="Normal"/>
        <w:rPr>
          <w:b/>
          <w:color w:val="C00000"/>
          <w:lang w:val="en-GB"/>
        </w:rPr>
      </w:pPr>
      <w:r>
        <w:rPr>
          <w:b/>
          <w:color w:val="C00000"/>
          <w:lang w:val="en-GB"/>
        </w:rPr>
        <w:t xml:space="preserve">Team </w:t>
      </w:r>
    </w:p>
    <w:tbl>
      <w:tblPr>
        <w:jc w:val="left"/>
        <w:tblInd w:w="-50" w:type="dxa"/>
        <w:tblBorders>
          <w:top w:val="single" w:sz="4" w:space="0" w:color="E15A5D"/>
          <w:left w:val="single" w:sz="4" w:space="0" w:color="F89E59"/>
          <w:bottom w:val="single" w:sz="4" w:space="0" w:color="E15A5D"/>
          <w:insideH w:val="single" w:sz="4" w:space="0" w:color="E15A5D"/>
          <w:right w:val="single" w:sz="4" w:space="0" w:color="E15A5D"/>
          <w:insideV w:val="single" w:sz="4" w:space="0" w:color="E15A5D"/>
        </w:tblBorders>
        <w:tblCellMar>
          <w:top w:w="0" w:type="dxa"/>
          <w:left w:w="58" w:type="dxa"/>
          <w:bottom w:w="0" w:type="dxa"/>
          <w:right w:w="108" w:type="dxa"/>
        </w:tblCellMar>
      </w:tblPr>
      <w:tblGrid>
        <w:gridCol w:w="2395"/>
        <w:gridCol w:w="6602"/>
      </w:tblGrid>
      <w:tr>
        <w:trPr>
          <w:trHeight w:val="316" w:hRule="atLeast"/>
          <w:cantSplit w:val="false"/>
        </w:trPr>
        <w:tc>
          <w:tcPr>
            <w:tcW w:w="2395" w:type="dxa"/>
            <w:tcBorders>
              <w:top w:val="single" w:sz="4" w:space="0" w:color="E15A5D"/>
              <w:left w:val="single" w:sz="4" w:space="0" w:color="F89E59"/>
              <w:bottom w:val="single" w:sz="4" w:space="0" w:color="E15A5D"/>
              <w:insideH w:val="single" w:sz="4" w:space="0" w:color="E15A5D"/>
              <w:right w:val="single" w:sz="4" w:space="0" w:color="E15A5D"/>
              <w:insideV w:val="single" w:sz="4" w:space="0" w:color="E15A5D"/>
            </w:tcBorders>
            <w:shd w:fill="971B1E" w:val="clear"/>
            <w:tcMar>
              <w:left w:w="58" w:type="dxa"/>
            </w:tcMar>
          </w:tcPr>
          <w:p>
            <w:pPr>
              <w:pStyle w:val="Normal"/>
              <w:spacing w:before="200" w:after="0"/>
              <w:jc w:val="center"/>
              <w:rPr>
                <w:b/>
                <w:bCs/>
                <w:color w:val="FFFFFF"/>
              </w:rPr>
            </w:pPr>
            <w:r>
              <w:rPr>
                <w:b/>
                <w:bCs/>
                <w:color w:val="FFFFFF"/>
              </w:rPr>
              <w:t>Date</w:t>
            </w:r>
          </w:p>
        </w:tc>
        <w:tc>
          <w:tcPr>
            <w:tcW w:w="6602" w:type="dxa"/>
            <w:tcBorders>
              <w:top w:val="single" w:sz="4" w:space="0" w:color="E15A5D"/>
              <w:left w:val="single" w:sz="4" w:space="0" w:color="E15A5D"/>
              <w:bottom w:val="single" w:sz="4" w:space="0" w:color="E15A5D"/>
              <w:insideH w:val="single" w:sz="4" w:space="0" w:color="E15A5D"/>
              <w:right w:val="single" w:sz="4" w:space="0" w:color="E15A5D"/>
              <w:insideV w:val="single" w:sz="4" w:space="0" w:color="E15A5D"/>
            </w:tcBorders>
            <w:shd w:fill="971B1E" w:val="clear"/>
            <w:tcMar>
              <w:left w:w="58" w:type="dxa"/>
            </w:tcMar>
          </w:tcPr>
          <w:p>
            <w:pPr>
              <w:pStyle w:val="Normal"/>
              <w:spacing w:before="200" w:after="0"/>
              <w:jc w:val="center"/>
              <w:rPr>
                <w:b/>
                <w:bCs/>
                <w:color w:val="FFFFFF"/>
              </w:rPr>
            </w:pPr>
            <w:r>
              <w:rPr>
                <w:b/>
                <w:bCs/>
                <w:color w:val="FFFFFF"/>
              </w:rPr>
              <w:t>Downloads</w:t>
            </w:r>
          </w:p>
        </w:tc>
      </w:tr>
      <w:tr>
        <w:trPr>
          <w:trHeight w:val="567" w:hRule="atLeast"/>
          <w:cantSplit w:val="false"/>
        </w:trPr>
        <w:tc>
          <w:tcPr>
            <w:tcW w:w="2395" w:type="dxa"/>
            <w:tcBorders>
              <w:top w:val="single" w:sz="4" w:space="0" w:color="E15A5D"/>
              <w:left w:val="single" w:sz="4" w:space="0" w:color="FAC49B"/>
              <w:bottom w:val="single" w:sz="4" w:space="0" w:color="E15A5D"/>
              <w:insideH w:val="single" w:sz="4" w:space="0" w:color="E15A5D"/>
              <w:right w:val="single" w:sz="4" w:space="0" w:color="E15A5D"/>
              <w:insideV w:val="single" w:sz="4" w:space="0" w:color="E15A5D"/>
            </w:tcBorders>
            <w:shd w:fill="F9DFE0" w:val="clear"/>
            <w:tcMar>
              <w:left w:w="58" w:type="dxa"/>
            </w:tcMar>
            <w:vAlign w:val="center"/>
          </w:tcPr>
          <w:p>
            <w:pPr>
              <w:pStyle w:val="Normal"/>
              <w:spacing w:before="200" w:after="0"/>
              <w:rPr>
                <w:b/>
                <w:bCs/>
                <w:sz w:val="20"/>
                <w:lang w:val="en-GB"/>
              </w:rPr>
            </w:pPr>
            <w:r>
              <w:rPr>
                <w:b/>
                <w:bCs/>
                <w:sz w:val="20"/>
                <w:lang w:val="en-GB"/>
              </w:rPr>
              <w:t>Repository Link</w:t>
            </w:r>
          </w:p>
        </w:tc>
        <w:tc>
          <w:tcPr>
            <w:tcW w:w="6602" w:type="dxa"/>
            <w:tcBorders>
              <w:top w:val="single" w:sz="4" w:space="0" w:color="E15A5D"/>
              <w:left w:val="single" w:sz="4" w:space="0" w:color="E15A5D"/>
              <w:bottom w:val="single" w:sz="4" w:space="0" w:color="E15A5D"/>
              <w:insideH w:val="single" w:sz="4" w:space="0" w:color="E15A5D"/>
              <w:right w:val="single" w:sz="4" w:space="0" w:color="E15A5D"/>
              <w:insideV w:val="single" w:sz="4" w:space="0" w:color="E15A5D"/>
            </w:tcBorders>
            <w:shd w:fill="F9DFE0" w:val="clear"/>
            <w:tcMar>
              <w:left w:w="58" w:type="dxa"/>
            </w:tcMar>
            <w:vAlign w:val="center"/>
          </w:tcPr>
          <w:p>
            <w:pPr>
              <w:pStyle w:val="Normal"/>
              <w:spacing w:before="200" w:after="0"/>
              <w:rPr>
                <w:rStyle w:val="InternetLink"/>
                <w:sz w:val="20"/>
                <w:lang w:val="en-GB"/>
              </w:rPr>
            </w:pPr>
            <w:hyperlink r:id="rId15">
              <w:r>
                <w:rPr>
                  <w:rStyle w:val="InternetLink"/>
                  <w:sz w:val="20"/>
                  <w:lang w:val="en-GB"/>
                </w:rPr>
                <w:t>https://wordpress.org/plugins/team/</w:t>
              </w:r>
            </w:hyperlink>
          </w:p>
        </w:tc>
      </w:tr>
      <w:tr>
        <w:trPr>
          <w:trHeight w:val="567" w:hRule="atLeast"/>
          <w:cantSplit w:val="true"/>
        </w:trPr>
        <w:tc>
          <w:tcPr>
            <w:tcW w:w="2395" w:type="dxa"/>
            <w:tcBorders>
              <w:top w:val="single" w:sz="4" w:space="0" w:color="E15A5D"/>
              <w:left w:val="single" w:sz="4" w:space="0" w:color="FAC49B"/>
              <w:bottom w:val="single" w:sz="4" w:space="0" w:color="E15A5D"/>
              <w:insideH w:val="single" w:sz="4" w:space="0" w:color="E15A5D"/>
              <w:right w:val="single" w:sz="4" w:space="0" w:color="E15A5D"/>
              <w:insideV w:val="single" w:sz="4" w:space="0" w:color="E15A5D"/>
            </w:tcBorders>
            <w:shd w:fill="FFFFFF" w:val="clear"/>
            <w:tcMar>
              <w:left w:w="58" w:type="dxa"/>
            </w:tcMar>
            <w:vAlign w:val="center"/>
          </w:tcPr>
          <w:p>
            <w:pPr>
              <w:pStyle w:val="Normal"/>
              <w:spacing w:before="200" w:after="0"/>
              <w:rPr>
                <w:b/>
                <w:bCs/>
                <w:sz w:val="20"/>
                <w:lang w:val="en-GB"/>
              </w:rPr>
            </w:pPr>
            <w:r>
              <w:rPr>
                <w:b/>
                <w:bCs/>
                <w:sz w:val="20"/>
                <w:lang w:val="en-GB"/>
              </w:rPr>
              <w:t>Main Site Link</w:t>
            </w:r>
          </w:p>
        </w:tc>
        <w:tc>
          <w:tcPr>
            <w:tcW w:w="6602" w:type="dxa"/>
            <w:tcBorders>
              <w:top w:val="single" w:sz="4" w:space="0" w:color="E15A5D"/>
              <w:left w:val="single" w:sz="4" w:space="0" w:color="E15A5D"/>
              <w:bottom w:val="single" w:sz="4" w:space="0" w:color="E15A5D"/>
              <w:insideH w:val="single" w:sz="4" w:space="0" w:color="E15A5D"/>
              <w:right w:val="single" w:sz="4" w:space="0" w:color="E15A5D"/>
              <w:insideV w:val="single" w:sz="4" w:space="0" w:color="E15A5D"/>
            </w:tcBorders>
            <w:shd w:fill="FFFFFF" w:val="clear"/>
            <w:tcMar>
              <w:left w:w="58" w:type="dxa"/>
            </w:tcMar>
            <w:vAlign w:val="center"/>
          </w:tcPr>
          <w:p>
            <w:pPr>
              <w:pStyle w:val="Normal"/>
              <w:spacing w:before="200" w:after="0"/>
              <w:rPr>
                <w:sz w:val="20"/>
                <w:lang w:val="en-GB"/>
              </w:rPr>
            </w:pPr>
            <w:hyperlink r:id="rId16">
              <w:r>
                <w:rPr>
                  <w:rStyle w:val="InternetLink"/>
                  <w:sz w:val="20"/>
                  <w:lang w:val="en-GB"/>
                </w:rPr>
                <w:t>http://paratheme.com/product/team-responsive-meet-the-team-grid-for-wordpress/</w:t>
              </w:r>
            </w:hyperlink>
            <w:r>
              <w:rPr>
                <w:sz w:val="20"/>
                <w:lang w:val="en-GB"/>
              </w:rPr>
              <w:br/>
            </w:r>
          </w:p>
        </w:tc>
      </w:tr>
      <w:tr>
        <w:trPr>
          <w:trHeight w:val="567" w:hRule="atLeast"/>
          <w:cantSplit w:val="false"/>
        </w:trPr>
        <w:tc>
          <w:tcPr>
            <w:tcW w:w="2395" w:type="dxa"/>
            <w:tcBorders>
              <w:top w:val="single" w:sz="4" w:space="0" w:color="E15A5D"/>
              <w:left w:val="single" w:sz="4" w:space="0" w:color="FAC49B"/>
              <w:bottom w:val="single" w:sz="4" w:space="0" w:color="E15A5D"/>
              <w:insideH w:val="single" w:sz="4" w:space="0" w:color="E15A5D"/>
              <w:right w:val="single" w:sz="4" w:space="0" w:color="E15A5D"/>
              <w:insideV w:val="single" w:sz="4" w:space="0" w:color="E15A5D"/>
            </w:tcBorders>
            <w:shd w:fill="F9DFE0" w:val="clear"/>
            <w:tcMar>
              <w:left w:w="58" w:type="dxa"/>
            </w:tcMar>
            <w:vAlign w:val="center"/>
          </w:tcPr>
          <w:p>
            <w:pPr>
              <w:pStyle w:val="Normal"/>
              <w:spacing w:before="200" w:after="0"/>
              <w:rPr>
                <w:b/>
                <w:bCs/>
                <w:sz w:val="20"/>
                <w:lang w:val="en-GB"/>
              </w:rPr>
            </w:pPr>
            <w:r>
              <w:rPr>
                <w:b/>
                <w:bCs/>
                <w:sz w:val="20"/>
                <w:lang w:val="en-GB"/>
              </w:rPr>
              <w:t>Active Installs</w:t>
            </w:r>
          </w:p>
        </w:tc>
        <w:tc>
          <w:tcPr>
            <w:tcW w:w="6602" w:type="dxa"/>
            <w:tcBorders>
              <w:top w:val="single" w:sz="4" w:space="0" w:color="E15A5D"/>
              <w:left w:val="single" w:sz="4" w:space="0" w:color="E15A5D"/>
              <w:bottom w:val="single" w:sz="4" w:space="0" w:color="E15A5D"/>
              <w:insideH w:val="single" w:sz="4" w:space="0" w:color="E15A5D"/>
              <w:right w:val="single" w:sz="4" w:space="0" w:color="E15A5D"/>
              <w:insideV w:val="single" w:sz="4" w:space="0" w:color="E15A5D"/>
            </w:tcBorders>
            <w:shd w:fill="F9DFE0" w:val="clear"/>
            <w:tcMar>
              <w:left w:w="58" w:type="dxa"/>
            </w:tcMar>
            <w:vAlign w:val="center"/>
          </w:tcPr>
          <w:p>
            <w:pPr>
              <w:pStyle w:val="Normal"/>
              <w:spacing w:before="200" w:after="0"/>
              <w:rPr>
                <w:sz w:val="20"/>
                <w:lang w:val="en-GB"/>
              </w:rPr>
            </w:pPr>
            <w:r>
              <w:rPr>
                <w:sz w:val="20"/>
                <w:lang w:val="en-GB"/>
              </w:rPr>
              <w:t>6000+</w:t>
            </w:r>
          </w:p>
        </w:tc>
      </w:tr>
      <w:tr>
        <w:trPr>
          <w:trHeight w:val="567" w:hRule="atLeast"/>
          <w:cantSplit w:val="false"/>
        </w:trPr>
        <w:tc>
          <w:tcPr>
            <w:tcW w:w="2395" w:type="dxa"/>
            <w:tcBorders>
              <w:top w:val="single" w:sz="4" w:space="0" w:color="E15A5D"/>
              <w:left w:val="single" w:sz="4" w:space="0" w:color="FAC49B"/>
              <w:bottom w:val="single" w:sz="4" w:space="0" w:color="E15A5D"/>
              <w:insideH w:val="single" w:sz="4" w:space="0" w:color="E15A5D"/>
              <w:right w:val="single" w:sz="4" w:space="0" w:color="E15A5D"/>
              <w:insideV w:val="single" w:sz="4" w:space="0" w:color="E15A5D"/>
            </w:tcBorders>
            <w:shd w:fill="FFFFFF" w:val="clear"/>
            <w:tcMar>
              <w:left w:w="58" w:type="dxa"/>
            </w:tcMar>
            <w:vAlign w:val="center"/>
          </w:tcPr>
          <w:p>
            <w:pPr>
              <w:pStyle w:val="Normal"/>
              <w:spacing w:before="200" w:after="0"/>
              <w:rPr>
                <w:b/>
                <w:bCs/>
                <w:sz w:val="20"/>
              </w:rPr>
            </w:pPr>
            <w:r>
              <w:rPr>
                <w:b/>
                <w:bCs/>
                <w:sz w:val="20"/>
              </w:rPr>
              <w:t>Pro Pricing</w:t>
            </w:r>
          </w:p>
        </w:tc>
        <w:tc>
          <w:tcPr>
            <w:tcW w:w="6602" w:type="dxa"/>
            <w:tcBorders>
              <w:top w:val="single" w:sz="4" w:space="0" w:color="E15A5D"/>
              <w:left w:val="single" w:sz="4" w:space="0" w:color="E15A5D"/>
              <w:bottom w:val="single" w:sz="4" w:space="0" w:color="E15A5D"/>
              <w:insideH w:val="single" w:sz="4" w:space="0" w:color="E15A5D"/>
              <w:right w:val="single" w:sz="4" w:space="0" w:color="E15A5D"/>
              <w:insideV w:val="single" w:sz="4" w:space="0" w:color="E15A5D"/>
            </w:tcBorders>
            <w:shd w:fill="FFFFFF" w:val="clear"/>
            <w:tcMar>
              <w:left w:w="58" w:type="dxa"/>
            </w:tcMar>
            <w:vAlign w:val="center"/>
          </w:tcPr>
          <w:p>
            <w:pPr>
              <w:pStyle w:val="Normal"/>
              <w:spacing w:before="200" w:after="0"/>
              <w:rPr>
                <w:sz w:val="20"/>
              </w:rPr>
            </w:pPr>
            <w:r>
              <w:rPr>
                <w:sz w:val="20"/>
              </w:rPr>
              <w:t xml:space="preserve">1 site = $14, 2 sites =$25,  5 sites = $50, unlimited sites = $199 </w:t>
            </w:r>
          </w:p>
        </w:tc>
      </w:tr>
    </w:tbl>
    <w:p>
      <w:pPr>
        <w:pStyle w:val="Normal"/>
        <w:rPr>
          <w:b/>
          <w:color w:val="C00000"/>
          <w:lang w:val="en-GB"/>
        </w:rPr>
      </w:pPr>
      <w:r>
        <w:rPr>
          <w:b/>
          <w:color w:val="C00000"/>
          <w:lang w:val="en-GB"/>
        </w:rPr>
        <w:t>Easy Team Manager</w:t>
      </w:r>
    </w:p>
    <w:tbl>
      <w:tblPr>
        <w:jc w:val="left"/>
        <w:tblInd w:w="-50" w:type="dxa"/>
        <w:tblBorders>
          <w:top w:val="single" w:sz="4" w:space="0" w:color="E15A5D"/>
          <w:left w:val="single" w:sz="4" w:space="0" w:color="F89E59"/>
          <w:bottom w:val="single" w:sz="4" w:space="0" w:color="E15A5D"/>
          <w:insideH w:val="single" w:sz="4" w:space="0" w:color="E15A5D"/>
          <w:right w:val="single" w:sz="4" w:space="0" w:color="E15A5D"/>
          <w:insideV w:val="single" w:sz="4" w:space="0" w:color="E15A5D"/>
        </w:tblBorders>
        <w:tblCellMar>
          <w:top w:w="0" w:type="dxa"/>
          <w:left w:w="58" w:type="dxa"/>
          <w:bottom w:w="0" w:type="dxa"/>
          <w:right w:w="108" w:type="dxa"/>
        </w:tblCellMar>
      </w:tblPr>
      <w:tblGrid>
        <w:gridCol w:w="2395"/>
        <w:gridCol w:w="6602"/>
      </w:tblGrid>
      <w:tr>
        <w:trPr>
          <w:trHeight w:val="316" w:hRule="atLeast"/>
          <w:cantSplit w:val="false"/>
        </w:trPr>
        <w:tc>
          <w:tcPr>
            <w:tcW w:w="2395" w:type="dxa"/>
            <w:tcBorders>
              <w:top w:val="single" w:sz="4" w:space="0" w:color="E15A5D"/>
              <w:left w:val="single" w:sz="4" w:space="0" w:color="F89E59"/>
              <w:bottom w:val="single" w:sz="4" w:space="0" w:color="E15A5D"/>
              <w:insideH w:val="single" w:sz="4" w:space="0" w:color="E15A5D"/>
              <w:right w:val="single" w:sz="4" w:space="0" w:color="E15A5D"/>
              <w:insideV w:val="single" w:sz="4" w:space="0" w:color="E15A5D"/>
            </w:tcBorders>
            <w:shd w:fill="971B1E" w:val="clear"/>
            <w:tcMar>
              <w:left w:w="58" w:type="dxa"/>
            </w:tcMar>
          </w:tcPr>
          <w:p>
            <w:pPr>
              <w:pStyle w:val="Normal"/>
              <w:spacing w:before="200" w:after="0"/>
              <w:jc w:val="center"/>
              <w:rPr>
                <w:b/>
                <w:bCs/>
                <w:color w:val="FFFFFF"/>
              </w:rPr>
            </w:pPr>
            <w:r>
              <w:rPr>
                <w:b/>
                <w:bCs/>
                <w:color w:val="FFFFFF"/>
              </w:rPr>
              <w:t>Date</w:t>
            </w:r>
          </w:p>
        </w:tc>
        <w:tc>
          <w:tcPr>
            <w:tcW w:w="6602" w:type="dxa"/>
            <w:tcBorders>
              <w:top w:val="single" w:sz="4" w:space="0" w:color="E15A5D"/>
              <w:left w:val="single" w:sz="4" w:space="0" w:color="E15A5D"/>
              <w:bottom w:val="single" w:sz="4" w:space="0" w:color="E15A5D"/>
              <w:insideH w:val="single" w:sz="4" w:space="0" w:color="E15A5D"/>
              <w:right w:val="single" w:sz="4" w:space="0" w:color="E15A5D"/>
              <w:insideV w:val="single" w:sz="4" w:space="0" w:color="E15A5D"/>
            </w:tcBorders>
            <w:shd w:fill="971B1E" w:val="clear"/>
            <w:tcMar>
              <w:left w:w="58" w:type="dxa"/>
            </w:tcMar>
          </w:tcPr>
          <w:p>
            <w:pPr>
              <w:pStyle w:val="Normal"/>
              <w:spacing w:before="200" w:after="0"/>
              <w:jc w:val="center"/>
              <w:rPr>
                <w:b/>
                <w:bCs/>
                <w:color w:val="FFFFFF"/>
              </w:rPr>
            </w:pPr>
            <w:r>
              <w:rPr>
                <w:b/>
                <w:bCs/>
                <w:color w:val="FFFFFF"/>
              </w:rPr>
              <w:t>Downloads</w:t>
            </w:r>
          </w:p>
        </w:tc>
      </w:tr>
      <w:tr>
        <w:trPr>
          <w:trHeight w:val="567" w:hRule="atLeast"/>
          <w:cantSplit w:val="false"/>
        </w:trPr>
        <w:tc>
          <w:tcPr>
            <w:tcW w:w="2395" w:type="dxa"/>
            <w:tcBorders>
              <w:top w:val="single" w:sz="4" w:space="0" w:color="E15A5D"/>
              <w:left w:val="single" w:sz="4" w:space="0" w:color="FAC49B"/>
              <w:bottom w:val="single" w:sz="4" w:space="0" w:color="E15A5D"/>
              <w:insideH w:val="single" w:sz="4" w:space="0" w:color="E15A5D"/>
              <w:right w:val="single" w:sz="4" w:space="0" w:color="E15A5D"/>
              <w:insideV w:val="single" w:sz="4" w:space="0" w:color="E15A5D"/>
            </w:tcBorders>
            <w:shd w:fill="F9DFE0" w:val="clear"/>
            <w:tcMar>
              <w:left w:w="58" w:type="dxa"/>
            </w:tcMar>
            <w:vAlign w:val="center"/>
          </w:tcPr>
          <w:p>
            <w:pPr>
              <w:pStyle w:val="Normal"/>
              <w:spacing w:before="200" w:after="0"/>
              <w:rPr>
                <w:b/>
                <w:bCs/>
                <w:sz w:val="20"/>
                <w:lang w:val="en-GB"/>
              </w:rPr>
            </w:pPr>
            <w:r>
              <w:rPr>
                <w:b/>
                <w:bCs/>
                <w:sz w:val="20"/>
                <w:lang w:val="en-GB"/>
              </w:rPr>
              <w:t>Repository Link</w:t>
            </w:r>
          </w:p>
        </w:tc>
        <w:tc>
          <w:tcPr>
            <w:tcW w:w="6602" w:type="dxa"/>
            <w:tcBorders>
              <w:top w:val="single" w:sz="4" w:space="0" w:color="E15A5D"/>
              <w:left w:val="single" w:sz="4" w:space="0" w:color="E15A5D"/>
              <w:bottom w:val="single" w:sz="4" w:space="0" w:color="E15A5D"/>
              <w:insideH w:val="single" w:sz="4" w:space="0" w:color="E15A5D"/>
              <w:right w:val="single" w:sz="4" w:space="0" w:color="E15A5D"/>
              <w:insideV w:val="single" w:sz="4" w:space="0" w:color="E15A5D"/>
            </w:tcBorders>
            <w:shd w:fill="F9DFE0" w:val="clear"/>
            <w:tcMar>
              <w:left w:w="58" w:type="dxa"/>
            </w:tcMar>
            <w:vAlign w:val="center"/>
          </w:tcPr>
          <w:p>
            <w:pPr>
              <w:pStyle w:val="Normal"/>
              <w:spacing w:before="200" w:after="0"/>
              <w:rPr>
                <w:rStyle w:val="InternetLink"/>
                <w:sz w:val="20"/>
                <w:lang w:val="en-GB"/>
              </w:rPr>
            </w:pPr>
            <w:hyperlink r:id="rId17">
              <w:r>
                <w:rPr>
                  <w:rStyle w:val="InternetLink"/>
                  <w:sz w:val="20"/>
                  <w:lang w:val="en-GB"/>
                </w:rPr>
                <w:t>https://wordpress.org/plugins/easy-team-manager/</w:t>
              </w:r>
            </w:hyperlink>
          </w:p>
        </w:tc>
      </w:tr>
      <w:tr>
        <w:trPr>
          <w:trHeight w:val="567" w:hRule="atLeast"/>
          <w:cantSplit w:val="true"/>
        </w:trPr>
        <w:tc>
          <w:tcPr>
            <w:tcW w:w="2395" w:type="dxa"/>
            <w:tcBorders>
              <w:top w:val="single" w:sz="4" w:space="0" w:color="E15A5D"/>
              <w:left w:val="single" w:sz="4" w:space="0" w:color="FAC49B"/>
              <w:bottom w:val="single" w:sz="4" w:space="0" w:color="E15A5D"/>
              <w:insideH w:val="single" w:sz="4" w:space="0" w:color="E15A5D"/>
              <w:right w:val="single" w:sz="4" w:space="0" w:color="E15A5D"/>
              <w:insideV w:val="single" w:sz="4" w:space="0" w:color="E15A5D"/>
            </w:tcBorders>
            <w:shd w:fill="FFFFFF" w:val="clear"/>
            <w:tcMar>
              <w:left w:w="58" w:type="dxa"/>
            </w:tcMar>
            <w:vAlign w:val="center"/>
          </w:tcPr>
          <w:p>
            <w:pPr>
              <w:pStyle w:val="Normal"/>
              <w:spacing w:before="200" w:after="0"/>
              <w:rPr>
                <w:b/>
                <w:bCs/>
                <w:sz w:val="20"/>
                <w:lang w:val="en-GB"/>
              </w:rPr>
            </w:pPr>
            <w:r>
              <w:rPr>
                <w:b/>
                <w:bCs/>
                <w:sz w:val="20"/>
                <w:lang w:val="en-GB"/>
              </w:rPr>
              <w:t>Main Site Link</w:t>
            </w:r>
          </w:p>
        </w:tc>
        <w:tc>
          <w:tcPr>
            <w:tcW w:w="6602" w:type="dxa"/>
            <w:tcBorders>
              <w:top w:val="single" w:sz="4" w:space="0" w:color="E15A5D"/>
              <w:left w:val="single" w:sz="4" w:space="0" w:color="E15A5D"/>
              <w:bottom w:val="single" w:sz="4" w:space="0" w:color="E15A5D"/>
              <w:insideH w:val="single" w:sz="4" w:space="0" w:color="E15A5D"/>
              <w:right w:val="single" w:sz="4" w:space="0" w:color="E15A5D"/>
              <w:insideV w:val="single" w:sz="4" w:space="0" w:color="E15A5D"/>
            </w:tcBorders>
            <w:shd w:fill="FFFFFF" w:val="clear"/>
            <w:tcMar>
              <w:left w:w="58" w:type="dxa"/>
            </w:tcMar>
            <w:vAlign w:val="center"/>
          </w:tcPr>
          <w:p>
            <w:pPr>
              <w:pStyle w:val="Normal"/>
              <w:spacing w:before="200" w:after="0"/>
              <w:rPr>
                <w:rStyle w:val="InternetLink"/>
                <w:sz w:val="20"/>
                <w:lang w:val="en-GB"/>
              </w:rPr>
            </w:pPr>
            <w:hyperlink r:id="rId18">
              <w:r>
                <w:rPr>
                  <w:rStyle w:val="InternetLink"/>
                  <w:sz w:val="20"/>
                  <w:lang w:val="en-GB"/>
                </w:rPr>
                <w:t>https://daisythemes.com/easy-team-manager-plugin-wordpress/</w:t>
              </w:r>
            </w:hyperlink>
          </w:p>
        </w:tc>
      </w:tr>
      <w:tr>
        <w:trPr>
          <w:trHeight w:val="567" w:hRule="atLeast"/>
          <w:cantSplit w:val="false"/>
        </w:trPr>
        <w:tc>
          <w:tcPr>
            <w:tcW w:w="2395" w:type="dxa"/>
            <w:tcBorders>
              <w:top w:val="single" w:sz="4" w:space="0" w:color="E15A5D"/>
              <w:left w:val="single" w:sz="4" w:space="0" w:color="FAC49B"/>
              <w:bottom w:val="single" w:sz="4" w:space="0" w:color="E15A5D"/>
              <w:insideH w:val="single" w:sz="4" w:space="0" w:color="E15A5D"/>
              <w:right w:val="single" w:sz="4" w:space="0" w:color="E15A5D"/>
              <w:insideV w:val="single" w:sz="4" w:space="0" w:color="E15A5D"/>
            </w:tcBorders>
            <w:shd w:fill="F9DFE0" w:val="clear"/>
            <w:tcMar>
              <w:left w:w="58" w:type="dxa"/>
            </w:tcMar>
            <w:vAlign w:val="center"/>
          </w:tcPr>
          <w:p>
            <w:pPr>
              <w:pStyle w:val="Normal"/>
              <w:spacing w:before="200" w:after="0"/>
              <w:rPr>
                <w:b/>
                <w:bCs/>
                <w:sz w:val="20"/>
                <w:lang w:val="en-GB"/>
              </w:rPr>
            </w:pPr>
            <w:r>
              <w:rPr>
                <w:b/>
                <w:bCs/>
                <w:sz w:val="20"/>
                <w:lang w:val="en-GB"/>
              </w:rPr>
              <w:t>Active Installs</w:t>
            </w:r>
          </w:p>
        </w:tc>
        <w:tc>
          <w:tcPr>
            <w:tcW w:w="6602" w:type="dxa"/>
            <w:tcBorders>
              <w:top w:val="single" w:sz="4" w:space="0" w:color="E15A5D"/>
              <w:left w:val="single" w:sz="4" w:space="0" w:color="E15A5D"/>
              <w:bottom w:val="single" w:sz="4" w:space="0" w:color="E15A5D"/>
              <w:insideH w:val="single" w:sz="4" w:space="0" w:color="E15A5D"/>
              <w:right w:val="single" w:sz="4" w:space="0" w:color="E15A5D"/>
              <w:insideV w:val="single" w:sz="4" w:space="0" w:color="E15A5D"/>
            </w:tcBorders>
            <w:shd w:fill="F9DFE0" w:val="clear"/>
            <w:tcMar>
              <w:left w:w="58" w:type="dxa"/>
            </w:tcMar>
            <w:vAlign w:val="center"/>
          </w:tcPr>
          <w:p>
            <w:pPr>
              <w:pStyle w:val="Normal"/>
              <w:spacing w:before="200" w:after="0"/>
              <w:rPr>
                <w:sz w:val="20"/>
                <w:lang w:val="en-GB"/>
              </w:rPr>
            </w:pPr>
            <w:r>
              <w:rPr>
                <w:sz w:val="20"/>
                <w:lang w:val="en-GB"/>
              </w:rPr>
              <w:t>1000+</w:t>
            </w:r>
          </w:p>
        </w:tc>
      </w:tr>
      <w:tr>
        <w:trPr>
          <w:trHeight w:val="567" w:hRule="atLeast"/>
          <w:cantSplit w:val="false"/>
        </w:trPr>
        <w:tc>
          <w:tcPr>
            <w:tcW w:w="2395" w:type="dxa"/>
            <w:tcBorders>
              <w:top w:val="single" w:sz="4" w:space="0" w:color="E15A5D"/>
              <w:left w:val="single" w:sz="4" w:space="0" w:color="FAC49B"/>
              <w:bottom w:val="single" w:sz="4" w:space="0" w:color="E15A5D"/>
              <w:insideH w:val="single" w:sz="4" w:space="0" w:color="E15A5D"/>
              <w:right w:val="single" w:sz="4" w:space="0" w:color="E15A5D"/>
              <w:insideV w:val="single" w:sz="4" w:space="0" w:color="E15A5D"/>
            </w:tcBorders>
            <w:shd w:fill="FFFFFF" w:val="clear"/>
            <w:tcMar>
              <w:left w:w="58" w:type="dxa"/>
            </w:tcMar>
            <w:vAlign w:val="center"/>
          </w:tcPr>
          <w:p>
            <w:pPr>
              <w:pStyle w:val="Normal"/>
              <w:spacing w:before="200" w:after="0"/>
              <w:rPr>
                <w:b/>
                <w:bCs/>
                <w:sz w:val="20"/>
              </w:rPr>
            </w:pPr>
            <w:r>
              <w:rPr>
                <w:b/>
                <w:bCs/>
                <w:sz w:val="20"/>
              </w:rPr>
              <w:t>Pro Pricing</w:t>
            </w:r>
          </w:p>
        </w:tc>
        <w:tc>
          <w:tcPr>
            <w:tcW w:w="6602" w:type="dxa"/>
            <w:tcBorders>
              <w:top w:val="single" w:sz="4" w:space="0" w:color="E15A5D"/>
              <w:left w:val="single" w:sz="4" w:space="0" w:color="E15A5D"/>
              <w:bottom w:val="single" w:sz="4" w:space="0" w:color="E15A5D"/>
              <w:insideH w:val="single" w:sz="4" w:space="0" w:color="E15A5D"/>
              <w:right w:val="single" w:sz="4" w:space="0" w:color="E15A5D"/>
              <w:insideV w:val="single" w:sz="4" w:space="0" w:color="E15A5D"/>
            </w:tcBorders>
            <w:shd w:fill="FFFFFF" w:val="clear"/>
            <w:tcMar>
              <w:left w:w="58" w:type="dxa"/>
            </w:tcMar>
            <w:vAlign w:val="center"/>
          </w:tcPr>
          <w:p>
            <w:pPr>
              <w:pStyle w:val="Normal"/>
              <w:spacing w:before="200" w:after="0"/>
              <w:rPr>
                <w:sz w:val="20"/>
              </w:rPr>
            </w:pPr>
            <w:r>
              <w:rPr>
                <w:sz w:val="20"/>
              </w:rPr>
              <w:t xml:space="preserve">Free?  No pro version </w:t>
            </w:r>
          </w:p>
        </w:tc>
      </w:tr>
    </w:tbl>
    <w:p>
      <w:pPr>
        <w:pStyle w:val="Normal"/>
        <w:rPr>
          <w:b/>
          <w:color w:val="C00000"/>
          <w:lang w:val="en-GB"/>
        </w:rPr>
      </w:pPr>
      <w:r>
        <w:rPr>
          <w:b/>
          <w:color w:val="C00000"/>
          <w:lang w:val="en-GB"/>
        </w:rPr>
      </w:r>
    </w:p>
    <w:p>
      <w:pPr>
        <w:pStyle w:val="Normal"/>
        <w:rPr>
          <w:b/>
          <w:color w:val="C00000"/>
          <w:lang w:val="en-GB"/>
        </w:rPr>
      </w:pPr>
      <w:r>
        <w:rPr>
          <w:b/>
          <w:color w:val="C00000"/>
          <w:lang w:val="en-GB"/>
        </w:rPr>
      </w:r>
    </w:p>
    <w:p>
      <w:pPr>
        <w:pStyle w:val="Normal"/>
        <w:rPr>
          <w:b/>
          <w:color w:val="C00000"/>
          <w:lang w:val="en-GB"/>
        </w:rPr>
      </w:pPr>
      <w:r>
        <w:rPr>
          <w:b/>
          <w:color w:val="C00000"/>
          <w:lang w:val="en-GB"/>
        </w:rPr>
      </w:r>
    </w:p>
    <w:p>
      <w:pPr>
        <w:pStyle w:val="Normal"/>
        <w:rPr>
          <w:b/>
          <w:color w:val="C00000"/>
          <w:lang w:val="en-GB"/>
        </w:rPr>
      </w:pPr>
      <w:r>
        <w:rPr>
          <w:b/>
          <w:color w:val="C00000"/>
          <w:lang w:val="en-GB"/>
        </w:rPr>
      </w:r>
    </w:p>
    <w:p>
      <w:pPr>
        <w:pStyle w:val="Normal"/>
        <w:rPr>
          <w:b/>
          <w:color w:val="C00000"/>
          <w:lang w:val="en-GB"/>
        </w:rPr>
      </w:pPr>
      <w:r>
        <w:rPr>
          <w:b/>
          <w:color w:val="C00000"/>
          <w:lang w:val="en-GB"/>
        </w:rPr>
      </w:r>
    </w:p>
    <w:p>
      <w:pPr>
        <w:pStyle w:val="Normal"/>
        <w:rPr>
          <w:b/>
          <w:color w:val="C00000"/>
          <w:lang w:val="en-GB"/>
        </w:rPr>
      </w:pPr>
      <w:r>
        <w:rPr>
          <w:b/>
          <w:color w:val="C00000"/>
          <w:lang w:val="en-GB"/>
        </w:rPr>
        <w:t>Custom Team Manager</w:t>
      </w:r>
    </w:p>
    <w:tbl>
      <w:tblPr>
        <w:jc w:val="left"/>
        <w:tblInd w:w="-50" w:type="dxa"/>
        <w:tblBorders>
          <w:top w:val="single" w:sz="4" w:space="0" w:color="E15A5D"/>
          <w:left w:val="single" w:sz="4" w:space="0" w:color="F89E59"/>
          <w:bottom w:val="single" w:sz="4" w:space="0" w:color="E15A5D"/>
          <w:insideH w:val="single" w:sz="4" w:space="0" w:color="E15A5D"/>
          <w:right w:val="single" w:sz="4" w:space="0" w:color="E15A5D"/>
          <w:insideV w:val="single" w:sz="4" w:space="0" w:color="E15A5D"/>
        </w:tblBorders>
        <w:tblCellMar>
          <w:top w:w="0" w:type="dxa"/>
          <w:left w:w="58" w:type="dxa"/>
          <w:bottom w:w="0" w:type="dxa"/>
          <w:right w:w="108" w:type="dxa"/>
        </w:tblCellMar>
      </w:tblPr>
      <w:tblGrid>
        <w:gridCol w:w="2395"/>
        <w:gridCol w:w="6602"/>
      </w:tblGrid>
      <w:tr>
        <w:trPr>
          <w:trHeight w:val="316" w:hRule="atLeast"/>
          <w:cantSplit w:val="true"/>
        </w:trPr>
        <w:tc>
          <w:tcPr>
            <w:tcW w:w="2395" w:type="dxa"/>
            <w:tcBorders>
              <w:top w:val="single" w:sz="4" w:space="0" w:color="E15A5D"/>
              <w:left w:val="single" w:sz="4" w:space="0" w:color="F89E59"/>
              <w:bottom w:val="single" w:sz="4" w:space="0" w:color="E15A5D"/>
              <w:insideH w:val="single" w:sz="4" w:space="0" w:color="E15A5D"/>
              <w:right w:val="single" w:sz="4" w:space="0" w:color="E15A5D"/>
              <w:insideV w:val="single" w:sz="4" w:space="0" w:color="E15A5D"/>
            </w:tcBorders>
            <w:shd w:fill="971B1E" w:val="clear"/>
            <w:tcMar>
              <w:left w:w="58" w:type="dxa"/>
            </w:tcMar>
          </w:tcPr>
          <w:p>
            <w:pPr>
              <w:pStyle w:val="Normal"/>
              <w:tabs>
                <w:tab w:val="left" w:pos="270" w:leader="none"/>
                <w:tab w:val="center" w:pos="1094" w:leader="none"/>
              </w:tabs>
              <w:spacing w:before="200" w:after="0"/>
              <w:rPr>
                <w:b/>
                <w:bCs/>
                <w:color w:val="FFFFFF"/>
              </w:rPr>
            </w:pPr>
            <w:r>
              <w:rPr>
                <w:b/>
                <w:bCs/>
                <w:color w:val="FFFFFF"/>
              </w:rPr>
              <w:tab/>
              <w:tab/>
              <w:t>Date</w:t>
            </w:r>
          </w:p>
        </w:tc>
        <w:tc>
          <w:tcPr>
            <w:tcW w:w="6602" w:type="dxa"/>
            <w:tcBorders>
              <w:top w:val="single" w:sz="4" w:space="0" w:color="E15A5D"/>
              <w:left w:val="single" w:sz="4" w:space="0" w:color="E15A5D"/>
              <w:bottom w:val="single" w:sz="4" w:space="0" w:color="E15A5D"/>
              <w:insideH w:val="single" w:sz="4" w:space="0" w:color="E15A5D"/>
              <w:right w:val="single" w:sz="4" w:space="0" w:color="E15A5D"/>
              <w:insideV w:val="single" w:sz="4" w:space="0" w:color="E15A5D"/>
            </w:tcBorders>
            <w:shd w:fill="971B1E" w:val="clear"/>
            <w:tcMar>
              <w:left w:w="58" w:type="dxa"/>
            </w:tcMar>
          </w:tcPr>
          <w:p>
            <w:pPr>
              <w:pStyle w:val="Normal"/>
              <w:spacing w:before="200" w:after="0"/>
              <w:jc w:val="center"/>
              <w:rPr>
                <w:b/>
                <w:bCs/>
                <w:color w:val="FFFFFF"/>
              </w:rPr>
            </w:pPr>
            <w:r>
              <w:rPr>
                <w:b/>
                <w:bCs/>
                <w:color w:val="FFFFFF"/>
              </w:rPr>
              <w:t>Downloads</w:t>
            </w:r>
          </w:p>
        </w:tc>
      </w:tr>
      <w:tr>
        <w:trPr>
          <w:trHeight w:val="567" w:hRule="atLeast"/>
          <w:cantSplit w:val="true"/>
        </w:trPr>
        <w:tc>
          <w:tcPr>
            <w:tcW w:w="2395" w:type="dxa"/>
            <w:tcBorders>
              <w:top w:val="single" w:sz="4" w:space="0" w:color="E15A5D"/>
              <w:left w:val="single" w:sz="4" w:space="0" w:color="FAC49B"/>
              <w:bottom w:val="single" w:sz="4" w:space="0" w:color="E15A5D"/>
              <w:insideH w:val="single" w:sz="4" w:space="0" w:color="E15A5D"/>
              <w:right w:val="single" w:sz="4" w:space="0" w:color="E15A5D"/>
              <w:insideV w:val="single" w:sz="4" w:space="0" w:color="E15A5D"/>
            </w:tcBorders>
            <w:shd w:fill="F9DFE0" w:val="clear"/>
            <w:tcMar>
              <w:left w:w="58" w:type="dxa"/>
            </w:tcMar>
            <w:vAlign w:val="center"/>
          </w:tcPr>
          <w:p>
            <w:pPr>
              <w:pStyle w:val="Normal"/>
              <w:spacing w:before="200" w:after="0"/>
              <w:rPr>
                <w:b/>
                <w:bCs/>
                <w:sz w:val="20"/>
                <w:lang w:val="en-GB"/>
              </w:rPr>
            </w:pPr>
            <w:r>
              <w:rPr>
                <w:b/>
                <w:bCs/>
                <w:sz w:val="20"/>
                <w:lang w:val="en-GB"/>
              </w:rPr>
              <w:t>Repository Link</w:t>
            </w:r>
          </w:p>
        </w:tc>
        <w:tc>
          <w:tcPr>
            <w:tcW w:w="6602" w:type="dxa"/>
            <w:tcBorders>
              <w:top w:val="single" w:sz="4" w:space="0" w:color="E15A5D"/>
              <w:left w:val="single" w:sz="4" w:space="0" w:color="E15A5D"/>
              <w:bottom w:val="single" w:sz="4" w:space="0" w:color="E15A5D"/>
              <w:insideH w:val="single" w:sz="4" w:space="0" w:color="E15A5D"/>
              <w:right w:val="single" w:sz="4" w:space="0" w:color="E15A5D"/>
              <w:insideV w:val="single" w:sz="4" w:space="0" w:color="E15A5D"/>
            </w:tcBorders>
            <w:shd w:fill="F9DFE0" w:val="clear"/>
            <w:tcMar>
              <w:left w:w="58" w:type="dxa"/>
            </w:tcMar>
            <w:vAlign w:val="center"/>
          </w:tcPr>
          <w:p>
            <w:pPr>
              <w:pStyle w:val="Normal"/>
              <w:spacing w:before="200" w:after="0"/>
              <w:rPr>
                <w:rStyle w:val="InternetLink"/>
                <w:sz w:val="20"/>
                <w:lang w:val="en-GB"/>
              </w:rPr>
            </w:pPr>
            <w:hyperlink r:id="rId19">
              <w:r>
                <w:rPr>
                  <w:rStyle w:val="InternetLink"/>
                  <w:sz w:val="20"/>
                  <w:lang w:val="en-GB"/>
                </w:rPr>
                <w:t>https://wordpress.org/plugins/custom-team-manager/</w:t>
              </w:r>
            </w:hyperlink>
          </w:p>
        </w:tc>
      </w:tr>
      <w:tr>
        <w:trPr>
          <w:trHeight w:val="567" w:hRule="atLeast"/>
          <w:cantSplit w:val="true"/>
        </w:trPr>
        <w:tc>
          <w:tcPr>
            <w:tcW w:w="2395" w:type="dxa"/>
            <w:tcBorders>
              <w:top w:val="single" w:sz="4" w:space="0" w:color="E15A5D"/>
              <w:left w:val="single" w:sz="4" w:space="0" w:color="FAC49B"/>
              <w:bottom w:val="single" w:sz="4" w:space="0" w:color="E15A5D"/>
              <w:insideH w:val="single" w:sz="4" w:space="0" w:color="E15A5D"/>
              <w:right w:val="single" w:sz="4" w:space="0" w:color="E15A5D"/>
              <w:insideV w:val="single" w:sz="4" w:space="0" w:color="E15A5D"/>
            </w:tcBorders>
            <w:shd w:fill="FFFFFF" w:val="clear"/>
            <w:tcMar>
              <w:left w:w="58" w:type="dxa"/>
            </w:tcMar>
            <w:vAlign w:val="center"/>
          </w:tcPr>
          <w:p>
            <w:pPr>
              <w:pStyle w:val="Normal"/>
              <w:spacing w:before="200" w:after="0"/>
              <w:rPr>
                <w:b/>
                <w:bCs/>
                <w:sz w:val="20"/>
                <w:lang w:val="en-GB"/>
              </w:rPr>
            </w:pPr>
            <w:r>
              <w:rPr>
                <w:b/>
                <w:bCs/>
                <w:sz w:val="20"/>
                <w:lang w:val="en-GB"/>
              </w:rPr>
              <w:t>Main Site Link</w:t>
            </w:r>
          </w:p>
        </w:tc>
        <w:tc>
          <w:tcPr>
            <w:tcW w:w="6602" w:type="dxa"/>
            <w:tcBorders>
              <w:top w:val="single" w:sz="4" w:space="0" w:color="E15A5D"/>
              <w:left w:val="single" w:sz="4" w:space="0" w:color="E15A5D"/>
              <w:bottom w:val="single" w:sz="4" w:space="0" w:color="E15A5D"/>
              <w:insideH w:val="single" w:sz="4" w:space="0" w:color="E15A5D"/>
              <w:right w:val="single" w:sz="4" w:space="0" w:color="E15A5D"/>
              <w:insideV w:val="single" w:sz="4" w:space="0" w:color="E15A5D"/>
            </w:tcBorders>
            <w:shd w:fill="FFFFFF" w:val="clear"/>
            <w:tcMar>
              <w:left w:w="58" w:type="dxa"/>
            </w:tcMar>
            <w:vAlign w:val="center"/>
          </w:tcPr>
          <w:p>
            <w:pPr>
              <w:pStyle w:val="Normal"/>
              <w:spacing w:before="200" w:after="0"/>
              <w:rPr>
                <w:rStyle w:val="InternetLink"/>
                <w:sz w:val="20"/>
                <w:lang w:val="en-GB"/>
              </w:rPr>
            </w:pPr>
            <w:hyperlink r:id="rId20">
              <w:r>
                <w:rPr>
                  <w:rStyle w:val="InternetLink"/>
                  <w:sz w:val="20"/>
                  <w:lang w:val="en-GB"/>
                </w:rPr>
                <w:t>http://webdevsbd.com/team-members/</w:t>
              </w:r>
            </w:hyperlink>
          </w:p>
        </w:tc>
      </w:tr>
      <w:tr>
        <w:trPr>
          <w:trHeight w:val="567" w:hRule="atLeast"/>
          <w:cantSplit w:val="true"/>
        </w:trPr>
        <w:tc>
          <w:tcPr>
            <w:tcW w:w="2395" w:type="dxa"/>
            <w:tcBorders>
              <w:top w:val="single" w:sz="4" w:space="0" w:color="E15A5D"/>
              <w:left w:val="single" w:sz="4" w:space="0" w:color="FAC49B"/>
              <w:bottom w:val="single" w:sz="4" w:space="0" w:color="E15A5D"/>
              <w:insideH w:val="single" w:sz="4" w:space="0" w:color="E15A5D"/>
              <w:right w:val="single" w:sz="4" w:space="0" w:color="E15A5D"/>
              <w:insideV w:val="single" w:sz="4" w:space="0" w:color="E15A5D"/>
            </w:tcBorders>
            <w:shd w:fill="F9DFE0" w:val="clear"/>
            <w:tcMar>
              <w:left w:w="58" w:type="dxa"/>
            </w:tcMar>
            <w:vAlign w:val="center"/>
          </w:tcPr>
          <w:p>
            <w:pPr>
              <w:pStyle w:val="Normal"/>
              <w:spacing w:before="200" w:after="0"/>
              <w:rPr>
                <w:b/>
                <w:bCs/>
                <w:sz w:val="20"/>
                <w:lang w:val="en-GB"/>
              </w:rPr>
            </w:pPr>
            <w:r>
              <w:rPr>
                <w:b/>
                <w:bCs/>
                <w:sz w:val="20"/>
                <w:lang w:val="en-GB"/>
              </w:rPr>
              <w:t>Active Installs</w:t>
            </w:r>
          </w:p>
        </w:tc>
        <w:tc>
          <w:tcPr>
            <w:tcW w:w="6602" w:type="dxa"/>
            <w:tcBorders>
              <w:top w:val="single" w:sz="4" w:space="0" w:color="E15A5D"/>
              <w:left w:val="single" w:sz="4" w:space="0" w:color="E15A5D"/>
              <w:bottom w:val="single" w:sz="4" w:space="0" w:color="E15A5D"/>
              <w:insideH w:val="single" w:sz="4" w:space="0" w:color="E15A5D"/>
              <w:right w:val="single" w:sz="4" w:space="0" w:color="E15A5D"/>
              <w:insideV w:val="single" w:sz="4" w:space="0" w:color="E15A5D"/>
            </w:tcBorders>
            <w:shd w:fill="F9DFE0" w:val="clear"/>
            <w:tcMar>
              <w:left w:w="58" w:type="dxa"/>
            </w:tcMar>
            <w:vAlign w:val="center"/>
          </w:tcPr>
          <w:p>
            <w:pPr>
              <w:pStyle w:val="Normal"/>
              <w:spacing w:before="200" w:after="0"/>
              <w:rPr>
                <w:sz w:val="20"/>
                <w:lang w:val="en-GB"/>
              </w:rPr>
            </w:pPr>
            <w:r>
              <w:rPr>
                <w:sz w:val="20"/>
                <w:lang w:val="en-GB"/>
              </w:rPr>
              <w:t>1000+</w:t>
            </w:r>
          </w:p>
        </w:tc>
      </w:tr>
      <w:tr>
        <w:trPr>
          <w:trHeight w:val="567" w:hRule="atLeast"/>
          <w:cantSplit w:val="true"/>
        </w:trPr>
        <w:tc>
          <w:tcPr>
            <w:tcW w:w="2395" w:type="dxa"/>
            <w:tcBorders>
              <w:top w:val="single" w:sz="4" w:space="0" w:color="E15A5D"/>
              <w:left w:val="single" w:sz="4" w:space="0" w:color="FAC49B"/>
              <w:bottom w:val="single" w:sz="4" w:space="0" w:color="E15A5D"/>
              <w:insideH w:val="single" w:sz="4" w:space="0" w:color="E15A5D"/>
              <w:right w:val="single" w:sz="4" w:space="0" w:color="E15A5D"/>
              <w:insideV w:val="single" w:sz="4" w:space="0" w:color="E15A5D"/>
            </w:tcBorders>
            <w:shd w:fill="FFFFFF" w:val="clear"/>
            <w:tcMar>
              <w:left w:w="58" w:type="dxa"/>
            </w:tcMar>
            <w:vAlign w:val="center"/>
          </w:tcPr>
          <w:p>
            <w:pPr>
              <w:pStyle w:val="Normal"/>
              <w:spacing w:before="200" w:after="0"/>
              <w:rPr>
                <w:b/>
                <w:bCs/>
                <w:sz w:val="20"/>
              </w:rPr>
            </w:pPr>
            <w:r>
              <w:rPr>
                <w:b/>
                <w:bCs/>
                <w:sz w:val="20"/>
              </w:rPr>
              <w:t>Pro Pricing</w:t>
            </w:r>
          </w:p>
        </w:tc>
        <w:tc>
          <w:tcPr>
            <w:tcW w:w="6602" w:type="dxa"/>
            <w:tcBorders>
              <w:top w:val="single" w:sz="4" w:space="0" w:color="E15A5D"/>
              <w:left w:val="single" w:sz="4" w:space="0" w:color="E15A5D"/>
              <w:bottom w:val="single" w:sz="4" w:space="0" w:color="E15A5D"/>
              <w:insideH w:val="single" w:sz="4" w:space="0" w:color="E15A5D"/>
              <w:right w:val="single" w:sz="4" w:space="0" w:color="E15A5D"/>
              <w:insideV w:val="single" w:sz="4" w:space="0" w:color="E15A5D"/>
            </w:tcBorders>
            <w:shd w:fill="FFFFFF" w:val="clear"/>
            <w:tcMar>
              <w:left w:w="58" w:type="dxa"/>
            </w:tcMar>
            <w:vAlign w:val="center"/>
          </w:tcPr>
          <w:p>
            <w:pPr>
              <w:pStyle w:val="Normal"/>
              <w:spacing w:before="200" w:after="0"/>
              <w:rPr>
                <w:sz w:val="20"/>
              </w:rPr>
            </w:pPr>
            <w:r>
              <w:rPr>
                <w:sz w:val="20"/>
              </w:rPr>
              <w:t>Free?  No pro version</w:t>
            </w:r>
          </w:p>
        </w:tc>
      </w:tr>
    </w:tbl>
    <w:p>
      <w:pPr>
        <w:pStyle w:val="Normal"/>
        <w:keepNext/>
        <w:rPr>
          <w:b/>
          <w:color w:val="C00000"/>
          <w:lang w:val="en-GB"/>
        </w:rPr>
      </w:pPr>
      <w:r>
        <w:rPr>
          <w:b/>
          <w:color w:val="C00000"/>
          <w:lang w:val="en-GB"/>
        </w:rPr>
        <w:t>TC Team Members</w:t>
      </w:r>
    </w:p>
    <w:tbl>
      <w:tblPr>
        <w:jc w:val="left"/>
        <w:tblInd w:w="-50" w:type="dxa"/>
        <w:tblBorders>
          <w:top w:val="single" w:sz="4" w:space="0" w:color="E15A5D"/>
          <w:left w:val="single" w:sz="4" w:space="0" w:color="F89E59"/>
          <w:bottom w:val="single" w:sz="4" w:space="0" w:color="E15A5D"/>
          <w:insideH w:val="single" w:sz="4" w:space="0" w:color="E15A5D"/>
          <w:right w:val="single" w:sz="4" w:space="0" w:color="E15A5D"/>
          <w:insideV w:val="single" w:sz="4" w:space="0" w:color="E15A5D"/>
        </w:tblBorders>
        <w:tblCellMar>
          <w:top w:w="0" w:type="dxa"/>
          <w:left w:w="58" w:type="dxa"/>
          <w:bottom w:w="0" w:type="dxa"/>
          <w:right w:w="108" w:type="dxa"/>
        </w:tblCellMar>
      </w:tblPr>
      <w:tblGrid>
        <w:gridCol w:w="2395"/>
        <w:gridCol w:w="6602"/>
      </w:tblGrid>
      <w:tr>
        <w:trPr>
          <w:trHeight w:val="316" w:hRule="atLeast"/>
          <w:cantSplit w:val="false"/>
        </w:trPr>
        <w:tc>
          <w:tcPr>
            <w:tcW w:w="2395" w:type="dxa"/>
            <w:tcBorders>
              <w:top w:val="single" w:sz="4" w:space="0" w:color="E15A5D"/>
              <w:left w:val="single" w:sz="4" w:space="0" w:color="F89E59"/>
              <w:bottom w:val="single" w:sz="4" w:space="0" w:color="E15A5D"/>
              <w:insideH w:val="single" w:sz="4" w:space="0" w:color="E15A5D"/>
              <w:right w:val="single" w:sz="4" w:space="0" w:color="E15A5D"/>
              <w:insideV w:val="single" w:sz="4" w:space="0" w:color="E15A5D"/>
            </w:tcBorders>
            <w:shd w:fill="971B1E" w:val="clear"/>
            <w:tcMar>
              <w:left w:w="58" w:type="dxa"/>
            </w:tcMar>
          </w:tcPr>
          <w:p>
            <w:pPr>
              <w:pStyle w:val="Normal"/>
              <w:keepNext/>
              <w:spacing w:before="200" w:after="0"/>
              <w:jc w:val="center"/>
              <w:rPr>
                <w:b/>
                <w:bCs/>
                <w:color w:val="FFFFFF"/>
              </w:rPr>
            </w:pPr>
            <w:r>
              <w:rPr>
                <w:b/>
                <w:bCs/>
                <w:color w:val="FFFFFF"/>
              </w:rPr>
              <w:t>Date</w:t>
            </w:r>
          </w:p>
        </w:tc>
        <w:tc>
          <w:tcPr>
            <w:tcW w:w="6602" w:type="dxa"/>
            <w:tcBorders>
              <w:top w:val="single" w:sz="4" w:space="0" w:color="E15A5D"/>
              <w:left w:val="single" w:sz="4" w:space="0" w:color="E15A5D"/>
              <w:bottom w:val="single" w:sz="4" w:space="0" w:color="E15A5D"/>
              <w:insideH w:val="single" w:sz="4" w:space="0" w:color="E15A5D"/>
              <w:right w:val="single" w:sz="4" w:space="0" w:color="E15A5D"/>
              <w:insideV w:val="single" w:sz="4" w:space="0" w:color="E15A5D"/>
            </w:tcBorders>
            <w:shd w:fill="971B1E" w:val="clear"/>
            <w:tcMar>
              <w:left w:w="58" w:type="dxa"/>
            </w:tcMar>
          </w:tcPr>
          <w:p>
            <w:pPr>
              <w:pStyle w:val="Normal"/>
              <w:keepNext/>
              <w:spacing w:before="200" w:after="0"/>
              <w:jc w:val="center"/>
              <w:rPr>
                <w:b/>
                <w:bCs/>
                <w:color w:val="FFFFFF"/>
              </w:rPr>
            </w:pPr>
            <w:r>
              <w:rPr>
                <w:b/>
                <w:bCs/>
                <w:color w:val="FFFFFF"/>
              </w:rPr>
              <w:t>Downloads</w:t>
            </w:r>
          </w:p>
        </w:tc>
      </w:tr>
      <w:tr>
        <w:trPr>
          <w:trHeight w:val="567" w:hRule="atLeast"/>
          <w:cantSplit w:val="false"/>
        </w:trPr>
        <w:tc>
          <w:tcPr>
            <w:tcW w:w="2395" w:type="dxa"/>
            <w:tcBorders>
              <w:top w:val="single" w:sz="4" w:space="0" w:color="E15A5D"/>
              <w:left w:val="single" w:sz="4" w:space="0" w:color="FAC49B"/>
              <w:bottom w:val="single" w:sz="4" w:space="0" w:color="E15A5D"/>
              <w:insideH w:val="single" w:sz="4" w:space="0" w:color="E15A5D"/>
              <w:right w:val="single" w:sz="4" w:space="0" w:color="E15A5D"/>
              <w:insideV w:val="single" w:sz="4" w:space="0" w:color="E15A5D"/>
            </w:tcBorders>
            <w:shd w:fill="F9DFE0" w:val="clear"/>
            <w:tcMar>
              <w:left w:w="58" w:type="dxa"/>
            </w:tcMar>
            <w:vAlign w:val="center"/>
          </w:tcPr>
          <w:p>
            <w:pPr>
              <w:pStyle w:val="Normal"/>
              <w:spacing w:before="200" w:after="0"/>
              <w:rPr>
                <w:b/>
                <w:bCs/>
                <w:sz w:val="20"/>
                <w:lang w:val="en-GB"/>
              </w:rPr>
            </w:pPr>
            <w:r>
              <w:rPr>
                <w:b/>
                <w:bCs/>
                <w:sz w:val="20"/>
                <w:lang w:val="en-GB"/>
              </w:rPr>
              <w:t>Repository Link</w:t>
            </w:r>
          </w:p>
        </w:tc>
        <w:tc>
          <w:tcPr>
            <w:tcW w:w="6602" w:type="dxa"/>
            <w:tcBorders>
              <w:top w:val="single" w:sz="4" w:space="0" w:color="E15A5D"/>
              <w:left w:val="single" w:sz="4" w:space="0" w:color="E15A5D"/>
              <w:bottom w:val="single" w:sz="4" w:space="0" w:color="E15A5D"/>
              <w:insideH w:val="single" w:sz="4" w:space="0" w:color="E15A5D"/>
              <w:right w:val="single" w:sz="4" w:space="0" w:color="E15A5D"/>
              <w:insideV w:val="single" w:sz="4" w:space="0" w:color="E15A5D"/>
            </w:tcBorders>
            <w:shd w:fill="F9DFE0" w:val="clear"/>
            <w:tcMar>
              <w:left w:w="58" w:type="dxa"/>
            </w:tcMar>
            <w:vAlign w:val="center"/>
          </w:tcPr>
          <w:p>
            <w:pPr>
              <w:pStyle w:val="Normal"/>
              <w:spacing w:before="200" w:after="0"/>
              <w:rPr>
                <w:rStyle w:val="InternetLink"/>
                <w:sz w:val="20"/>
                <w:lang w:val="en-GB"/>
              </w:rPr>
            </w:pPr>
            <w:hyperlink r:id="rId21">
              <w:r>
                <w:rPr>
                  <w:rStyle w:val="InternetLink"/>
                  <w:sz w:val="20"/>
                  <w:lang w:val="en-GB"/>
                </w:rPr>
                <w:t>https://wordpress.org/plugins/tc-team-members/</w:t>
              </w:r>
            </w:hyperlink>
          </w:p>
        </w:tc>
      </w:tr>
      <w:tr>
        <w:trPr>
          <w:trHeight w:val="567" w:hRule="atLeast"/>
          <w:cantSplit w:val="false"/>
        </w:trPr>
        <w:tc>
          <w:tcPr>
            <w:tcW w:w="2395" w:type="dxa"/>
            <w:tcBorders>
              <w:top w:val="single" w:sz="4" w:space="0" w:color="E15A5D"/>
              <w:left w:val="single" w:sz="4" w:space="0" w:color="FAC49B"/>
              <w:bottom w:val="single" w:sz="4" w:space="0" w:color="E15A5D"/>
              <w:insideH w:val="single" w:sz="4" w:space="0" w:color="E15A5D"/>
              <w:right w:val="single" w:sz="4" w:space="0" w:color="E15A5D"/>
              <w:insideV w:val="single" w:sz="4" w:space="0" w:color="E15A5D"/>
            </w:tcBorders>
            <w:shd w:fill="FFFFFF" w:val="clear"/>
            <w:tcMar>
              <w:left w:w="58" w:type="dxa"/>
            </w:tcMar>
            <w:vAlign w:val="center"/>
          </w:tcPr>
          <w:p>
            <w:pPr>
              <w:pStyle w:val="Normal"/>
              <w:spacing w:before="200" w:after="0"/>
              <w:rPr>
                <w:b/>
                <w:bCs/>
                <w:sz w:val="20"/>
                <w:lang w:val="en-GB"/>
              </w:rPr>
            </w:pPr>
            <w:r>
              <w:rPr>
                <w:b/>
                <w:bCs/>
                <w:sz w:val="20"/>
                <w:lang w:val="en-GB"/>
              </w:rPr>
              <w:t>Main Site Link</w:t>
            </w:r>
          </w:p>
        </w:tc>
        <w:tc>
          <w:tcPr>
            <w:tcW w:w="6602" w:type="dxa"/>
            <w:tcBorders>
              <w:top w:val="single" w:sz="4" w:space="0" w:color="E15A5D"/>
              <w:left w:val="single" w:sz="4" w:space="0" w:color="E15A5D"/>
              <w:bottom w:val="single" w:sz="4" w:space="0" w:color="E15A5D"/>
              <w:insideH w:val="single" w:sz="4" w:space="0" w:color="E15A5D"/>
              <w:right w:val="single" w:sz="4" w:space="0" w:color="E15A5D"/>
              <w:insideV w:val="single" w:sz="4" w:space="0" w:color="E15A5D"/>
            </w:tcBorders>
            <w:shd w:fill="FFFFFF" w:val="clear"/>
            <w:tcMar>
              <w:left w:w="58" w:type="dxa"/>
            </w:tcMar>
            <w:vAlign w:val="center"/>
          </w:tcPr>
          <w:p>
            <w:pPr>
              <w:pStyle w:val="Normal"/>
              <w:spacing w:before="200" w:after="0"/>
              <w:rPr>
                <w:rStyle w:val="InternetLink"/>
                <w:sz w:val="20"/>
                <w:lang w:val="en-GB"/>
              </w:rPr>
            </w:pPr>
            <w:hyperlink r:id="rId22">
              <w:r>
                <w:rPr>
                  <w:rStyle w:val="InternetLink"/>
                  <w:sz w:val="20"/>
                  <w:lang w:val="en-GB"/>
                </w:rPr>
                <w:t>http://themescode.com/items/tc-team-members/</w:t>
              </w:r>
            </w:hyperlink>
          </w:p>
        </w:tc>
      </w:tr>
      <w:tr>
        <w:trPr>
          <w:trHeight w:val="567" w:hRule="atLeast"/>
          <w:cantSplit w:val="true"/>
        </w:trPr>
        <w:tc>
          <w:tcPr>
            <w:tcW w:w="2395" w:type="dxa"/>
            <w:tcBorders>
              <w:top w:val="single" w:sz="4" w:space="0" w:color="E15A5D"/>
              <w:left w:val="single" w:sz="4" w:space="0" w:color="FAC49B"/>
              <w:bottom w:val="single" w:sz="4" w:space="0" w:color="E15A5D"/>
              <w:insideH w:val="single" w:sz="4" w:space="0" w:color="E15A5D"/>
              <w:right w:val="single" w:sz="4" w:space="0" w:color="E15A5D"/>
              <w:insideV w:val="single" w:sz="4" w:space="0" w:color="E15A5D"/>
            </w:tcBorders>
            <w:shd w:fill="F9DFE0" w:val="clear"/>
            <w:tcMar>
              <w:left w:w="58" w:type="dxa"/>
            </w:tcMar>
            <w:vAlign w:val="center"/>
          </w:tcPr>
          <w:p>
            <w:pPr>
              <w:pStyle w:val="Normal"/>
              <w:spacing w:before="200" w:after="0"/>
              <w:rPr>
                <w:b/>
                <w:bCs/>
                <w:sz w:val="20"/>
                <w:lang w:val="en-GB"/>
              </w:rPr>
            </w:pPr>
            <w:r>
              <w:rPr>
                <w:b/>
                <w:bCs/>
                <w:sz w:val="20"/>
                <w:lang w:val="en-GB"/>
              </w:rPr>
              <w:t>Active Installs</w:t>
            </w:r>
          </w:p>
        </w:tc>
        <w:tc>
          <w:tcPr>
            <w:tcW w:w="6602" w:type="dxa"/>
            <w:tcBorders>
              <w:top w:val="single" w:sz="4" w:space="0" w:color="E15A5D"/>
              <w:left w:val="single" w:sz="4" w:space="0" w:color="E15A5D"/>
              <w:bottom w:val="single" w:sz="4" w:space="0" w:color="E15A5D"/>
              <w:insideH w:val="single" w:sz="4" w:space="0" w:color="E15A5D"/>
              <w:right w:val="single" w:sz="4" w:space="0" w:color="E15A5D"/>
              <w:insideV w:val="single" w:sz="4" w:space="0" w:color="E15A5D"/>
            </w:tcBorders>
            <w:shd w:fill="F9DFE0" w:val="clear"/>
            <w:tcMar>
              <w:left w:w="58" w:type="dxa"/>
            </w:tcMar>
            <w:vAlign w:val="center"/>
          </w:tcPr>
          <w:p>
            <w:pPr>
              <w:pStyle w:val="Normal"/>
              <w:spacing w:before="200" w:after="0"/>
              <w:rPr>
                <w:sz w:val="20"/>
                <w:lang w:val="en-GB"/>
              </w:rPr>
            </w:pPr>
            <w:r>
              <w:rPr>
                <w:sz w:val="20"/>
                <w:lang w:val="en-GB"/>
              </w:rPr>
              <w:t>200+</w:t>
            </w:r>
          </w:p>
        </w:tc>
      </w:tr>
      <w:tr>
        <w:trPr>
          <w:trHeight w:val="567" w:hRule="atLeast"/>
          <w:cantSplit w:val="false"/>
        </w:trPr>
        <w:tc>
          <w:tcPr>
            <w:tcW w:w="2395" w:type="dxa"/>
            <w:tcBorders>
              <w:top w:val="single" w:sz="4" w:space="0" w:color="E15A5D"/>
              <w:left w:val="single" w:sz="4" w:space="0" w:color="FAC49B"/>
              <w:bottom w:val="single" w:sz="4" w:space="0" w:color="E15A5D"/>
              <w:insideH w:val="single" w:sz="4" w:space="0" w:color="E15A5D"/>
              <w:right w:val="single" w:sz="4" w:space="0" w:color="E15A5D"/>
              <w:insideV w:val="single" w:sz="4" w:space="0" w:color="E15A5D"/>
            </w:tcBorders>
            <w:shd w:fill="FFFFFF" w:val="clear"/>
            <w:tcMar>
              <w:left w:w="58" w:type="dxa"/>
            </w:tcMar>
            <w:vAlign w:val="center"/>
          </w:tcPr>
          <w:p>
            <w:pPr>
              <w:pStyle w:val="Normal"/>
              <w:spacing w:before="200" w:after="0"/>
              <w:rPr>
                <w:b/>
                <w:bCs/>
                <w:sz w:val="20"/>
              </w:rPr>
            </w:pPr>
            <w:r>
              <w:rPr>
                <w:b/>
                <w:bCs/>
                <w:sz w:val="20"/>
              </w:rPr>
              <w:t>Pro Pricing</w:t>
            </w:r>
          </w:p>
        </w:tc>
        <w:tc>
          <w:tcPr>
            <w:tcW w:w="6602" w:type="dxa"/>
            <w:tcBorders>
              <w:top w:val="single" w:sz="4" w:space="0" w:color="E15A5D"/>
              <w:left w:val="single" w:sz="4" w:space="0" w:color="E15A5D"/>
              <w:bottom w:val="single" w:sz="4" w:space="0" w:color="E15A5D"/>
              <w:insideH w:val="single" w:sz="4" w:space="0" w:color="E15A5D"/>
              <w:right w:val="single" w:sz="4" w:space="0" w:color="E15A5D"/>
              <w:insideV w:val="single" w:sz="4" w:space="0" w:color="E15A5D"/>
            </w:tcBorders>
            <w:shd w:fill="FFFFFF" w:val="clear"/>
            <w:tcMar>
              <w:left w:w="58" w:type="dxa"/>
            </w:tcMar>
            <w:vAlign w:val="center"/>
          </w:tcPr>
          <w:p>
            <w:pPr>
              <w:pStyle w:val="Normal"/>
              <w:spacing w:before="200" w:after="0"/>
              <w:rPr>
                <w:sz w:val="20"/>
              </w:rPr>
            </w:pPr>
            <w:r>
              <w:rPr>
                <w:sz w:val="20"/>
              </w:rPr>
              <w:t xml:space="preserve">1 site = $12, 2 sites = $20, 5 sites = $40, Unlimited sites = $199 </w:t>
            </w:r>
          </w:p>
        </w:tc>
      </w:tr>
    </w:tbl>
    <w:p>
      <w:pPr>
        <w:pStyle w:val="Normal"/>
        <w:rPr>
          <w:b/>
          <w:color w:val="971B1E"/>
          <w:lang w:val="en-GB"/>
        </w:rPr>
      </w:pPr>
      <w:r>
        <w:rPr>
          <w:b/>
          <w:color w:val="971B1E"/>
          <w:lang w:val="en-GB"/>
        </w:rPr>
        <w:t>Staff List</w:t>
      </w:r>
    </w:p>
    <w:tbl>
      <w:tblPr>
        <w:jc w:val="left"/>
        <w:tblInd w:w="-50" w:type="dxa"/>
        <w:tblBorders>
          <w:top w:val="single" w:sz="4" w:space="0" w:color="E15A5D"/>
          <w:left w:val="single" w:sz="4" w:space="0" w:color="F89E59"/>
          <w:bottom w:val="single" w:sz="4" w:space="0" w:color="E15A5D"/>
          <w:insideH w:val="single" w:sz="4" w:space="0" w:color="E15A5D"/>
          <w:right w:val="single" w:sz="4" w:space="0" w:color="E15A5D"/>
          <w:insideV w:val="single" w:sz="4" w:space="0" w:color="E15A5D"/>
        </w:tblBorders>
        <w:tblCellMar>
          <w:top w:w="0" w:type="dxa"/>
          <w:left w:w="58" w:type="dxa"/>
          <w:bottom w:w="0" w:type="dxa"/>
          <w:right w:w="108" w:type="dxa"/>
        </w:tblCellMar>
      </w:tblPr>
      <w:tblGrid>
        <w:gridCol w:w="2395"/>
        <w:gridCol w:w="6602"/>
      </w:tblGrid>
      <w:tr>
        <w:trPr>
          <w:trHeight w:val="316" w:hRule="atLeast"/>
          <w:cantSplit w:val="true"/>
        </w:trPr>
        <w:tc>
          <w:tcPr>
            <w:tcW w:w="2395" w:type="dxa"/>
            <w:tcBorders>
              <w:top w:val="single" w:sz="4" w:space="0" w:color="E15A5D"/>
              <w:left w:val="single" w:sz="4" w:space="0" w:color="F89E59"/>
              <w:bottom w:val="single" w:sz="4" w:space="0" w:color="E15A5D"/>
              <w:insideH w:val="single" w:sz="4" w:space="0" w:color="E15A5D"/>
              <w:right w:val="single" w:sz="4" w:space="0" w:color="E15A5D"/>
              <w:insideV w:val="single" w:sz="4" w:space="0" w:color="E15A5D"/>
            </w:tcBorders>
            <w:shd w:fill="971B1E" w:val="clear"/>
            <w:tcMar>
              <w:left w:w="58" w:type="dxa"/>
            </w:tcMar>
          </w:tcPr>
          <w:p>
            <w:pPr>
              <w:pStyle w:val="Normal"/>
              <w:spacing w:before="200" w:after="0"/>
              <w:jc w:val="center"/>
              <w:rPr>
                <w:b/>
                <w:bCs/>
                <w:color w:val="FFFFFF"/>
              </w:rPr>
            </w:pPr>
            <w:r>
              <w:rPr>
                <w:b/>
                <w:bCs/>
                <w:color w:val="FFFFFF"/>
              </w:rPr>
              <w:t>Date</w:t>
            </w:r>
          </w:p>
        </w:tc>
        <w:tc>
          <w:tcPr>
            <w:tcW w:w="6602" w:type="dxa"/>
            <w:tcBorders>
              <w:top w:val="single" w:sz="4" w:space="0" w:color="E15A5D"/>
              <w:left w:val="single" w:sz="4" w:space="0" w:color="E15A5D"/>
              <w:bottom w:val="single" w:sz="4" w:space="0" w:color="E15A5D"/>
              <w:insideH w:val="single" w:sz="4" w:space="0" w:color="E15A5D"/>
              <w:right w:val="single" w:sz="4" w:space="0" w:color="E15A5D"/>
              <w:insideV w:val="single" w:sz="4" w:space="0" w:color="E15A5D"/>
            </w:tcBorders>
            <w:shd w:fill="971B1E" w:val="clear"/>
            <w:tcMar>
              <w:left w:w="58" w:type="dxa"/>
            </w:tcMar>
          </w:tcPr>
          <w:p>
            <w:pPr>
              <w:pStyle w:val="Normal"/>
              <w:spacing w:before="200" w:after="0"/>
              <w:jc w:val="center"/>
              <w:rPr>
                <w:b/>
                <w:bCs/>
                <w:color w:val="FFFFFF"/>
              </w:rPr>
            </w:pPr>
            <w:r>
              <w:rPr>
                <w:b/>
                <w:bCs/>
                <w:color w:val="FFFFFF"/>
              </w:rPr>
              <w:t>Downloads</w:t>
            </w:r>
          </w:p>
        </w:tc>
      </w:tr>
      <w:tr>
        <w:trPr>
          <w:trHeight w:val="567" w:hRule="atLeast"/>
          <w:cantSplit w:val="false"/>
        </w:trPr>
        <w:tc>
          <w:tcPr>
            <w:tcW w:w="2395" w:type="dxa"/>
            <w:tcBorders>
              <w:top w:val="single" w:sz="4" w:space="0" w:color="E15A5D"/>
              <w:left w:val="single" w:sz="4" w:space="0" w:color="FAC49B"/>
              <w:bottom w:val="single" w:sz="4" w:space="0" w:color="E15A5D"/>
              <w:insideH w:val="single" w:sz="4" w:space="0" w:color="E15A5D"/>
              <w:right w:val="single" w:sz="4" w:space="0" w:color="E15A5D"/>
              <w:insideV w:val="single" w:sz="4" w:space="0" w:color="E15A5D"/>
            </w:tcBorders>
            <w:shd w:fill="F9DFE0" w:val="clear"/>
            <w:tcMar>
              <w:left w:w="58" w:type="dxa"/>
            </w:tcMar>
            <w:vAlign w:val="center"/>
          </w:tcPr>
          <w:p>
            <w:pPr>
              <w:pStyle w:val="Normal"/>
              <w:spacing w:before="200" w:after="0"/>
              <w:rPr>
                <w:b/>
                <w:bCs/>
                <w:sz w:val="20"/>
                <w:lang w:val="en-GB"/>
              </w:rPr>
            </w:pPr>
            <w:r>
              <w:rPr>
                <w:b/>
                <w:bCs/>
                <w:sz w:val="20"/>
                <w:lang w:val="en-GB"/>
              </w:rPr>
              <w:t>Repository Link</w:t>
            </w:r>
          </w:p>
        </w:tc>
        <w:tc>
          <w:tcPr>
            <w:tcW w:w="6602" w:type="dxa"/>
            <w:tcBorders>
              <w:top w:val="single" w:sz="4" w:space="0" w:color="E15A5D"/>
              <w:left w:val="single" w:sz="4" w:space="0" w:color="E15A5D"/>
              <w:bottom w:val="single" w:sz="4" w:space="0" w:color="E15A5D"/>
              <w:insideH w:val="single" w:sz="4" w:space="0" w:color="E15A5D"/>
              <w:right w:val="single" w:sz="4" w:space="0" w:color="E15A5D"/>
              <w:insideV w:val="single" w:sz="4" w:space="0" w:color="E15A5D"/>
            </w:tcBorders>
            <w:shd w:fill="F9DFE0" w:val="clear"/>
            <w:tcMar>
              <w:left w:w="58" w:type="dxa"/>
            </w:tcMar>
            <w:vAlign w:val="center"/>
          </w:tcPr>
          <w:p>
            <w:pPr>
              <w:pStyle w:val="Normal"/>
              <w:spacing w:before="200" w:after="0"/>
              <w:rPr>
                <w:rStyle w:val="InternetLink"/>
                <w:sz w:val="20"/>
                <w:lang w:val="en-GB"/>
              </w:rPr>
            </w:pPr>
            <w:hyperlink r:id="rId23">
              <w:r>
                <w:rPr>
                  <w:rStyle w:val="InternetLink"/>
                  <w:sz w:val="20"/>
                  <w:lang w:val="en-GB"/>
                </w:rPr>
                <w:t>https://wordpress.org/plugins/staff-list/</w:t>
              </w:r>
            </w:hyperlink>
          </w:p>
        </w:tc>
      </w:tr>
      <w:tr>
        <w:trPr>
          <w:trHeight w:val="567" w:hRule="atLeast"/>
          <w:cantSplit w:val="false"/>
        </w:trPr>
        <w:tc>
          <w:tcPr>
            <w:tcW w:w="2395" w:type="dxa"/>
            <w:tcBorders>
              <w:top w:val="single" w:sz="4" w:space="0" w:color="E15A5D"/>
              <w:left w:val="single" w:sz="4" w:space="0" w:color="FAC49B"/>
              <w:bottom w:val="single" w:sz="4" w:space="0" w:color="E15A5D"/>
              <w:insideH w:val="single" w:sz="4" w:space="0" w:color="E15A5D"/>
              <w:right w:val="single" w:sz="4" w:space="0" w:color="E15A5D"/>
              <w:insideV w:val="single" w:sz="4" w:space="0" w:color="E15A5D"/>
            </w:tcBorders>
            <w:shd w:fill="FFFFFF" w:val="clear"/>
            <w:tcMar>
              <w:left w:w="58" w:type="dxa"/>
            </w:tcMar>
            <w:vAlign w:val="center"/>
          </w:tcPr>
          <w:p>
            <w:pPr>
              <w:pStyle w:val="Normal"/>
              <w:spacing w:before="200" w:after="0"/>
              <w:rPr>
                <w:b/>
                <w:bCs/>
                <w:sz w:val="20"/>
                <w:lang w:val="en-GB"/>
              </w:rPr>
            </w:pPr>
            <w:r>
              <w:rPr>
                <w:b/>
                <w:bCs/>
                <w:sz w:val="20"/>
                <w:lang w:val="en-GB"/>
              </w:rPr>
              <w:t>Main Site Link</w:t>
            </w:r>
          </w:p>
        </w:tc>
        <w:tc>
          <w:tcPr>
            <w:tcW w:w="6602" w:type="dxa"/>
            <w:tcBorders>
              <w:top w:val="single" w:sz="4" w:space="0" w:color="E15A5D"/>
              <w:left w:val="single" w:sz="4" w:space="0" w:color="E15A5D"/>
              <w:bottom w:val="single" w:sz="4" w:space="0" w:color="E15A5D"/>
              <w:insideH w:val="single" w:sz="4" w:space="0" w:color="E15A5D"/>
              <w:right w:val="single" w:sz="4" w:space="0" w:color="E15A5D"/>
              <w:insideV w:val="single" w:sz="4" w:space="0" w:color="E15A5D"/>
            </w:tcBorders>
            <w:shd w:fill="FFFFFF" w:val="clear"/>
            <w:tcMar>
              <w:left w:w="58" w:type="dxa"/>
            </w:tcMar>
            <w:vAlign w:val="center"/>
          </w:tcPr>
          <w:p>
            <w:pPr>
              <w:pStyle w:val="Normal"/>
              <w:spacing w:before="200" w:after="0"/>
              <w:rPr>
                <w:rStyle w:val="InternetLink"/>
                <w:sz w:val="20"/>
                <w:lang w:val="en-GB"/>
              </w:rPr>
            </w:pPr>
            <w:hyperlink r:id="rId24">
              <w:r>
                <w:rPr>
                  <w:rStyle w:val="InternetLink"/>
                  <w:sz w:val="20"/>
                  <w:lang w:val="en-GB"/>
                </w:rPr>
                <w:t>http://abcfolio.com/wordpress-plugin-staff-list-live-preview-grid-layout/</w:t>
              </w:r>
            </w:hyperlink>
          </w:p>
        </w:tc>
      </w:tr>
      <w:tr>
        <w:trPr>
          <w:trHeight w:val="567" w:hRule="atLeast"/>
          <w:cantSplit w:val="false"/>
        </w:trPr>
        <w:tc>
          <w:tcPr>
            <w:tcW w:w="2395" w:type="dxa"/>
            <w:tcBorders>
              <w:top w:val="single" w:sz="4" w:space="0" w:color="E15A5D"/>
              <w:left w:val="single" w:sz="4" w:space="0" w:color="FAC49B"/>
              <w:bottom w:val="single" w:sz="4" w:space="0" w:color="E15A5D"/>
              <w:insideH w:val="single" w:sz="4" w:space="0" w:color="E15A5D"/>
              <w:right w:val="single" w:sz="4" w:space="0" w:color="E15A5D"/>
              <w:insideV w:val="single" w:sz="4" w:space="0" w:color="E15A5D"/>
            </w:tcBorders>
            <w:shd w:fill="F9DFE0" w:val="clear"/>
            <w:tcMar>
              <w:left w:w="58" w:type="dxa"/>
            </w:tcMar>
            <w:vAlign w:val="center"/>
          </w:tcPr>
          <w:p>
            <w:pPr>
              <w:pStyle w:val="Normal"/>
              <w:spacing w:before="200" w:after="0"/>
              <w:rPr>
                <w:b/>
                <w:bCs/>
                <w:sz w:val="20"/>
                <w:lang w:val="en-GB"/>
              </w:rPr>
            </w:pPr>
            <w:r>
              <w:rPr>
                <w:b/>
                <w:bCs/>
                <w:sz w:val="20"/>
                <w:lang w:val="en-GB"/>
              </w:rPr>
              <w:t>Active Installs</w:t>
            </w:r>
          </w:p>
        </w:tc>
        <w:tc>
          <w:tcPr>
            <w:tcW w:w="6602" w:type="dxa"/>
            <w:tcBorders>
              <w:top w:val="single" w:sz="4" w:space="0" w:color="E15A5D"/>
              <w:left w:val="single" w:sz="4" w:space="0" w:color="E15A5D"/>
              <w:bottom w:val="single" w:sz="4" w:space="0" w:color="E15A5D"/>
              <w:insideH w:val="single" w:sz="4" w:space="0" w:color="E15A5D"/>
              <w:right w:val="single" w:sz="4" w:space="0" w:color="E15A5D"/>
              <w:insideV w:val="single" w:sz="4" w:space="0" w:color="E15A5D"/>
            </w:tcBorders>
            <w:shd w:fill="F9DFE0" w:val="clear"/>
            <w:tcMar>
              <w:left w:w="58" w:type="dxa"/>
            </w:tcMar>
            <w:vAlign w:val="center"/>
          </w:tcPr>
          <w:p>
            <w:pPr>
              <w:pStyle w:val="Normal"/>
              <w:spacing w:before="200" w:after="0"/>
              <w:rPr>
                <w:sz w:val="20"/>
                <w:lang w:val="en-GB"/>
              </w:rPr>
            </w:pPr>
            <w:r>
              <w:rPr>
                <w:sz w:val="20"/>
                <w:lang w:val="en-GB"/>
              </w:rPr>
              <w:t>100+</w:t>
            </w:r>
          </w:p>
        </w:tc>
      </w:tr>
      <w:tr>
        <w:trPr>
          <w:trHeight w:val="567" w:hRule="atLeast"/>
          <w:cantSplit w:val="false"/>
        </w:trPr>
        <w:tc>
          <w:tcPr>
            <w:tcW w:w="2395" w:type="dxa"/>
            <w:tcBorders>
              <w:top w:val="single" w:sz="4" w:space="0" w:color="E15A5D"/>
              <w:left w:val="single" w:sz="4" w:space="0" w:color="FAC49B"/>
              <w:bottom w:val="single" w:sz="4" w:space="0" w:color="E15A5D"/>
              <w:insideH w:val="single" w:sz="4" w:space="0" w:color="E15A5D"/>
              <w:right w:val="single" w:sz="4" w:space="0" w:color="E15A5D"/>
              <w:insideV w:val="single" w:sz="4" w:space="0" w:color="E15A5D"/>
            </w:tcBorders>
            <w:shd w:fill="FFFFFF" w:val="clear"/>
            <w:tcMar>
              <w:left w:w="58" w:type="dxa"/>
            </w:tcMar>
            <w:vAlign w:val="center"/>
          </w:tcPr>
          <w:p>
            <w:pPr>
              <w:pStyle w:val="Normal"/>
              <w:spacing w:before="200" w:after="0"/>
              <w:rPr>
                <w:b/>
                <w:bCs/>
                <w:sz w:val="20"/>
              </w:rPr>
            </w:pPr>
            <w:r>
              <w:rPr>
                <w:b/>
                <w:bCs/>
                <w:sz w:val="20"/>
              </w:rPr>
              <w:t>Pro Pricing</w:t>
            </w:r>
          </w:p>
        </w:tc>
        <w:tc>
          <w:tcPr>
            <w:tcW w:w="6602" w:type="dxa"/>
            <w:tcBorders>
              <w:top w:val="single" w:sz="4" w:space="0" w:color="E15A5D"/>
              <w:left w:val="single" w:sz="4" w:space="0" w:color="E15A5D"/>
              <w:bottom w:val="single" w:sz="4" w:space="0" w:color="E15A5D"/>
              <w:insideH w:val="single" w:sz="4" w:space="0" w:color="E15A5D"/>
              <w:right w:val="single" w:sz="4" w:space="0" w:color="E15A5D"/>
              <w:insideV w:val="single" w:sz="4" w:space="0" w:color="E15A5D"/>
            </w:tcBorders>
            <w:shd w:fill="FFFFFF" w:val="clear"/>
            <w:tcMar>
              <w:left w:w="58" w:type="dxa"/>
            </w:tcMar>
            <w:vAlign w:val="center"/>
          </w:tcPr>
          <w:p>
            <w:pPr>
              <w:pStyle w:val="Normal"/>
              <w:spacing w:before="200" w:after="0"/>
              <w:rPr>
                <w:sz w:val="20"/>
              </w:rPr>
            </w:pPr>
            <w:r>
              <w:rPr>
                <w:sz w:val="20"/>
              </w:rPr>
              <w:t>$15</w:t>
            </w:r>
          </w:p>
        </w:tc>
      </w:tr>
    </w:tbl>
    <w:p>
      <w:pPr>
        <w:pStyle w:val="Normal"/>
        <w:rPr>
          <w:lang w:val="en-GB"/>
        </w:rPr>
      </w:pPr>
      <w:r>
        <w:rPr>
          <w:lang w:val="en-GB"/>
        </w:rPr>
      </w:r>
    </w:p>
    <w:p>
      <w:pPr>
        <w:pStyle w:val="Heading2"/>
        <w:rPr>
          <w:lang w:val="en-GB"/>
        </w:rPr>
      </w:pPr>
      <w:bookmarkStart w:id="7" w:name="_Toc447013746"/>
      <w:bookmarkEnd w:id="7"/>
      <w:r>
        <w:rPr>
          <w:lang w:val="en-GB"/>
        </w:rPr>
        <w:t>3.2</w:t>
        <w:tab/>
        <w:t>Agenda Plugins</w:t>
      </w:r>
    </w:p>
    <w:p>
      <w:pPr>
        <w:pStyle w:val="Normal"/>
        <w:rPr>
          <w:lang w:val="en-GB"/>
        </w:rPr>
      </w:pPr>
      <w:r>
        <w:rPr>
          <w:lang w:val="en-GB"/>
        </w:rPr>
        <w:t>The only one I can find is:</w:t>
      </w:r>
    </w:p>
    <w:p>
      <w:pPr>
        <w:pStyle w:val="Normal"/>
        <w:rPr>
          <w:rStyle w:val="InternetLink"/>
          <w:lang w:val="en-GB"/>
        </w:rPr>
      </w:pPr>
      <w:hyperlink r:id="rId25">
        <w:r>
          <w:rPr>
            <w:rStyle w:val="InternetLink"/>
            <w:lang w:val="en-GB"/>
          </w:rPr>
          <w:t>https://wordpress.org/plugins/agenda/</w:t>
        </w:r>
      </w:hyperlink>
    </w:p>
    <w:p>
      <w:pPr>
        <w:pStyle w:val="Normal"/>
        <w:rPr>
          <w:lang w:val="en-GB"/>
        </w:rPr>
      </w:pPr>
      <w:r>
        <w:rPr>
          <w:lang w:val="en-GB"/>
        </w:rPr>
        <w:t>100+ active installs but last updated 8 years ago!</w:t>
      </w:r>
    </w:p>
    <w:p>
      <w:pPr>
        <w:pStyle w:val="Normal"/>
        <w:rPr>
          <w:lang w:val="en-GB"/>
        </w:rPr>
      </w:pPr>
      <w:r>
        <w:rPr>
          <w:lang w:val="en-GB"/>
        </w:rPr>
      </w:r>
    </w:p>
    <w:p>
      <w:pPr>
        <w:pStyle w:val="Normal"/>
        <w:rPr>
          <w:lang w:val="en-GB"/>
        </w:rPr>
      </w:pPr>
      <w:r>
        <w:rPr>
          <w:lang w:val="en-GB"/>
        </w:rPr>
      </w:r>
    </w:p>
    <w:p>
      <w:pPr>
        <w:pStyle w:val="Heading1"/>
        <w:rPr>
          <w:lang w:val="en-GB"/>
        </w:rPr>
      </w:pPr>
      <w:bookmarkStart w:id="8" w:name="_Toc447013747"/>
      <w:bookmarkEnd w:id="8"/>
      <w:r>
        <w:rPr>
          <w:lang w:val="en-GB"/>
        </w:rPr>
        <w:t>4.0</w:t>
        <w:tab/>
        <w:t>Profiles Features</w:t>
      </w:r>
    </w:p>
    <w:p>
      <w:pPr>
        <w:pStyle w:val="Normal"/>
        <w:rPr>
          <w:lang w:val="en-GB"/>
        </w:rPr>
      </w:pPr>
      <w:r>
        <w:rPr>
          <w:lang w:val="en-GB"/>
        </w:rPr>
        <w:t>One possibility is to fork he functionality of an existing team plugin such as TLP Team (see above)</w:t>
      </w:r>
    </w:p>
    <w:p>
      <w:pPr>
        <w:pStyle w:val="Normal"/>
        <w:rPr>
          <w:rStyle w:val="InternetLink"/>
          <w:lang w:val="en-GB"/>
        </w:rPr>
      </w:pPr>
      <w:hyperlink r:id="rId26">
        <w:r>
          <w:rPr>
            <w:rStyle w:val="InternetLink"/>
            <w:lang w:val="en-GB"/>
          </w:rPr>
          <w:t>https://wordpress.org/plugins/tlp-team/screenshots/</w:t>
        </w:r>
      </w:hyperlink>
    </w:p>
    <w:p>
      <w:pPr>
        <w:pStyle w:val="Normal"/>
        <w:rPr>
          <w:lang w:val="en-GB"/>
        </w:rPr>
      </w:pPr>
      <w:r>
        <w:rPr>
          <w:lang w:val="en-GB"/>
        </w:rPr>
        <w:t>Amending this to add/remove elements we need and redesigning the graphics to cope with the different elements.</w:t>
      </w:r>
    </w:p>
    <w:p>
      <w:pPr>
        <w:pStyle w:val="Normal"/>
        <w:rPr>
          <w:b/>
          <w:color w:val="C00000"/>
          <w:lang w:val="en-GB"/>
        </w:rPr>
      </w:pPr>
      <w:r>
        <w:rPr>
          <w:b/>
          <w:color w:val="C00000"/>
          <w:lang w:val="en-GB"/>
        </w:rPr>
      </w:r>
    </w:p>
    <w:p>
      <w:pPr>
        <w:pStyle w:val="Heading2"/>
        <w:rPr>
          <w:lang w:val="en-GB"/>
        </w:rPr>
      </w:pPr>
      <w:bookmarkStart w:id="9" w:name="_Toc447013748"/>
      <w:bookmarkEnd w:id="9"/>
      <w:r>
        <w:rPr>
          <w:lang w:val="en-GB"/>
        </w:rPr>
        <w:t>4.1</w:t>
        <w:tab/>
        <w:t>Free Features</w:t>
      </w:r>
    </w:p>
    <w:p>
      <w:pPr>
        <w:pStyle w:val="Normal"/>
        <w:rPr>
          <w:b/>
          <w:color w:val="C00000"/>
          <w:lang w:val="en-GB"/>
        </w:rPr>
      </w:pPr>
      <w:r>
        <w:rPr>
          <w:b/>
          <w:color w:val="C00000"/>
          <w:lang w:val="en-GB"/>
        </w:rPr>
      </w:r>
    </w:p>
    <w:tbl>
      <w:tblPr>
        <w:jc w:val="left"/>
        <w:tblInd w:w="0" w:type="dxa"/>
        <w:tblBorders>
          <w:top w:val="single" w:sz="4" w:space="0" w:color="A6A6A6"/>
          <w:left w:val="nil"/>
          <w:bottom w:val="single" w:sz="4" w:space="0" w:color="A6A6A6"/>
          <w:insideH w:val="single" w:sz="4" w:space="0" w:color="A6A6A6"/>
          <w:right w:val="nil"/>
          <w:insideV w:val="nil"/>
        </w:tblBorders>
        <w:tblCellMar>
          <w:top w:w="0" w:type="dxa"/>
          <w:left w:w="108" w:type="dxa"/>
          <w:bottom w:w="0" w:type="dxa"/>
          <w:right w:w="108" w:type="dxa"/>
        </w:tblCellMar>
      </w:tblPr>
      <w:tblGrid>
        <w:gridCol w:w="3532"/>
        <w:gridCol w:w="5529"/>
      </w:tblGrid>
      <w:tr>
        <w:trPr>
          <w:trHeight w:val="334" w:hRule="atLeast"/>
          <w:cantSplit w:val="false"/>
        </w:trPr>
        <w:tc>
          <w:tcPr>
            <w:tcW w:w="3532" w:type="dxa"/>
            <w:tcBorders>
              <w:top w:val="single" w:sz="4" w:space="0" w:color="A6A6A6"/>
              <w:left w:val="nil"/>
              <w:bottom w:val="single" w:sz="4" w:space="0" w:color="A6A6A6"/>
              <w:insideH w:val="single" w:sz="4" w:space="0" w:color="A6A6A6"/>
              <w:right w:val="nil"/>
              <w:insideV w:val="nil"/>
            </w:tcBorders>
            <w:shd w:fill="971B1E" w:val="clear"/>
            <w:vAlign w:val="bottom"/>
          </w:tcPr>
          <w:p>
            <w:pPr>
              <w:pStyle w:val="Normal"/>
              <w:spacing w:lineRule="auto" w:line="240" w:before="0" w:after="0"/>
              <w:jc w:val="center"/>
              <w:rPr>
                <w:rFonts w:eastAsia="Times New Roman" w:cs="Times New Roman" w:ascii="Calibri" w:hAnsi="Calibri"/>
                <w:b/>
                <w:bCs/>
                <w:color w:val="FFFFFF"/>
                <w:sz w:val="22"/>
                <w:lang w:val="en-GB" w:eastAsia="ja-JP" w:bidi="ar-SA"/>
              </w:rPr>
            </w:pPr>
            <w:r>
              <w:rPr>
                <w:rFonts w:eastAsia="Times New Roman" w:cs="Times New Roman" w:ascii="Calibri" w:hAnsi="Calibri"/>
                <w:b/>
                <w:bCs/>
                <w:color w:val="FFFFFF"/>
                <w:sz w:val="22"/>
                <w:lang w:val="en-GB" w:eastAsia="ja-JP" w:bidi="ar-SA"/>
              </w:rPr>
              <w:t>Features</w:t>
            </w:r>
          </w:p>
        </w:tc>
        <w:tc>
          <w:tcPr>
            <w:tcW w:w="5529" w:type="dxa"/>
            <w:tcBorders>
              <w:top w:val="single" w:sz="4" w:space="0" w:color="A6A6A6"/>
              <w:left w:val="nil"/>
              <w:bottom w:val="single" w:sz="4" w:space="0" w:color="A6A6A6"/>
              <w:insideH w:val="single" w:sz="4" w:space="0" w:color="A6A6A6"/>
              <w:right w:val="nil"/>
              <w:insideV w:val="nil"/>
            </w:tcBorders>
            <w:shd w:fill="971B1E" w:val="clear"/>
            <w:vAlign w:val="bottom"/>
          </w:tcPr>
          <w:p>
            <w:pPr>
              <w:pStyle w:val="Normal"/>
              <w:spacing w:lineRule="auto" w:line="240" w:before="0" w:after="0"/>
              <w:jc w:val="center"/>
              <w:rPr>
                <w:rFonts w:eastAsia="Times New Roman" w:cs="Times New Roman" w:ascii="Calibri" w:hAnsi="Calibri"/>
                <w:b/>
                <w:bCs/>
                <w:color w:val="FFFFFF"/>
                <w:sz w:val="22"/>
                <w:lang w:val="en-GB" w:eastAsia="ja-JP" w:bidi="ar-SA"/>
              </w:rPr>
            </w:pPr>
            <w:r>
              <w:rPr>
                <w:rFonts w:eastAsia="Times New Roman" w:cs="Times New Roman" w:ascii="Calibri" w:hAnsi="Calibri"/>
                <w:b/>
                <w:bCs/>
                <w:color w:val="FFFFFF"/>
                <w:sz w:val="22"/>
                <w:lang w:val="en-GB" w:eastAsia="ja-JP" w:bidi="ar-SA"/>
              </w:rPr>
              <w:t>Notes</w:t>
            </w:r>
          </w:p>
        </w:tc>
      </w:tr>
      <w:tr>
        <w:trPr>
          <w:trHeight w:val="334"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Fully Responsive &amp; Mobile Friendly</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 </w:t>
            </w:r>
          </w:p>
        </w:tc>
      </w:tr>
      <w:tr>
        <w:trPr>
          <w:trHeight w:val="334"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4 Different layouts (3 Grid and 1 Isotope)</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Will need redesigns to cover additonal content (Company name and logo)</w:t>
            </w:r>
          </w:p>
        </w:tc>
      </w:tr>
      <w:tr>
        <w:trPr>
          <w:trHeight w:val="334"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Custom meta filed</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 </w:t>
            </w:r>
          </w:p>
        </w:tc>
      </w:tr>
      <w:tr>
        <w:trPr>
          <w:trHeight w:val="334"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ShortCode</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 xml:space="preserve">Display single, selected (ID), or all speakers.  Choose layout.  Order. </w:t>
            </w:r>
          </w:p>
        </w:tc>
      </w:tr>
      <w:tr>
        <w:trPr>
          <w:trHeight w:val="334"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3 types of ordering title/ publication date/ menu_order</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 xml:space="preserve">Maybe add "Organisation" </w:t>
            </w:r>
          </w:p>
        </w:tc>
      </w:tr>
      <w:tr>
        <w:trPr>
          <w:trHeight w:val="334"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Image Size option</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 </w:t>
            </w:r>
          </w:p>
        </w:tc>
      </w:tr>
      <w:tr>
        <w:trPr>
          <w:trHeight w:val="334"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Widget</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 </w:t>
            </w:r>
          </w:p>
        </w:tc>
      </w:tr>
      <w:tr>
        <w:trPr>
          <w:trHeight w:val="334"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Primary color control</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 </w:t>
            </w:r>
          </w:p>
        </w:tc>
      </w:tr>
      <w:tr>
        <w:trPr>
          <w:trHeight w:val="334"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Detail link (Yes/No)</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 </w:t>
            </w:r>
          </w:p>
        </w:tc>
      </w:tr>
    </w:tbl>
    <w:p>
      <w:pPr>
        <w:pStyle w:val="Normal"/>
        <w:rPr>
          <w:b/>
          <w:color w:val="C00000"/>
          <w:lang w:val="en-GB"/>
        </w:rPr>
      </w:pPr>
      <w:r>
        <w:rPr>
          <w:b/>
          <w:color w:val="C00000"/>
          <w:lang w:val="en-GB"/>
        </w:rPr>
      </w:r>
    </w:p>
    <w:p>
      <w:pPr>
        <w:pStyle w:val="Heading2"/>
        <w:rPr>
          <w:lang w:val="en-GB"/>
        </w:rPr>
      </w:pPr>
      <w:bookmarkStart w:id="10" w:name="_Toc447013749"/>
      <w:bookmarkEnd w:id="10"/>
      <w:r>
        <w:rPr>
          <w:lang w:val="en-GB"/>
        </w:rPr>
        <w:t>4.2</w:t>
        <w:tab/>
        <w:t>Pro Features</w:t>
      </w:r>
    </w:p>
    <w:p>
      <w:pPr>
        <w:pStyle w:val="Normal"/>
        <w:rPr>
          <w:b/>
          <w:color w:val="C00000"/>
          <w:lang w:val="en-GB"/>
        </w:rPr>
      </w:pPr>
      <w:r>
        <w:rPr>
          <w:b/>
          <w:color w:val="C00000"/>
          <w:lang w:val="en-GB"/>
        </w:rPr>
      </w:r>
    </w:p>
    <w:tbl>
      <w:tblPr>
        <w:jc w:val="left"/>
        <w:tblInd w:w="0" w:type="dxa"/>
        <w:tblBorders>
          <w:top w:val="single" w:sz="4" w:space="0" w:color="A6A6A6"/>
          <w:left w:val="nil"/>
          <w:bottom w:val="single" w:sz="4" w:space="0" w:color="A6A6A6"/>
          <w:insideH w:val="single" w:sz="4" w:space="0" w:color="A6A6A6"/>
          <w:right w:val="nil"/>
          <w:insideV w:val="nil"/>
        </w:tblBorders>
        <w:tblCellMar>
          <w:top w:w="0" w:type="dxa"/>
          <w:left w:w="108" w:type="dxa"/>
          <w:bottom w:w="0" w:type="dxa"/>
          <w:right w:w="108" w:type="dxa"/>
        </w:tblCellMar>
      </w:tblPr>
      <w:tblGrid>
        <w:gridCol w:w="3532"/>
        <w:gridCol w:w="5529"/>
      </w:tblGrid>
      <w:tr>
        <w:trPr>
          <w:trHeight w:val="300" w:hRule="atLeast"/>
          <w:cantSplit w:val="false"/>
        </w:trPr>
        <w:tc>
          <w:tcPr>
            <w:tcW w:w="3532" w:type="dxa"/>
            <w:tcBorders>
              <w:top w:val="single" w:sz="4" w:space="0" w:color="A6A6A6"/>
              <w:left w:val="nil"/>
              <w:bottom w:val="single" w:sz="4" w:space="0" w:color="A6A6A6"/>
              <w:insideH w:val="single" w:sz="4" w:space="0" w:color="A6A6A6"/>
              <w:right w:val="nil"/>
              <w:insideV w:val="nil"/>
            </w:tcBorders>
            <w:shd w:fill="971B1E" w:val="clear"/>
            <w:vAlign w:val="bottom"/>
          </w:tcPr>
          <w:p>
            <w:pPr>
              <w:pStyle w:val="Normal"/>
              <w:spacing w:lineRule="auto" w:line="240" w:before="0" w:after="0"/>
              <w:jc w:val="center"/>
              <w:rPr>
                <w:rFonts w:eastAsia="Times New Roman" w:cs="Times New Roman" w:ascii="Calibri" w:hAnsi="Calibri"/>
                <w:b/>
                <w:bCs/>
                <w:color w:val="FFFFFF"/>
                <w:sz w:val="22"/>
                <w:lang w:val="en-GB" w:eastAsia="ja-JP" w:bidi="ar-SA"/>
              </w:rPr>
            </w:pPr>
            <w:r>
              <w:rPr>
                <w:rFonts w:eastAsia="Times New Roman" w:cs="Times New Roman" w:ascii="Calibri" w:hAnsi="Calibri"/>
                <w:b/>
                <w:bCs/>
                <w:color w:val="FFFFFF"/>
                <w:sz w:val="22"/>
                <w:lang w:val="en-GB" w:eastAsia="ja-JP" w:bidi="ar-SA"/>
              </w:rPr>
              <w:t>Pro Features</w:t>
            </w:r>
          </w:p>
        </w:tc>
        <w:tc>
          <w:tcPr>
            <w:tcW w:w="5529" w:type="dxa"/>
            <w:tcBorders>
              <w:top w:val="single" w:sz="4" w:space="0" w:color="A6A6A6"/>
              <w:left w:val="nil"/>
              <w:bottom w:val="single" w:sz="4" w:space="0" w:color="A6A6A6"/>
              <w:insideH w:val="single" w:sz="4" w:space="0" w:color="A6A6A6"/>
              <w:right w:val="nil"/>
              <w:insideV w:val="nil"/>
            </w:tcBorders>
            <w:shd w:fill="971B1E" w:val="clear"/>
            <w:vAlign w:val="bottom"/>
          </w:tcPr>
          <w:p>
            <w:pPr>
              <w:pStyle w:val="Normal"/>
              <w:spacing w:lineRule="auto" w:line="240" w:before="0" w:after="0"/>
              <w:rPr>
                <w:rFonts w:eastAsia="Times New Roman" w:cs="Times New Roman" w:ascii="Calibri" w:hAnsi="Calibri"/>
                <w:color w:val="FFFFFF"/>
                <w:sz w:val="22"/>
                <w:lang w:val="en-GB" w:eastAsia="ja-JP" w:bidi="ar-SA"/>
              </w:rPr>
            </w:pPr>
            <w:r>
              <w:rPr>
                <w:rFonts w:eastAsia="Times New Roman" w:cs="Times New Roman" w:ascii="Calibri" w:hAnsi="Calibri"/>
                <w:color w:val="FFFFFF"/>
                <w:sz w:val="22"/>
                <w:lang w:val="en-GB" w:eastAsia="ja-JP" w:bidi="ar-SA"/>
              </w:rPr>
              <w:t> </w:t>
            </w:r>
          </w:p>
        </w:tc>
      </w:tr>
      <w:tr>
        <w:trPr>
          <w:trHeight w:val="9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Total xx Layouts (Grid, Table, Isotope &amp; Carousel).</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shd w:fill="FFFF00" w:val="clear"/>
                <w:lang w:val="en-GB" w:eastAsia="ja-JP" w:bidi="ar-SA"/>
              </w:rPr>
            </w:pPr>
            <w:r>
              <w:rPr>
                <w:rFonts w:eastAsia="Times New Roman" w:cs="Times New Roman" w:ascii="Calibri" w:hAnsi="Calibri"/>
                <w:color w:val="000000"/>
                <w:sz w:val="22"/>
                <w:lang w:val="en-GB" w:eastAsia="ja-JP" w:bidi="ar-SA"/>
              </w:rPr>
              <w:t>Will need redesigns to cover additional content (Company name and logo)</w:t>
              <w:br/>
              <w:t xml:space="preserve">Like to add pop up for long biog details if not already included   </w:t>
            </w:r>
            <w:r>
              <w:rPr>
                <w:rFonts w:eastAsia="Times New Roman" w:cs="Times New Roman" w:ascii="Calibri" w:hAnsi="Calibri"/>
                <w:color w:val="000000"/>
                <w:sz w:val="22"/>
                <w:shd w:fill="FFFF00" w:val="clear"/>
                <w:lang w:val="en-GB" w:eastAsia="ja-JP" w:bidi="ar-SA"/>
              </w:rPr>
              <w:t>Done </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xx+ Layout variation.</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 </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shd w:fill="FFFFFF" w:val="clear"/>
                <w:lang w:val="en-GB" w:eastAsia="ja-JP" w:bidi="ar-SA"/>
              </w:rPr>
            </w:pPr>
            <w:r>
              <w:rPr>
                <w:rFonts w:eastAsia="Times New Roman" w:cs="Times New Roman" w:ascii="Calibri" w:hAnsi="Calibri"/>
                <w:color w:val="000000"/>
                <w:sz w:val="22"/>
                <w:shd w:fill="FFFFFF" w:val="clear"/>
                <w:lang w:val="en-GB" w:eastAsia="ja-JP" w:bidi="ar-SA"/>
              </w:rPr>
              <w:t>Unlimited Short Code Generator.</w:t>
            </w:r>
          </w:p>
        </w:tc>
        <w:tc>
          <w:tcPr>
            <w:tcW w:w="5529" w:type="dxa"/>
            <w:tcBorders>
              <w:top w:val="nil"/>
              <w:left w:val="nil"/>
              <w:bottom w:val="nil"/>
              <w:insideH w:val="nil"/>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bookmarkStart w:id="11" w:name="__DdeLink__2634_5757836942"/>
            <w:bookmarkEnd w:id="11"/>
            <w:r>
              <w:rPr>
                <w:rFonts w:eastAsia="Times New Roman" w:cs="Times New Roman" w:ascii="Calibri" w:hAnsi="Calibri"/>
                <w:color w:val="000000"/>
                <w:sz w:val="22"/>
                <w:shd w:fill="FFFF00" w:val="clear"/>
                <w:lang w:val="en-GB" w:eastAsia="ja-JP" w:bidi="ar-SA"/>
              </w:rPr>
              <w:t>Done </w:t>
            </w:r>
            <w:r>
              <w:rPr>
                <w:rFonts w:eastAsia="Times New Roman" w:cs="Times New Roman" w:ascii="Calibri" w:hAnsi="Calibri"/>
                <w:color w:val="000000"/>
                <w:sz w:val="22"/>
                <w:lang w:val="en-GB" w:eastAsia="ja-JP" w:bidi="ar-SA"/>
              </w:rPr>
              <w:t xml:space="preserve"> </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Visual Composer compatibility.</w:t>
            </w:r>
          </w:p>
        </w:tc>
        <w:tc>
          <w:tcPr>
            <w:tcW w:w="5529" w:type="dxa"/>
            <w:tcBorders>
              <w:top w:val="single" w:sz="4" w:space="0" w:color="A6A6A6"/>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shd w:fill="FFFF00" w:val="clear"/>
                <w:lang w:val="en-GB" w:eastAsia="ja-JP" w:bidi="ar-SA"/>
              </w:rPr>
            </w:pPr>
            <w:r>
              <w:rPr>
                <w:rFonts w:eastAsia="Times New Roman" w:cs="Times New Roman" w:ascii="Calibri" w:hAnsi="Calibri"/>
                <w:color w:val="000000"/>
                <w:sz w:val="22"/>
                <w:lang w:val="en-GB" w:eastAsia="ja-JP" w:bidi="ar-SA"/>
              </w:rPr>
              <w:t>Check also works with SiteBuilder by Page Origin</w:t>
            </w:r>
            <w:bookmarkStart w:id="12" w:name="__DdeLink__2634_575783694"/>
            <w:r>
              <w:rPr>
                <w:rFonts w:eastAsia="Times New Roman" w:cs="Times New Roman" w:ascii="Calibri" w:hAnsi="Calibri"/>
                <w:color w:val="000000"/>
                <w:sz w:val="22"/>
                <w:lang w:val="en-GB" w:eastAsia="ja-JP" w:bidi="ar-SA"/>
              </w:rPr>
              <w:t xml:space="preserve"> </w:t>
            </w:r>
            <w:bookmarkEnd w:id="12"/>
            <w:r>
              <w:rPr>
                <w:rFonts w:eastAsia="Times New Roman" w:cs="Times New Roman" w:ascii="Calibri" w:hAnsi="Calibri"/>
                <w:color w:val="000000"/>
                <w:sz w:val="22"/>
                <w:shd w:fill="FFFF00" w:val="clear"/>
                <w:lang w:val="en-GB" w:eastAsia="ja-JP" w:bidi="ar-SA"/>
              </w:rPr>
              <w:t>Done </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Drag &amp; Drop ordering.</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 xml:space="preserve">? </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Order by event date / time</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shd w:fill="FFFF00" w:val="clear"/>
                <w:lang w:val="en-GB" w:eastAsia="ja-JP" w:bidi="ar-SA"/>
              </w:rPr>
            </w:pPr>
            <w:r>
              <w:rPr>
                <w:rFonts w:eastAsia="Times New Roman" w:cs="Times New Roman" w:ascii="Calibri" w:hAnsi="Calibri"/>
                <w:color w:val="000000"/>
                <w:sz w:val="22"/>
                <w:lang w:val="en-GB" w:eastAsia="ja-JP" w:bidi="ar-SA"/>
              </w:rPr>
              <w:t> </w:t>
            </w:r>
            <w:bookmarkStart w:id="13" w:name="__DdeLink__2634_5757836941"/>
            <w:r>
              <w:rPr>
                <w:rFonts w:eastAsia="Times New Roman" w:cs="Times New Roman" w:ascii="Calibri" w:hAnsi="Calibri"/>
                <w:color w:val="000000"/>
                <w:sz w:val="22"/>
                <w:lang w:val="en-GB" w:eastAsia="ja-JP" w:bidi="ar-SA"/>
              </w:rPr>
              <w:t xml:space="preserve"> </w:t>
            </w:r>
            <w:bookmarkEnd w:id="13"/>
            <w:r>
              <w:rPr>
                <w:rFonts w:eastAsia="Times New Roman" w:cs="Times New Roman" w:ascii="Calibri" w:hAnsi="Calibri"/>
                <w:color w:val="000000"/>
                <w:sz w:val="22"/>
                <w:shd w:fill="FFFF00" w:val="clear"/>
                <w:lang w:val="en-GB" w:eastAsia="ja-JP" w:bidi="ar-SA"/>
              </w:rPr>
              <w:t>Done </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Order by organisation name</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shd w:fill="FFFF00" w:val="clear"/>
                <w:lang w:val="en-GB" w:eastAsia="ja-JP" w:bidi="ar-SA"/>
              </w:rPr>
            </w:pPr>
            <w:r>
              <w:rPr>
                <w:rFonts w:eastAsia="Times New Roman" w:cs="Times New Roman" w:ascii="Calibri" w:hAnsi="Calibri"/>
                <w:color w:val="000000"/>
                <w:sz w:val="22"/>
                <w:lang w:val="en-GB" w:eastAsia="ja-JP" w:bidi="ar-SA"/>
              </w:rPr>
              <w:t xml:space="preserve">  </w:t>
            </w:r>
            <w:r>
              <w:rPr>
                <w:rFonts w:eastAsia="Times New Roman" w:cs="Times New Roman" w:ascii="Calibri" w:hAnsi="Calibri"/>
                <w:color w:val="000000"/>
                <w:sz w:val="22"/>
                <w:shd w:fill="FFFF00" w:val="clear"/>
                <w:lang w:val="en-GB" w:eastAsia="ja-JP" w:bidi="ar-SA"/>
              </w:rPr>
              <w:t>Done </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Unlimited colour.</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shd w:fill="FFFF00" w:val="clear"/>
                <w:lang w:val="en-GB" w:eastAsia="ja-JP" w:bidi="ar-SA"/>
              </w:rPr>
            </w:pPr>
            <w:r>
              <w:rPr>
                <w:rFonts w:eastAsia="Times New Roman" w:cs="Times New Roman" w:ascii="Calibri" w:hAnsi="Calibri"/>
                <w:color w:val="000000"/>
                <w:sz w:val="22"/>
                <w:lang w:val="en-GB" w:eastAsia="ja-JP" w:bidi="ar-SA"/>
              </w:rPr>
              <w:t> </w:t>
            </w:r>
            <w:bookmarkStart w:id="14" w:name="__DdeLink__2652_1371400507"/>
            <w:bookmarkEnd w:id="14"/>
            <w:r>
              <w:rPr>
                <w:rFonts w:eastAsia="Times New Roman" w:cs="Times New Roman" w:ascii="Calibri" w:hAnsi="Calibri"/>
                <w:color w:val="000000"/>
                <w:sz w:val="22"/>
                <w:shd w:fill="FFFF00" w:val="clear"/>
                <w:lang w:val="en-GB" w:eastAsia="ja-JP" w:bidi="ar-SA"/>
              </w:rPr>
              <w:t>Done </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All fields control show/hide.</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shd w:fill="FFFF00" w:val="clear"/>
                <w:lang w:val="en-GB" w:eastAsia="ja-JP" w:bidi="ar-SA"/>
              </w:rPr>
            </w:pPr>
            <w:r>
              <w:rPr>
                <w:rFonts w:eastAsia="Times New Roman" w:cs="Times New Roman" w:ascii="Calibri" w:hAnsi="Calibri"/>
                <w:color w:val="000000"/>
                <w:sz w:val="22"/>
                <w:lang w:val="en-GB" w:eastAsia="ja-JP" w:bidi="ar-SA"/>
              </w:rPr>
              <w:t xml:space="preserve">We can use custom css for that. </w:t>
            </w:r>
            <w:r>
              <w:rPr>
                <w:rFonts w:eastAsia="Times New Roman" w:cs="Times New Roman" w:ascii="Calibri" w:hAnsi="Calibri"/>
                <w:color w:val="000000"/>
                <w:sz w:val="22"/>
                <w:shd w:fill="FFFF00" w:val="clear"/>
                <w:lang w:val="en-GB" w:eastAsia="ja-JP" w:bidi="ar-SA"/>
              </w:rPr>
              <w:t>Done </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All text size, colour and text align control.</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 </w:t>
            </w:r>
            <w:r>
              <w:rPr>
                <w:rFonts w:eastAsia="Times New Roman" w:cs="Times New Roman" w:ascii="Calibri" w:hAnsi="Calibri"/>
                <w:color w:val="000000"/>
                <w:sz w:val="22"/>
                <w:shd w:fill="FFFF00" w:val="clear"/>
                <w:lang w:val="en-GB" w:eastAsia="ja-JP" w:bidi="ar-SA"/>
              </w:rPr>
              <w:t>Done </w:t>
            </w:r>
            <w:r>
              <w:rPr>
                <w:rFonts w:eastAsia="Times New Roman" w:cs="Times New Roman" w:ascii="Calibri" w:hAnsi="Calibri"/>
                <w:color w:val="000000"/>
                <w:sz w:val="22"/>
                <w:lang w:val="en-GB" w:eastAsia="ja-JP" w:bidi="ar-SA"/>
              </w:rPr>
              <w:t> </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Square / Rounded Image Style.</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shd w:fill="FFFF00" w:val="clear"/>
                <w:lang w:val="en-GB" w:eastAsia="ja-JP" w:bidi="ar-SA"/>
              </w:rPr>
              <w:t>Done </w:t>
            </w:r>
            <w:r>
              <w:rPr>
                <w:rFonts w:eastAsia="Times New Roman" w:cs="Times New Roman" w:ascii="Calibri" w:hAnsi="Calibri"/>
                <w:color w:val="000000"/>
                <w:sz w:val="22"/>
                <w:lang w:val="en-GB" w:eastAsia="ja-JP" w:bidi="ar-SA"/>
              </w:rPr>
              <w:t>  </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Grid with Margin or No Margin.</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 </w:t>
            </w:r>
            <w:r>
              <w:rPr>
                <w:rFonts w:eastAsia="Times New Roman" w:cs="Times New Roman" w:ascii="Calibri" w:hAnsi="Calibri"/>
                <w:color w:val="000000"/>
                <w:sz w:val="22"/>
                <w:shd w:fill="FFFF00" w:val="clear"/>
                <w:lang w:val="en-GB" w:eastAsia="ja-JP" w:bidi="ar-SA"/>
              </w:rPr>
              <w:t>Done </w:t>
            </w:r>
            <w:r>
              <w:rPr>
                <w:rFonts w:eastAsia="Times New Roman" w:cs="Times New Roman" w:ascii="Calibri" w:hAnsi="Calibri"/>
                <w:color w:val="000000"/>
                <w:sz w:val="22"/>
                <w:lang w:val="en-GB" w:eastAsia="ja-JP" w:bidi="ar-SA"/>
              </w:rPr>
              <w:t> </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Social icon, colour size and background colour control.</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shd w:fill="FFFF00" w:val="clear"/>
                <w:lang w:val="en-GB" w:eastAsia="ja-JP" w:bidi="ar-SA"/>
              </w:rPr>
            </w:pPr>
            <w:r>
              <w:rPr>
                <w:rFonts w:eastAsia="Times New Roman" w:cs="Times New Roman" w:ascii="Calibri" w:hAnsi="Calibri"/>
                <w:color w:val="000000"/>
                <w:sz w:val="22"/>
                <w:lang w:val="en-GB" w:eastAsia="ja-JP" w:bidi="ar-SA"/>
              </w:rPr>
              <w:t> </w:t>
            </w:r>
            <w:bookmarkStart w:id="15" w:name="__DdeLink__2632_1751589702"/>
            <w:bookmarkEnd w:id="15"/>
            <w:r>
              <w:rPr>
                <w:rFonts w:eastAsia="Times New Roman" w:cs="Times New Roman" w:ascii="Calibri" w:hAnsi="Calibri"/>
                <w:color w:val="000000"/>
                <w:sz w:val="22"/>
                <w:shd w:fill="FFFF00" w:val="clear"/>
                <w:lang w:val="en-GB" w:eastAsia="ja-JP" w:bidi="ar-SA"/>
              </w:rPr>
              <w:t>Done </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Detail page with Popup and Next Preview button.</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shd w:fill="FFFF00" w:val="clear"/>
                <w:lang w:val="en-GB" w:eastAsia="ja-JP" w:bidi="ar-SA"/>
              </w:rPr>
            </w:pPr>
            <w:r>
              <w:rPr>
                <w:rFonts w:eastAsia="Times New Roman" w:cs="Times New Roman" w:ascii="Calibri" w:hAnsi="Calibri"/>
                <w:color w:val="000000"/>
                <w:sz w:val="22"/>
                <w:lang w:val="en-GB" w:eastAsia="ja-JP" w:bidi="ar-SA"/>
              </w:rPr>
              <w:t> </w:t>
            </w:r>
            <w:r>
              <w:rPr>
                <w:rFonts w:eastAsia="Times New Roman" w:cs="Times New Roman" w:ascii="Calibri" w:hAnsi="Calibri"/>
                <w:color w:val="000000"/>
                <w:sz w:val="22"/>
                <w:shd w:fill="FFFF00" w:val="clear"/>
                <w:lang w:val="en-GB" w:eastAsia="ja-JP" w:bidi="ar-SA"/>
              </w:rPr>
              <w:t>Done </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FF0000"/>
                <w:sz w:val="22"/>
                <w:lang w:val="en-GB" w:eastAsia="ja-JP" w:bidi="ar-SA"/>
              </w:rPr>
            </w:pPr>
            <w:r>
              <w:rPr>
                <w:rFonts w:eastAsia="Times New Roman" w:cs="Times New Roman" w:ascii="Calibri" w:hAnsi="Calibri"/>
                <w:color w:val="FF0000"/>
                <w:sz w:val="22"/>
                <w:lang w:val="en-GB" w:eastAsia="ja-JP" w:bidi="ar-SA"/>
              </w:rPr>
              <w:t>Skill fields with progress bar.</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 xml:space="preserve">???????? </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Pagination (You can set how many show per page).</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shd w:fill="FFFF00" w:val="clear"/>
                <w:lang w:val="en-GB" w:eastAsia="ja-JP" w:bidi="ar-SA"/>
              </w:rPr>
            </w:pPr>
            <w:bookmarkStart w:id="16" w:name="__DdeLink__2740_1555549780"/>
            <w:r>
              <w:rPr>
                <w:rFonts w:eastAsia="Times New Roman" w:cs="Times New Roman" w:ascii="Calibri" w:hAnsi="Calibri"/>
                <w:color w:val="000000"/>
                <w:sz w:val="22"/>
                <w:shd w:fill="FFFF00" w:val="clear"/>
                <w:lang w:val="en-GB" w:eastAsia="ja-JP" w:bidi="ar-SA"/>
              </w:rPr>
              <w:t>Done</w:t>
            </w:r>
            <w:bookmarkEnd w:id="16"/>
            <w:r>
              <w:rPr>
                <w:rFonts w:eastAsia="Times New Roman" w:cs="Times New Roman" w:ascii="Calibri" w:hAnsi="Calibri"/>
                <w:color w:val="000000"/>
                <w:sz w:val="22"/>
                <w:shd w:fill="FFFF00" w:val="clear"/>
                <w:lang w:val="en-GB" w:eastAsia="ja-JP" w:bidi="ar-SA"/>
              </w:rPr>
              <w:t> </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Member Display by Department(s) wise.</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shd w:fill="FFFF00" w:val="clear"/>
                <w:lang w:val="en-GB" w:eastAsia="ja-JP" w:bidi="ar-SA"/>
              </w:rPr>
            </w:pPr>
            <w:r>
              <w:rPr>
                <w:rFonts w:eastAsia="Times New Roman" w:cs="Times New Roman" w:ascii="Calibri" w:hAnsi="Calibri"/>
                <w:color w:val="000000"/>
                <w:sz w:val="22"/>
                <w:lang w:val="en-GB" w:eastAsia="ja-JP" w:bidi="ar-SA"/>
              </w:rPr>
              <w:t xml:space="preserve">Change "Department" to "Event" (ensure multi select possible) </w:t>
            </w:r>
            <w:bookmarkStart w:id="17" w:name="__DdeLink__2740_15555497801"/>
            <w:r>
              <w:rPr>
                <w:rFonts w:eastAsia="Times New Roman" w:cs="Times New Roman" w:ascii="Calibri" w:hAnsi="Calibri"/>
                <w:color w:val="000000"/>
                <w:sz w:val="22"/>
                <w:shd w:fill="FFFF00" w:val="clear"/>
                <w:lang w:val="en-GB" w:eastAsia="ja-JP" w:bidi="ar-SA"/>
              </w:rPr>
              <w:t>Done</w:t>
            </w:r>
            <w:bookmarkEnd w:id="17"/>
            <w:r>
              <w:rPr>
                <w:rFonts w:eastAsia="Times New Roman" w:cs="Times New Roman" w:ascii="Calibri" w:hAnsi="Calibri"/>
                <w:color w:val="000000"/>
                <w:sz w:val="22"/>
                <w:shd w:fill="FFFF00" w:val="clear"/>
                <w:lang w:val="en-GB" w:eastAsia="ja-JP" w:bidi="ar-SA"/>
              </w:rPr>
              <w:t> </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shd w:fill="FFFFFF" w:val="clear"/>
                <w:lang w:val="en-GB" w:eastAsia="ja-JP" w:bidi="ar-SA"/>
              </w:rPr>
            </w:pPr>
            <w:r>
              <w:rPr>
                <w:rFonts w:eastAsia="Times New Roman" w:cs="Times New Roman" w:ascii="Calibri" w:hAnsi="Calibri"/>
                <w:color w:val="000000"/>
                <w:sz w:val="22"/>
                <w:shd w:fill="FFFFFF" w:val="clear"/>
                <w:lang w:val="en-GB" w:eastAsia="ja-JP" w:bidi="ar-SA"/>
              </w:rPr>
              <w:t>Specific Member(s) Display (Select by name in Short Code)</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shd w:fill="FFFF00" w:val="clear"/>
                <w:lang w:val="en-GB" w:eastAsia="ja-JP" w:bidi="ar-SA"/>
              </w:rPr>
              <w:t>Done </w:t>
            </w:r>
            <w:r>
              <w:rPr>
                <w:rFonts w:eastAsia="Times New Roman" w:cs="Times New Roman" w:ascii="Calibri" w:hAnsi="Calibri"/>
                <w:color w:val="000000"/>
                <w:sz w:val="22"/>
                <w:lang w:val="en-GB" w:eastAsia="ja-JP" w:bidi="ar-SA"/>
              </w:rPr>
              <w:t> </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Add links to upcoming sessions for  speaker in the Agenda plugin</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shd w:fill="FFFF00" w:val="clear"/>
                <w:lang w:val="en-GB" w:eastAsia="ja-JP" w:bidi="ar-SA"/>
              </w:rPr>
            </w:pPr>
            <w:r>
              <w:rPr>
                <w:rFonts w:eastAsia="Times New Roman" w:cs="Times New Roman" w:ascii="Calibri" w:hAnsi="Calibri"/>
                <w:color w:val="000000"/>
                <w:sz w:val="22"/>
                <w:lang w:val="en-GB" w:eastAsia="ja-JP" w:bidi="ar-SA"/>
              </w:rPr>
              <w:t> </w:t>
            </w:r>
            <w:r>
              <w:rPr>
                <w:rFonts w:eastAsia="Times New Roman" w:cs="Times New Roman" w:ascii="Calibri" w:hAnsi="Calibri"/>
                <w:color w:val="000000"/>
                <w:sz w:val="22"/>
                <w:lang w:val="en-GB" w:eastAsia="ja-JP" w:bidi="ar-SA"/>
              </w:rPr>
              <w:t xml:space="preserve">This could link to the agenda and show when you can hear this speaker </w:t>
            </w:r>
            <w:r>
              <w:rPr>
                <w:rFonts w:eastAsia="Times New Roman" w:cs="Times New Roman" w:ascii="Calibri" w:hAnsi="Calibri"/>
                <w:color w:val="000000"/>
                <w:sz w:val="22"/>
                <w:shd w:fill="FFFF00" w:val="clear"/>
                <w:lang w:val="en-GB" w:eastAsia="ja-JP" w:bidi="ar-SA"/>
              </w:rPr>
              <w:t>Done </w:t>
            </w:r>
          </w:p>
        </w:tc>
      </w:tr>
    </w:tbl>
    <w:p>
      <w:pPr>
        <w:pStyle w:val="Normal"/>
        <w:rPr>
          <w:lang w:val="en-GB"/>
        </w:rPr>
      </w:pPr>
      <w:r>
        <w:rPr>
          <w:lang w:val="en-GB"/>
        </w:rPr>
      </w:r>
    </w:p>
    <w:p>
      <w:pPr>
        <w:pStyle w:val="Heading2"/>
        <w:rPr>
          <w:lang w:val="en-GB"/>
        </w:rPr>
      </w:pPr>
      <w:bookmarkStart w:id="18" w:name="_Toc447013750"/>
      <w:bookmarkEnd w:id="18"/>
      <w:r>
        <w:rPr>
          <w:lang w:val="en-GB"/>
        </w:rPr>
        <w:t>4.3</w:t>
        <w:tab/>
        <w:t>Limitations on Free Version</w:t>
      </w:r>
    </w:p>
    <w:p>
      <w:pPr>
        <w:pStyle w:val="Normal"/>
        <w:rPr>
          <w:b/>
          <w:color w:val="C00000"/>
          <w:lang w:val="en-GB"/>
        </w:rPr>
      </w:pPr>
      <w:r>
        <w:rPr>
          <w:b/>
          <w:color w:val="C00000"/>
          <w:lang w:val="en-GB"/>
        </w:rPr>
      </w:r>
    </w:p>
    <w:tbl>
      <w:tblPr>
        <w:jc w:val="left"/>
        <w:tblInd w:w="0" w:type="dxa"/>
        <w:tblBorders>
          <w:top w:val="single" w:sz="4" w:space="0" w:color="A6A6A6"/>
          <w:left w:val="nil"/>
          <w:bottom w:val="single" w:sz="4" w:space="0" w:color="A6A6A6"/>
          <w:insideH w:val="single" w:sz="4" w:space="0" w:color="A6A6A6"/>
          <w:right w:val="nil"/>
          <w:insideV w:val="nil"/>
        </w:tblBorders>
        <w:tblCellMar>
          <w:top w:w="0" w:type="dxa"/>
          <w:left w:w="108" w:type="dxa"/>
          <w:bottom w:w="0" w:type="dxa"/>
          <w:right w:w="108" w:type="dxa"/>
        </w:tblCellMar>
      </w:tblPr>
      <w:tblGrid>
        <w:gridCol w:w="3532"/>
        <w:gridCol w:w="5529"/>
      </w:tblGrid>
      <w:tr>
        <w:trPr>
          <w:trHeight w:val="380" w:hRule="atLeast"/>
          <w:cantSplit w:val="false"/>
        </w:trPr>
        <w:tc>
          <w:tcPr>
            <w:tcW w:w="3532" w:type="dxa"/>
            <w:tcBorders>
              <w:top w:val="single" w:sz="4" w:space="0" w:color="A6A6A6"/>
              <w:left w:val="nil"/>
              <w:bottom w:val="single" w:sz="4" w:space="0" w:color="A6A6A6"/>
              <w:insideH w:val="single" w:sz="4" w:space="0" w:color="A6A6A6"/>
              <w:right w:val="nil"/>
              <w:insideV w:val="nil"/>
            </w:tcBorders>
            <w:shd w:fill="971B1E" w:val="clear"/>
            <w:vAlign w:val="bottom"/>
          </w:tcPr>
          <w:p>
            <w:pPr>
              <w:pStyle w:val="Normal"/>
              <w:spacing w:lineRule="auto" w:line="240" w:before="0" w:after="0"/>
              <w:rPr>
                <w:rFonts w:eastAsia="Times New Roman" w:cs="Times New Roman" w:ascii="Calibri" w:hAnsi="Calibri"/>
                <w:b/>
                <w:bCs/>
                <w:color w:val="FFFFFF"/>
                <w:sz w:val="22"/>
                <w:lang w:val="en-GB" w:eastAsia="ja-JP" w:bidi="ar-SA"/>
              </w:rPr>
            </w:pPr>
            <w:r>
              <w:rPr>
                <w:rFonts w:eastAsia="Times New Roman" w:cs="Times New Roman" w:ascii="Calibri" w:hAnsi="Calibri"/>
                <w:b/>
                <w:bCs/>
                <w:color w:val="FFFFFF"/>
                <w:sz w:val="22"/>
                <w:lang w:val="en-GB" w:eastAsia="ja-JP" w:bidi="ar-SA"/>
              </w:rPr>
              <w:t>Limitation</w:t>
            </w:r>
          </w:p>
        </w:tc>
        <w:tc>
          <w:tcPr>
            <w:tcW w:w="5529" w:type="dxa"/>
            <w:tcBorders>
              <w:top w:val="single" w:sz="4" w:space="0" w:color="A6A6A6"/>
              <w:left w:val="nil"/>
              <w:bottom w:val="single" w:sz="4" w:space="0" w:color="A6A6A6"/>
              <w:insideH w:val="single" w:sz="4" w:space="0" w:color="A6A6A6"/>
              <w:right w:val="nil"/>
              <w:insideV w:val="nil"/>
            </w:tcBorders>
            <w:shd w:fill="971B1E" w:val="clear"/>
            <w:vAlign w:val="bottom"/>
          </w:tcPr>
          <w:p>
            <w:pPr>
              <w:pStyle w:val="Normal"/>
              <w:spacing w:lineRule="auto" w:line="240" w:before="0" w:after="0"/>
              <w:rPr>
                <w:rFonts w:eastAsia="Times New Roman" w:cs="Times New Roman" w:ascii="Calibri" w:hAnsi="Calibri"/>
                <w:color w:val="E7E6E6"/>
                <w:sz w:val="22"/>
                <w:lang w:val="en-GB" w:eastAsia="ja-JP" w:bidi="ar-SA"/>
              </w:rPr>
            </w:pPr>
            <w:r>
              <w:rPr>
                <w:rFonts w:eastAsia="Times New Roman" w:cs="Times New Roman" w:ascii="Calibri" w:hAnsi="Calibri"/>
                <w:color w:val="E7E6E6"/>
                <w:sz w:val="22"/>
                <w:lang w:val="en-GB" w:eastAsia="ja-JP" w:bidi="ar-SA"/>
              </w:rPr>
              <w:t>Note</w:t>
            </w:r>
          </w:p>
        </w:tc>
      </w:tr>
      <w:tr>
        <w:trPr>
          <w:trHeight w:val="38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Does not link to Agenda plugin</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 </w:t>
            </w:r>
          </w:p>
        </w:tc>
      </w:tr>
      <w:tr>
        <w:trPr>
          <w:trHeight w:val="38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 xml:space="preserve">Short code feature </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Add ability to display all speakers from an event (using Agenda plugin pro)</w:t>
            </w:r>
          </w:p>
        </w:tc>
      </w:tr>
      <w:tr>
        <w:trPr>
          <w:trHeight w:val="38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API</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To enable theme builders and designers to create their own displays and layouts</w:t>
            </w:r>
          </w:p>
        </w:tc>
      </w:tr>
    </w:tbl>
    <w:p>
      <w:pPr>
        <w:pStyle w:val="Normal"/>
        <w:rPr>
          <w:lang w:val="en-GB"/>
        </w:rPr>
      </w:pPr>
      <w:r>
        <w:rPr>
          <w:lang w:val="en-GB"/>
        </w:rPr>
      </w:r>
    </w:p>
    <w:p>
      <w:pPr>
        <w:pStyle w:val="Heading2"/>
        <w:rPr>
          <w:lang w:val="en-GB"/>
        </w:rPr>
      </w:pPr>
      <w:bookmarkStart w:id="19" w:name="_Toc447013751"/>
      <w:bookmarkEnd w:id="19"/>
      <w:r>
        <w:rPr>
          <w:lang w:val="en-GB"/>
        </w:rPr>
        <w:t>4.4</w:t>
        <w:tab/>
        <w:t>Profiles Fields</w:t>
      </w:r>
    </w:p>
    <w:p>
      <w:pPr>
        <w:pStyle w:val="Normal"/>
        <w:rPr>
          <w:lang w:val="en-GB"/>
        </w:rPr>
      </w:pPr>
      <w:r>
        <w:rPr>
          <w:lang w:val="en-GB"/>
        </w:rPr>
        <w:t>Again, developing on from the TLP plugin, I think we would need:</w:t>
      </w:r>
    </w:p>
    <w:tbl>
      <w:tblPr>
        <w:jc w:val="left"/>
        <w:tblInd w:w="0" w:type="dxa"/>
        <w:tblBorders>
          <w:top w:val="single" w:sz="4" w:space="0" w:color="A6A6A6"/>
          <w:left w:val="nil"/>
          <w:bottom w:val="single" w:sz="4" w:space="0" w:color="A6A6A6"/>
          <w:insideH w:val="single" w:sz="4" w:space="0" w:color="A6A6A6"/>
          <w:right w:val="nil"/>
          <w:insideV w:val="nil"/>
        </w:tblBorders>
        <w:tblCellMar>
          <w:top w:w="0" w:type="dxa"/>
          <w:left w:w="108" w:type="dxa"/>
          <w:bottom w:w="0" w:type="dxa"/>
          <w:right w:w="108" w:type="dxa"/>
        </w:tblCellMar>
      </w:tblPr>
      <w:tblGrid>
        <w:gridCol w:w="3532"/>
        <w:gridCol w:w="5529"/>
      </w:tblGrid>
      <w:tr>
        <w:trPr>
          <w:trHeight w:val="300" w:hRule="atLeast"/>
          <w:cantSplit w:val="false"/>
        </w:trPr>
        <w:tc>
          <w:tcPr>
            <w:tcW w:w="3532" w:type="dxa"/>
            <w:tcBorders>
              <w:top w:val="single" w:sz="4" w:space="0" w:color="A6A6A6"/>
              <w:left w:val="nil"/>
              <w:bottom w:val="single" w:sz="4" w:space="0" w:color="A6A6A6"/>
              <w:insideH w:val="single" w:sz="4" w:space="0" w:color="A6A6A6"/>
              <w:right w:val="nil"/>
              <w:insideV w:val="nil"/>
            </w:tcBorders>
            <w:shd w:fill="971B1E" w:val="clear"/>
            <w:vAlign w:val="center"/>
          </w:tcPr>
          <w:p>
            <w:pPr>
              <w:pStyle w:val="Normal"/>
              <w:spacing w:lineRule="auto" w:line="240" w:before="0" w:after="0"/>
              <w:jc w:val="center"/>
              <w:rPr>
                <w:rFonts w:eastAsia="Times New Roman" w:cs="Times New Roman" w:ascii="Calibri" w:hAnsi="Calibri"/>
                <w:b/>
                <w:bCs/>
                <w:color w:val="FFFFFF"/>
                <w:sz w:val="22"/>
                <w:lang w:val="en-GB" w:eastAsia="ja-JP" w:bidi="ar-SA"/>
              </w:rPr>
            </w:pPr>
            <w:r>
              <w:rPr>
                <w:rFonts w:eastAsia="Times New Roman" w:cs="Times New Roman" w:ascii="Calibri" w:hAnsi="Calibri"/>
                <w:b/>
                <w:bCs/>
                <w:color w:val="FFFFFF"/>
                <w:sz w:val="22"/>
                <w:lang w:val="en-GB" w:eastAsia="ja-JP" w:bidi="ar-SA"/>
              </w:rPr>
              <w:t>Available fields</w:t>
            </w:r>
          </w:p>
        </w:tc>
        <w:tc>
          <w:tcPr>
            <w:tcW w:w="5529" w:type="dxa"/>
            <w:tcBorders>
              <w:top w:val="single" w:sz="4" w:space="0" w:color="A6A6A6"/>
              <w:left w:val="nil"/>
              <w:bottom w:val="single" w:sz="4" w:space="0" w:color="A6A6A6"/>
              <w:insideH w:val="single" w:sz="4" w:space="0" w:color="A6A6A6"/>
              <w:right w:val="nil"/>
              <w:insideV w:val="nil"/>
            </w:tcBorders>
            <w:shd w:fill="971B1E" w:val="clear"/>
            <w:vAlign w:val="center"/>
          </w:tcPr>
          <w:p>
            <w:pPr>
              <w:pStyle w:val="Normal"/>
              <w:spacing w:lineRule="auto" w:line="240" w:before="0" w:after="0"/>
              <w:jc w:val="center"/>
              <w:rPr>
                <w:rFonts w:eastAsia="Times New Roman" w:cs="Times New Roman" w:ascii="Calibri" w:hAnsi="Calibri"/>
                <w:b/>
                <w:bCs/>
                <w:color w:val="FFFFFF"/>
                <w:sz w:val="22"/>
                <w:lang w:val="en-GB" w:eastAsia="ja-JP" w:bidi="ar-SA"/>
              </w:rPr>
            </w:pPr>
            <w:r>
              <w:rPr>
                <w:rFonts w:eastAsia="Times New Roman" w:cs="Times New Roman" w:ascii="Calibri" w:hAnsi="Calibri"/>
                <w:b/>
                <w:bCs/>
                <w:color w:val="FFFFFF"/>
                <w:sz w:val="22"/>
                <w:lang w:val="en-GB" w:eastAsia="ja-JP" w:bidi="ar-SA"/>
              </w:rPr>
              <w:t>Notes</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jc w:val="center"/>
              <w:rPr>
                <w:rFonts w:eastAsia="Times New Roman" w:cs="Times New Roman" w:ascii="Calibri" w:hAnsi="Calibri"/>
                <w:b/>
                <w:bCs/>
                <w:color w:val="ED7D31"/>
                <w:sz w:val="22"/>
                <w:lang w:val="en-GB" w:eastAsia="ja-JP" w:bidi="ar-SA"/>
              </w:rPr>
            </w:pPr>
            <w:r>
              <w:rPr>
                <w:rFonts w:eastAsia="Times New Roman" w:cs="Times New Roman" w:ascii="Calibri" w:hAnsi="Calibri"/>
                <w:b/>
                <w:bCs/>
                <w:color w:val="ED7D31"/>
                <w:sz w:val="22"/>
                <w:lang w:val="en-GB" w:eastAsia="ja-JP" w:bidi="ar-SA"/>
              </w:rPr>
              <w:t> </w:t>
            </w:r>
          </w:p>
        </w:tc>
        <w:tc>
          <w:tcPr>
            <w:tcW w:w="5529"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jc w:val="center"/>
              <w:rPr>
                <w:rFonts w:eastAsia="Times New Roman" w:cs="Times New Roman" w:ascii="Calibri" w:hAnsi="Calibri"/>
                <w:b/>
                <w:bCs/>
                <w:color w:val="ED7D31"/>
                <w:sz w:val="22"/>
                <w:lang w:val="en-GB" w:eastAsia="ja-JP" w:bidi="ar-SA"/>
              </w:rPr>
            </w:pPr>
            <w:r>
              <w:rPr>
                <w:rFonts w:eastAsia="Times New Roman" w:cs="Times New Roman" w:ascii="Calibri" w:hAnsi="Calibri"/>
                <w:b/>
                <w:bCs/>
                <w:color w:val="ED7D31"/>
                <w:sz w:val="22"/>
                <w:lang w:val="en-GB" w:eastAsia="ja-JP" w:bidi="ar-SA"/>
              </w:rPr>
              <w:t> </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Title/Name (Post Title)</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Change to "Speaker Name"?</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Description (Post Content)</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 </w:t>
            </w:r>
            <w:r>
              <w:rPr>
                <w:rFonts w:eastAsia="Times New Roman" w:cs="Times New Roman" w:ascii="Calibri" w:hAnsi="Calibri"/>
                <w:color w:val="000000"/>
                <w:sz w:val="22"/>
                <w:lang w:val="en-GB" w:eastAsia="ja-JP" w:bidi="ar-SA"/>
              </w:rPr>
              <w:t>For long biography</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Short Bio (Custom field)</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 </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Designations (Custom field)</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Change to "Role"</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Email (Custom field)</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Optional</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Personal Web URL (Custom field)</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Optional – But change to "Organisation Web URL"</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Telephone (Custom field)</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Optional</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Location (Custom field)</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Optional</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Social links (FB, Twitter, LinkedIn, Youtube and Google+ )</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 </w:t>
            </w:r>
            <w:r>
              <w:rPr>
                <w:rFonts w:eastAsia="Times New Roman" w:cs="Times New Roman" w:ascii="Calibri" w:hAnsi="Calibri"/>
                <w:color w:val="000000"/>
                <w:sz w:val="22"/>
                <w:lang w:val="en-GB" w:eastAsia="ja-JP" w:bidi="ar-SA"/>
              </w:rPr>
              <w:t>Optional</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 </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 </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971B1E" w:val="clear"/>
            <w:vAlign w:val="bottom"/>
          </w:tcPr>
          <w:p>
            <w:pPr>
              <w:pStyle w:val="Normal"/>
              <w:spacing w:lineRule="auto" w:line="240" w:before="0" w:after="0"/>
              <w:rPr>
                <w:rFonts w:eastAsia="Times New Roman" w:cs="Times New Roman" w:ascii="Calibri" w:hAnsi="Calibri"/>
                <w:color w:val="E7E6E6"/>
                <w:sz w:val="22"/>
                <w:lang w:val="en-GB" w:eastAsia="ja-JP" w:bidi="ar-SA"/>
              </w:rPr>
            </w:pPr>
            <w:r>
              <w:rPr>
                <w:rFonts w:eastAsia="Times New Roman" w:cs="Times New Roman" w:ascii="Calibri" w:hAnsi="Calibri"/>
                <w:color w:val="E7E6E6"/>
                <w:sz w:val="22"/>
                <w:lang w:val="en-GB" w:eastAsia="ja-JP" w:bidi="ar-SA"/>
              </w:rPr>
              <w:t>WE WOULD WANT</w:t>
            </w:r>
          </w:p>
        </w:tc>
        <w:tc>
          <w:tcPr>
            <w:tcW w:w="5529" w:type="dxa"/>
            <w:tcBorders>
              <w:top w:val="nil"/>
              <w:left w:val="nil"/>
              <w:bottom w:val="single" w:sz="4" w:space="0" w:color="A6A6A6"/>
              <w:insideH w:val="single" w:sz="4" w:space="0" w:color="A6A6A6"/>
              <w:right w:val="nil"/>
              <w:insideV w:val="nil"/>
            </w:tcBorders>
            <w:shd w:fill="971B1E"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 </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Organisation Logo</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 </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Organisation Name</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 </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 </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 </w:t>
            </w:r>
          </w:p>
        </w:tc>
      </w:tr>
      <w:tr>
        <w:trPr>
          <w:trHeight w:val="300" w:hRule="atLeast"/>
          <w:cantSplit w:val="false"/>
        </w:trPr>
        <w:tc>
          <w:tcPr>
            <w:tcW w:w="3532" w:type="dxa"/>
            <w:tcBorders>
              <w:top w:val="nil"/>
              <w:left w:val="nil"/>
              <w:bottom w:val="nil"/>
              <w:insideH w:val="nil"/>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Link to event pages they are speaking at?</w:t>
            </w:r>
          </w:p>
        </w:tc>
        <w:tc>
          <w:tcPr>
            <w:tcW w:w="5529" w:type="dxa"/>
            <w:tcBorders>
              <w:top w:val="nil"/>
              <w:left w:val="nil"/>
              <w:bottom w:val="nil"/>
              <w:insideH w:val="nil"/>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 </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r>
          </w:p>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r>
          </w:p>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r>
          </w:p>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r>
          </w:p>
        </w:tc>
      </w:tr>
    </w:tbl>
    <w:p>
      <w:pPr>
        <w:pStyle w:val="Normal"/>
        <w:rPr>
          <w:lang w:val="en-GB"/>
        </w:rPr>
      </w:pPr>
      <w:r>
        <w:rPr>
          <w:lang w:val="en-GB"/>
        </w:rPr>
      </w:r>
    </w:p>
    <w:p>
      <w:pPr>
        <w:pStyle w:val="Heading2"/>
        <w:rPr>
          <w:lang w:val="en-GB"/>
        </w:rPr>
      </w:pPr>
      <w:bookmarkStart w:id="20" w:name="_Toc447013752"/>
      <w:bookmarkEnd w:id="20"/>
      <w:r>
        <w:rPr>
          <w:lang w:val="en-GB"/>
        </w:rPr>
        <w:t xml:space="preserve">4.5 </w:t>
        <w:tab/>
        <w:t>Examples of Profile Sections</w:t>
      </w:r>
    </w:p>
    <w:p>
      <w:pPr>
        <w:pStyle w:val="Normal"/>
        <w:rPr>
          <w:b/>
          <w:color w:val="971B1E"/>
          <w:lang w:val="en-GB"/>
        </w:rPr>
      </w:pPr>
      <w:r>
        <w:rPr>
          <w:b/>
          <w:color w:val="971B1E"/>
          <w:lang w:val="en-GB"/>
        </w:rPr>
        <w:t>Example 1 – Our Current Agenda Style</w:t>
      </w:r>
    </w:p>
    <w:p>
      <w:pPr>
        <w:pStyle w:val="Normal"/>
        <w:rPr>
          <w:lang w:val="en-GB"/>
        </w:rPr>
      </w:pPr>
      <w:r>
        <w:rPr>
          <w:lang w:val="en-GB"/>
        </w:rPr>
        <w:t xml:space="preserve">The genesis of this project was the need to create agenda designs for our own site at </w:t>
      </w:r>
      <w:hyperlink r:id="rId27">
        <w:r>
          <w:rPr>
            <w:rStyle w:val="InternetLink"/>
            <w:lang w:val="en-GB"/>
          </w:rPr>
          <w:t>www.symposium.co.uk</w:t>
        </w:r>
      </w:hyperlink>
      <w:r>
        <w:rPr>
          <w:lang w:val="en-GB"/>
        </w:rPr>
        <w:t xml:space="preserve"> </w:t>
      </w:r>
    </w:p>
    <w:p>
      <w:pPr>
        <w:pStyle w:val="Normal"/>
        <w:rPr>
          <w:lang w:val="en-GB"/>
        </w:rPr>
      </w:pPr>
      <w:r>
        <w:rPr>
          <w:lang w:val="en-GB"/>
        </w:rPr>
        <w:t>The Agenda below illustrates a typical use case for the event here:</w:t>
      </w:r>
    </w:p>
    <w:p>
      <w:pPr>
        <w:pStyle w:val="Normal"/>
        <w:rPr>
          <w:rStyle w:val="InternetLink"/>
          <w:lang w:val="en-GB"/>
        </w:rPr>
      </w:pPr>
      <w:hyperlink r:id="rId28">
        <w:r>
          <w:rPr>
            <w:rStyle w:val="InternetLink"/>
            <w:lang w:val="en-GB"/>
          </w:rPr>
          <w:t>http://www.symposium.co.uk/event/health-work-summit-2016/</w:t>
        </w:r>
      </w:hyperlink>
    </w:p>
    <w:p>
      <w:pPr>
        <w:pStyle w:val="Normal"/>
        <w:rPr>
          <w:lang w:val="en-GB"/>
        </w:rPr>
      </w:pPr>
      <w:r>
        <w:rPr>
          <w:lang w:val="en-GB"/>
        </w:rPr>
        <w:t>Note the following:</w:t>
      </w:r>
    </w:p>
    <w:p>
      <w:pPr>
        <w:pStyle w:val="ListParagraph"/>
        <w:numPr>
          <w:ilvl w:val="0"/>
          <w:numId w:val="6"/>
        </w:numPr>
        <w:rPr>
          <w:lang w:val="en-GB"/>
        </w:rPr>
      </w:pPr>
      <w:r>
        <w:rPr>
          <w:lang w:val="en-GB"/>
        </w:rPr>
        <w:t xml:space="preserve">Fairly standard elements </w:t>
      </w:r>
    </w:p>
    <w:p>
      <w:pPr>
        <w:pStyle w:val="ListParagraph"/>
        <w:numPr>
          <w:ilvl w:val="1"/>
          <w:numId w:val="6"/>
        </w:numPr>
        <w:rPr>
          <w:lang w:val="en-GB"/>
        </w:rPr>
      </w:pPr>
      <w:r>
        <w:rPr>
          <w:lang w:val="en-GB"/>
        </w:rPr>
        <w:t xml:space="preserve">Speaker name </w:t>
      </w:r>
    </w:p>
    <w:p>
      <w:pPr>
        <w:pStyle w:val="ListParagraph"/>
        <w:numPr>
          <w:ilvl w:val="1"/>
          <w:numId w:val="6"/>
        </w:numPr>
        <w:rPr>
          <w:lang w:val="en-GB"/>
        </w:rPr>
      </w:pPr>
      <w:r>
        <w:rPr>
          <w:lang w:val="en-GB"/>
        </w:rPr>
        <w:t>Speaker Job Title</w:t>
      </w:r>
    </w:p>
    <w:p>
      <w:pPr>
        <w:pStyle w:val="ListParagraph"/>
        <w:numPr>
          <w:ilvl w:val="1"/>
          <w:numId w:val="6"/>
        </w:numPr>
        <w:rPr>
          <w:lang w:val="en-GB"/>
        </w:rPr>
      </w:pPr>
      <w:r>
        <w:rPr>
          <w:lang w:val="en-GB"/>
        </w:rPr>
        <w:t xml:space="preserve">Speaker Organisation </w:t>
      </w:r>
    </w:p>
    <w:p>
      <w:pPr>
        <w:pStyle w:val="ListParagraph"/>
        <w:numPr>
          <w:ilvl w:val="1"/>
          <w:numId w:val="6"/>
        </w:numPr>
        <w:rPr>
          <w:color w:val="808080"/>
          <w:lang w:val="en-GB"/>
        </w:rPr>
      </w:pPr>
      <w:r>
        <w:rPr>
          <w:lang w:val="en-GB"/>
        </w:rPr>
        <w:t xml:space="preserve">Short biography </w:t>
      </w:r>
      <w:r>
        <w:rPr>
          <w:color w:val="808080"/>
          <w:lang w:val="en-GB"/>
        </w:rPr>
        <w:t>(could be linked to more detailed version or collapse to reduce space)</w:t>
      </w:r>
    </w:p>
    <w:p>
      <w:pPr>
        <w:pStyle w:val="ListParagraph"/>
        <w:numPr>
          <w:ilvl w:val="1"/>
          <w:numId w:val="6"/>
        </w:numPr>
        <w:rPr>
          <w:lang w:val="en-GB"/>
        </w:rPr>
      </w:pPr>
      <w:r>
        <w:rPr>
          <w:lang w:val="en-GB"/>
        </w:rPr>
        <w:t xml:space="preserve">Organisation logo </w:t>
      </w:r>
    </w:p>
    <w:p>
      <w:pPr>
        <w:pStyle w:val="ListParagraph"/>
        <w:numPr>
          <w:ilvl w:val="1"/>
          <w:numId w:val="6"/>
        </w:numPr>
        <w:rPr>
          <w:lang w:val="en-GB"/>
        </w:rPr>
      </w:pPr>
      <w:r>
        <w:rPr>
          <w:lang w:val="en-GB"/>
        </w:rPr>
        <w:t>Speaker picture</w:t>
      </w:r>
    </w:p>
    <w:p>
      <w:pPr>
        <w:pStyle w:val="Normal"/>
        <w:rPr>
          <w:lang w:val="en-GB"/>
        </w:rPr>
      </w:pPr>
      <w:r>
        <w:rPr>
          <w:lang w:val="en-GB"/>
        </w:rPr>
      </w:r>
    </w:p>
    <w:p>
      <w:pPr>
        <w:pStyle w:val="Normal"/>
        <w:rPr/>
      </w:pPr>
      <w:r>
        <w:rPr/>
        <w:drawing>
          <wp:inline distT="0" distB="0" distL="0" distR="0">
            <wp:extent cx="5731510" cy="745045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9"/>
                    <a:stretch>
                      <a:fillRect/>
                    </a:stretch>
                  </pic:blipFill>
                  <pic:spPr bwMode="auto">
                    <a:xfrm>
                      <a:off x="0" y="0"/>
                      <a:ext cx="5731510" cy="7450455"/>
                    </a:xfrm>
                    <a:prstGeom prst="rect">
                      <a:avLst/>
                    </a:prstGeom>
                    <a:noFill/>
                    <a:ln w="9525">
                      <a:noFill/>
                      <a:miter lim="800000"/>
                      <a:headEnd/>
                      <a:tailEnd/>
                    </a:ln>
                  </pic:spPr>
                </pic:pic>
              </a:graphicData>
            </a:graphic>
          </wp:inline>
        </w:drawing>
      </w:r>
    </w:p>
    <w:p>
      <w:pPr>
        <w:pStyle w:val="Normal"/>
        <w:rPr>
          <w:lang w:val="en-GB"/>
        </w:rPr>
      </w:pPr>
      <w:r>
        <w:rPr>
          <w:lang w:val="en-GB"/>
        </w:rPr>
      </w:r>
    </w:p>
    <w:p>
      <w:pPr>
        <w:pStyle w:val="Normal"/>
        <w:rPr>
          <w:b/>
          <w:color w:val="C00000"/>
          <w:lang w:val="en-GB"/>
        </w:rPr>
      </w:pPr>
      <w:r>
        <w:rPr>
          <w:b/>
          <w:color w:val="C00000"/>
          <w:lang w:val="en-GB"/>
        </w:rPr>
        <w:t>Example 2 – TLP Team - A typical ‘team’ layout</w:t>
      </w:r>
    </w:p>
    <w:p>
      <w:pPr>
        <w:pStyle w:val="Normal"/>
        <w:rPr>
          <w:lang w:val="en-GB"/>
        </w:rPr>
      </w:pPr>
      <w:r>
        <w:rPr>
          <w:lang w:val="en-GB"/>
        </w:rPr>
        <w:t xml:space="preserve">This is one example of the range of layouts from </w:t>
      </w:r>
      <w:r>
        <w:rPr>
          <w:b/>
          <w:lang w:val="en-GB"/>
        </w:rPr>
        <w:t>TLP Team</w:t>
      </w:r>
      <w:r>
        <w:rPr>
          <w:lang w:val="en-GB"/>
        </w:rPr>
        <w:t xml:space="preserve"> on this page </w:t>
      </w:r>
    </w:p>
    <w:p>
      <w:pPr>
        <w:pStyle w:val="Normal"/>
        <w:rPr>
          <w:rStyle w:val="InternetLink"/>
          <w:lang w:val="en-GB"/>
        </w:rPr>
      </w:pPr>
      <w:hyperlink r:id="rId30">
        <w:r>
          <w:rPr>
            <w:rStyle w:val="InternetLink"/>
            <w:lang w:val="en-GB"/>
          </w:rPr>
          <w:t>http://demo.radiustheme.com/wordpress/tlpteampro/</w:t>
        </w:r>
      </w:hyperlink>
    </w:p>
    <w:p>
      <w:pPr>
        <w:pStyle w:val="Normal"/>
        <w:rPr>
          <w:lang w:val="en-GB"/>
        </w:rPr>
      </w:pPr>
      <w:r>
        <w:rPr>
          <w:b/>
          <w:color w:val="C00000"/>
          <w:lang w:val="en-GB"/>
        </w:rPr>
        <w:t>Note</w:t>
      </w:r>
      <w:r>
        <w:rPr>
          <w:color w:val="C00000"/>
          <w:lang w:val="en-GB"/>
        </w:rPr>
        <w:t xml:space="preserve"> </w:t>
      </w:r>
      <w:r>
        <w:rPr>
          <w:lang w:val="en-GB"/>
        </w:rPr>
        <w:t xml:space="preserve">there is no space or location for a </w:t>
      </w:r>
      <w:r>
        <w:rPr>
          <w:b/>
          <w:lang w:val="en-GB"/>
        </w:rPr>
        <w:t>company name or logo</w:t>
      </w:r>
      <w:r>
        <w:rPr>
          <w:lang w:val="en-GB"/>
        </w:rPr>
        <w:t xml:space="preserve"> – this is the case with all team plugins that presume the team are all from the same organisation.</w:t>
      </w:r>
    </w:p>
    <w:p>
      <w:pPr>
        <w:pStyle w:val="Normal"/>
        <w:rPr>
          <w:b/>
          <w:lang w:val="en-GB"/>
        </w:rPr>
      </w:pPr>
      <w:r>
        <w:rPr>
          <w:lang w:val="en-GB"/>
        </w:rPr>
        <w:t xml:space="preserve">Also there is information that </w:t>
      </w:r>
      <w:r>
        <w:rPr>
          <w:i/>
          <w:lang w:val="en-GB"/>
        </w:rPr>
        <w:t>most</w:t>
      </w:r>
      <w:r>
        <w:rPr>
          <w:lang w:val="en-GB"/>
        </w:rPr>
        <w:t xml:space="preserve"> event managers won’t use – email, phone, location – as they are not primarily interested in allowing readers to contact the speaker but rather in </w:t>
      </w:r>
      <w:r>
        <w:rPr>
          <w:b/>
          <w:lang w:val="en-GB"/>
        </w:rPr>
        <w:t>demonstrating why the speaker is qualified to present on the topic and what they add to the event.</w:t>
      </w:r>
    </w:p>
    <w:p>
      <w:pPr>
        <w:pStyle w:val="Normal"/>
        <w:rPr>
          <w:lang w:val="en-GB"/>
        </w:rPr>
      </w:pPr>
      <w:r>
        <w:rPr>
          <w:lang w:val="en-GB"/>
        </w:rPr>
        <w:t>In this respect the ‘skills’ bars at the bottom of this example could be a nice touch for event organisers to highlight the speaker’s expertise.</w:t>
      </w:r>
    </w:p>
    <w:p>
      <w:pPr>
        <w:pStyle w:val="Normal"/>
        <w:rPr>
          <w:lang w:val="en-GB"/>
        </w:rPr>
      </w:pPr>
      <w:r>
        <w:rPr>
          <w:lang w:val="en-GB"/>
        </w:rPr>
        <w:t>Note use of mouse over effects to reveal more information/social links.</w:t>
      </w:r>
    </w:p>
    <w:p>
      <w:pPr>
        <w:pStyle w:val="Normal"/>
        <w:rPr>
          <w:i/>
          <w:color w:val="971B1E"/>
          <w:lang w:val="en-GB"/>
        </w:rPr>
      </w:pPr>
      <w:r>
        <w:rPr>
          <w:i/>
          <w:color w:val="971B1E"/>
          <w:lang w:val="en-GB"/>
        </w:rPr>
        <w:t>This may be the plugin we base our functionality around?</w:t>
      </w:r>
    </w:p>
    <w:p>
      <w:pPr>
        <w:pStyle w:val="Normal"/>
        <w:rPr/>
      </w:pPr>
      <w:r>
        <w:rPr/>
        <w:drawing>
          <wp:inline distT="0" distB="0" distL="0" distR="0">
            <wp:extent cx="5731510" cy="326580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31"/>
                    <a:stretch>
                      <a:fillRect/>
                    </a:stretch>
                  </pic:blipFill>
                  <pic:spPr bwMode="auto">
                    <a:xfrm>
                      <a:off x="0" y="0"/>
                      <a:ext cx="5731510" cy="3265805"/>
                    </a:xfrm>
                    <a:prstGeom prst="rect">
                      <a:avLst/>
                    </a:prstGeom>
                    <a:noFill/>
                    <a:ln w="9525">
                      <a:noFill/>
                      <a:miter lim="800000"/>
                      <a:headEnd/>
                      <a:tailEnd/>
                    </a:ln>
                  </pic:spPr>
                </pic:pic>
              </a:graphicData>
            </a:graphic>
          </wp:inline>
        </w:drawing>
      </w:r>
    </w:p>
    <w:p>
      <w:pPr>
        <w:pStyle w:val="Normal"/>
        <w:rPr>
          <w:lang w:val="en-GB"/>
        </w:rPr>
      </w:pPr>
      <w:r>
        <w:rPr>
          <w:lang w:val="en-GB"/>
        </w:rPr>
      </w:r>
    </w:p>
    <w:p>
      <w:pPr>
        <w:pStyle w:val="Normal"/>
        <w:rPr>
          <w:b/>
          <w:color w:val="971B1E"/>
          <w:lang w:val="en-GB"/>
        </w:rPr>
      </w:pPr>
      <w:r>
        <w:rPr>
          <w:b/>
          <w:color w:val="971B1E"/>
          <w:lang w:val="en-GB"/>
        </w:rPr>
      </w:r>
    </w:p>
    <w:p>
      <w:pPr>
        <w:pStyle w:val="Normal"/>
        <w:rPr>
          <w:b/>
          <w:color w:val="971B1E"/>
          <w:lang w:val="en-GB"/>
        </w:rPr>
      </w:pPr>
      <w:r>
        <w:rPr>
          <w:b/>
          <w:color w:val="971B1E"/>
          <w:lang w:val="en-GB"/>
        </w:rPr>
        <w:t xml:space="preserve">Example 3 – Our Team Showcase </w:t>
      </w:r>
    </w:p>
    <w:p>
      <w:pPr>
        <w:pStyle w:val="Normal"/>
        <w:rPr>
          <w:lang w:val="en-GB" w:eastAsia="ja-JP" w:bidi="ar-SA"/>
        </w:rPr>
      </w:pPr>
      <w:r>
        <w:rPr>
          <w:lang w:val="en-GB" w:eastAsia="ja-JP" w:bidi="ar-SA"/>
        </w:rPr>
        <w:t xml:space="preserve">This example is from Our Team Showcase which we bought to use ourselves.  </w:t>
      </w:r>
    </w:p>
    <w:p>
      <w:pPr>
        <w:pStyle w:val="Normal"/>
        <w:rPr>
          <w:lang w:val="en-GB" w:eastAsia="ja-JP" w:bidi="ar-SA"/>
        </w:rPr>
      </w:pPr>
      <w:r>
        <w:rPr>
          <w:lang w:val="en-GB" w:eastAsia="ja-JP" w:bidi="ar-SA"/>
        </w:rPr>
        <w:t>Again, no space for organisation name or logo.</w:t>
      </w:r>
    </w:p>
    <w:p>
      <w:pPr>
        <w:pStyle w:val="Normal"/>
        <w:rPr>
          <w:rStyle w:val="InternetLink"/>
          <w:lang w:val="en-GB" w:eastAsia="ja-JP" w:bidi="ar-SA"/>
        </w:rPr>
      </w:pPr>
      <w:r>
        <w:rPr>
          <w:lang w:val="en-GB" w:eastAsia="ja-JP" w:bidi="ar-SA"/>
        </w:rPr>
        <w:t xml:space="preserve">However, I very much like the quote feature.  An example of something similar at a real conference can be found here </w:t>
      </w:r>
      <w:hyperlink r:id="rId32">
        <w:r>
          <w:rPr>
            <w:rStyle w:val="InternetLink"/>
            <w:lang w:val="en-GB" w:eastAsia="ja-JP" w:bidi="ar-SA"/>
          </w:rPr>
          <w:t>http://www.impact13.com/presenters/</w:t>
        </w:r>
      </w:hyperlink>
    </w:p>
    <w:p>
      <w:pPr>
        <w:pStyle w:val="Normal"/>
        <w:rPr>
          <w:lang w:val="en-GB" w:eastAsia="ja-JP" w:bidi="ar-SA"/>
        </w:rPr>
      </w:pPr>
      <w:r>
        <w:rPr>
          <w:lang w:val="en-GB" w:eastAsia="ja-JP" w:bidi="ar-SA"/>
        </w:rPr>
        <w:t>But it does take up a lot of real estate.</w:t>
      </w:r>
    </w:p>
    <w:p>
      <w:pPr>
        <w:pStyle w:val="Normal"/>
        <w:rPr/>
      </w:pPr>
      <w:r>
        <w:rPr/>
        <w:drawing>
          <wp:inline distT="0" distB="0" distL="0" distR="0">
            <wp:extent cx="5731510" cy="439039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33"/>
                    <a:stretch>
                      <a:fillRect/>
                    </a:stretch>
                  </pic:blipFill>
                  <pic:spPr bwMode="auto">
                    <a:xfrm>
                      <a:off x="0" y="0"/>
                      <a:ext cx="5731510" cy="4390390"/>
                    </a:xfrm>
                    <a:prstGeom prst="rect">
                      <a:avLst/>
                    </a:prstGeom>
                    <a:noFill/>
                    <a:ln w="9525">
                      <a:noFill/>
                      <a:miter lim="800000"/>
                      <a:headEnd/>
                      <a:tailEnd/>
                    </a:ln>
                  </pic:spPr>
                </pic:pic>
              </a:graphicData>
            </a:graphic>
          </wp:inline>
        </w:drawing>
      </w:r>
    </w:p>
    <w:p>
      <w:pPr>
        <w:pStyle w:val="Normal"/>
        <w:rPr>
          <w:lang w:val="en-GB"/>
        </w:rPr>
      </w:pPr>
      <w:r>
        <w:rPr>
          <w:lang w:val="en-GB"/>
        </w:rPr>
      </w:r>
    </w:p>
    <w:p>
      <w:pPr>
        <w:pStyle w:val="Normal"/>
        <w:keepNext/>
        <w:rPr>
          <w:b/>
          <w:color w:val="971B1E"/>
          <w:lang w:val="en-GB"/>
        </w:rPr>
      </w:pPr>
      <w:r>
        <w:rPr>
          <w:b/>
          <w:color w:val="971B1E"/>
          <w:lang w:val="en-GB"/>
        </w:rPr>
        <w:t xml:space="preserve">Example 4 – Minimal </w:t>
      </w:r>
    </w:p>
    <w:p>
      <w:pPr>
        <w:pStyle w:val="Normal"/>
        <w:keepNext/>
        <w:rPr>
          <w:lang w:val="en-GB"/>
        </w:rPr>
      </w:pPr>
      <w:r>
        <w:rPr>
          <w:lang w:val="en-GB"/>
        </w:rPr>
        <w:t>Speaker information is often displayed in two places – as a full page devoted solely to the speaker’s biographies or as a summary of the speakers on the event’s main landing or marketing page.  A summary example might look like this:</w:t>
      </w:r>
    </w:p>
    <w:p>
      <w:pPr>
        <w:pStyle w:val="Normal"/>
        <w:rPr>
          <w:lang w:val="en-GB"/>
        </w:rPr>
      </w:pPr>
      <w:r>
        <w:rPr>
          <w:lang w:val="en-GB"/>
        </w:rPr>
      </w:r>
    </w:p>
    <w:p>
      <w:pPr>
        <w:pStyle w:val="Normal"/>
        <w:rPr/>
      </w:pPr>
      <w:r>
        <w:rPr/>
        <w:drawing>
          <wp:inline distT="0" distB="0" distL="0" distR="0">
            <wp:extent cx="5715000" cy="4067175"/>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34"/>
                    <a:stretch>
                      <a:fillRect/>
                    </a:stretch>
                  </pic:blipFill>
                  <pic:spPr bwMode="auto">
                    <a:xfrm>
                      <a:off x="0" y="0"/>
                      <a:ext cx="5715000" cy="4067175"/>
                    </a:xfrm>
                    <a:prstGeom prst="rect">
                      <a:avLst/>
                    </a:prstGeom>
                    <a:noFill/>
                    <a:ln w="9525">
                      <a:noFill/>
                      <a:miter lim="800000"/>
                      <a:headEnd/>
                      <a:tailEnd/>
                    </a:ln>
                  </pic:spPr>
                </pic:pic>
              </a:graphicData>
            </a:graphic>
          </wp:inline>
        </w:drawing>
      </w:r>
    </w:p>
    <w:p>
      <w:pPr>
        <w:pStyle w:val="Normal"/>
        <w:rPr>
          <w:lang w:val="en-GB"/>
        </w:rPr>
      </w:pPr>
      <w:r>
        <w:rPr>
          <w:lang w:val="en-GB"/>
        </w:rPr>
      </w:r>
    </w:p>
    <w:p>
      <w:pPr>
        <w:pStyle w:val="Normal"/>
        <w:keepNext/>
        <w:rPr>
          <w:b/>
          <w:color w:val="971B1E"/>
          <w:lang w:val="en-GB"/>
        </w:rPr>
      </w:pPr>
      <w:r>
        <w:rPr>
          <w:b/>
          <w:color w:val="971B1E"/>
          <w:lang w:val="en-GB"/>
        </w:rPr>
        <w:t>Example Five – The With Logos</w:t>
      </w:r>
    </w:p>
    <w:p>
      <w:pPr>
        <w:pStyle w:val="Normal"/>
        <w:rPr/>
      </w:pPr>
      <w:r>
        <w:rPr/>
        <w:drawing>
          <wp:inline distT="0" distB="0" distL="0" distR="0">
            <wp:extent cx="5731510" cy="4507865"/>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35"/>
                    <a:stretch>
                      <a:fillRect/>
                    </a:stretch>
                  </pic:blipFill>
                  <pic:spPr bwMode="auto">
                    <a:xfrm>
                      <a:off x="0" y="0"/>
                      <a:ext cx="5731510" cy="4507865"/>
                    </a:xfrm>
                    <a:prstGeom prst="rect">
                      <a:avLst/>
                    </a:prstGeom>
                    <a:noFill/>
                    <a:ln w="9525">
                      <a:noFill/>
                      <a:miter lim="800000"/>
                      <a:headEnd/>
                      <a:tailEnd/>
                    </a:ln>
                  </pic:spPr>
                </pic:pic>
              </a:graphicData>
            </a:graphic>
          </wp:inline>
        </w:drawing>
      </w:r>
    </w:p>
    <w:p>
      <w:pPr>
        <w:pStyle w:val="Normal"/>
        <w:rPr>
          <w:lang w:val="en-GB"/>
        </w:rPr>
      </w:pPr>
      <w:r>
        <w:rPr>
          <w:lang w:val="en-GB"/>
        </w:rPr>
      </w:r>
    </w:p>
    <w:p>
      <w:pPr>
        <w:pStyle w:val="Normal"/>
        <w:rPr>
          <w:b/>
          <w:color w:val="971B1E"/>
          <w:lang w:val="en-GB"/>
        </w:rPr>
      </w:pPr>
      <w:r>
        <w:rPr>
          <w:b/>
          <w:color w:val="971B1E"/>
          <w:lang w:val="en-GB"/>
        </w:rPr>
        <w:t>Example 6 – The Keynote</w:t>
      </w:r>
    </w:p>
    <w:p>
      <w:pPr>
        <w:pStyle w:val="Normal"/>
        <w:rPr>
          <w:lang w:val="en-GB"/>
        </w:rPr>
      </w:pPr>
      <w:r>
        <w:rPr>
          <w:lang w:val="en-GB"/>
        </w:rPr>
        <w:t>Also on occasion, you do see some speakers picked out and given larger profiles – usually because they are a key note speaker, guru, famous etc.</w:t>
      </w:r>
    </w:p>
    <w:p>
      <w:pPr>
        <w:pStyle w:val="Normal"/>
        <w:rPr/>
      </w:pPr>
      <w:r>
        <w:rPr/>
        <w:drawing>
          <wp:inline distT="0" distB="0" distL="0" distR="0">
            <wp:extent cx="3038475" cy="150495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36"/>
                    <a:stretch>
                      <a:fillRect/>
                    </a:stretch>
                  </pic:blipFill>
                  <pic:spPr bwMode="auto">
                    <a:xfrm>
                      <a:off x="0" y="0"/>
                      <a:ext cx="3038475" cy="1504950"/>
                    </a:xfrm>
                    <a:prstGeom prst="rect">
                      <a:avLst/>
                    </a:prstGeom>
                    <a:noFill/>
                    <a:ln w="9525">
                      <a:noFill/>
                      <a:miter lim="800000"/>
                      <a:headEnd/>
                      <a:tailEnd/>
                    </a:ln>
                  </pic:spPr>
                </pic:pic>
              </a:graphicData>
            </a:graphic>
          </wp:inline>
        </w:drawing>
      </w:r>
    </w:p>
    <w:p>
      <w:pPr>
        <w:pStyle w:val="Heading1"/>
        <w:rPr>
          <w:lang w:val="en-GB"/>
        </w:rPr>
      </w:pPr>
      <w:bookmarkStart w:id="21" w:name="_Toc447013753"/>
      <w:bookmarkEnd w:id="21"/>
      <w:r>
        <w:rPr>
          <w:lang w:val="en-GB"/>
        </w:rPr>
        <w:t>5.0</w:t>
        <w:tab/>
        <w:t>Agenda Features</w:t>
      </w:r>
    </w:p>
    <w:p>
      <w:pPr>
        <w:pStyle w:val="Heading2"/>
        <w:rPr>
          <w:lang w:val="en-GB"/>
        </w:rPr>
      </w:pPr>
      <w:bookmarkStart w:id="22" w:name="_Toc447013754"/>
      <w:bookmarkEnd w:id="22"/>
      <w:r>
        <w:rPr>
          <w:lang w:val="en-GB"/>
        </w:rPr>
        <w:t>5.1</w:t>
        <w:tab/>
        <w:t>Free Features</w:t>
      </w:r>
    </w:p>
    <w:p>
      <w:pPr>
        <w:pStyle w:val="Normal"/>
        <w:rPr>
          <w:lang w:val="en-GB"/>
        </w:rPr>
      </w:pPr>
      <w:r>
        <w:rPr>
          <w:lang w:val="en-GB"/>
        </w:rPr>
      </w:r>
    </w:p>
    <w:tbl>
      <w:tblPr>
        <w:jc w:val="left"/>
        <w:tblInd w:w="0" w:type="dxa"/>
        <w:tblBorders>
          <w:top w:val="single" w:sz="4" w:space="0" w:color="A6A6A6"/>
          <w:left w:val="nil"/>
          <w:bottom w:val="single" w:sz="4" w:space="0" w:color="A6A6A6"/>
          <w:insideH w:val="single" w:sz="4" w:space="0" w:color="A6A6A6"/>
          <w:right w:val="nil"/>
          <w:insideV w:val="nil"/>
        </w:tblBorders>
        <w:tblCellMar>
          <w:top w:w="0" w:type="dxa"/>
          <w:left w:w="108" w:type="dxa"/>
          <w:bottom w:w="0" w:type="dxa"/>
          <w:right w:w="108" w:type="dxa"/>
        </w:tblCellMar>
      </w:tblPr>
      <w:tblGrid>
        <w:gridCol w:w="3533"/>
        <w:gridCol w:w="5543"/>
      </w:tblGrid>
      <w:tr>
        <w:trPr>
          <w:trHeight w:val="297" w:hRule="atLeast"/>
          <w:cantSplit w:val="false"/>
        </w:trPr>
        <w:tc>
          <w:tcPr>
            <w:tcW w:w="3533" w:type="dxa"/>
            <w:tcBorders>
              <w:top w:val="single" w:sz="4" w:space="0" w:color="A6A6A6"/>
              <w:left w:val="nil"/>
              <w:bottom w:val="single" w:sz="4" w:space="0" w:color="A6A6A6"/>
              <w:insideH w:val="single" w:sz="4" w:space="0" w:color="A6A6A6"/>
              <w:right w:val="nil"/>
              <w:insideV w:val="nil"/>
            </w:tcBorders>
            <w:shd w:fill="971B1E" w:val="clear"/>
            <w:vAlign w:val="center"/>
          </w:tcPr>
          <w:p>
            <w:pPr>
              <w:pStyle w:val="Normal"/>
              <w:spacing w:lineRule="auto" w:line="240" w:before="0" w:after="0"/>
              <w:jc w:val="center"/>
              <w:rPr>
                <w:rFonts w:eastAsia="Times New Roman" w:cs="Times New Roman" w:ascii="Calibri" w:hAnsi="Calibri"/>
                <w:b/>
                <w:bCs/>
                <w:color w:val="FFFFFF"/>
                <w:sz w:val="22"/>
                <w:lang w:val="en-GB" w:eastAsia="ja-JP" w:bidi="ar-SA"/>
              </w:rPr>
            </w:pPr>
            <w:r>
              <w:rPr>
                <w:rFonts w:eastAsia="Times New Roman" w:cs="Times New Roman" w:ascii="Calibri" w:hAnsi="Calibri"/>
                <w:b/>
                <w:bCs/>
                <w:color w:val="FFFFFF"/>
                <w:sz w:val="22"/>
                <w:lang w:val="en-GB" w:eastAsia="ja-JP" w:bidi="ar-SA"/>
              </w:rPr>
              <w:t>Feature</w:t>
            </w:r>
          </w:p>
        </w:tc>
        <w:tc>
          <w:tcPr>
            <w:tcW w:w="5543" w:type="dxa"/>
            <w:tcBorders>
              <w:top w:val="single" w:sz="4" w:space="0" w:color="A6A6A6"/>
              <w:left w:val="nil"/>
              <w:bottom w:val="single" w:sz="4" w:space="0" w:color="A6A6A6"/>
              <w:insideH w:val="single" w:sz="4" w:space="0" w:color="A6A6A6"/>
              <w:right w:val="nil"/>
              <w:insideV w:val="nil"/>
            </w:tcBorders>
            <w:shd w:fill="971B1E" w:val="clear"/>
            <w:vAlign w:val="center"/>
          </w:tcPr>
          <w:p>
            <w:pPr>
              <w:pStyle w:val="Normal"/>
              <w:spacing w:lineRule="auto" w:line="240" w:before="0" w:after="0"/>
              <w:jc w:val="center"/>
              <w:rPr>
                <w:rFonts w:eastAsia="Times New Roman" w:cs="Times New Roman" w:ascii="Calibri" w:hAnsi="Calibri"/>
                <w:b/>
                <w:bCs/>
                <w:color w:val="FFFFFF"/>
                <w:sz w:val="22"/>
                <w:lang w:val="en-GB" w:eastAsia="ja-JP" w:bidi="ar-SA"/>
              </w:rPr>
            </w:pPr>
            <w:r>
              <w:rPr>
                <w:rFonts w:eastAsia="Times New Roman" w:cs="Times New Roman" w:ascii="Calibri" w:hAnsi="Calibri"/>
                <w:b/>
                <w:bCs/>
                <w:color w:val="FFFFFF"/>
                <w:sz w:val="22"/>
                <w:lang w:val="en-GB" w:eastAsia="ja-JP" w:bidi="ar-SA"/>
              </w:rPr>
              <w:t>Notes</w:t>
            </w:r>
          </w:p>
        </w:tc>
      </w:tr>
      <w:tr>
        <w:trPr>
          <w:trHeight w:val="297" w:hRule="atLeast"/>
          <w:cantSplit w:val="false"/>
        </w:trPr>
        <w:tc>
          <w:tcPr>
            <w:tcW w:w="3533"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Fully Responsive &amp; Mobile Friendly</w:t>
            </w:r>
          </w:p>
        </w:tc>
        <w:tc>
          <w:tcPr>
            <w:tcW w:w="5543"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i/>
                <w:iCs/>
                <w:color w:val="000000"/>
                <w:sz w:val="22"/>
                <w:shd w:fill="FFFF00" w:val="clear"/>
                <w:lang w:val="en-GB" w:eastAsia="ja-JP" w:bidi="ar-SA"/>
              </w:rPr>
              <w:t>Done </w:t>
            </w:r>
            <w:r>
              <w:rPr>
                <w:rFonts w:eastAsia="Times New Roman" w:cs="Times New Roman" w:ascii="Calibri" w:hAnsi="Calibri"/>
                <w:color w:val="000000"/>
                <w:sz w:val="22"/>
                <w:lang w:val="en-GB" w:eastAsia="ja-JP" w:bidi="ar-SA"/>
              </w:rPr>
              <w:t> </w:t>
            </w:r>
          </w:p>
        </w:tc>
      </w:tr>
      <w:tr>
        <w:trPr>
          <w:trHeight w:val="595" w:hRule="atLeast"/>
          <w:cantSplit w:val="false"/>
        </w:trPr>
        <w:tc>
          <w:tcPr>
            <w:tcW w:w="3533"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Layouts (Grid and 1 Isotope?)</w:t>
            </w:r>
          </w:p>
        </w:tc>
        <w:tc>
          <w:tcPr>
            <w:tcW w:w="5543"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Simple Grid = Time | Session  (FREE VERSION)</w:t>
              <w:br/>
              <w:t>Complex Grid = Time | Session | stream/room (PRO VERSION)</w:t>
            </w:r>
          </w:p>
        </w:tc>
      </w:tr>
      <w:tr>
        <w:trPr>
          <w:trHeight w:val="297" w:hRule="atLeast"/>
          <w:cantSplit w:val="false"/>
        </w:trPr>
        <w:tc>
          <w:tcPr>
            <w:tcW w:w="3533"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Custom meta filed</w:t>
            </w:r>
          </w:p>
        </w:tc>
        <w:tc>
          <w:tcPr>
            <w:tcW w:w="5543"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i/>
                <w:iCs/>
                <w:color w:val="000000"/>
                <w:sz w:val="22"/>
                <w:shd w:fill="FFFF00" w:val="clear"/>
                <w:lang w:val="en-GB" w:eastAsia="ja-JP" w:bidi="ar-SA"/>
              </w:rPr>
            </w:pPr>
            <w:r>
              <w:rPr>
                <w:rFonts w:eastAsia="Times New Roman" w:cs="Times New Roman" w:ascii="Calibri" w:hAnsi="Calibri"/>
                <w:color w:val="000000"/>
                <w:sz w:val="22"/>
                <w:lang w:val="en-GB" w:eastAsia="ja-JP" w:bidi="ar-SA"/>
              </w:rPr>
              <w:t> </w:t>
            </w:r>
            <w:r>
              <w:rPr>
                <w:rFonts w:eastAsia="Times New Roman" w:cs="Times New Roman" w:ascii="Calibri" w:hAnsi="Calibri"/>
                <w:i/>
                <w:iCs/>
                <w:color w:val="000000"/>
                <w:sz w:val="22"/>
                <w:shd w:fill="FFFF00" w:val="clear"/>
                <w:lang w:val="en-GB" w:eastAsia="ja-JP" w:bidi="ar-SA"/>
              </w:rPr>
              <w:t>Done </w:t>
            </w:r>
          </w:p>
        </w:tc>
      </w:tr>
      <w:tr>
        <w:trPr>
          <w:trHeight w:val="297" w:hRule="atLeast"/>
          <w:cantSplit w:val="false"/>
        </w:trPr>
        <w:tc>
          <w:tcPr>
            <w:tcW w:w="3533"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ShortCode</w:t>
            </w:r>
          </w:p>
        </w:tc>
        <w:tc>
          <w:tcPr>
            <w:tcW w:w="5543"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i/>
                <w:iCs/>
                <w:color w:val="000000"/>
                <w:sz w:val="22"/>
                <w:shd w:fill="FFFF00" w:val="clear"/>
                <w:lang w:val="en-GB" w:eastAsia="ja-JP" w:bidi="ar-SA"/>
              </w:rPr>
            </w:pPr>
            <w:r>
              <w:rPr>
                <w:rFonts w:eastAsia="Times New Roman" w:cs="Times New Roman" w:ascii="Calibri" w:hAnsi="Calibri"/>
                <w:color w:val="000000"/>
                <w:sz w:val="22"/>
                <w:lang w:val="en-GB" w:eastAsia="ja-JP" w:bidi="ar-SA"/>
              </w:rPr>
              <w:t> </w:t>
            </w:r>
            <w:r>
              <w:rPr>
                <w:rFonts w:eastAsia="Times New Roman" w:cs="Times New Roman" w:ascii="Calibri" w:hAnsi="Calibri"/>
                <w:i/>
                <w:iCs/>
                <w:color w:val="000000"/>
                <w:sz w:val="22"/>
                <w:shd w:fill="FFFF00" w:val="clear"/>
                <w:lang w:val="en-GB" w:eastAsia="ja-JP" w:bidi="ar-SA"/>
              </w:rPr>
              <w:t>Done </w:t>
            </w:r>
          </w:p>
        </w:tc>
      </w:tr>
      <w:tr>
        <w:trPr>
          <w:trHeight w:val="297" w:hRule="atLeast"/>
          <w:cantSplit w:val="false"/>
        </w:trPr>
        <w:tc>
          <w:tcPr>
            <w:tcW w:w="3533"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sz w:val="22"/>
                <w:shd w:fill="FF9900" w:val="clear"/>
                <w:lang w:val="en-GB" w:eastAsia="ja-JP" w:bidi="ar-SA"/>
              </w:rPr>
            </w:pPr>
            <w:r>
              <w:rPr>
                <w:rFonts w:eastAsia="Times New Roman" w:cs="Times New Roman" w:ascii="Calibri" w:hAnsi="Calibri"/>
                <w:sz w:val="22"/>
                <w:shd w:fill="FF9900" w:val="clear"/>
                <w:lang w:val="en-GB" w:eastAsia="ja-JP" w:bidi="ar-SA"/>
              </w:rPr>
              <w:t>Order by Start time</w:t>
            </w:r>
          </w:p>
        </w:tc>
        <w:tc>
          <w:tcPr>
            <w:tcW w:w="5543"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shd w:fill="FF9900" w:val="clear"/>
                <w:lang w:val="en-GB" w:eastAsia="ja-JP" w:bidi="ar-SA"/>
              </w:rPr>
            </w:pPr>
            <w:r>
              <w:rPr>
                <w:rFonts w:eastAsia="Times New Roman" w:cs="Times New Roman" w:ascii="Calibri" w:hAnsi="Calibri"/>
                <w:color w:val="000000"/>
                <w:sz w:val="22"/>
                <w:shd w:fill="FF9900" w:val="clear"/>
                <w:lang w:val="en-GB" w:eastAsia="ja-JP" w:bidi="ar-SA"/>
              </w:rPr>
              <w:t>Later we might add order by session name, speaker, organisation?</w:t>
            </w:r>
          </w:p>
        </w:tc>
      </w:tr>
      <w:tr>
        <w:trPr>
          <w:trHeight w:val="297" w:hRule="atLeast"/>
          <w:cantSplit w:val="false"/>
        </w:trPr>
        <w:tc>
          <w:tcPr>
            <w:tcW w:w="3533"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FF0000"/>
                <w:sz w:val="22"/>
                <w:lang w:val="en-GB" w:eastAsia="ja-JP" w:bidi="ar-SA"/>
              </w:rPr>
            </w:pPr>
            <w:r>
              <w:rPr>
                <w:rFonts w:eastAsia="Times New Roman" w:cs="Times New Roman" w:ascii="Calibri" w:hAnsi="Calibri"/>
                <w:color w:val="FF0000"/>
                <w:sz w:val="22"/>
                <w:lang w:val="en-GB" w:eastAsia="ja-JP" w:bidi="ar-SA"/>
              </w:rPr>
              <w:t>Image Size option</w:t>
            </w:r>
          </w:p>
        </w:tc>
        <w:tc>
          <w:tcPr>
            <w:tcW w:w="5543"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i/>
                <w:iCs/>
                <w:color w:val="000000"/>
                <w:sz w:val="22"/>
                <w:shd w:fill="FFFF00" w:val="clear"/>
                <w:lang w:val="en-GB" w:eastAsia="ja-JP" w:bidi="ar-SA"/>
              </w:rPr>
            </w:pPr>
            <w:r>
              <w:rPr>
                <w:rFonts w:eastAsia="Times New Roman" w:cs="Times New Roman" w:ascii="Calibri" w:hAnsi="Calibri"/>
                <w:color w:val="000000"/>
                <w:sz w:val="22"/>
                <w:lang w:val="en-GB" w:eastAsia="ja-JP" w:bidi="ar-SA"/>
              </w:rPr>
              <w:t xml:space="preserve">Option image?  Maybe speaker pic or logo </w:t>
            </w:r>
            <w:r>
              <w:rPr>
                <w:rFonts w:eastAsia="Times New Roman" w:cs="Times New Roman" w:ascii="Calibri" w:hAnsi="Calibri"/>
                <w:i/>
                <w:iCs/>
                <w:color w:val="000000"/>
                <w:sz w:val="22"/>
                <w:shd w:fill="FFFF00" w:val="clear"/>
                <w:lang w:val="en-GB" w:eastAsia="ja-JP" w:bidi="ar-SA"/>
              </w:rPr>
              <w:t>Done </w:t>
            </w:r>
          </w:p>
        </w:tc>
      </w:tr>
      <w:tr>
        <w:trPr>
          <w:trHeight w:val="297" w:hRule="atLeast"/>
          <w:cantSplit w:val="false"/>
        </w:trPr>
        <w:tc>
          <w:tcPr>
            <w:tcW w:w="3533"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FF0000"/>
                <w:sz w:val="22"/>
                <w:lang w:val="en-GB" w:eastAsia="ja-JP" w:bidi="ar-SA"/>
              </w:rPr>
            </w:pPr>
            <w:r>
              <w:rPr>
                <w:rFonts w:eastAsia="Times New Roman" w:cs="Times New Roman" w:ascii="Calibri" w:hAnsi="Calibri"/>
                <w:color w:val="FF0000"/>
                <w:sz w:val="22"/>
                <w:lang w:val="en-GB" w:eastAsia="ja-JP" w:bidi="ar-SA"/>
              </w:rPr>
              <w:t>Widget</w:t>
            </w:r>
          </w:p>
        </w:tc>
        <w:tc>
          <w:tcPr>
            <w:tcW w:w="5543"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Develop later if needed?</w:t>
            </w:r>
          </w:p>
        </w:tc>
      </w:tr>
      <w:tr>
        <w:trPr>
          <w:trHeight w:val="297" w:hRule="atLeast"/>
          <w:cantSplit w:val="false"/>
        </w:trPr>
        <w:tc>
          <w:tcPr>
            <w:tcW w:w="3533"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Primary color control</w:t>
            </w:r>
          </w:p>
        </w:tc>
        <w:tc>
          <w:tcPr>
            <w:tcW w:w="5543"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i/>
                <w:iCs/>
                <w:color w:val="000000"/>
                <w:sz w:val="22"/>
                <w:shd w:fill="FFFF00" w:val="clear"/>
                <w:lang w:val="en-GB" w:eastAsia="ja-JP" w:bidi="ar-SA"/>
              </w:rPr>
            </w:pPr>
            <w:r>
              <w:rPr>
                <w:rFonts w:eastAsia="Times New Roman" w:cs="Times New Roman" w:ascii="Calibri" w:hAnsi="Calibri"/>
                <w:color w:val="000000"/>
                <w:sz w:val="22"/>
                <w:lang w:val="en-GB" w:eastAsia="ja-JP" w:bidi="ar-SA"/>
              </w:rPr>
              <w:t> </w:t>
            </w:r>
            <w:r>
              <w:rPr>
                <w:rFonts w:eastAsia="Times New Roman" w:cs="Times New Roman" w:ascii="Calibri" w:hAnsi="Calibri"/>
                <w:i/>
                <w:iCs/>
                <w:color w:val="000000"/>
                <w:sz w:val="22"/>
                <w:shd w:fill="FFFF00" w:val="clear"/>
                <w:lang w:val="en-GB" w:eastAsia="ja-JP" w:bidi="ar-SA"/>
              </w:rPr>
              <w:t>Done </w:t>
            </w:r>
          </w:p>
        </w:tc>
      </w:tr>
      <w:tr>
        <w:trPr>
          <w:trHeight w:val="297" w:hRule="atLeast"/>
          <w:cantSplit w:val="false"/>
        </w:trPr>
        <w:tc>
          <w:tcPr>
            <w:tcW w:w="3533" w:type="dxa"/>
            <w:tcBorders>
              <w:top w:val="nil"/>
              <w:left w:val="nil"/>
              <w:bottom w:val="nil"/>
              <w:insideH w:val="nil"/>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Detail link (Yes/No)</w:t>
            </w:r>
          </w:p>
        </w:tc>
        <w:tc>
          <w:tcPr>
            <w:tcW w:w="5543" w:type="dxa"/>
            <w:tcBorders>
              <w:top w:val="nil"/>
              <w:left w:val="nil"/>
              <w:bottom w:val="nil"/>
              <w:insideH w:val="nil"/>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 </w:t>
            </w:r>
            <w:r>
              <w:rPr>
                <w:rFonts w:eastAsia="Times New Roman" w:cs="Times New Roman" w:ascii="Calibri" w:hAnsi="Calibri"/>
                <w:color w:val="000000"/>
                <w:sz w:val="22"/>
                <w:lang w:val="en-GB" w:eastAsia="ja-JP" w:bidi="ar-SA"/>
              </w:rPr>
              <w:t>Link???</w:t>
            </w:r>
          </w:p>
        </w:tc>
      </w:tr>
    </w:tbl>
    <w:p>
      <w:pPr>
        <w:pStyle w:val="Normal"/>
        <w:rPr>
          <w:lang w:val="en-GB"/>
        </w:rPr>
      </w:pPr>
      <w:r>
        <w:rPr>
          <w:lang w:val="en-GB"/>
        </w:rPr>
      </w:r>
    </w:p>
    <w:p>
      <w:pPr>
        <w:pStyle w:val="Heading2"/>
        <w:rPr/>
      </w:pPr>
      <w:bookmarkStart w:id="23" w:name="_Toc447013755"/>
      <w:bookmarkEnd w:id="23"/>
      <w:r>
        <w:rPr/>
        <w:t>5.2</w:t>
        <w:tab/>
        <w:t>Pro Features</w:t>
      </w:r>
    </w:p>
    <w:p>
      <w:pPr>
        <w:pStyle w:val="Normal"/>
        <w:rPr>
          <w:lang w:val="en-GB"/>
        </w:rPr>
      </w:pPr>
      <w:r>
        <w:rPr>
          <w:lang w:val="en-GB"/>
        </w:rPr>
      </w:r>
    </w:p>
    <w:tbl>
      <w:tblPr>
        <w:jc w:val="left"/>
        <w:tblInd w:w="0" w:type="dxa"/>
        <w:tblBorders>
          <w:top w:val="single" w:sz="4" w:space="0" w:color="A6A6A6"/>
          <w:left w:val="nil"/>
          <w:bottom w:val="single" w:sz="4" w:space="0" w:color="A6A6A6"/>
          <w:insideH w:val="single" w:sz="4" w:space="0" w:color="A6A6A6"/>
          <w:right w:val="nil"/>
          <w:insideV w:val="nil"/>
        </w:tblBorders>
        <w:tblCellMar>
          <w:top w:w="0" w:type="dxa"/>
          <w:left w:w="108" w:type="dxa"/>
          <w:bottom w:w="0" w:type="dxa"/>
          <w:right w:w="108" w:type="dxa"/>
        </w:tblCellMar>
      </w:tblPr>
      <w:tblGrid>
        <w:gridCol w:w="3532"/>
        <w:gridCol w:w="5529"/>
      </w:tblGrid>
      <w:tr>
        <w:trPr>
          <w:trHeight w:val="300" w:hRule="atLeast"/>
          <w:cantSplit w:val="false"/>
        </w:trPr>
        <w:tc>
          <w:tcPr>
            <w:tcW w:w="3532" w:type="dxa"/>
            <w:tcBorders>
              <w:top w:val="single" w:sz="4" w:space="0" w:color="A6A6A6"/>
              <w:left w:val="nil"/>
              <w:bottom w:val="single" w:sz="4" w:space="0" w:color="A6A6A6"/>
              <w:insideH w:val="single" w:sz="4" w:space="0" w:color="A6A6A6"/>
              <w:right w:val="nil"/>
              <w:insideV w:val="nil"/>
            </w:tcBorders>
            <w:shd w:fill="971B1E" w:val="clear"/>
            <w:vAlign w:val="center"/>
          </w:tcPr>
          <w:p>
            <w:pPr>
              <w:pStyle w:val="Normal"/>
              <w:spacing w:lineRule="auto" w:line="240" w:before="0" w:after="0"/>
              <w:jc w:val="center"/>
              <w:rPr>
                <w:rFonts w:eastAsia="Times New Roman" w:cs="Times New Roman" w:ascii="Calibri" w:hAnsi="Calibri"/>
                <w:b/>
                <w:bCs/>
                <w:color w:val="FFFFFF"/>
                <w:sz w:val="22"/>
                <w:lang w:val="en-GB" w:eastAsia="ja-JP" w:bidi="ar-SA"/>
              </w:rPr>
            </w:pPr>
            <w:r>
              <w:rPr>
                <w:rFonts w:eastAsia="Times New Roman" w:cs="Times New Roman" w:ascii="Calibri" w:hAnsi="Calibri"/>
                <w:b/>
                <w:bCs/>
                <w:color w:val="FFFFFF"/>
                <w:sz w:val="22"/>
                <w:lang w:val="en-GB" w:eastAsia="ja-JP" w:bidi="ar-SA"/>
              </w:rPr>
              <w:t>Feature</w:t>
            </w:r>
          </w:p>
        </w:tc>
        <w:tc>
          <w:tcPr>
            <w:tcW w:w="5529" w:type="dxa"/>
            <w:tcBorders>
              <w:top w:val="single" w:sz="4" w:space="0" w:color="A6A6A6"/>
              <w:left w:val="nil"/>
              <w:bottom w:val="single" w:sz="4" w:space="0" w:color="A6A6A6"/>
              <w:insideH w:val="single" w:sz="4" w:space="0" w:color="A6A6A6"/>
              <w:right w:val="nil"/>
              <w:insideV w:val="nil"/>
            </w:tcBorders>
            <w:shd w:fill="971B1E" w:val="clear"/>
            <w:vAlign w:val="bottom"/>
          </w:tcPr>
          <w:p>
            <w:pPr>
              <w:pStyle w:val="Normal"/>
              <w:spacing w:lineRule="auto" w:line="240" w:before="0" w:after="0"/>
              <w:jc w:val="center"/>
              <w:rPr>
                <w:rFonts w:eastAsia="Times New Roman" w:cs="Times New Roman" w:ascii="Calibri" w:hAnsi="Calibri"/>
                <w:color w:val="FFFFFF"/>
                <w:sz w:val="22"/>
                <w:lang w:val="en-GB" w:eastAsia="ja-JP" w:bidi="ar-SA"/>
              </w:rPr>
            </w:pPr>
            <w:r>
              <w:rPr>
                <w:rFonts w:eastAsia="Times New Roman" w:cs="Times New Roman" w:ascii="Calibri" w:hAnsi="Calibri"/>
                <w:color w:val="FFFFFF"/>
                <w:sz w:val="22"/>
                <w:lang w:val="en-GB" w:eastAsia="ja-JP" w:bidi="ar-SA"/>
              </w:rPr>
              <w:t>Notes</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xx Layouts (Grid, Table, Isotope &amp; Expanable concertina).</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Like to add pop up for long biog details</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xx Layout variation.</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 </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Show/Hide Details Concertina</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shd w:fill="FFFF00" w:val="clear"/>
                <w:lang w:val="en-GB" w:eastAsia="ja-JP" w:bidi="ar-SA"/>
              </w:rPr>
            </w:pPr>
            <w:r>
              <w:rPr>
                <w:rFonts w:eastAsia="Times New Roman" w:cs="Times New Roman" w:ascii="Calibri" w:hAnsi="Calibri"/>
                <w:color w:val="000000"/>
                <w:sz w:val="22"/>
                <w:lang w:val="en-GB" w:eastAsia="ja-JP" w:bidi="ar-SA"/>
              </w:rPr>
              <w:t xml:space="preserve">+ to reveal details, - to just show times and session title </w:t>
            </w:r>
            <w:r>
              <w:rPr>
                <w:rFonts w:eastAsia="Times New Roman" w:cs="Times New Roman" w:ascii="Calibri" w:hAnsi="Calibri"/>
                <w:color w:val="000000"/>
                <w:sz w:val="22"/>
                <w:shd w:fill="FFFF00" w:val="clear"/>
                <w:lang w:val="en-GB" w:eastAsia="ja-JP" w:bidi="ar-SA"/>
              </w:rPr>
              <w:t>Done </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Visual Composer compatibility.</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shd w:fill="FFFF00" w:val="clear"/>
                <w:lang w:val="en-GB" w:eastAsia="ja-JP" w:bidi="ar-SA"/>
              </w:rPr>
            </w:pPr>
            <w:r>
              <w:rPr>
                <w:rFonts w:eastAsia="Times New Roman" w:cs="Times New Roman" w:ascii="Calibri" w:hAnsi="Calibri"/>
                <w:color w:val="000000"/>
                <w:sz w:val="22"/>
                <w:lang w:val="en-GB" w:eastAsia="ja-JP" w:bidi="ar-SA"/>
              </w:rPr>
              <w:t xml:space="preserve">Check also works with SiteBuilder by Page Origin </w:t>
            </w:r>
            <w:bookmarkStart w:id="24" w:name="__DdeLink__2695_2129692925"/>
            <w:bookmarkEnd w:id="24"/>
            <w:r>
              <w:rPr>
                <w:rFonts w:eastAsia="Times New Roman" w:cs="Times New Roman" w:ascii="Calibri" w:hAnsi="Calibri"/>
                <w:color w:val="000000"/>
                <w:sz w:val="22"/>
                <w:shd w:fill="FFFF00" w:val="clear"/>
                <w:lang w:val="en-GB" w:eastAsia="ja-JP" w:bidi="ar-SA"/>
              </w:rPr>
              <w:t>Done </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Unlimited color.</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shd w:fill="FFFF00" w:val="clear"/>
                <w:lang w:val="en-GB" w:eastAsia="ja-JP" w:bidi="ar-SA"/>
              </w:rPr>
            </w:pPr>
            <w:r>
              <w:rPr>
                <w:rFonts w:eastAsia="Times New Roman" w:cs="Times New Roman" w:ascii="Calibri" w:hAnsi="Calibri"/>
                <w:color w:val="000000"/>
                <w:sz w:val="22"/>
                <w:lang w:val="en-GB" w:eastAsia="ja-JP" w:bidi="ar-SA"/>
              </w:rPr>
              <w:t> </w:t>
            </w:r>
            <w:bookmarkStart w:id="25" w:name="__DdeLink__2690_1806417491"/>
            <w:bookmarkEnd w:id="25"/>
            <w:r>
              <w:rPr>
                <w:rFonts w:eastAsia="Times New Roman" w:cs="Times New Roman" w:ascii="Calibri" w:hAnsi="Calibri"/>
                <w:color w:val="000000"/>
                <w:sz w:val="22"/>
                <w:shd w:fill="FFFF00" w:val="clear"/>
                <w:lang w:val="en-GB" w:eastAsia="ja-JP" w:bidi="ar-SA"/>
              </w:rPr>
              <w:t>Done </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All fields control show/hide.</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 </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All text size, color and text align control.</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shd w:fill="FFFF00" w:val="clear"/>
                <w:lang w:val="en-GB" w:eastAsia="ja-JP" w:bidi="ar-SA"/>
              </w:rPr>
            </w:pPr>
            <w:r>
              <w:rPr>
                <w:rFonts w:eastAsia="Times New Roman" w:cs="Times New Roman" w:ascii="Calibri" w:hAnsi="Calibri"/>
                <w:color w:val="000000"/>
                <w:sz w:val="22"/>
                <w:lang w:val="en-GB" w:eastAsia="ja-JP" w:bidi="ar-SA"/>
              </w:rPr>
              <w:t> </w:t>
            </w:r>
            <w:r>
              <w:rPr>
                <w:rFonts w:eastAsia="Times New Roman" w:cs="Times New Roman" w:ascii="Calibri" w:hAnsi="Calibri"/>
                <w:color w:val="000000"/>
                <w:sz w:val="22"/>
                <w:shd w:fill="FFFF00" w:val="clear"/>
                <w:lang w:val="en-GB" w:eastAsia="ja-JP" w:bidi="ar-SA"/>
              </w:rPr>
              <w:t>Done </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Row background colours</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shd w:fill="FFFF00" w:val="clear"/>
                <w:lang w:val="en-GB" w:eastAsia="ja-JP" w:bidi="ar-SA"/>
              </w:rPr>
            </w:pPr>
            <w:r>
              <w:rPr>
                <w:rFonts w:eastAsia="Times New Roman" w:cs="Times New Roman" w:ascii="Calibri" w:hAnsi="Calibri"/>
                <w:color w:val="000000"/>
                <w:sz w:val="22"/>
                <w:lang w:val="en-GB" w:eastAsia="ja-JP" w:bidi="ar-SA"/>
              </w:rPr>
              <w:t> </w:t>
            </w:r>
            <w:r>
              <w:rPr>
                <w:rFonts w:eastAsia="Times New Roman" w:cs="Times New Roman" w:ascii="Calibri" w:hAnsi="Calibri"/>
                <w:color w:val="000000"/>
                <w:sz w:val="22"/>
                <w:shd w:fill="FFFF00" w:val="clear"/>
                <w:lang w:val="en-GB" w:eastAsia="ja-JP" w:bidi="ar-SA"/>
              </w:rPr>
              <w:t>Done </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Square / Rounded Image Style.</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shd w:fill="FFFF00" w:val="clear"/>
                <w:lang w:val="en-GB" w:eastAsia="ja-JP" w:bidi="ar-SA"/>
              </w:rPr>
            </w:pPr>
            <w:r>
              <w:rPr>
                <w:rFonts w:eastAsia="Times New Roman" w:cs="Times New Roman" w:ascii="Calibri" w:hAnsi="Calibri"/>
                <w:color w:val="000000"/>
                <w:sz w:val="22"/>
                <w:lang w:val="en-GB" w:eastAsia="ja-JP" w:bidi="ar-SA"/>
              </w:rPr>
              <w:t>? </w:t>
            </w:r>
            <w:r>
              <w:rPr>
                <w:rFonts w:eastAsia="Times New Roman" w:cs="Times New Roman" w:ascii="Calibri" w:hAnsi="Calibri"/>
                <w:color w:val="000000"/>
                <w:sz w:val="22"/>
                <w:shd w:fill="FFFF00" w:val="clear"/>
                <w:lang w:val="en-GB" w:eastAsia="ja-JP" w:bidi="ar-SA"/>
              </w:rPr>
              <w:t>Done </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Adjust margins and padding</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 </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Social icon, color size and background color control.</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shd w:fill="FFFF00" w:val="clear"/>
                <w:lang w:val="en-GB" w:eastAsia="ja-JP" w:bidi="ar-SA"/>
              </w:rPr>
              <w:t>Done </w:t>
            </w:r>
            <w:r>
              <w:rPr>
                <w:rFonts w:eastAsia="Times New Roman" w:cs="Times New Roman" w:ascii="Calibri" w:hAnsi="Calibri"/>
                <w:color w:val="000000"/>
                <w:sz w:val="22"/>
                <w:lang w:val="en-GB" w:eastAsia="ja-JP" w:bidi="ar-SA"/>
              </w:rPr>
              <w:t> </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shd w:fill="FF6600" w:val="clear"/>
                <w:lang w:val="en-GB" w:eastAsia="ja-JP" w:bidi="ar-SA"/>
              </w:rPr>
            </w:pPr>
            <w:r>
              <w:rPr>
                <w:rFonts w:eastAsia="Times New Roman" w:cs="Times New Roman" w:ascii="Calibri" w:hAnsi="Calibri"/>
                <w:color w:val="000000"/>
                <w:sz w:val="22"/>
                <w:shd w:fill="FF6600" w:val="clear"/>
                <w:lang w:val="en-GB" w:eastAsia="ja-JP" w:bidi="ar-SA"/>
              </w:rPr>
              <w:t>Order and style speaker details</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 xml:space="preserve">Decide order of </w:t>
            </w:r>
            <w:r>
              <w:rPr>
                <w:rFonts w:eastAsia="Times New Roman" w:cs="Times New Roman" w:ascii="Calibri" w:hAnsi="Calibri"/>
                <w:b/>
                <w:bCs/>
                <w:color w:val="C00000"/>
                <w:sz w:val="22"/>
                <w:lang w:val="en-GB" w:eastAsia="ja-JP" w:bidi="ar-SA"/>
              </w:rPr>
              <w:t>Speaker name</w:t>
            </w:r>
            <w:r>
              <w:rPr>
                <w:rFonts w:eastAsia="Times New Roman" w:cs="Times New Roman" w:ascii="Calibri" w:hAnsi="Calibri"/>
                <w:b/>
                <w:bCs/>
                <w:color w:val="000000"/>
                <w:sz w:val="22"/>
                <w:lang w:val="en-GB" w:eastAsia="ja-JP" w:bidi="ar-SA"/>
              </w:rPr>
              <w:t xml:space="preserve">,  job title, </w:t>
            </w:r>
            <w:r>
              <w:rPr>
                <w:rFonts w:eastAsia="Times New Roman" w:cs="Times New Roman" w:ascii="Calibri" w:hAnsi="Calibri"/>
                <w:i/>
                <w:iCs/>
                <w:color w:val="000000"/>
                <w:sz w:val="22"/>
                <w:lang w:val="en-GB" w:eastAsia="ja-JP" w:bidi="ar-SA"/>
              </w:rPr>
              <w:t>organisaton</w:t>
            </w:r>
            <w:r>
              <w:rPr>
                <w:rFonts w:eastAsia="Times New Roman" w:cs="Times New Roman" w:ascii="Calibri" w:hAnsi="Calibri"/>
                <w:color w:val="000000"/>
                <w:sz w:val="22"/>
                <w:lang w:val="en-GB" w:eastAsia="ja-JP" w:bidi="ar-SA"/>
              </w:rPr>
              <w:t xml:space="preserve"> or</w:t>
            </w:r>
            <w:r>
              <w:rPr>
                <w:rFonts w:eastAsia="Times New Roman" w:cs="Times New Roman" w:ascii="Calibri" w:hAnsi="Calibri"/>
                <w:color w:val="70AD47"/>
                <w:sz w:val="22"/>
                <w:lang w:val="en-GB" w:eastAsia="ja-JP" w:bidi="ar-SA"/>
              </w:rPr>
              <w:t xml:space="preserve"> </w:t>
            </w:r>
            <w:r>
              <w:rPr>
                <w:rFonts w:eastAsia="Times New Roman" w:cs="Times New Roman" w:ascii="Calibri" w:hAnsi="Calibri"/>
                <w:color w:val="000000"/>
                <w:sz w:val="22"/>
                <w:lang w:val="en-GB" w:eastAsia="ja-JP" w:bidi="ar-SA"/>
              </w:rPr>
              <w:t>(and indendently stlye each)</w:t>
            </w:r>
          </w:p>
        </w:tc>
      </w:tr>
      <w:tr>
        <w:trPr>
          <w:trHeight w:val="300" w:hRule="atLeast"/>
          <w:cantSplit w:val="false"/>
        </w:trPr>
        <w:tc>
          <w:tcPr>
            <w:tcW w:w="3532"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Style bullet points?</w:t>
            </w:r>
          </w:p>
        </w:tc>
        <w:tc>
          <w:tcPr>
            <w:tcW w:w="5529"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shd w:fill="FFFF00" w:val="clear"/>
                <w:lang w:val="en-GB" w:eastAsia="ja-JP" w:bidi="ar-SA"/>
              </w:rPr>
            </w:pPr>
            <w:r>
              <w:rPr>
                <w:rFonts w:eastAsia="Times New Roman" w:cs="Times New Roman" w:ascii="Calibri" w:hAnsi="Calibri"/>
                <w:color w:val="000000"/>
                <w:sz w:val="22"/>
                <w:lang w:val="en-GB" w:eastAsia="ja-JP" w:bidi="ar-SA"/>
              </w:rPr>
              <w:t> </w:t>
            </w:r>
            <w:r>
              <w:rPr>
                <w:rFonts w:eastAsia="Times New Roman" w:cs="Times New Roman" w:ascii="Calibri" w:hAnsi="Calibri"/>
                <w:color w:val="000000"/>
                <w:sz w:val="22"/>
                <w:shd w:fill="FFFF00" w:val="clear"/>
                <w:lang w:val="en-GB" w:eastAsia="ja-JP" w:bidi="ar-SA"/>
              </w:rPr>
              <w:t>Done </w:t>
            </w:r>
          </w:p>
        </w:tc>
      </w:tr>
      <w:tr>
        <w:trPr>
          <w:trHeight w:val="300" w:hRule="atLeast"/>
          <w:cantSplit w:val="false"/>
        </w:trPr>
        <w:tc>
          <w:tcPr>
            <w:tcW w:w="3532" w:type="dxa"/>
            <w:tcBorders>
              <w:top w:val="nil"/>
              <w:left w:val="nil"/>
              <w:bottom w:val="nil"/>
              <w:insideH w:val="nil"/>
              <w:right w:val="nil"/>
              <w:insideV w:val="nil"/>
            </w:tcBorders>
            <w:shd w:fill="FFFFFF" w:val="clear"/>
            <w:vAlign w:val="bottom"/>
          </w:tcPr>
          <w:p>
            <w:pPr>
              <w:pStyle w:val="Normal"/>
              <w:spacing w:lineRule="auto" w:line="240" w:before="0" w:after="0"/>
              <w:rPr>
                <w:rFonts w:eastAsia="Times New Roman" w:cs="Times New Roman" w:ascii="Calibri" w:hAnsi="Calibri"/>
                <w:b/>
                <w:bCs/>
                <w:color w:val="000000"/>
                <w:sz w:val="22"/>
                <w:lang w:val="en-GB" w:eastAsia="ja-JP" w:bidi="ar-SA"/>
              </w:rPr>
            </w:pPr>
            <w:r>
              <w:rPr>
                <w:rFonts w:eastAsia="Times New Roman" w:cs="Times New Roman" w:ascii="Calibri" w:hAnsi="Calibri"/>
                <w:b/>
                <w:bCs/>
                <w:color w:val="000000"/>
                <w:sz w:val="22"/>
                <w:lang w:val="en-GB" w:eastAsia="ja-JP" w:bidi="ar-SA"/>
              </w:rPr>
              <w:t> </w:t>
            </w:r>
          </w:p>
        </w:tc>
        <w:tc>
          <w:tcPr>
            <w:tcW w:w="5529" w:type="dxa"/>
            <w:tcBorders>
              <w:top w:val="nil"/>
              <w:left w:val="nil"/>
              <w:bottom w:val="nil"/>
              <w:insideH w:val="nil"/>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 </w:t>
            </w:r>
          </w:p>
        </w:tc>
      </w:tr>
      <w:tr>
        <w:trPr>
          <w:trHeight w:val="300" w:hRule="atLeast"/>
          <w:cantSplit w:val="false"/>
        </w:trPr>
        <w:tc>
          <w:tcPr>
            <w:tcW w:w="3532" w:type="dxa"/>
            <w:tcBorders>
              <w:top w:val="nil"/>
              <w:left w:val="nil"/>
              <w:bottom w:val="nil"/>
              <w:insideH w:val="nil"/>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Resources / Downloads links</w:t>
            </w:r>
          </w:p>
        </w:tc>
        <w:tc>
          <w:tcPr>
            <w:tcW w:w="5529" w:type="dxa"/>
            <w:tcBorders>
              <w:top w:val="nil"/>
              <w:left w:val="nil"/>
              <w:bottom w:val="nil"/>
              <w:insideH w:val="nil"/>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Use to link slide presentations, pdfs etc</w:t>
            </w:r>
          </w:p>
        </w:tc>
      </w:tr>
      <w:tr>
        <w:trPr>
          <w:trHeight w:val="300" w:hRule="atLeast"/>
          <w:cantSplit w:val="false"/>
        </w:trPr>
        <w:tc>
          <w:tcPr>
            <w:tcW w:w="3532" w:type="dxa"/>
            <w:tcBorders>
              <w:top w:val="nil"/>
              <w:left w:val="nil"/>
              <w:bottom w:val="nil"/>
              <w:insideH w:val="nil"/>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Speaker Biog links</w:t>
            </w:r>
          </w:p>
        </w:tc>
        <w:tc>
          <w:tcPr>
            <w:tcW w:w="5529" w:type="dxa"/>
            <w:tcBorders>
              <w:top w:val="nil"/>
              <w:left w:val="nil"/>
              <w:bottom w:val="nil"/>
              <w:insideH w:val="nil"/>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shd w:fill="FFFF00" w:val="clear"/>
                <w:lang w:val="en-GB" w:eastAsia="ja-JP" w:bidi="ar-SA"/>
              </w:rPr>
            </w:pPr>
            <w:r>
              <w:rPr>
                <w:rFonts w:eastAsia="Times New Roman" w:cs="Times New Roman" w:ascii="Calibri" w:hAnsi="Calibri"/>
                <w:color w:val="000000"/>
                <w:sz w:val="22"/>
                <w:lang w:val="en-GB" w:eastAsia="ja-JP" w:bidi="ar-SA"/>
              </w:rPr>
              <w:t>Free version links to fields but Pro version also can pull from the Speakers plugin  </w:t>
            </w:r>
            <w:r>
              <w:rPr>
                <w:rFonts w:eastAsia="Times New Roman" w:cs="Times New Roman" w:ascii="Calibri" w:hAnsi="Calibri"/>
                <w:color w:val="000000"/>
                <w:sz w:val="22"/>
                <w:shd w:fill="FFFF00" w:val="clear"/>
                <w:lang w:val="en-GB" w:eastAsia="ja-JP" w:bidi="ar-SA"/>
              </w:rPr>
              <w:t>Done </w:t>
            </w:r>
          </w:p>
        </w:tc>
      </w:tr>
      <w:tr>
        <w:trPr>
          <w:trHeight w:val="300" w:hRule="atLeast"/>
          <w:cantSplit w:val="false"/>
        </w:trPr>
        <w:tc>
          <w:tcPr>
            <w:tcW w:w="3532" w:type="dxa"/>
            <w:tcBorders>
              <w:top w:val="nil"/>
              <w:left w:val="nil"/>
              <w:bottom w:val="nil"/>
              <w:insideH w:val="nil"/>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shd w:fill="FF6600" w:val="clear"/>
                <w:lang w:val="en-GB" w:eastAsia="ja-JP" w:bidi="ar-SA"/>
              </w:rPr>
            </w:pPr>
            <w:r>
              <w:rPr>
                <w:rFonts w:eastAsia="Times New Roman" w:cs="Times New Roman" w:ascii="Calibri" w:hAnsi="Calibri"/>
                <w:color w:val="000000"/>
                <w:sz w:val="22"/>
                <w:shd w:fill="FF6600" w:val="clear"/>
                <w:lang w:val="en-GB" w:eastAsia="ja-JP" w:bidi="ar-SA"/>
              </w:rPr>
              <w:t>Ability to divide agenda into streams /workshops</w:t>
            </w:r>
          </w:p>
        </w:tc>
        <w:tc>
          <w:tcPr>
            <w:tcW w:w="5529" w:type="dxa"/>
            <w:tcBorders>
              <w:top w:val="nil"/>
              <w:left w:val="nil"/>
              <w:bottom w:val="nil"/>
              <w:insideH w:val="nil"/>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See "Layouts" above</w:t>
            </w:r>
          </w:p>
        </w:tc>
      </w:tr>
      <w:tr>
        <w:trPr>
          <w:trHeight w:val="300" w:hRule="atLeast"/>
          <w:cantSplit w:val="false"/>
        </w:trPr>
        <w:tc>
          <w:tcPr>
            <w:tcW w:w="3532" w:type="dxa"/>
            <w:tcBorders>
              <w:top w:val="nil"/>
              <w:left w:val="nil"/>
              <w:bottom w:val="nil"/>
              <w:insideH w:val="nil"/>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Location / Room</w:t>
            </w:r>
          </w:p>
        </w:tc>
        <w:tc>
          <w:tcPr>
            <w:tcW w:w="5529" w:type="dxa"/>
            <w:tcBorders>
              <w:top w:val="nil"/>
              <w:left w:val="nil"/>
              <w:bottom w:val="nil"/>
              <w:insideH w:val="nil"/>
              <w:right w:val="nil"/>
              <w:insideV w:val="nil"/>
            </w:tcBorders>
            <w:shd w:fill="FFFFFF" w:val="clear"/>
            <w:vAlign w:val="bottom"/>
          </w:tcPr>
          <w:p>
            <w:pPr>
              <w:pStyle w:val="Normal"/>
              <w:spacing w:lineRule="auto" w:line="240" w:before="0" w:after="0"/>
              <w:rPr>
                <w:rFonts w:eastAsia="Times New Roman" w:cs="Times New Roman" w:ascii="Calibri" w:hAnsi="Calibri"/>
                <w:i/>
                <w:iCs/>
                <w:color w:val="000000"/>
                <w:sz w:val="22"/>
                <w:shd w:fill="FFFF00" w:val="clear"/>
                <w:lang w:val="en-GB" w:eastAsia="ja-JP" w:bidi="ar-SA"/>
              </w:rPr>
            </w:pPr>
            <w:r>
              <w:rPr>
                <w:rFonts w:eastAsia="Times New Roman" w:cs="Times New Roman" w:ascii="Calibri" w:hAnsi="Calibri"/>
                <w:color w:val="000000"/>
                <w:sz w:val="22"/>
                <w:lang w:val="en-GB" w:eastAsia="ja-JP" w:bidi="ar-SA"/>
              </w:rPr>
              <w:t>Option to display in listing, use as column header and make live link to map or location details</w:t>
            </w:r>
            <w:bookmarkStart w:id="26" w:name="__DdeLink__2671_1850611059"/>
            <w:r>
              <w:rPr>
                <w:rFonts w:eastAsia="Times New Roman" w:cs="Times New Roman" w:ascii="Calibri" w:hAnsi="Calibri"/>
                <w:color w:val="000000"/>
                <w:sz w:val="22"/>
                <w:lang w:val="en-GB" w:eastAsia="ja-JP" w:bidi="ar-SA"/>
              </w:rPr>
              <w:t xml:space="preserve"> </w:t>
            </w:r>
            <w:bookmarkStart w:id="27" w:name="__DdeLink__2688_1688892822"/>
            <w:bookmarkEnd w:id="26"/>
            <w:bookmarkEnd w:id="27"/>
            <w:r>
              <w:rPr>
                <w:rFonts w:eastAsia="Times New Roman" w:cs="Times New Roman" w:ascii="Calibri" w:hAnsi="Calibri"/>
                <w:i/>
                <w:iCs/>
                <w:color w:val="000000"/>
                <w:sz w:val="22"/>
                <w:shd w:fill="FFFF00" w:val="clear"/>
                <w:lang w:val="en-GB" w:eastAsia="ja-JP" w:bidi="ar-SA"/>
              </w:rPr>
              <w:t>Done </w:t>
            </w:r>
          </w:p>
        </w:tc>
      </w:tr>
      <w:tr>
        <w:trPr>
          <w:trHeight w:val="300" w:hRule="atLeast"/>
          <w:cantSplit w:val="false"/>
        </w:trPr>
        <w:tc>
          <w:tcPr>
            <w:tcW w:w="3532" w:type="dxa"/>
            <w:tcBorders>
              <w:top w:val="nil"/>
              <w:left w:val="nil"/>
              <w:bottom w:val="nil"/>
              <w:insideH w:val="nil"/>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Plenary sessions / breaks rows</w:t>
            </w:r>
          </w:p>
        </w:tc>
        <w:tc>
          <w:tcPr>
            <w:tcW w:w="5529" w:type="dxa"/>
            <w:tcBorders>
              <w:top w:val="nil"/>
              <w:left w:val="nil"/>
              <w:bottom w:val="nil"/>
              <w:insideH w:val="nil"/>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Content row fits across all columns</w:t>
            </w:r>
          </w:p>
        </w:tc>
      </w:tr>
      <w:tr>
        <w:trPr>
          <w:trHeight w:val="300" w:hRule="atLeast"/>
          <w:cantSplit w:val="false"/>
        </w:trPr>
        <w:tc>
          <w:tcPr>
            <w:tcW w:w="3532" w:type="dxa"/>
            <w:tcBorders>
              <w:top w:val="nil"/>
              <w:left w:val="nil"/>
              <w:bottom w:val="nil"/>
              <w:insideH w:val="nil"/>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API</w:t>
            </w:r>
          </w:p>
        </w:tc>
        <w:tc>
          <w:tcPr>
            <w:tcW w:w="5529" w:type="dxa"/>
            <w:tcBorders>
              <w:top w:val="nil"/>
              <w:left w:val="nil"/>
              <w:bottom w:val="nil"/>
              <w:insideH w:val="nil"/>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To enable theme builders and designers to create their own dsiplays and layouts</w:t>
            </w:r>
          </w:p>
        </w:tc>
      </w:tr>
    </w:tbl>
    <w:p>
      <w:pPr>
        <w:pStyle w:val="Normal"/>
        <w:rPr>
          <w:lang w:val="en-GB"/>
        </w:rPr>
      </w:pPr>
      <w:r>
        <w:rPr>
          <w:lang w:val="en-GB"/>
        </w:rPr>
      </w:r>
    </w:p>
    <w:p>
      <w:pPr>
        <w:pStyle w:val="Heading2"/>
        <w:rPr>
          <w:lang w:val="en-GB"/>
        </w:rPr>
      </w:pPr>
      <w:bookmarkStart w:id="28" w:name="_Toc447013756"/>
      <w:bookmarkEnd w:id="28"/>
      <w:r>
        <w:rPr>
          <w:lang w:val="en-GB"/>
        </w:rPr>
        <w:t>5.3</w:t>
        <w:tab/>
        <w:t>Limitations of Free Version</w:t>
      </w:r>
    </w:p>
    <w:p>
      <w:pPr>
        <w:pStyle w:val="Normal"/>
        <w:rPr>
          <w:color w:val="971B1E"/>
          <w:lang w:val="en-GB"/>
        </w:rPr>
      </w:pPr>
      <w:r>
        <w:rPr>
          <w:color w:val="971B1E"/>
          <w:lang w:val="en-GB"/>
        </w:rPr>
      </w:r>
    </w:p>
    <w:tbl>
      <w:tblPr>
        <w:jc w:val="left"/>
        <w:tblInd w:w="0" w:type="dxa"/>
        <w:tblBorders>
          <w:top w:val="nil"/>
          <w:left w:val="nil"/>
          <w:bottom w:val="nil"/>
          <w:insideH w:val="nil"/>
          <w:right w:val="nil"/>
          <w:insideV w:val="nil"/>
        </w:tblBorders>
        <w:tblCellMar>
          <w:top w:w="0" w:type="dxa"/>
          <w:left w:w="108" w:type="dxa"/>
          <w:bottom w:w="0" w:type="dxa"/>
          <w:right w:w="108" w:type="dxa"/>
        </w:tblCellMar>
      </w:tblPr>
      <w:tblGrid>
        <w:gridCol w:w="9133"/>
      </w:tblGrid>
      <w:tr>
        <w:trPr>
          <w:trHeight w:val="227" w:hRule="atLeast"/>
          <w:cantSplit w:val="false"/>
        </w:trPr>
        <w:tc>
          <w:tcPr>
            <w:tcW w:w="9133" w:type="dxa"/>
            <w:tcBorders>
              <w:top w:val="nil"/>
              <w:left w:val="nil"/>
              <w:bottom w:val="nil"/>
              <w:insideH w:val="nil"/>
              <w:right w:val="nil"/>
              <w:insideV w:val="nil"/>
            </w:tcBorders>
            <w:shd w:fill="971B1E" w:val="clear"/>
            <w:vAlign w:val="bottom"/>
          </w:tcPr>
          <w:p>
            <w:pPr>
              <w:pStyle w:val="Normal"/>
              <w:spacing w:lineRule="auto" w:line="240" w:before="0" w:after="0"/>
              <w:rPr>
                <w:rFonts w:eastAsia="Times New Roman" w:cs="Times New Roman" w:ascii="Calibri" w:hAnsi="Calibri"/>
                <w:b/>
                <w:bCs/>
                <w:color w:val="E7E6E6"/>
                <w:sz w:val="22"/>
                <w:lang w:val="en-GB" w:eastAsia="ja-JP" w:bidi="ar-SA"/>
              </w:rPr>
            </w:pPr>
            <w:r>
              <w:rPr>
                <w:rFonts w:eastAsia="Times New Roman" w:cs="Times New Roman" w:ascii="Calibri" w:hAnsi="Calibri"/>
                <w:b/>
                <w:bCs/>
                <w:color w:val="E7E6E6"/>
                <w:sz w:val="22"/>
                <w:lang w:val="en-GB" w:eastAsia="ja-JP" w:bidi="ar-SA"/>
              </w:rPr>
              <w:t>Limitation on Free version</w:t>
            </w:r>
          </w:p>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 </w:t>
            </w:r>
          </w:p>
        </w:tc>
      </w:tr>
      <w:tr>
        <w:trPr>
          <w:trHeight w:val="227" w:hRule="atLeast"/>
          <w:cantSplit w:val="false"/>
        </w:trPr>
        <w:tc>
          <w:tcPr>
            <w:tcW w:w="9133" w:type="dxa"/>
            <w:tcBorders>
              <w:top w:val="nil"/>
              <w:left w:val="nil"/>
              <w:bottom w:val="nil"/>
              <w:insideH w:val="nil"/>
              <w:right w:val="nil"/>
              <w:insideV w:val="nil"/>
            </w:tcBorders>
            <w:shd w:fill="FFFFFF" w:val="clear"/>
            <w:vAlign w:val="bottom"/>
          </w:tcPr>
          <w:p>
            <w:pPr>
              <w:pStyle w:val="Normal"/>
              <w:spacing w:lineRule="auto" w:line="240" w:before="0" w:after="0"/>
              <w:rPr>
                <w:rFonts w:eastAsia="Times New Roman" w:cs="Times New Roman" w:ascii="Calibri" w:hAnsi="Calibri"/>
                <w:sz w:val="22"/>
                <w:lang w:val="en-GB" w:eastAsia="ja-JP" w:bidi="ar-SA"/>
              </w:rPr>
            </w:pPr>
            <w:r>
              <w:rPr>
                <w:rFonts w:eastAsia="Times New Roman" w:cs="Times New Roman" w:ascii="Calibri" w:hAnsi="Calibri"/>
                <w:sz w:val="22"/>
                <w:lang w:val="en-GB" w:eastAsia="ja-JP" w:bidi="ar-SA"/>
              </w:rPr>
            </w:r>
          </w:p>
          <w:p>
            <w:pPr>
              <w:pStyle w:val="Normal"/>
              <w:spacing w:lineRule="auto" w:line="240" w:before="0" w:after="0"/>
              <w:rPr>
                <w:rFonts w:eastAsia="Times New Roman" w:cs="Times New Roman" w:ascii="Calibri" w:hAnsi="Calibri"/>
                <w:sz w:val="22"/>
                <w:lang w:val="en-GB" w:eastAsia="ja-JP" w:bidi="ar-SA"/>
              </w:rPr>
            </w:pPr>
            <w:r>
              <w:rPr>
                <w:rFonts w:eastAsia="Times New Roman" w:cs="Times New Roman" w:ascii="Calibri" w:hAnsi="Calibri"/>
                <w:sz w:val="22"/>
                <w:lang w:val="en-GB" w:eastAsia="ja-JP" w:bidi="ar-SA"/>
              </w:rPr>
              <w:t>Cannot link to Speakers plugin - all speaker data fields need completing manually within the Agenda Plugin and cannot open more details</w:t>
            </w:r>
          </w:p>
          <w:p>
            <w:pPr>
              <w:pStyle w:val="Normal"/>
              <w:spacing w:lineRule="auto" w:line="240" w:before="0" w:after="0"/>
              <w:rPr>
                <w:rFonts w:eastAsia="Times New Roman" w:cs="Times New Roman" w:ascii="Calibri" w:hAnsi="Calibri"/>
                <w:sz w:val="22"/>
                <w:lang w:val="en-GB" w:eastAsia="ja-JP" w:bidi="ar-SA"/>
              </w:rPr>
            </w:pPr>
            <w:r>
              <w:rPr>
                <w:rFonts w:eastAsia="Times New Roman" w:cs="Times New Roman" w:ascii="Calibri" w:hAnsi="Calibri"/>
                <w:sz w:val="22"/>
                <w:lang w:val="en-GB" w:eastAsia="ja-JP" w:bidi="ar-SA"/>
              </w:rPr>
            </w:r>
          </w:p>
        </w:tc>
      </w:tr>
      <w:tr>
        <w:trPr>
          <w:trHeight w:val="227" w:hRule="atLeast"/>
          <w:cantSplit w:val="false"/>
        </w:trPr>
        <w:tc>
          <w:tcPr>
            <w:tcW w:w="9133" w:type="dxa"/>
            <w:tcBorders>
              <w:top w:val="nil"/>
              <w:left w:val="nil"/>
              <w:bottom w:val="nil"/>
              <w:insideH w:val="nil"/>
              <w:right w:val="nil"/>
              <w:insideV w:val="nil"/>
            </w:tcBorders>
            <w:shd w:fill="FFFFFF" w:val="clear"/>
            <w:vAlign w:val="bottom"/>
          </w:tcPr>
          <w:p>
            <w:pPr>
              <w:pStyle w:val="Normal"/>
              <w:spacing w:lineRule="auto" w:line="240" w:before="0" w:after="0"/>
              <w:rPr>
                <w:rFonts w:eastAsia="Times New Roman" w:cs="Times New Roman" w:ascii="Calibri" w:hAnsi="Calibri"/>
                <w:sz w:val="22"/>
                <w:lang w:val="en-GB" w:eastAsia="ja-JP" w:bidi="ar-SA"/>
              </w:rPr>
            </w:pPr>
            <w:r>
              <w:rPr>
                <w:rFonts w:eastAsia="Times New Roman" w:cs="Times New Roman" w:ascii="Calibri" w:hAnsi="Calibri"/>
                <w:sz w:val="22"/>
                <w:lang w:val="en-GB" w:eastAsia="ja-JP" w:bidi="ar-SA"/>
              </w:rPr>
            </w:r>
          </w:p>
          <w:p>
            <w:pPr>
              <w:pStyle w:val="Normal"/>
              <w:spacing w:lineRule="auto" w:line="240" w:before="0" w:after="0"/>
              <w:rPr>
                <w:rFonts w:eastAsia="Times New Roman" w:cs="Times New Roman" w:ascii="Calibri" w:hAnsi="Calibri"/>
                <w:sz w:val="22"/>
                <w:lang w:val="en-GB" w:eastAsia="ja-JP" w:bidi="ar-SA"/>
              </w:rPr>
            </w:pPr>
            <w:r>
              <w:rPr>
                <w:rFonts w:eastAsia="Times New Roman" w:cs="Times New Roman" w:ascii="Calibri" w:hAnsi="Calibri"/>
                <w:sz w:val="22"/>
                <w:lang w:val="en-GB" w:eastAsia="ja-JP" w:bidi="ar-SA"/>
              </w:rPr>
              <w:t>Only one live event agenda - pro version will allow multiple agendas</w:t>
            </w:r>
          </w:p>
          <w:p>
            <w:pPr>
              <w:pStyle w:val="Normal"/>
              <w:spacing w:lineRule="auto" w:line="240" w:before="0" w:after="0"/>
              <w:rPr>
                <w:rFonts w:eastAsia="Times New Roman" w:cs="Times New Roman" w:ascii="Calibri" w:hAnsi="Calibri"/>
                <w:sz w:val="22"/>
                <w:lang w:val="en-GB" w:eastAsia="ja-JP" w:bidi="ar-SA"/>
              </w:rPr>
            </w:pPr>
            <w:r>
              <w:rPr>
                <w:rFonts w:eastAsia="Times New Roman" w:cs="Times New Roman" w:ascii="Calibri" w:hAnsi="Calibri"/>
                <w:sz w:val="22"/>
                <w:lang w:val="en-GB" w:eastAsia="ja-JP" w:bidi="ar-SA"/>
              </w:rPr>
            </w:r>
          </w:p>
        </w:tc>
      </w:tr>
      <w:tr>
        <w:trPr>
          <w:trHeight w:val="227" w:hRule="atLeast"/>
          <w:cantSplit w:val="false"/>
        </w:trPr>
        <w:tc>
          <w:tcPr>
            <w:tcW w:w="9133" w:type="dxa"/>
            <w:tcBorders>
              <w:top w:val="nil"/>
              <w:left w:val="nil"/>
              <w:bottom w:val="nil"/>
              <w:insideH w:val="nil"/>
              <w:right w:val="nil"/>
              <w:insideV w:val="nil"/>
            </w:tcBorders>
            <w:shd w:fill="FFFFFF" w:val="clear"/>
            <w:vAlign w:val="bottom"/>
          </w:tcPr>
          <w:p>
            <w:pPr>
              <w:pStyle w:val="Normal"/>
              <w:spacing w:lineRule="auto" w:line="240" w:before="0" w:after="0"/>
              <w:rPr>
                <w:rFonts w:eastAsia="Times New Roman" w:cs="Times New Roman" w:ascii="Calibri" w:hAnsi="Calibri"/>
                <w:sz w:val="22"/>
                <w:lang w:val="en-GB" w:eastAsia="ja-JP" w:bidi="ar-SA"/>
              </w:rPr>
            </w:pPr>
            <w:r>
              <w:rPr>
                <w:rFonts w:eastAsia="Times New Roman" w:cs="Times New Roman" w:ascii="Calibri" w:hAnsi="Calibri"/>
                <w:sz w:val="22"/>
                <w:lang w:val="en-GB" w:eastAsia="ja-JP" w:bidi="ar-SA"/>
              </w:rPr>
            </w:r>
          </w:p>
          <w:p>
            <w:pPr>
              <w:pStyle w:val="Normal"/>
              <w:spacing w:lineRule="auto" w:line="240" w:before="0" w:after="0"/>
              <w:rPr>
                <w:rFonts w:eastAsia="Times New Roman" w:cs="Times New Roman" w:ascii="Calibri" w:hAnsi="Calibri"/>
                <w:sz w:val="22"/>
                <w:lang w:val="en-GB" w:eastAsia="ja-JP" w:bidi="ar-SA"/>
              </w:rPr>
            </w:pPr>
            <w:r>
              <w:rPr>
                <w:rFonts w:eastAsia="Times New Roman" w:cs="Times New Roman" w:ascii="Calibri" w:hAnsi="Calibri"/>
                <w:sz w:val="22"/>
                <w:lang w:val="en-GB" w:eastAsia="ja-JP" w:bidi="ar-SA"/>
              </w:rPr>
              <w:t>Single agenda - ie no break-outs or muliple parrallel sessions</w:t>
            </w:r>
          </w:p>
          <w:p>
            <w:pPr>
              <w:pStyle w:val="Normal"/>
              <w:spacing w:lineRule="auto" w:line="240" w:before="0" w:after="0"/>
              <w:rPr>
                <w:rFonts w:eastAsia="Times New Roman" w:cs="Times New Roman" w:ascii="Calibri" w:hAnsi="Calibri"/>
                <w:sz w:val="22"/>
                <w:lang w:val="en-GB" w:eastAsia="ja-JP" w:bidi="ar-SA"/>
              </w:rPr>
            </w:pPr>
            <w:r>
              <w:rPr>
                <w:rFonts w:eastAsia="Times New Roman" w:cs="Times New Roman" w:ascii="Calibri" w:hAnsi="Calibri"/>
                <w:sz w:val="22"/>
                <w:lang w:val="en-GB" w:eastAsia="ja-JP" w:bidi="ar-SA"/>
              </w:rPr>
              <w:t> </w:t>
            </w:r>
          </w:p>
        </w:tc>
      </w:tr>
    </w:tbl>
    <w:p>
      <w:pPr>
        <w:pStyle w:val="Normal"/>
        <w:rPr>
          <w:color w:val="971B1E"/>
          <w:lang w:val="en-GB"/>
        </w:rPr>
      </w:pPr>
      <w:r>
        <w:rPr>
          <w:color w:val="971B1E"/>
          <w:lang w:val="en-GB"/>
        </w:rPr>
      </w:r>
    </w:p>
    <w:p>
      <w:pPr>
        <w:pStyle w:val="Heading2"/>
        <w:rPr>
          <w:lang w:val="en-GB"/>
        </w:rPr>
      </w:pPr>
      <w:bookmarkStart w:id="29" w:name="_Toc447013757"/>
      <w:bookmarkEnd w:id="29"/>
      <w:r>
        <w:rPr>
          <w:lang w:val="en-GB"/>
        </w:rPr>
        <w:t>5.4</w:t>
        <w:tab/>
        <w:t>Agenda Fields</w:t>
      </w:r>
    </w:p>
    <w:p>
      <w:pPr>
        <w:pStyle w:val="Normal"/>
        <w:rPr>
          <w:color w:val="971B1E"/>
          <w:lang w:val="en-GB"/>
        </w:rPr>
      </w:pPr>
      <w:r>
        <w:rPr>
          <w:color w:val="971B1E"/>
          <w:lang w:val="en-GB"/>
        </w:rPr>
      </w:r>
    </w:p>
    <w:tbl>
      <w:tblPr>
        <w:jc w:val="left"/>
        <w:tblInd w:w="0" w:type="dxa"/>
        <w:tblBorders>
          <w:top w:val="nil"/>
          <w:left w:val="nil"/>
          <w:bottom w:val="nil"/>
          <w:insideH w:val="nil"/>
          <w:right w:val="nil"/>
          <w:insideV w:val="nil"/>
        </w:tblBorders>
        <w:tblCellMar>
          <w:top w:w="0" w:type="dxa"/>
          <w:left w:w="108" w:type="dxa"/>
          <w:bottom w:w="0" w:type="dxa"/>
          <w:right w:w="108" w:type="dxa"/>
        </w:tblCellMar>
      </w:tblPr>
      <w:tblGrid>
        <w:gridCol w:w="2356"/>
        <w:gridCol w:w="6847"/>
      </w:tblGrid>
      <w:tr>
        <w:trPr>
          <w:trHeight w:val="303" w:hRule="atLeast"/>
          <w:cantSplit w:val="false"/>
        </w:trPr>
        <w:tc>
          <w:tcPr>
            <w:tcW w:w="2356" w:type="dxa"/>
            <w:tcBorders>
              <w:top w:val="nil"/>
              <w:left w:val="nil"/>
              <w:bottom w:val="nil"/>
              <w:insideH w:val="nil"/>
              <w:right w:val="nil"/>
              <w:insideV w:val="nil"/>
            </w:tcBorders>
            <w:shd w:fill="971B1E" w:val="clear"/>
            <w:vAlign w:val="center"/>
          </w:tcPr>
          <w:p>
            <w:pPr>
              <w:pStyle w:val="Normal"/>
              <w:spacing w:lineRule="auto" w:line="240" w:before="0" w:after="0"/>
              <w:jc w:val="center"/>
              <w:rPr>
                <w:rFonts w:eastAsia="Times New Roman" w:cs="Times New Roman" w:ascii="Calibri" w:hAnsi="Calibri"/>
                <w:b/>
                <w:bCs/>
                <w:color w:val="FFFFFF"/>
                <w:sz w:val="22"/>
                <w:lang w:val="en-GB" w:eastAsia="ja-JP" w:bidi="ar-SA"/>
              </w:rPr>
            </w:pPr>
            <w:r>
              <w:rPr>
                <w:rFonts w:eastAsia="Times New Roman" w:cs="Times New Roman" w:ascii="Calibri" w:hAnsi="Calibri"/>
                <w:b/>
                <w:bCs/>
                <w:color w:val="FFFFFF"/>
                <w:sz w:val="22"/>
                <w:lang w:val="en-GB" w:eastAsia="ja-JP" w:bidi="ar-SA"/>
              </w:rPr>
              <w:t>Fields</w:t>
            </w:r>
          </w:p>
        </w:tc>
        <w:tc>
          <w:tcPr>
            <w:tcW w:w="6847" w:type="dxa"/>
            <w:tcBorders>
              <w:top w:val="nil"/>
              <w:left w:val="nil"/>
              <w:bottom w:val="nil"/>
              <w:insideH w:val="nil"/>
              <w:right w:val="nil"/>
              <w:insideV w:val="nil"/>
            </w:tcBorders>
            <w:shd w:fill="971B1E" w:val="clear"/>
            <w:vAlign w:val="center"/>
          </w:tcPr>
          <w:p>
            <w:pPr>
              <w:pStyle w:val="Normal"/>
              <w:spacing w:lineRule="auto" w:line="240" w:before="0" w:after="0"/>
              <w:jc w:val="center"/>
              <w:rPr>
                <w:rFonts w:eastAsia="Times New Roman" w:cs="Times New Roman" w:ascii="Calibri" w:hAnsi="Calibri"/>
                <w:b/>
                <w:bCs/>
                <w:color w:val="FFFFFF"/>
                <w:sz w:val="22"/>
                <w:lang w:val="en-GB" w:eastAsia="ja-JP" w:bidi="ar-SA"/>
              </w:rPr>
            </w:pPr>
            <w:r>
              <w:rPr>
                <w:rFonts w:eastAsia="Times New Roman" w:cs="Times New Roman" w:ascii="Calibri" w:hAnsi="Calibri"/>
                <w:b/>
                <w:bCs/>
                <w:color w:val="FFFFFF"/>
                <w:sz w:val="22"/>
                <w:lang w:val="en-GB" w:eastAsia="ja-JP" w:bidi="ar-SA"/>
              </w:rPr>
              <w:t>Notes</w:t>
            </w:r>
          </w:p>
        </w:tc>
      </w:tr>
      <w:tr>
        <w:trPr>
          <w:trHeight w:val="303" w:hRule="atLeast"/>
          <w:cantSplit w:val="false"/>
        </w:trPr>
        <w:tc>
          <w:tcPr>
            <w:tcW w:w="2356" w:type="dxa"/>
            <w:tcBorders>
              <w:top w:val="nil"/>
              <w:left w:val="nil"/>
              <w:bottom w:val="nil"/>
              <w:insideH w:val="nil"/>
              <w:right w:val="nil"/>
              <w:insideV w:val="nil"/>
            </w:tcBorders>
            <w:shd w:fill="FFFFFF" w:val="clear"/>
            <w:vAlign w:val="center"/>
          </w:tcPr>
          <w:p>
            <w:pPr>
              <w:pStyle w:val="Normal"/>
              <w:spacing w:lineRule="auto" w:line="240" w:before="0" w:after="0"/>
              <w:rPr>
                <w:rFonts w:eastAsia="Times New Roman" w:cs="Times New Roman" w:ascii="Calibri" w:hAnsi="Calibri"/>
                <w:b/>
                <w:bCs/>
                <w:color w:val="ED7D31"/>
                <w:sz w:val="22"/>
                <w:lang w:val="en-GB" w:eastAsia="ja-JP" w:bidi="ar-SA"/>
              </w:rPr>
            </w:pPr>
            <w:r>
              <w:rPr>
                <w:rFonts w:eastAsia="Times New Roman" w:cs="Times New Roman" w:ascii="Calibri" w:hAnsi="Calibri"/>
                <w:b/>
                <w:bCs/>
                <w:color w:val="ED7D31"/>
                <w:sz w:val="22"/>
                <w:lang w:val="en-GB" w:eastAsia="ja-JP" w:bidi="ar-SA"/>
              </w:rPr>
              <w:t>Event Level</w:t>
            </w:r>
          </w:p>
        </w:tc>
        <w:tc>
          <w:tcPr>
            <w:tcW w:w="6847"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Times New Roman" w:ascii="Calibri" w:hAnsi="Calibri"/>
                <w:b/>
                <w:bCs/>
                <w:color w:val="ED7D31"/>
                <w:sz w:val="22"/>
                <w:lang w:val="en-GB" w:eastAsia="ja-JP" w:bidi="ar-SA"/>
              </w:rPr>
            </w:pPr>
            <w:r>
              <w:rPr>
                <w:rFonts w:eastAsia="Times New Roman" w:cs="Times New Roman" w:ascii="Calibri" w:hAnsi="Calibri"/>
                <w:b/>
                <w:bCs/>
                <w:color w:val="ED7D31"/>
                <w:sz w:val="22"/>
                <w:lang w:val="en-GB" w:eastAsia="ja-JP" w:bidi="ar-SA"/>
              </w:rPr>
              <w:t> </w:t>
            </w:r>
          </w:p>
        </w:tc>
      </w:tr>
      <w:tr>
        <w:trPr>
          <w:trHeight w:val="303" w:hRule="atLeast"/>
          <w:cantSplit w:val="false"/>
        </w:trPr>
        <w:tc>
          <w:tcPr>
            <w:tcW w:w="2356" w:type="dxa"/>
            <w:tcBorders>
              <w:top w:val="nil"/>
              <w:left w:val="nil"/>
              <w:bottom w:val="nil"/>
              <w:insideH w:val="nil"/>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Event name</w:t>
            </w:r>
          </w:p>
        </w:tc>
        <w:tc>
          <w:tcPr>
            <w:tcW w:w="6847"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 </w:t>
            </w:r>
          </w:p>
        </w:tc>
      </w:tr>
      <w:tr>
        <w:trPr>
          <w:trHeight w:val="303" w:hRule="atLeast"/>
          <w:cantSplit w:val="false"/>
        </w:trPr>
        <w:tc>
          <w:tcPr>
            <w:tcW w:w="2356" w:type="dxa"/>
            <w:tcBorders>
              <w:top w:val="nil"/>
              <w:left w:val="nil"/>
              <w:bottom w:val="nil"/>
              <w:insideH w:val="nil"/>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Event shortcode</w:t>
            </w:r>
          </w:p>
        </w:tc>
        <w:tc>
          <w:tcPr>
            <w:tcW w:w="6847" w:type="dxa"/>
            <w:tcBorders>
              <w:top w:val="nil"/>
              <w:left w:val="nil"/>
              <w:bottom w:val="nil"/>
              <w:insideH w:val="nil"/>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Show the shortcode to insert this event agenda anywhere</w:t>
            </w:r>
          </w:p>
        </w:tc>
      </w:tr>
      <w:tr>
        <w:trPr>
          <w:trHeight w:val="303" w:hRule="atLeast"/>
          <w:cantSplit w:val="false"/>
        </w:trPr>
        <w:tc>
          <w:tcPr>
            <w:tcW w:w="2356" w:type="dxa"/>
            <w:tcBorders>
              <w:top w:val="single" w:sz="4" w:space="0" w:color="A6A6A6"/>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Event date(s)</w:t>
            </w:r>
          </w:p>
        </w:tc>
        <w:tc>
          <w:tcPr>
            <w:tcW w:w="6847" w:type="dxa"/>
            <w:tcBorders>
              <w:top w:val="single" w:sz="4" w:space="0" w:color="A6A6A6"/>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Optional</w:t>
            </w:r>
          </w:p>
        </w:tc>
      </w:tr>
      <w:tr>
        <w:trPr>
          <w:trHeight w:val="303" w:hRule="atLeast"/>
          <w:cantSplit w:val="false"/>
        </w:trPr>
        <w:tc>
          <w:tcPr>
            <w:tcW w:w="2356" w:type="dxa"/>
            <w:tcBorders>
              <w:top w:val="nil"/>
              <w:left w:val="nil"/>
              <w:bottom w:val="nil"/>
              <w:insideH w:val="nil"/>
              <w:right w:val="nil"/>
              <w:insideV w:val="nil"/>
            </w:tcBorders>
            <w:shd w:fill="FFFFFF" w:val="clear"/>
            <w:vAlign w:val="center"/>
          </w:tcPr>
          <w:p>
            <w:pPr>
              <w:pStyle w:val="Normal"/>
              <w:spacing w:lineRule="auto" w:line="240" w:before="0" w:after="0"/>
              <w:rPr>
                <w:rFonts w:eastAsia="Times New Roman" w:cs="Times New Roman" w:ascii="Calibri" w:hAnsi="Calibri"/>
                <w:sz w:val="22"/>
                <w:lang w:val="en-GB" w:eastAsia="ja-JP" w:bidi="ar-SA"/>
              </w:rPr>
            </w:pPr>
            <w:r>
              <w:rPr>
                <w:rFonts w:eastAsia="Times New Roman" w:cs="Times New Roman" w:ascii="Calibri" w:hAnsi="Calibri"/>
                <w:sz w:val="22"/>
                <w:lang w:val="en-GB" w:eastAsia="ja-JP" w:bidi="ar-SA"/>
              </w:rPr>
              <w:t>Event Code / SKU</w:t>
            </w:r>
          </w:p>
        </w:tc>
        <w:tc>
          <w:tcPr>
            <w:tcW w:w="6847"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Times New Roman" w:ascii="Calibri" w:hAnsi="Calibri"/>
                <w:b/>
                <w:bCs/>
                <w:color w:val="ED7D31"/>
                <w:sz w:val="22"/>
                <w:lang w:val="en-GB" w:eastAsia="ja-JP" w:bidi="ar-SA"/>
              </w:rPr>
            </w:pPr>
            <w:r>
              <w:rPr>
                <w:rFonts w:eastAsia="Times New Roman" w:cs="Times New Roman" w:ascii="Calibri" w:hAnsi="Calibri"/>
                <w:b/>
                <w:bCs/>
                <w:color w:val="ED7D31"/>
                <w:sz w:val="22"/>
                <w:lang w:val="en-GB" w:eastAsia="ja-JP" w:bidi="ar-SA"/>
              </w:rPr>
              <w:t> </w:t>
            </w:r>
          </w:p>
        </w:tc>
      </w:tr>
      <w:tr>
        <w:trPr>
          <w:trHeight w:val="303" w:hRule="atLeast"/>
          <w:cantSplit w:val="false"/>
        </w:trPr>
        <w:tc>
          <w:tcPr>
            <w:tcW w:w="2356" w:type="dxa"/>
            <w:tcBorders>
              <w:top w:val="nil"/>
              <w:left w:val="nil"/>
              <w:bottom w:val="nil"/>
              <w:insideH w:val="nil"/>
              <w:right w:val="nil"/>
              <w:insideV w:val="nil"/>
            </w:tcBorders>
            <w:shd w:fill="FFFFFF" w:val="clear"/>
            <w:vAlign w:val="center"/>
          </w:tcPr>
          <w:p>
            <w:pPr>
              <w:pStyle w:val="Normal"/>
              <w:spacing w:lineRule="auto" w:line="240" w:before="0" w:after="0"/>
              <w:rPr>
                <w:rFonts w:eastAsia="Times New Roman" w:cs="Times New Roman" w:ascii="Calibri" w:hAnsi="Calibri"/>
                <w:b/>
                <w:bCs/>
                <w:color w:val="ED7D31"/>
                <w:sz w:val="22"/>
                <w:lang w:val="en-GB" w:eastAsia="ja-JP" w:bidi="ar-SA"/>
              </w:rPr>
            </w:pPr>
            <w:r>
              <w:rPr>
                <w:rFonts w:eastAsia="Times New Roman" w:cs="Times New Roman" w:ascii="Calibri" w:hAnsi="Calibri"/>
                <w:b/>
                <w:bCs/>
                <w:color w:val="ED7D31"/>
                <w:sz w:val="22"/>
                <w:lang w:val="en-GB" w:eastAsia="ja-JP" w:bidi="ar-SA"/>
              </w:rPr>
              <w:t> </w:t>
            </w:r>
          </w:p>
        </w:tc>
        <w:tc>
          <w:tcPr>
            <w:tcW w:w="6847"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Times New Roman" w:ascii="Calibri" w:hAnsi="Calibri"/>
                <w:b/>
                <w:bCs/>
                <w:color w:val="ED7D31"/>
                <w:sz w:val="22"/>
                <w:lang w:val="en-GB" w:eastAsia="ja-JP" w:bidi="ar-SA"/>
              </w:rPr>
            </w:pPr>
            <w:r>
              <w:rPr>
                <w:rFonts w:eastAsia="Times New Roman" w:cs="Times New Roman" w:ascii="Calibri" w:hAnsi="Calibri"/>
                <w:b/>
                <w:bCs/>
                <w:color w:val="ED7D31"/>
                <w:sz w:val="22"/>
                <w:lang w:val="en-GB" w:eastAsia="ja-JP" w:bidi="ar-SA"/>
              </w:rPr>
              <w:t> </w:t>
            </w:r>
          </w:p>
        </w:tc>
      </w:tr>
      <w:tr>
        <w:trPr>
          <w:trHeight w:val="303" w:hRule="atLeast"/>
          <w:cantSplit w:val="false"/>
        </w:trPr>
        <w:tc>
          <w:tcPr>
            <w:tcW w:w="2356" w:type="dxa"/>
            <w:tcBorders>
              <w:top w:val="nil"/>
              <w:left w:val="nil"/>
              <w:bottom w:val="nil"/>
              <w:insideH w:val="nil"/>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 </w:t>
            </w:r>
          </w:p>
        </w:tc>
        <w:tc>
          <w:tcPr>
            <w:tcW w:w="6847" w:type="dxa"/>
            <w:tcBorders>
              <w:top w:val="nil"/>
              <w:left w:val="nil"/>
              <w:bottom w:val="nil"/>
              <w:insideH w:val="nil"/>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 </w:t>
            </w:r>
          </w:p>
        </w:tc>
      </w:tr>
      <w:tr>
        <w:trPr>
          <w:trHeight w:val="303" w:hRule="atLeast"/>
          <w:cantSplit w:val="false"/>
        </w:trPr>
        <w:tc>
          <w:tcPr>
            <w:tcW w:w="2356" w:type="dxa"/>
            <w:tcBorders>
              <w:top w:val="nil"/>
              <w:left w:val="nil"/>
              <w:bottom w:val="nil"/>
              <w:insideH w:val="nil"/>
              <w:right w:val="nil"/>
              <w:insideV w:val="nil"/>
            </w:tcBorders>
            <w:shd w:fill="971B1E" w:val="clear"/>
            <w:vAlign w:val="center"/>
          </w:tcPr>
          <w:p>
            <w:pPr>
              <w:pStyle w:val="Normal"/>
              <w:spacing w:lineRule="auto" w:line="240" w:before="0" w:after="0"/>
              <w:rPr>
                <w:rFonts w:eastAsia="Times New Roman" w:cs="Times New Roman" w:ascii="Calibri" w:hAnsi="Calibri"/>
                <w:b/>
                <w:bCs/>
                <w:color w:val="FFFFFF"/>
                <w:sz w:val="22"/>
                <w:lang w:val="en-GB" w:eastAsia="ja-JP" w:bidi="ar-SA"/>
              </w:rPr>
            </w:pPr>
            <w:r>
              <w:rPr>
                <w:rFonts w:eastAsia="Times New Roman" w:cs="Times New Roman" w:ascii="Calibri" w:hAnsi="Calibri"/>
                <w:b/>
                <w:bCs/>
                <w:color w:val="FFFFFF"/>
                <w:sz w:val="22"/>
                <w:lang w:val="en-GB" w:eastAsia="ja-JP" w:bidi="ar-SA"/>
              </w:rPr>
              <w:t>Session Level</w:t>
            </w:r>
          </w:p>
        </w:tc>
        <w:tc>
          <w:tcPr>
            <w:tcW w:w="6847" w:type="dxa"/>
            <w:tcBorders>
              <w:top w:val="nil"/>
              <w:left w:val="nil"/>
              <w:bottom w:val="nil"/>
              <w:insideH w:val="nil"/>
              <w:right w:val="nil"/>
              <w:insideV w:val="nil"/>
            </w:tcBorders>
            <w:shd w:fill="971B1E" w:val="clear"/>
            <w:vAlign w:val="center"/>
          </w:tcPr>
          <w:p>
            <w:pPr>
              <w:pStyle w:val="Normal"/>
              <w:spacing w:lineRule="auto" w:line="240" w:before="0" w:after="0"/>
              <w:jc w:val="center"/>
              <w:rPr>
                <w:rFonts w:eastAsia="Times New Roman" w:cs="Times New Roman" w:ascii="Calibri" w:hAnsi="Calibri"/>
                <w:b/>
                <w:bCs/>
                <w:color w:val="FFFFFF"/>
                <w:sz w:val="22"/>
                <w:lang w:val="en-GB" w:eastAsia="ja-JP" w:bidi="ar-SA"/>
              </w:rPr>
            </w:pPr>
            <w:r>
              <w:rPr>
                <w:rFonts w:eastAsia="Times New Roman" w:cs="Times New Roman" w:ascii="Calibri" w:hAnsi="Calibri"/>
                <w:b/>
                <w:bCs/>
                <w:color w:val="FFFFFF"/>
                <w:sz w:val="22"/>
                <w:lang w:val="en-GB" w:eastAsia="ja-JP" w:bidi="ar-SA"/>
              </w:rPr>
              <w:t> </w:t>
            </w:r>
          </w:p>
        </w:tc>
      </w:tr>
      <w:tr>
        <w:trPr>
          <w:trHeight w:val="303" w:hRule="atLeast"/>
          <w:cantSplit w:val="false"/>
        </w:trPr>
        <w:tc>
          <w:tcPr>
            <w:tcW w:w="2356" w:type="dxa"/>
            <w:tcBorders>
              <w:top w:val="single" w:sz="4" w:space="0" w:color="A6A6A6"/>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Session Title</w:t>
            </w:r>
          </w:p>
        </w:tc>
        <w:tc>
          <w:tcPr>
            <w:tcW w:w="6847" w:type="dxa"/>
            <w:tcBorders>
              <w:top w:val="single" w:sz="4" w:space="0" w:color="A6A6A6"/>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 </w:t>
            </w:r>
          </w:p>
        </w:tc>
      </w:tr>
      <w:tr>
        <w:trPr>
          <w:trHeight w:val="303" w:hRule="atLeast"/>
          <w:cantSplit w:val="false"/>
        </w:trPr>
        <w:tc>
          <w:tcPr>
            <w:tcW w:w="2356"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Session Start Time</w:t>
            </w:r>
          </w:p>
        </w:tc>
        <w:tc>
          <w:tcPr>
            <w:tcW w:w="6847"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 </w:t>
            </w:r>
          </w:p>
        </w:tc>
      </w:tr>
      <w:tr>
        <w:trPr>
          <w:trHeight w:val="303" w:hRule="atLeast"/>
          <w:cantSplit w:val="false"/>
        </w:trPr>
        <w:tc>
          <w:tcPr>
            <w:tcW w:w="2356"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Session End Time</w:t>
            </w:r>
          </w:p>
        </w:tc>
        <w:tc>
          <w:tcPr>
            <w:tcW w:w="6847"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 </w:t>
            </w:r>
          </w:p>
        </w:tc>
      </w:tr>
      <w:tr>
        <w:trPr>
          <w:trHeight w:val="303" w:hRule="atLeast"/>
          <w:cantSplit w:val="false"/>
        </w:trPr>
        <w:tc>
          <w:tcPr>
            <w:tcW w:w="2356"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Detailed Description</w:t>
            </w:r>
          </w:p>
        </w:tc>
        <w:tc>
          <w:tcPr>
            <w:tcW w:w="6847"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Anything - maybe use the main post content field?</w:t>
            </w:r>
          </w:p>
        </w:tc>
      </w:tr>
      <w:tr>
        <w:trPr>
          <w:trHeight w:val="606" w:hRule="atLeast"/>
          <w:cantSplit w:val="false"/>
        </w:trPr>
        <w:tc>
          <w:tcPr>
            <w:tcW w:w="2356"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Brief Description</w:t>
            </w:r>
          </w:p>
        </w:tc>
        <w:tc>
          <w:tcPr>
            <w:tcW w:w="6847"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i/>
                <w:iCs/>
                <w:color w:val="000000"/>
                <w:sz w:val="22"/>
                <w:shd w:fill="FFFF00" w:val="clear"/>
                <w:lang w:val="en-GB" w:eastAsia="ja-JP" w:bidi="ar-SA"/>
              </w:rPr>
            </w:pPr>
            <w:r>
              <w:rPr>
                <w:rFonts w:eastAsia="Times New Roman" w:cs="Times New Roman" w:ascii="Calibri" w:hAnsi="Calibri"/>
                <w:color w:val="000000"/>
                <w:sz w:val="22"/>
                <w:lang w:val="en-GB" w:eastAsia="ja-JP" w:bidi="ar-SA"/>
              </w:rPr>
              <w:t>Typically one sentence and three-six bullet points</w:t>
              <w:br/>
            </w:r>
            <w:r>
              <w:rPr>
                <w:rFonts w:eastAsia="Times New Roman" w:cs="Times New Roman" w:ascii="Calibri" w:hAnsi="Calibri"/>
                <w:i/>
                <w:iCs/>
                <w:color w:val="000000"/>
                <w:sz w:val="22"/>
                <w:lang w:val="en-GB" w:eastAsia="ja-JP" w:bidi="ar-SA"/>
              </w:rPr>
              <w:t xml:space="preserve">NB - Ability to style bullet points could be important so may need extra functionality for that?   </w:t>
            </w:r>
            <w:bookmarkStart w:id="30" w:name="__DdeLink__2680_971198319"/>
            <w:bookmarkEnd w:id="30"/>
            <w:r>
              <w:rPr>
                <w:rFonts w:eastAsia="Times New Roman" w:cs="Times New Roman" w:ascii="Calibri" w:hAnsi="Calibri"/>
                <w:i/>
                <w:iCs/>
                <w:color w:val="000000"/>
                <w:sz w:val="22"/>
                <w:shd w:fill="FFFF00" w:val="clear"/>
                <w:lang w:val="en-GB" w:eastAsia="ja-JP" w:bidi="ar-SA"/>
              </w:rPr>
              <w:t>Done </w:t>
            </w:r>
          </w:p>
        </w:tc>
      </w:tr>
      <w:tr>
        <w:trPr>
          <w:trHeight w:val="606" w:hRule="atLeast"/>
          <w:cantSplit w:val="false"/>
        </w:trPr>
        <w:tc>
          <w:tcPr>
            <w:tcW w:w="2356"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Speaker Name</w:t>
            </w:r>
          </w:p>
        </w:tc>
        <w:tc>
          <w:tcPr>
            <w:tcW w:w="6847"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shd w:fill="FFFF00" w:val="clear"/>
                <w:lang w:val="en-GB" w:eastAsia="ja-JP" w:bidi="ar-SA"/>
              </w:rPr>
            </w:pPr>
            <w:r>
              <w:rPr>
                <w:rFonts w:eastAsia="Times New Roman" w:cs="Times New Roman" w:ascii="Calibri" w:hAnsi="Calibri"/>
                <w:color w:val="000000"/>
                <w:sz w:val="22"/>
                <w:lang w:val="en-GB" w:eastAsia="ja-JP" w:bidi="ar-SA"/>
              </w:rPr>
              <w:t>Pro version links to Speaker plugin and gives drop down or speakers to pull this information from</w:t>
              <w:br/>
              <w:t xml:space="preserve">Also pro version turns this into a link and will pop up/link to choice of Brief or Full biography  </w:t>
            </w:r>
            <w:bookmarkStart w:id="31" w:name="__DdeLink__2676_1269448776"/>
            <w:bookmarkEnd w:id="31"/>
            <w:r>
              <w:rPr>
                <w:rFonts w:eastAsia="Times New Roman" w:cs="Times New Roman" w:ascii="Calibri" w:hAnsi="Calibri"/>
                <w:color w:val="000000"/>
                <w:sz w:val="22"/>
                <w:shd w:fill="FFFF00" w:val="clear"/>
                <w:lang w:val="en-GB" w:eastAsia="ja-JP" w:bidi="ar-SA"/>
              </w:rPr>
              <w:t>Done </w:t>
            </w:r>
          </w:p>
        </w:tc>
      </w:tr>
      <w:tr>
        <w:trPr>
          <w:trHeight w:val="303" w:hRule="atLeast"/>
          <w:cantSplit w:val="false"/>
        </w:trPr>
        <w:tc>
          <w:tcPr>
            <w:tcW w:w="2356"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Role</w:t>
            </w:r>
          </w:p>
        </w:tc>
        <w:tc>
          <w:tcPr>
            <w:tcW w:w="6847"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shd w:fill="FFFF00" w:val="clear"/>
                <w:lang w:val="en-GB" w:eastAsia="ja-JP" w:bidi="ar-SA"/>
              </w:rPr>
            </w:pPr>
            <w:r>
              <w:rPr>
                <w:rFonts w:eastAsia="Times New Roman" w:cs="Times New Roman" w:ascii="Calibri" w:hAnsi="Calibri"/>
                <w:color w:val="000000"/>
                <w:sz w:val="22"/>
                <w:lang w:val="en-GB" w:eastAsia="ja-JP" w:bidi="ar-SA"/>
              </w:rPr>
              <w:t xml:space="preserve">Pro version links to Speaker plugin and gives drop down or speakers to pull this information from </w:t>
            </w:r>
            <w:r>
              <w:rPr>
                <w:rFonts w:eastAsia="Times New Roman" w:cs="Times New Roman" w:ascii="Calibri" w:hAnsi="Calibri"/>
                <w:color w:val="000000"/>
                <w:sz w:val="22"/>
                <w:shd w:fill="FFFF00" w:val="clear"/>
                <w:lang w:val="en-GB" w:eastAsia="ja-JP" w:bidi="ar-SA"/>
              </w:rPr>
              <w:t>Done </w:t>
            </w:r>
          </w:p>
        </w:tc>
      </w:tr>
      <w:tr>
        <w:trPr>
          <w:trHeight w:val="303" w:hRule="atLeast"/>
          <w:cantSplit w:val="false"/>
        </w:trPr>
        <w:tc>
          <w:tcPr>
            <w:tcW w:w="2356"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Organisation Name</w:t>
            </w:r>
          </w:p>
        </w:tc>
        <w:tc>
          <w:tcPr>
            <w:tcW w:w="6847"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shd w:fill="FFFF00" w:val="clear"/>
                <w:lang w:val="en-GB" w:eastAsia="ja-JP" w:bidi="ar-SA"/>
              </w:rPr>
            </w:pPr>
            <w:r>
              <w:rPr>
                <w:rFonts w:eastAsia="Times New Roman" w:cs="Times New Roman" w:ascii="Calibri" w:hAnsi="Calibri"/>
                <w:color w:val="000000"/>
                <w:sz w:val="22"/>
                <w:lang w:val="en-GB" w:eastAsia="ja-JP" w:bidi="ar-SA"/>
              </w:rPr>
              <w:t xml:space="preserve">Pro version links to Speaker plugin and gives drop down or speakers to pull this information from </w:t>
            </w:r>
            <w:r>
              <w:rPr>
                <w:rFonts w:eastAsia="Times New Roman" w:cs="Times New Roman" w:ascii="Calibri" w:hAnsi="Calibri"/>
                <w:color w:val="000000"/>
                <w:sz w:val="22"/>
                <w:shd w:fill="FFFF00" w:val="clear"/>
                <w:lang w:val="en-GB" w:eastAsia="ja-JP" w:bidi="ar-SA"/>
              </w:rPr>
              <w:t>Done </w:t>
            </w:r>
          </w:p>
        </w:tc>
      </w:tr>
      <w:tr>
        <w:trPr>
          <w:trHeight w:val="303" w:hRule="atLeast"/>
          <w:cantSplit w:val="false"/>
        </w:trPr>
        <w:tc>
          <w:tcPr>
            <w:tcW w:w="2356"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Organisation logo</w:t>
            </w:r>
          </w:p>
        </w:tc>
        <w:tc>
          <w:tcPr>
            <w:tcW w:w="6847" w:type="dxa"/>
            <w:tcBorders>
              <w:top w:val="nil"/>
              <w:left w:val="nil"/>
              <w:bottom w:val="single" w:sz="4" w:space="0" w:color="A6A6A6"/>
              <w:insideH w:val="single" w:sz="4" w:space="0" w:color="A6A6A6"/>
              <w:right w:val="nil"/>
              <w:insideV w:val="nil"/>
            </w:tcBorders>
            <w:shd w:fill="FFFFFF" w:val="clear"/>
            <w:vAlign w:val="center"/>
          </w:tcPr>
          <w:p>
            <w:pPr>
              <w:pStyle w:val="Normal"/>
              <w:spacing w:lineRule="auto" w:line="240" w:before="0" w:after="0"/>
              <w:rPr>
                <w:rFonts w:eastAsia="Times New Roman" w:cs="Times New Roman" w:ascii="Calibri" w:hAnsi="Calibri"/>
                <w:color w:val="000000"/>
                <w:sz w:val="22"/>
                <w:shd w:fill="FFFF00" w:val="clear"/>
                <w:lang w:val="en-GB" w:eastAsia="ja-JP" w:bidi="ar-SA"/>
              </w:rPr>
            </w:pPr>
            <w:r>
              <w:rPr>
                <w:rFonts w:eastAsia="Times New Roman" w:cs="Times New Roman" w:ascii="Calibri" w:hAnsi="Calibri"/>
                <w:color w:val="000000"/>
                <w:sz w:val="22"/>
                <w:lang w:val="en-GB" w:eastAsia="ja-JP" w:bidi="ar-SA"/>
              </w:rPr>
              <w:t xml:space="preserve">Pro version links to Speaker plugin and gives drop down or speakers to pull this information from </w:t>
            </w:r>
            <w:r>
              <w:rPr>
                <w:rFonts w:eastAsia="Times New Roman" w:cs="Times New Roman" w:ascii="Calibri" w:hAnsi="Calibri"/>
                <w:color w:val="000000"/>
                <w:sz w:val="22"/>
                <w:shd w:fill="FFFF00" w:val="clear"/>
                <w:lang w:val="en-GB" w:eastAsia="ja-JP" w:bidi="ar-SA"/>
              </w:rPr>
              <w:t>Done </w:t>
            </w:r>
          </w:p>
        </w:tc>
      </w:tr>
      <w:tr>
        <w:trPr>
          <w:trHeight w:val="303" w:hRule="atLeast"/>
          <w:cantSplit w:val="false"/>
        </w:trPr>
        <w:tc>
          <w:tcPr>
            <w:tcW w:w="2356"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Room / location</w:t>
            </w:r>
          </w:p>
        </w:tc>
        <w:tc>
          <w:tcPr>
            <w:tcW w:w="6847"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 xml:space="preserve">Text field - Can display agenda in columns by room in pro-version </w:t>
            </w:r>
          </w:p>
        </w:tc>
      </w:tr>
      <w:tr>
        <w:trPr>
          <w:trHeight w:val="303" w:hRule="atLeast"/>
          <w:cantSplit w:val="false"/>
        </w:trPr>
        <w:tc>
          <w:tcPr>
            <w:tcW w:w="2356"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Room / location</w:t>
            </w:r>
          </w:p>
        </w:tc>
        <w:tc>
          <w:tcPr>
            <w:tcW w:w="6847"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 xml:space="preserve">Link field - use case - download a map to find the location </w:t>
            </w:r>
          </w:p>
        </w:tc>
      </w:tr>
      <w:tr>
        <w:trPr>
          <w:trHeight w:val="303" w:hRule="atLeast"/>
          <w:cantSplit w:val="false"/>
        </w:trPr>
        <w:tc>
          <w:tcPr>
            <w:tcW w:w="2356"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Stream</w:t>
            </w:r>
          </w:p>
        </w:tc>
        <w:tc>
          <w:tcPr>
            <w:tcW w:w="6847"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Can display agenda in columns by stream in pro-version</w:t>
            </w:r>
          </w:p>
        </w:tc>
      </w:tr>
      <w:tr>
        <w:trPr>
          <w:trHeight w:val="303" w:hRule="atLeast"/>
          <w:cantSplit w:val="false"/>
        </w:trPr>
        <w:tc>
          <w:tcPr>
            <w:tcW w:w="2356"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 </w:t>
            </w:r>
          </w:p>
        </w:tc>
        <w:tc>
          <w:tcPr>
            <w:tcW w:w="6847" w:type="dxa"/>
            <w:tcBorders>
              <w:top w:val="nil"/>
              <w:left w:val="nil"/>
              <w:bottom w:val="single" w:sz="4" w:space="0" w:color="A6A6A6"/>
              <w:insideH w:val="single" w:sz="4" w:space="0" w:color="A6A6A6"/>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 </w:t>
            </w:r>
          </w:p>
        </w:tc>
      </w:tr>
      <w:tr>
        <w:trPr>
          <w:trHeight w:val="606" w:hRule="atLeast"/>
          <w:cantSplit w:val="false"/>
        </w:trPr>
        <w:tc>
          <w:tcPr>
            <w:tcW w:w="2356" w:type="dxa"/>
            <w:tcBorders>
              <w:top w:val="nil"/>
              <w:left w:val="nil"/>
              <w:bottom w:val="nil"/>
              <w:insideH w:val="nil"/>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Select session is a break / plenary</w:t>
            </w:r>
          </w:p>
        </w:tc>
        <w:tc>
          <w:tcPr>
            <w:tcW w:w="6847" w:type="dxa"/>
            <w:tcBorders>
              <w:top w:val="nil"/>
              <w:left w:val="nil"/>
              <w:bottom w:val="nil"/>
              <w:insideH w:val="nil"/>
              <w:right w:val="nil"/>
              <w:insideV w:val="nil"/>
            </w:tcBorders>
            <w:shd w:fill="FFFFFF" w:val="clear"/>
            <w:vAlign w:val="bottom"/>
          </w:tcPr>
          <w:p>
            <w:pPr>
              <w:pStyle w:val="Normal"/>
              <w:spacing w:lineRule="auto" w:line="240" w:before="0" w:after="0"/>
              <w:rPr>
                <w:rFonts w:eastAsia="Times New Roman" w:cs="Times New Roman" w:ascii="Calibri" w:hAnsi="Calibri"/>
                <w:color w:val="000000"/>
                <w:sz w:val="22"/>
                <w:lang w:val="en-GB" w:eastAsia="ja-JP" w:bidi="ar-SA"/>
              </w:rPr>
            </w:pPr>
            <w:r>
              <w:rPr>
                <w:rFonts w:eastAsia="Times New Roman" w:cs="Times New Roman" w:ascii="Calibri" w:hAnsi="Calibri"/>
                <w:color w:val="000000"/>
                <w:sz w:val="22"/>
                <w:lang w:val="en-GB" w:eastAsia="ja-JP" w:bidi="ar-SA"/>
              </w:rPr>
              <w:t>Pro feature - would display the session across the whole width agenda table - Lunch, Coffee, Chair's Opening (like merged field in an excel row)</w:t>
            </w:r>
          </w:p>
        </w:tc>
      </w:tr>
    </w:tbl>
    <w:p>
      <w:pPr>
        <w:pStyle w:val="Normal"/>
        <w:rPr>
          <w:color w:val="971B1E"/>
          <w:lang w:val="en-GB"/>
        </w:rPr>
      </w:pPr>
      <w:r>
        <w:rPr>
          <w:color w:val="971B1E"/>
          <w:lang w:val="en-GB"/>
        </w:rPr>
      </w:r>
    </w:p>
    <w:p>
      <w:pPr>
        <w:pStyle w:val="Heading2"/>
        <w:rPr>
          <w:lang w:val="en-GB"/>
        </w:rPr>
      </w:pPr>
      <w:bookmarkStart w:id="32" w:name="_Toc447013758"/>
      <w:bookmarkEnd w:id="32"/>
      <w:r>
        <w:rPr>
          <w:lang w:val="en-GB"/>
        </w:rPr>
        <w:t>5.5</w:t>
        <w:tab/>
        <w:t>Examples of Agenda Layouts</w:t>
      </w:r>
    </w:p>
    <w:p>
      <w:pPr>
        <w:pStyle w:val="Normal"/>
        <w:rPr>
          <w:b/>
          <w:color w:val="971B1E"/>
          <w:lang w:val="en-GB"/>
        </w:rPr>
      </w:pPr>
      <w:r>
        <w:rPr>
          <w:b/>
          <w:color w:val="971B1E"/>
          <w:lang w:val="en-GB"/>
        </w:rPr>
        <w:t>Example 1 – Our Current Agenda Style</w:t>
      </w:r>
    </w:p>
    <w:p>
      <w:pPr>
        <w:pStyle w:val="Normal"/>
        <w:rPr>
          <w:lang w:val="en-GB"/>
        </w:rPr>
      </w:pPr>
      <w:r>
        <w:rPr>
          <w:lang w:val="en-GB"/>
        </w:rPr>
        <w:t xml:space="preserve">The genesis of this project was the need to create agenda designs for our own site at </w:t>
      </w:r>
      <w:hyperlink r:id="rId37">
        <w:r>
          <w:rPr>
            <w:rStyle w:val="InternetLink"/>
            <w:lang w:val="en-GB"/>
          </w:rPr>
          <w:t>www.symposium.co.uk</w:t>
        </w:r>
      </w:hyperlink>
      <w:r>
        <w:rPr>
          <w:lang w:val="en-GB"/>
        </w:rPr>
        <w:t xml:space="preserve"> </w:t>
      </w:r>
    </w:p>
    <w:p>
      <w:pPr>
        <w:pStyle w:val="Normal"/>
        <w:rPr>
          <w:lang w:val="en-GB"/>
        </w:rPr>
      </w:pPr>
      <w:r>
        <w:rPr>
          <w:lang w:val="en-GB"/>
        </w:rPr>
        <w:t>The Agenda below illustrates a typical use case for the event here:</w:t>
      </w:r>
    </w:p>
    <w:p>
      <w:pPr>
        <w:pStyle w:val="Normal"/>
        <w:rPr>
          <w:rStyle w:val="InternetLink"/>
          <w:lang w:val="en-GB"/>
        </w:rPr>
      </w:pPr>
      <w:hyperlink r:id="rId38">
        <w:r>
          <w:rPr>
            <w:rStyle w:val="InternetLink"/>
            <w:lang w:val="en-GB"/>
          </w:rPr>
          <w:t>http://www.symposium.co.uk/event/health-work-summit-2016/</w:t>
        </w:r>
      </w:hyperlink>
    </w:p>
    <w:p>
      <w:pPr>
        <w:pStyle w:val="Normal"/>
        <w:rPr>
          <w:lang w:val="en-GB"/>
        </w:rPr>
      </w:pPr>
      <w:r>
        <w:rPr>
          <w:lang w:val="en-GB"/>
        </w:rPr>
        <w:t>Note the following:</w:t>
      </w:r>
    </w:p>
    <w:p>
      <w:pPr>
        <w:pStyle w:val="ListParagraph"/>
        <w:numPr>
          <w:ilvl w:val="0"/>
          <w:numId w:val="6"/>
        </w:numPr>
        <w:rPr>
          <w:lang w:val="en-GB"/>
        </w:rPr>
      </w:pPr>
      <w:r>
        <w:rPr>
          <w:lang w:val="en-GB"/>
        </w:rPr>
        <w:t xml:space="preserve">Fairly standard elements </w:t>
      </w:r>
    </w:p>
    <w:p>
      <w:pPr>
        <w:pStyle w:val="ListParagraph"/>
        <w:numPr>
          <w:ilvl w:val="1"/>
          <w:numId w:val="6"/>
        </w:numPr>
        <w:rPr>
          <w:lang w:val="en-GB"/>
        </w:rPr>
      </w:pPr>
      <w:r>
        <w:rPr>
          <w:lang w:val="en-GB"/>
        </w:rPr>
        <w:t>Session title</w:t>
      </w:r>
    </w:p>
    <w:p>
      <w:pPr>
        <w:pStyle w:val="ListParagraph"/>
        <w:numPr>
          <w:ilvl w:val="1"/>
          <w:numId w:val="6"/>
        </w:numPr>
        <w:rPr>
          <w:lang w:val="en-GB"/>
        </w:rPr>
      </w:pPr>
      <w:r>
        <w:rPr>
          <w:lang w:val="en-GB"/>
        </w:rPr>
        <w:t>Session Details (often bullet points, occasionally not included)</w:t>
      </w:r>
    </w:p>
    <w:p>
      <w:pPr>
        <w:pStyle w:val="ListParagraph"/>
        <w:numPr>
          <w:ilvl w:val="1"/>
          <w:numId w:val="6"/>
        </w:numPr>
        <w:rPr>
          <w:color w:val="A6A6A6"/>
          <w:lang w:val="en-GB"/>
        </w:rPr>
      </w:pPr>
      <w:r>
        <w:rPr>
          <w:lang w:val="en-GB"/>
        </w:rPr>
        <w:t xml:space="preserve">Speaker name </w:t>
      </w:r>
      <w:r>
        <w:rPr>
          <w:color w:val="A6A6A6"/>
          <w:lang w:val="en-GB"/>
        </w:rPr>
        <w:t>(could be linked to biog)</w:t>
      </w:r>
    </w:p>
    <w:p>
      <w:pPr>
        <w:pStyle w:val="ListParagraph"/>
        <w:numPr>
          <w:ilvl w:val="1"/>
          <w:numId w:val="6"/>
        </w:numPr>
        <w:rPr>
          <w:lang w:val="en-GB"/>
        </w:rPr>
      </w:pPr>
      <w:r>
        <w:rPr>
          <w:lang w:val="en-GB"/>
        </w:rPr>
        <w:t>Speaker Job Title</w:t>
      </w:r>
    </w:p>
    <w:p>
      <w:pPr>
        <w:pStyle w:val="ListParagraph"/>
        <w:numPr>
          <w:ilvl w:val="1"/>
          <w:numId w:val="6"/>
        </w:numPr>
        <w:rPr>
          <w:color w:val="A6A6A6"/>
          <w:lang w:val="en-GB"/>
        </w:rPr>
      </w:pPr>
      <w:r>
        <w:rPr>
          <w:lang w:val="en-GB"/>
        </w:rPr>
        <w:t xml:space="preserve">Speaker Organisation </w:t>
      </w:r>
      <w:r>
        <w:rPr>
          <w:color w:val="A6A6A6"/>
          <w:lang w:val="en-GB"/>
        </w:rPr>
        <w:t>(could be linked to webpage)</w:t>
      </w:r>
    </w:p>
    <w:p>
      <w:pPr>
        <w:pStyle w:val="ListParagraph"/>
        <w:numPr>
          <w:ilvl w:val="1"/>
          <w:numId w:val="6"/>
        </w:numPr>
        <w:rPr>
          <w:color w:val="A5A3A0"/>
          <w:lang w:val="en-GB"/>
        </w:rPr>
      </w:pPr>
      <w:r>
        <w:rPr>
          <w:color w:val="A5A3A0"/>
          <w:lang w:val="en-GB"/>
        </w:rPr>
        <w:t>Logo for speaker organisation could be included in some designs</w:t>
      </w:r>
    </w:p>
    <w:p>
      <w:pPr>
        <w:pStyle w:val="ListParagraph"/>
        <w:numPr>
          <w:ilvl w:val="1"/>
          <w:numId w:val="6"/>
        </w:numPr>
        <w:rPr>
          <w:color w:val="A5A3A0"/>
          <w:lang w:val="en-GB"/>
        </w:rPr>
      </w:pPr>
      <w:r>
        <w:rPr>
          <w:color w:val="A5A3A0"/>
          <w:lang w:val="en-GB"/>
        </w:rPr>
        <w:t>Sponsor name/logo could be included in some designs</w:t>
      </w:r>
    </w:p>
    <w:p>
      <w:pPr>
        <w:pStyle w:val="ListParagraph"/>
        <w:numPr>
          <w:ilvl w:val="0"/>
          <w:numId w:val="6"/>
        </w:numPr>
        <w:rPr>
          <w:lang w:val="en-GB"/>
        </w:rPr>
      </w:pPr>
      <w:r>
        <w:rPr>
          <w:lang w:val="en-GB"/>
        </w:rPr>
        <w:t>Use of font colour and weight to pick out elements</w:t>
      </w:r>
    </w:p>
    <w:p>
      <w:pPr>
        <w:pStyle w:val="ListParagraph"/>
        <w:numPr>
          <w:ilvl w:val="0"/>
          <w:numId w:val="6"/>
        </w:numPr>
        <w:rPr>
          <w:lang w:val="en-GB"/>
        </w:rPr>
      </w:pPr>
      <w:r>
        <w:rPr>
          <w:lang w:val="en-GB"/>
        </w:rPr>
        <w:t>Principal organisational division is by session time</w:t>
      </w:r>
    </w:p>
    <w:p>
      <w:pPr>
        <w:pStyle w:val="ListParagraph"/>
        <w:numPr>
          <w:ilvl w:val="0"/>
          <w:numId w:val="6"/>
        </w:numPr>
        <w:rPr>
          <w:lang w:val="en-GB"/>
        </w:rPr>
      </w:pPr>
      <w:r>
        <w:rPr>
          <w:lang w:val="en-GB"/>
        </w:rPr>
        <w:t>Use of breaks to visually divide up the day</w:t>
      </w:r>
    </w:p>
    <w:p>
      <w:pPr>
        <w:pStyle w:val="ListParagraph"/>
        <w:numPr>
          <w:ilvl w:val="0"/>
          <w:numId w:val="6"/>
        </w:numPr>
        <w:rPr>
          <w:lang w:val="en-GB"/>
        </w:rPr>
      </w:pPr>
      <w:r>
        <w:rPr>
          <w:lang w:val="en-GB"/>
        </w:rPr>
        <w:t>Use of background colour to separate sessions</w:t>
      </w:r>
    </w:p>
    <w:p>
      <w:pPr>
        <w:pStyle w:val="ListParagraph"/>
        <w:numPr>
          <w:ilvl w:val="0"/>
          <w:numId w:val="6"/>
        </w:numPr>
        <w:rPr>
          <w:color w:val="A5A3A0"/>
          <w:lang w:val="en-GB"/>
        </w:rPr>
      </w:pPr>
      <w:r>
        <w:rPr>
          <w:lang w:val="en-GB"/>
        </w:rPr>
        <w:t xml:space="preserve">Split into two streams at 11.25 with separate time column for each stream </w:t>
      </w:r>
      <w:r>
        <w:rPr>
          <w:color w:val="A5A3A0"/>
          <w:lang w:val="en-GB"/>
        </w:rPr>
        <w:t>(some advanced designs may allow different session lengths(?) – others could keep a single time column)</w:t>
      </w:r>
    </w:p>
    <w:p>
      <w:pPr>
        <w:pStyle w:val="ListParagraph"/>
        <w:numPr>
          <w:ilvl w:val="0"/>
          <w:numId w:val="6"/>
        </w:numPr>
        <w:rPr>
          <w:lang w:val="en-GB"/>
        </w:rPr>
      </w:pPr>
      <w:r>
        <w:rPr>
          <w:lang w:val="en-GB"/>
        </w:rPr>
        <w:t>Recombining of streams at 12.25</w:t>
      </w:r>
    </w:p>
    <w:p>
      <w:pPr>
        <w:pStyle w:val="ListParagraph"/>
        <w:numPr>
          <w:ilvl w:val="0"/>
          <w:numId w:val="6"/>
        </w:numPr>
        <w:rPr>
          <w:color w:val="A6A6A6"/>
          <w:lang w:val="en-GB"/>
        </w:rPr>
      </w:pPr>
      <w:r>
        <w:rPr>
          <w:color w:val="A6A6A6"/>
          <w:lang w:val="en-GB"/>
        </w:rPr>
        <w:t>Another advanced/pro design might collapse to show only session time/title</w:t>
      </w:r>
    </w:p>
    <w:p>
      <w:pPr>
        <w:pStyle w:val="Normal"/>
        <w:rPr/>
      </w:pPr>
      <w:r>
        <w:rPr/>
        <w:drawing>
          <wp:inline distT="0" distB="0" distL="0" distR="0">
            <wp:extent cx="4518660" cy="886333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39"/>
                    <a:stretch>
                      <a:fillRect/>
                    </a:stretch>
                  </pic:blipFill>
                  <pic:spPr bwMode="auto">
                    <a:xfrm>
                      <a:off x="0" y="0"/>
                      <a:ext cx="4518660" cy="8863330"/>
                    </a:xfrm>
                    <a:prstGeom prst="rect">
                      <a:avLst/>
                    </a:prstGeom>
                    <a:noFill/>
                    <a:ln w="9525">
                      <a:noFill/>
                      <a:miter lim="800000"/>
                      <a:headEnd/>
                      <a:tailEnd/>
                    </a:ln>
                  </pic:spPr>
                </pic:pic>
              </a:graphicData>
            </a:graphic>
          </wp:inline>
        </w:drawing>
      </w:r>
    </w:p>
    <w:p>
      <w:pPr>
        <w:pStyle w:val="Normal"/>
        <w:rPr>
          <w:b/>
          <w:color w:val="971B1E"/>
          <w:lang w:val="en-GB"/>
        </w:rPr>
      </w:pPr>
      <w:r>
        <w:rPr>
          <w:b/>
          <w:color w:val="971B1E"/>
          <w:lang w:val="en-GB"/>
        </w:rPr>
        <w:t>Example 2 – Simple use of Rooms to stream content across the day</w:t>
      </w:r>
    </w:p>
    <w:p>
      <w:pPr>
        <w:pStyle w:val="Normal"/>
        <w:rPr/>
      </w:pPr>
      <w:r>
        <w:rPr/>
        <w:drawing>
          <wp:inline distT="0" distB="0" distL="0" distR="0">
            <wp:extent cx="5731510" cy="3641090"/>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40"/>
                    <a:stretch>
                      <a:fillRect/>
                    </a:stretch>
                  </pic:blipFill>
                  <pic:spPr bwMode="auto">
                    <a:xfrm>
                      <a:off x="0" y="0"/>
                      <a:ext cx="5731510" cy="3641090"/>
                    </a:xfrm>
                    <a:prstGeom prst="rect">
                      <a:avLst/>
                    </a:prstGeom>
                    <a:noFill/>
                    <a:ln w="9525">
                      <a:noFill/>
                      <a:miter lim="800000"/>
                      <a:headEnd/>
                      <a:tailEnd/>
                    </a:ln>
                  </pic:spPr>
                </pic:pic>
              </a:graphicData>
            </a:graphic>
          </wp:inline>
        </w:drawing>
      </w:r>
    </w:p>
    <w:p>
      <w:pPr>
        <w:pStyle w:val="Normal"/>
        <w:rPr>
          <w:lang w:val="en-GB"/>
        </w:rPr>
      </w:pPr>
      <w:r>
        <w:rPr>
          <w:lang w:val="en-GB"/>
        </w:rPr>
      </w:r>
    </w:p>
    <w:p>
      <w:pPr>
        <w:pStyle w:val="Normal"/>
        <w:rPr>
          <w:b/>
          <w:color w:val="971B1E"/>
          <w:lang w:val="en-GB"/>
        </w:rPr>
      </w:pPr>
      <w:r>
        <w:rPr>
          <w:b/>
          <w:color w:val="971B1E"/>
          <w:lang w:val="en-GB"/>
        </w:rPr>
        <w:t>Example 3 – More complex layout</w:t>
      </w:r>
    </w:p>
    <w:p>
      <w:pPr>
        <w:pStyle w:val="Normal"/>
        <w:rPr/>
      </w:pPr>
      <w:r>
        <w:rPr/>
        <w:drawing>
          <wp:inline distT="0" distB="0" distL="0" distR="0">
            <wp:extent cx="5731510" cy="3535680"/>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41"/>
                    <a:stretch>
                      <a:fillRect/>
                    </a:stretch>
                  </pic:blipFill>
                  <pic:spPr bwMode="auto">
                    <a:xfrm>
                      <a:off x="0" y="0"/>
                      <a:ext cx="5731510" cy="3535680"/>
                    </a:xfrm>
                    <a:prstGeom prst="rect">
                      <a:avLst/>
                    </a:prstGeom>
                    <a:noFill/>
                    <a:ln w="9525">
                      <a:noFill/>
                      <a:miter lim="800000"/>
                      <a:headEnd/>
                      <a:tailEnd/>
                    </a:ln>
                  </pic:spPr>
                </pic:pic>
              </a:graphicData>
            </a:graphic>
          </wp:inline>
        </w:drawing>
      </w:r>
    </w:p>
    <w:p>
      <w:pPr>
        <w:pStyle w:val="Normal"/>
        <w:rPr>
          <w:lang w:val="en-GB"/>
        </w:rPr>
      </w:pPr>
      <w:r>
        <w:rPr>
          <w:lang w:val="en-GB"/>
        </w:rPr>
      </w:r>
    </w:p>
    <w:p>
      <w:pPr>
        <w:pStyle w:val="Normal"/>
        <w:rPr>
          <w:b/>
          <w:color w:val="971B1E"/>
          <w:lang w:val="en-GB"/>
        </w:rPr>
      </w:pPr>
      <w:r>
        <w:rPr>
          <w:b/>
          <w:color w:val="971B1E"/>
          <w:lang w:val="en-GB"/>
        </w:rPr>
        <w:t>Example 4 – showing non-parallel session times (green blocks)</w:t>
      </w:r>
    </w:p>
    <w:p>
      <w:pPr>
        <w:pStyle w:val="Normal"/>
        <w:rPr/>
      </w:pPr>
      <w:r>
        <w:rPr/>
        <w:drawing>
          <wp:inline distT="0" distB="0" distL="0" distR="0">
            <wp:extent cx="5715000" cy="8134350"/>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42"/>
                    <a:stretch>
                      <a:fillRect/>
                    </a:stretch>
                  </pic:blipFill>
                  <pic:spPr bwMode="auto">
                    <a:xfrm>
                      <a:off x="0" y="0"/>
                      <a:ext cx="5715000" cy="8134350"/>
                    </a:xfrm>
                    <a:prstGeom prst="rect">
                      <a:avLst/>
                    </a:prstGeom>
                    <a:noFill/>
                    <a:ln w="9525">
                      <a:noFill/>
                      <a:miter lim="800000"/>
                      <a:headEnd/>
                      <a:tailEnd/>
                    </a:ln>
                  </pic:spPr>
                </pic:pic>
              </a:graphicData>
            </a:graphic>
          </wp:inline>
        </w:drawing>
      </w:r>
    </w:p>
    <w:p>
      <w:pPr>
        <w:pStyle w:val="Normal"/>
        <w:rPr>
          <w:b/>
          <w:color w:val="971B1E"/>
          <w:lang w:val="en-GB"/>
        </w:rPr>
      </w:pPr>
      <w:r>
        <w:rPr>
          <w:b/>
          <w:color w:val="971B1E"/>
          <w:lang w:val="en-GB"/>
        </w:rPr>
        <w:t>Example 5 – Showing use of separate cell colours</w:t>
      </w:r>
      <w:r>
        <w:rPr>
          <w:b/>
          <w:color w:val="971B1E"/>
          <w:lang w:val="en-GB"/>
        </w:rPr>
        <w:drawing>
          <wp:inline distT="0" distB="0" distL="0" distR="0">
            <wp:extent cx="5731510" cy="6800850"/>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43"/>
                    <a:stretch>
                      <a:fillRect/>
                    </a:stretch>
                  </pic:blipFill>
                  <pic:spPr bwMode="auto">
                    <a:xfrm>
                      <a:off x="0" y="0"/>
                      <a:ext cx="5731510" cy="6800850"/>
                    </a:xfrm>
                    <a:prstGeom prst="rect">
                      <a:avLst/>
                    </a:prstGeom>
                    <a:noFill/>
                    <a:ln w="9525">
                      <a:noFill/>
                      <a:miter lim="800000"/>
                      <a:headEnd/>
                      <a:tailEnd/>
                    </a:ln>
                  </pic:spPr>
                </pic:pic>
              </a:graphicData>
            </a:graphic>
          </wp:inline>
        </w:drawing>
      </w:r>
    </w:p>
    <w:p>
      <w:pPr>
        <w:pStyle w:val="Heading2"/>
        <w:rPr>
          <w:lang w:val="en-GB"/>
        </w:rPr>
      </w:pPr>
      <w:bookmarkStart w:id="33" w:name="_Toc447013759"/>
      <w:r>
        <w:rPr>
          <w:lang w:val="en-GB"/>
        </w:rPr>
        <w:t>5.6</w:t>
        <w:tab/>
        <w:t>API / Bespoke Template Designs</w:t>
      </w:r>
      <w:bookmarkEnd w:id="33"/>
      <w:r>
        <w:rPr>
          <w:lang w:val="en-GB"/>
        </w:rPr>
        <w:t xml:space="preserve"> </w:t>
      </w:r>
    </w:p>
    <w:p>
      <w:pPr>
        <w:pStyle w:val="Normal"/>
        <w:rPr>
          <w:lang w:val="en-GB"/>
        </w:rPr>
      </w:pPr>
      <w:r>
        <w:rPr>
          <w:lang w:val="en-GB"/>
        </w:rPr>
        <w:t>The intention is to provide a small selection of layout designs / templates with some tailoring of elements like font, cell/row colour etc. that can be implemented by an event producer with limited design or web skills.</w:t>
      </w:r>
    </w:p>
    <w:p>
      <w:pPr>
        <w:pStyle w:val="Normal"/>
        <w:rPr>
          <w:lang w:val="en-GB"/>
        </w:rPr>
      </w:pPr>
      <w:r>
        <w:rPr>
          <w:lang w:val="en-GB"/>
        </w:rPr>
        <w:t>In order to empower programmers and web designers to build their own templates and designs I wonder if we could create an API the allowed the individual styling of elements of the agenda?</w:t>
      </w:r>
    </w:p>
    <w:p>
      <w:pPr>
        <w:pStyle w:val="Heading1"/>
        <w:rPr>
          <w:lang w:val="en-GB"/>
        </w:rPr>
      </w:pPr>
      <w:bookmarkStart w:id="34" w:name="_Toc447013760"/>
      <w:bookmarkEnd w:id="34"/>
      <w:r>
        <w:rPr>
          <w:lang w:val="en-GB"/>
        </w:rPr>
        <w:t>6.0</w:t>
        <w:tab/>
        <w:t>Plugin Site</w:t>
      </w:r>
    </w:p>
    <w:p>
      <w:pPr>
        <w:pStyle w:val="Normal"/>
        <w:rPr>
          <w:lang w:val="en-GB"/>
        </w:rPr>
      </w:pPr>
      <w:r>
        <w:rPr>
          <w:lang w:val="en-GB"/>
        </w:rPr>
        <w:t>We need a plugin site to manage sales, licences and support</w:t>
      </w:r>
    </w:p>
    <w:p>
      <w:pPr>
        <w:pStyle w:val="Normal"/>
        <w:rPr>
          <w:lang w:val="en-GB"/>
        </w:rPr>
      </w:pPr>
      <w:r>
        <w:rPr>
          <w:lang w:val="en-GB"/>
        </w:rPr>
        <w:t>We currently intend this functionality to be located at:</w:t>
      </w:r>
    </w:p>
    <w:p>
      <w:pPr>
        <w:pStyle w:val="Normal"/>
        <w:rPr>
          <w:rStyle w:val="InternetLink"/>
          <w:lang w:val="en-GB"/>
        </w:rPr>
      </w:pPr>
      <w:hyperlink r:id="rId44">
        <w:r>
          <w:rPr>
            <w:rStyle w:val="InternetLink"/>
            <w:lang w:val="en-GB"/>
          </w:rPr>
          <w:t>www.bwtl.co.uk</w:t>
        </w:r>
      </w:hyperlink>
    </w:p>
    <w:p>
      <w:pPr>
        <w:pStyle w:val="Heading2"/>
        <w:rPr>
          <w:lang w:val="en-GB"/>
        </w:rPr>
      </w:pPr>
      <w:bookmarkStart w:id="35" w:name="_Toc447013761"/>
      <w:bookmarkEnd w:id="35"/>
      <w:r>
        <w:rPr>
          <w:lang w:val="en-GB"/>
        </w:rPr>
        <w:t>6.1</w:t>
        <w:tab/>
        <w:t>Licencing</w:t>
      </w:r>
    </w:p>
    <w:p>
      <w:pPr>
        <w:pStyle w:val="Normal"/>
        <w:rPr>
          <w:lang w:val="en-GB"/>
        </w:rPr>
      </w:pPr>
      <w:r>
        <w:rPr>
          <w:lang w:val="en-GB"/>
        </w:rPr>
        <w:t xml:space="preserve">Ecommerce functions to be provided by WooCommerce with software licencing managed via the </w:t>
      </w:r>
      <w:hyperlink r:id="rId45">
        <w:r>
          <w:rPr>
            <w:rStyle w:val="InternetLink"/>
            <w:lang w:val="en-GB"/>
          </w:rPr>
          <w:t>WooCommerce API Manager</w:t>
        </w:r>
      </w:hyperlink>
      <w:r>
        <w:rPr>
          <w:lang w:val="en-GB"/>
        </w:rPr>
        <w:t>.</w:t>
      </w:r>
    </w:p>
    <w:p>
      <w:pPr>
        <w:pStyle w:val="Normal"/>
        <w:rPr>
          <w:lang w:val="en-GB"/>
        </w:rPr>
      </w:pPr>
      <w:r>
        <w:rPr>
          <w:lang w:val="en-GB"/>
        </w:rPr>
        <w:t>Subject to any restrictions on source code, we intend to use the GPL licence for the free versions. Elements of the pro versions may be copyright – to be confirmed.</w:t>
      </w:r>
    </w:p>
    <w:p>
      <w:pPr>
        <w:pStyle w:val="Normal"/>
        <w:rPr>
          <w:rStyle w:val="InternetLink"/>
          <w:lang w:val="en-GB"/>
        </w:rPr>
      </w:pPr>
      <w:hyperlink r:id="rId46">
        <w:r>
          <w:rPr>
            <w:rStyle w:val="InternetLink"/>
            <w:lang w:val="en-GB"/>
          </w:rPr>
          <w:t>http://www.gnu.org/licenses/gpl.html</w:t>
        </w:r>
      </w:hyperlink>
    </w:p>
    <w:p>
      <w:pPr>
        <w:pStyle w:val="Normal"/>
        <w:rPr>
          <w:lang w:val="en-GB"/>
        </w:rPr>
      </w:pPr>
      <w:r>
        <w:rPr>
          <w:lang w:val="en-GB"/>
        </w:rPr>
      </w:r>
    </w:p>
    <w:p>
      <w:pPr>
        <w:pStyle w:val="Heading2"/>
        <w:rPr>
          <w:lang w:val="en-GB"/>
        </w:rPr>
      </w:pPr>
      <w:bookmarkStart w:id="36" w:name="_Toc447013762"/>
      <w:bookmarkEnd w:id="36"/>
      <w:r>
        <w:rPr>
          <w:lang w:val="en-GB"/>
        </w:rPr>
        <w:t>6.2</w:t>
        <w:tab/>
        <w:t>Support</w:t>
      </w:r>
    </w:p>
    <w:p>
      <w:pPr>
        <w:pStyle w:val="Normal"/>
        <w:rPr>
          <w:lang w:val="en-GB"/>
        </w:rPr>
      </w:pPr>
      <w:r>
        <w:rPr>
          <w:lang w:val="en-GB"/>
        </w:rPr>
        <w:t>We will need to provide support.</w:t>
      </w:r>
    </w:p>
    <w:p>
      <w:pPr>
        <w:pStyle w:val="Normal"/>
        <w:rPr>
          <w:b/>
          <w:lang w:val="en-GB"/>
        </w:rPr>
      </w:pPr>
      <w:r>
        <w:rPr>
          <w:b/>
          <w:lang w:val="en-GB"/>
        </w:rPr>
        <w:t>Levels of Support</w:t>
      </w:r>
    </w:p>
    <w:p>
      <w:pPr>
        <w:pStyle w:val="ListParagraph"/>
        <w:numPr>
          <w:ilvl w:val="0"/>
          <w:numId w:val="2"/>
        </w:numPr>
        <w:rPr>
          <w:lang w:val="en-GB"/>
        </w:rPr>
      </w:pPr>
      <w:r>
        <w:rPr>
          <w:lang w:val="en-GB"/>
        </w:rPr>
        <w:t>Answering queries in the support forum of the repository – this will be the most we do for free users?</w:t>
      </w:r>
    </w:p>
    <w:p>
      <w:pPr>
        <w:pStyle w:val="ListParagraph"/>
        <w:numPr>
          <w:ilvl w:val="0"/>
          <w:numId w:val="2"/>
        </w:numPr>
        <w:rPr>
          <w:lang w:val="en-GB"/>
        </w:rPr>
      </w:pPr>
      <w:r>
        <w:rPr>
          <w:lang w:val="en-GB"/>
        </w:rPr>
        <w:t>Hosting our own forum for licenced user community</w:t>
      </w:r>
    </w:p>
    <w:p>
      <w:pPr>
        <w:pStyle w:val="ListParagraph"/>
        <w:numPr>
          <w:ilvl w:val="0"/>
          <w:numId w:val="2"/>
        </w:numPr>
        <w:rPr>
          <w:lang w:val="en-GB"/>
        </w:rPr>
      </w:pPr>
      <w:r>
        <w:rPr>
          <w:lang w:val="en-GB"/>
        </w:rPr>
        <w:t>Answering direct emails?</w:t>
      </w:r>
    </w:p>
    <w:p>
      <w:pPr>
        <w:pStyle w:val="ListParagraph"/>
        <w:numPr>
          <w:ilvl w:val="0"/>
          <w:numId w:val="2"/>
        </w:numPr>
        <w:rPr>
          <w:lang w:val="en-GB"/>
        </w:rPr>
      </w:pPr>
      <w:r>
        <w:rPr>
          <w:lang w:val="en-GB"/>
        </w:rPr>
        <w:t>Phone support?</w:t>
      </w:r>
    </w:p>
    <w:p>
      <w:pPr>
        <w:pStyle w:val="ListParagraph"/>
        <w:numPr>
          <w:ilvl w:val="0"/>
          <w:numId w:val="2"/>
        </w:numPr>
        <w:rPr>
          <w:lang w:val="en-GB"/>
        </w:rPr>
      </w:pPr>
      <w:r>
        <w:rPr>
          <w:lang w:val="en-GB"/>
        </w:rPr>
        <w:t>Direct client site interventions?</w:t>
      </w:r>
    </w:p>
    <w:p>
      <w:pPr>
        <w:pStyle w:val="Normal"/>
        <w:rPr>
          <w:i/>
          <w:color w:val="971B1E"/>
          <w:lang w:val="en-GB"/>
        </w:rPr>
      </w:pPr>
      <w:r>
        <w:rPr>
          <w:i/>
          <w:color w:val="971B1E"/>
          <w:lang w:val="en-GB"/>
        </w:rPr>
        <w:t>We are interested in discussing options and costs with the plugin developer for the on-going provision of support.</w:t>
      </w:r>
    </w:p>
    <w:p>
      <w:pPr>
        <w:pStyle w:val="Normal"/>
        <w:rPr>
          <w:lang w:val="en-GB"/>
        </w:rPr>
      </w:pPr>
      <w:r>
        <w:rPr>
          <w:lang w:val="en-GB"/>
        </w:rPr>
      </w:r>
    </w:p>
    <w:p>
      <w:pPr>
        <w:pStyle w:val="Heading2"/>
        <w:rPr>
          <w:lang w:val="en-GB"/>
        </w:rPr>
      </w:pPr>
      <w:bookmarkStart w:id="37" w:name="_Toc447013763"/>
      <w:bookmarkEnd w:id="37"/>
      <w:r>
        <w:rPr>
          <w:lang w:val="en-GB"/>
        </w:rPr>
        <w:t>6.3</w:t>
        <w:tab/>
        <w:t>Documentation</w:t>
      </w:r>
    </w:p>
    <w:p>
      <w:pPr>
        <w:pStyle w:val="Normal"/>
        <w:rPr>
          <w:lang w:val="en-GB"/>
        </w:rPr>
      </w:pPr>
      <w:r>
        <w:rPr>
          <w:lang w:val="en-GB"/>
        </w:rPr>
        <w:t>Some initial documentation should be provided by the developer.</w:t>
      </w:r>
    </w:p>
    <w:p>
      <w:pPr>
        <w:pStyle w:val="Normal"/>
        <w:rPr>
          <w:b/>
          <w:color w:val="971B1E"/>
          <w:lang w:val="en-GB"/>
        </w:rPr>
      </w:pPr>
      <w:r>
        <w:rPr>
          <w:b/>
          <w:color w:val="971B1E"/>
          <w:lang w:val="en-GB"/>
        </w:rPr>
        <w:t xml:space="preserve">Owner’s manual </w:t>
      </w:r>
    </w:p>
    <w:p>
      <w:pPr>
        <w:pStyle w:val="Normal"/>
        <w:rPr>
          <w:lang w:val="en-GB"/>
        </w:rPr>
      </w:pPr>
      <w:r>
        <w:rPr>
          <w:lang w:val="en-GB"/>
        </w:rPr>
        <w:t>Covering aspects of the plugin that Black and White Trading may need to understand.</w:t>
      </w:r>
    </w:p>
    <w:p>
      <w:pPr>
        <w:pStyle w:val="Normal"/>
        <w:rPr>
          <w:b/>
          <w:color w:val="971B1E"/>
          <w:lang w:val="en-GB"/>
        </w:rPr>
      </w:pPr>
      <w:r>
        <w:rPr>
          <w:b/>
          <w:color w:val="971B1E"/>
          <w:lang w:val="en-GB"/>
        </w:rPr>
        <w:t>User Guide</w:t>
      </w:r>
    </w:p>
    <w:p>
      <w:pPr>
        <w:pStyle w:val="Normal"/>
        <w:rPr>
          <w:lang w:val="en-GB"/>
        </w:rPr>
      </w:pPr>
      <w:r>
        <w:rPr>
          <w:lang w:val="en-GB"/>
        </w:rPr>
        <w:t>For end users – how to install, configure and use the plugins.</w:t>
      </w:r>
    </w:p>
    <w:p>
      <w:pPr>
        <w:pStyle w:val="Normal"/>
        <w:rPr>
          <w:lang w:val="en-GB"/>
        </w:rPr>
      </w:pPr>
      <w:r>
        <w:rPr>
          <w:lang w:val="en-GB"/>
        </w:rPr>
        <w:t>May include examples of short codes, hooks, tweaks etc.</w:t>
        <w:br/>
      </w:r>
    </w:p>
    <w:p>
      <w:pPr>
        <w:pStyle w:val="Heading2"/>
        <w:rPr>
          <w:lang w:val="en-GB"/>
        </w:rPr>
      </w:pPr>
      <w:bookmarkStart w:id="38" w:name="_Toc447013764"/>
      <w:bookmarkEnd w:id="38"/>
      <w:r>
        <w:rPr>
          <w:lang w:val="en-GB"/>
        </w:rPr>
        <w:t>6.4</w:t>
        <w:tab/>
        <w:t>GitHib</w:t>
      </w:r>
    </w:p>
    <w:p>
      <w:pPr>
        <w:pStyle w:val="Normal"/>
        <w:rPr>
          <w:lang w:val="en-GB"/>
        </w:rPr>
      </w:pPr>
      <w:r>
        <w:rPr>
          <w:lang w:val="en-GB"/>
        </w:rPr>
        <w:t>GPL licenced software to be hosted at Black and White Trading Ltd’s GitHub page</w:t>
      </w:r>
    </w:p>
    <w:p>
      <w:pPr>
        <w:pStyle w:val="Normal"/>
        <w:rPr>
          <w:rStyle w:val="InternetLink"/>
          <w:lang w:val="en-GB"/>
        </w:rPr>
      </w:pPr>
      <w:hyperlink r:id="rId47">
        <w:bookmarkStart w:id="39" w:name="OLE_LINK1"/>
        <w:bookmarkEnd w:id="39"/>
        <w:r>
          <w:rPr>
            <w:rStyle w:val="InternetLink"/>
            <w:lang w:val="en-GB"/>
          </w:rPr>
          <w:t>https://github.com/BlackandWhiteTradingLtd</w:t>
        </w:r>
      </w:hyperlink>
    </w:p>
    <w:p>
      <w:pPr>
        <w:pStyle w:val="Normal"/>
        <w:rPr>
          <w:lang w:val="en-GB"/>
        </w:rPr>
      </w:pPr>
      <w:r>
        <w:rPr>
          <w:lang w:val="en-GB"/>
        </w:rPr>
      </w:r>
    </w:p>
    <w:p>
      <w:pPr>
        <w:pStyle w:val="Heading2"/>
        <w:rPr/>
      </w:pPr>
      <w:bookmarkStart w:id="40" w:name="_Toc447013765"/>
      <w:bookmarkEnd w:id="40"/>
      <w:r>
        <w:rPr/>
        <w:t>6.5</w:t>
        <w:tab/>
        <w:t>Future Direction of WordPress to take into account</w:t>
      </w:r>
    </w:p>
    <w:p>
      <w:pPr>
        <w:pStyle w:val="Normal"/>
        <w:rPr>
          <w:lang w:val="en-GB"/>
        </w:rPr>
      </w:pPr>
      <w:r>
        <w:rPr>
          <w:lang w:val="en-GB"/>
        </w:rPr>
        <w:t>Somethings to note about working with WP – based on Matt Mullenweg’s State of the Word address December 2015:</w:t>
      </w:r>
    </w:p>
    <w:p>
      <w:pPr>
        <w:pStyle w:val="ListParagraph"/>
        <w:numPr>
          <w:ilvl w:val="0"/>
          <w:numId w:val="3"/>
        </w:numPr>
        <w:rPr/>
      </w:pPr>
      <w:r>
        <w:rPr/>
        <w:t>All plugins automatically available for translation via WP</w:t>
      </w:r>
    </w:p>
    <w:p>
      <w:pPr>
        <w:pStyle w:val="ListParagraph"/>
        <w:numPr>
          <w:ilvl w:val="0"/>
          <w:numId w:val="3"/>
        </w:numPr>
        <w:rPr/>
      </w:pPr>
      <w:r>
        <w:rPr/>
        <w:t>The future of WordPress is JavaScript interfaces with PHP APIs - driven interfaces (decouple data from the interface)</w:t>
      </w:r>
    </w:p>
    <w:p>
      <w:pPr>
        <w:pStyle w:val="Normal"/>
        <w:rPr/>
      </w:pPr>
      <w:r>
        <w:rPr>
          <w:i/>
        </w:rPr>
        <w:t>“</w:t>
      </w:r>
      <w:r>
        <w:rPr>
          <w:i/>
        </w:rPr>
        <w:t xml:space="preserve">Learn JavaScript – Deeply” </w:t>
      </w:r>
      <w:r>
        <w:rPr/>
        <w:t>MM</w:t>
      </w:r>
    </w:p>
    <w:p>
      <w:pPr>
        <w:pStyle w:val="Normal"/>
        <w:rPr>
          <w:lang w:val="en-GB"/>
        </w:rPr>
      </w:pPr>
      <w:r>
        <w:rPr>
          <w:lang w:val="en-GB"/>
        </w:rPr>
      </w:r>
    </w:p>
    <w:p>
      <w:pPr>
        <w:pStyle w:val="Heading1"/>
        <w:rPr/>
      </w:pPr>
      <w:bookmarkStart w:id="41" w:name="_Toc447013766"/>
      <w:bookmarkEnd w:id="41"/>
      <w:r>
        <w:rPr/>
        <w:t>7.0</w:t>
        <w:tab/>
        <w:t>Marketing and Distribution</w:t>
      </w:r>
    </w:p>
    <w:p>
      <w:pPr>
        <w:pStyle w:val="Normal"/>
        <w:rPr/>
      </w:pPr>
      <w:r>
        <w:rPr/>
      </w:r>
    </w:p>
    <w:p>
      <w:pPr>
        <w:pStyle w:val="Heading2"/>
        <w:rPr/>
      </w:pPr>
      <w:bookmarkStart w:id="42" w:name="_Toc447013767"/>
      <w:bookmarkEnd w:id="42"/>
      <w:r>
        <w:rPr/>
        <w:t>7.1</w:t>
        <w:tab/>
        <w:t>Branding</w:t>
      </w:r>
    </w:p>
    <w:p>
      <w:pPr>
        <w:pStyle w:val="Normal"/>
        <w:rPr/>
      </w:pPr>
      <w:r>
        <w:rPr/>
        <w:t xml:space="preserve">We’ll probably link the branding to </w:t>
      </w:r>
      <w:hyperlink r:id="rId48">
        <w:r>
          <w:rPr>
            <w:rStyle w:val="InternetLink"/>
          </w:rPr>
          <w:t>Symposium</w:t>
        </w:r>
      </w:hyperlink>
      <w:r>
        <w:rPr/>
        <w:t xml:space="preserve"> brand (trial deployment will be here) and use iconography like this…</w:t>
      </w:r>
    </w:p>
    <w:p>
      <w:pPr>
        <w:pStyle w:val="Normal"/>
        <w:jc w:val="center"/>
        <w:rPr/>
      </w:pPr>
      <w:r>
        <w:rPr/>
        <w:drawing>
          <wp:inline distT="0" distB="0" distL="0" distR="0">
            <wp:extent cx="1905000" cy="1905000"/>
            <wp:effectExtent l="0" t="0" r="0" b="0"/>
            <wp:docPr id="12" name="Picture" descr="HR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HR Consulting"/>
                    <pic:cNvPicPr>
                      <a:picLocks noChangeAspect="1" noChangeArrowheads="1"/>
                    </pic:cNvPicPr>
                  </pic:nvPicPr>
                  <pic:blipFill>
                    <a:blip r:embed="rId49"/>
                    <a:stretch>
                      <a:fillRect/>
                    </a:stretch>
                  </pic:blipFill>
                  <pic:spPr bwMode="auto">
                    <a:xfrm>
                      <a:off x="0" y="0"/>
                      <a:ext cx="1905000" cy="1905000"/>
                    </a:xfrm>
                    <a:prstGeom prst="rect">
                      <a:avLst/>
                    </a:prstGeom>
                    <a:noFill/>
                    <a:ln w="9525">
                      <a:noFill/>
                      <a:miter lim="800000"/>
                      <a:headEnd/>
                      <a:tailEnd/>
                    </a:ln>
                  </pic:spPr>
                </pic:pic>
              </a:graphicData>
            </a:graphic>
          </wp:inline>
        </w:drawing>
      </w:r>
      <w:r>
        <w:rPr/>
        <w:t xml:space="preserve">           </w:t>
      </w:r>
      <w:r>
        <w:rPr/>
        <w:drawing>
          <wp:inline distT="0" distB="0" distL="0" distR="0">
            <wp:extent cx="1905000" cy="1905000"/>
            <wp:effectExtent l="0" t="0" r="0" b="0"/>
            <wp:docPr id="13" name="Picture" descr="http://7612-presscdn-0-72.pagely.netdna-cdn.com/wp-content/uploads/IDT-001-20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http://7612-presscdn-0-72.pagely.netdna-cdn.com/wp-content/uploads/IDT-001-200px.png"/>
                    <pic:cNvPicPr>
                      <a:picLocks noChangeAspect="1" noChangeArrowheads="1"/>
                    </pic:cNvPicPr>
                  </pic:nvPicPr>
                  <pic:blipFill>
                    <a:blip r:embed="rId50"/>
                    <a:stretch>
                      <a:fillRect/>
                    </a:stretch>
                  </pic:blipFill>
                  <pic:spPr bwMode="auto">
                    <a:xfrm>
                      <a:off x="0" y="0"/>
                      <a:ext cx="1905000" cy="1905000"/>
                    </a:xfrm>
                    <a:prstGeom prst="rect">
                      <a:avLst/>
                    </a:prstGeom>
                    <a:noFill/>
                    <a:ln w="9525">
                      <a:noFill/>
                      <a:miter lim="800000"/>
                      <a:headEnd/>
                      <a:tailEnd/>
                    </a:ln>
                  </pic:spPr>
                </pic:pic>
              </a:graphicData>
            </a:graphic>
          </wp:inline>
        </w:drawing>
      </w:r>
    </w:p>
    <w:p>
      <w:pPr>
        <w:pStyle w:val="Normal"/>
        <w:jc w:val="center"/>
        <w:rPr>
          <w:b/>
          <w:color w:val="B2BB1C"/>
          <w:sz w:val="36"/>
        </w:rPr>
      </w:pPr>
      <w:r>
        <w:rPr>
          <w:b/>
          <w:color w:val="BF82B9"/>
          <w:sz w:val="36"/>
        </w:rPr>
        <w:t>Profiles</w:t>
      </w:r>
      <w:r>
        <w:rPr>
          <w:b/>
          <w:color w:val="971B1E"/>
          <w:sz w:val="36"/>
        </w:rPr>
        <w:t xml:space="preserve">    </w:t>
      </w:r>
      <w:r>
        <w:rPr>
          <w:color w:val="971B1E"/>
        </w:rPr>
        <w:t xml:space="preserve">                                 </w:t>
      </w:r>
      <w:r>
        <w:rPr>
          <w:b/>
          <w:color w:val="B2BB1C"/>
          <w:sz w:val="36"/>
        </w:rPr>
        <w:t>Agenda</w:t>
      </w:r>
    </w:p>
    <w:p>
      <w:pPr>
        <w:pStyle w:val="Normal"/>
        <w:jc w:val="center"/>
        <w:rPr>
          <w:b/>
          <w:color w:val="971B1E"/>
        </w:rPr>
      </w:pPr>
      <w:r>
        <w:rPr>
          <w:b/>
          <w:color w:val="971B1E"/>
        </w:rPr>
      </w:r>
    </w:p>
    <w:p>
      <w:pPr>
        <w:pStyle w:val="Normal"/>
        <w:rPr>
          <w:b/>
          <w:color w:val="971B1E"/>
        </w:rPr>
      </w:pPr>
      <w:r>
        <w:rPr>
          <w:b/>
          <w:color w:val="971B1E"/>
        </w:rPr>
        <w:t>Initial colour palate:</w:t>
      </w:r>
    </w:p>
    <w:tbl>
      <w:tblPr>
        <w:jc w:val="left"/>
        <w:tblInd w:w="-99" w:type="dxa"/>
        <w:tblBorders>
          <w:top w:val="single" w:sz="4" w:space="0" w:color="00000A"/>
          <w:left w:val="single" w:sz="8" w:space="0" w:color="00000A"/>
          <w:bottom w:val="single" w:sz="4" w:space="0" w:color="00000A"/>
          <w:insideH w:val="single" w:sz="4" w:space="0" w:color="00000A"/>
          <w:right w:val="single" w:sz="4" w:space="0" w:color="00000A"/>
          <w:insideV w:val="single" w:sz="4" w:space="0" w:color="00000A"/>
        </w:tblBorders>
        <w:tblCellMar>
          <w:top w:w="0" w:type="dxa"/>
          <w:left w:w="-2" w:type="dxa"/>
          <w:bottom w:w="0" w:type="dxa"/>
          <w:right w:w="108" w:type="dxa"/>
        </w:tblCellMar>
      </w:tblPr>
      <w:tblGrid>
        <w:gridCol w:w="2221"/>
        <w:gridCol w:w="2657"/>
        <w:gridCol w:w="2097"/>
        <w:gridCol w:w="1258"/>
        <w:gridCol w:w="829"/>
      </w:tblGrid>
      <w:tr>
        <w:trPr>
          <w:trHeight w:val="300" w:hRule="atLeast"/>
          <w:cantSplit w:val="false"/>
        </w:trPr>
        <w:tc>
          <w:tcPr>
            <w:tcW w:w="2221" w:type="dxa"/>
            <w:tcBorders>
              <w:top w:val="single" w:sz="4" w:space="0" w:color="00000A"/>
              <w:left w:val="single" w:sz="8" w:space="0" w:color="00000A"/>
              <w:bottom w:val="single" w:sz="4" w:space="0" w:color="00000A"/>
              <w:insideH w:val="single" w:sz="4" w:space="0" w:color="00000A"/>
              <w:right w:val="single" w:sz="4" w:space="0" w:color="00000A"/>
              <w:insideV w:val="single" w:sz="4" w:space="0" w:color="00000A"/>
            </w:tcBorders>
            <w:shd w:fill="971B1E" w:val="clear"/>
            <w:tcMar>
              <w:left w:w="-2" w:type="dxa"/>
            </w:tcMar>
            <w:vAlign w:val="bottom"/>
          </w:tcPr>
          <w:p>
            <w:pPr>
              <w:pStyle w:val="Normal"/>
              <w:spacing w:lineRule="auto" w:line="240" w:before="0" w:after="0"/>
              <w:rPr>
                <w:rFonts w:eastAsia="Times New Roman" w:cs="Times New Roman" w:ascii="Calibri" w:hAnsi="Calibri"/>
                <w:b/>
                <w:bCs/>
                <w:color w:val="FFFFFF"/>
                <w:sz w:val="22"/>
                <w:lang w:val="en-GB" w:eastAsia="ja-JP" w:bidi="ar-SA"/>
              </w:rPr>
            </w:pPr>
            <w:r>
              <w:rPr>
                <w:rFonts w:eastAsia="Times New Roman" w:cs="Times New Roman" w:ascii="Calibri" w:hAnsi="Calibri"/>
                <w:b/>
                <w:bCs/>
                <w:color w:val="FFFFFF"/>
                <w:sz w:val="22"/>
                <w:lang w:val="en-GB" w:eastAsia="ja-JP" w:bidi="ar-SA"/>
              </w:rPr>
              <w:t> </w:t>
            </w:r>
          </w:p>
        </w:tc>
        <w:tc>
          <w:tcPr>
            <w:tcW w:w="2657" w:type="dxa"/>
            <w:tcBorders>
              <w:top w:val="single" w:sz="4" w:space="0" w:color="00000A"/>
              <w:left w:val="nil"/>
              <w:bottom w:val="single" w:sz="4" w:space="0" w:color="00000A"/>
              <w:insideH w:val="single" w:sz="4" w:space="0" w:color="00000A"/>
              <w:right w:val="single" w:sz="4" w:space="0" w:color="00000A"/>
              <w:insideV w:val="single" w:sz="4" w:space="0" w:color="00000A"/>
            </w:tcBorders>
            <w:shd w:fill="971B1E" w:val="clear"/>
            <w:tcMar>
              <w:left w:w="108" w:type="dxa"/>
            </w:tcMar>
            <w:vAlign w:val="center"/>
          </w:tcPr>
          <w:p>
            <w:pPr>
              <w:pStyle w:val="Normal"/>
              <w:spacing w:lineRule="auto" w:line="240" w:before="0" w:after="0"/>
              <w:jc w:val="center"/>
              <w:rPr>
                <w:rFonts w:eastAsia="Times New Roman" w:cs="Times New Roman" w:ascii="Calibri" w:hAnsi="Calibri"/>
                <w:b/>
                <w:bCs/>
                <w:color w:val="FFFFFF"/>
                <w:sz w:val="22"/>
                <w:lang w:val="en-GB" w:eastAsia="ja-JP" w:bidi="ar-SA"/>
              </w:rPr>
            </w:pPr>
            <w:r>
              <w:rPr>
                <w:rFonts w:eastAsia="Times New Roman" w:cs="Times New Roman" w:ascii="Calibri" w:hAnsi="Calibri"/>
                <w:b/>
                <w:bCs/>
                <w:color w:val="FFFFFF"/>
                <w:sz w:val="22"/>
                <w:lang w:val="en-GB" w:eastAsia="ja-JP" w:bidi="ar-SA"/>
              </w:rPr>
              <w:t xml:space="preserve">Pantone </w:t>
            </w:r>
          </w:p>
        </w:tc>
        <w:tc>
          <w:tcPr>
            <w:tcW w:w="2097" w:type="dxa"/>
            <w:tcBorders>
              <w:top w:val="single" w:sz="4" w:space="0" w:color="00000A"/>
              <w:left w:val="nil"/>
              <w:bottom w:val="single" w:sz="4" w:space="0" w:color="00000A"/>
              <w:insideH w:val="single" w:sz="4" w:space="0" w:color="00000A"/>
              <w:right w:val="single" w:sz="4" w:space="0" w:color="00000A"/>
              <w:insideV w:val="single" w:sz="4" w:space="0" w:color="00000A"/>
            </w:tcBorders>
            <w:shd w:fill="971B1E" w:val="clear"/>
            <w:tcMar>
              <w:left w:w="108" w:type="dxa"/>
            </w:tcMar>
            <w:vAlign w:val="center"/>
          </w:tcPr>
          <w:p>
            <w:pPr>
              <w:pStyle w:val="Normal"/>
              <w:spacing w:lineRule="auto" w:line="240" w:before="0" w:after="0"/>
              <w:jc w:val="center"/>
              <w:rPr>
                <w:rFonts w:eastAsia="Times New Roman" w:cs="Times New Roman" w:ascii="Calibri" w:hAnsi="Calibri"/>
                <w:b/>
                <w:bCs/>
                <w:color w:val="FFFFFF"/>
                <w:sz w:val="22"/>
                <w:lang w:val="en-GB" w:eastAsia="ja-JP" w:bidi="ar-SA"/>
              </w:rPr>
            </w:pPr>
            <w:r>
              <w:rPr>
                <w:rFonts w:eastAsia="Times New Roman" w:cs="Times New Roman" w:ascii="Calibri" w:hAnsi="Calibri"/>
                <w:b/>
                <w:bCs/>
                <w:color w:val="FFFFFF"/>
                <w:sz w:val="22"/>
                <w:lang w:val="en-GB" w:eastAsia="ja-JP" w:bidi="ar-SA"/>
              </w:rPr>
              <w:t>RGB</w:t>
            </w:r>
          </w:p>
        </w:tc>
        <w:tc>
          <w:tcPr>
            <w:tcW w:w="1258" w:type="dxa"/>
            <w:tcBorders>
              <w:top w:val="single" w:sz="4" w:space="0" w:color="00000A"/>
              <w:left w:val="nil"/>
              <w:bottom w:val="single" w:sz="4" w:space="0" w:color="00000A"/>
              <w:insideH w:val="single" w:sz="4" w:space="0" w:color="00000A"/>
              <w:right w:val="single" w:sz="4" w:space="0" w:color="00000A"/>
              <w:insideV w:val="single" w:sz="4" w:space="0" w:color="00000A"/>
            </w:tcBorders>
            <w:shd w:fill="971B1E" w:val="clear"/>
            <w:tcMar>
              <w:left w:w="108" w:type="dxa"/>
            </w:tcMar>
            <w:vAlign w:val="center"/>
          </w:tcPr>
          <w:p>
            <w:pPr>
              <w:pStyle w:val="Normal"/>
              <w:spacing w:lineRule="auto" w:line="240" w:before="0" w:after="0"/>
              <w:jc w:val="center"/>
              <w:rPr>
                <w:rFonts w:eastAsia="Times New Roman" w:cs="Times New Roman" w:ascii="Calibri" w:hAnsi="Calibri"/>
                <w:b/>
                <w:bCs/>
                <w:color w:val="FFFFFF"/>
                <w:sz w:val="22"/>
                <w:lang w:val="en-GB" w:eastAsia="ja-JP" w:bidi="ar-SA"/>
              </w:rPr>
            </w:pPr>
            <w:r>
              <w:rPr>
                <w:rFonts w:eastAsia="Times New Roman" w:cs="Times New Roman" w:ascii="Calibri" w:hAnsi="Calibri"/>
                <w:b/>
                <w:bCs/>
                <w:color w:val="FFFFFF"/>
                <w:sz w:val="22"/>
                <w:lang w:val="en-GB" w:eastAsia="ja-JP" w:bidi="ar-SA"/>
              </w:rPr>
              <w:t>Web</w:t>
            </w:r>
          </w:p>
        </w:tc>
        <w:tc>
          <w:tcPr>
            <w:tcW w:w="829" w:type="dxa"/>
            <w:tcBorders>
              <w:top w:val="single" w:sz="4" w:space="0" w:color="00000A"/>
              <w:left w:val="nil"/>
              <w:bottom w:val="single" w:sz="4" w:space="0" w:color="00000A"/>
              <w:insideH w:val="single" w:sz="4" w:space="0" w:color="00000A"/>
              <w:right w:val="single" w:sz="8" w:space="0" w:color="00000A"/>
              <w:insideV w:val="single" w:sz="8" w:space="0" w:color="00000A"/>
            </w:tcBorders>
            <w:shd w:fill="971B1E" w:val="clear"/>
            <w:tcMar>
              <w:left w:w="108" w:type="dxa"/>
            </w:tcMar>
            <w:vAlign w:val="center"/>
          </w:tcPr>
          <w:p>
            <w:pPr>
              <w:pStyle w:val="Normal"/>
              <w:spacing w:lineRule="auto" w:line="240" w:before="0" w:after="0"/>
              <w:jc w:val="center"/>
              <w:rPr>
                <w:rFonts w:eastAsia="Times New Roman" w:cs="Times New Roman" w:ascii="Calibri" w:hAnsi="Calibri"/>
                <w:b/>
                <w:bCs/>
                <w:color w:val="FFFFFF"/>
                <w:sz w:val="22"/>
                <w:lang w:val="en-GB" w:eastAsia="ja-JP" w:bidi="ar-SA"/>
              </w:rPr>
            </w:pPr>
            <w:r>
              <w:rPr>
                <w:rFonts w:eastAsia="Times New Roman" w:cs="Times New Roman" w:ascii="Calibri" w:hAnsi="Calibri"/>
                <w:b/>
                <w:bCs/>
                <w:color w:val="FFFFFF"/>
                <w:sz w:val="22"/>
                <w:lang w:val="en-GB" w:eastAsia="ja-JP" w:bidi="ar-SA"/>
              </w:rPr>
              <w:t>Colour</w:t>
            </w:r>
          </w:p>
        </w:tc>
      </w:tr>
      <w:tr>
        <w:trPr>
          <w:trHeight w:val="57" w:hRule="atLeast"/>
          <w:cantSplit w:val="false"/>
        </w:trPr>
        <w:tc>
          <w:tcPr>
            <w:tcW w:w="9062" w:type="dxa"/>
            <w:gridSpan w:val="5"/>
            <w:tcBorders>
              <w:top w:val="nil"/>
              <w:left w:val="single" w:sz="8" w:space="0" w:color="00000A"/>
              <w:bottom w:val="single" w:sz="4" w:space="0" w:color="00000A"/>
              <w:insideH w:val="single" w:sz="4" w:space="0" w:color="00000A"/>
              <w:right w:val="single" w:sz="8" w:space="0" w:color="00000A"/>
              <w:insideV w:val="single" w:sz="8" w:space="0" w:color="00000A"/>
            </w:tcBorders>
            <w:shd w:fill="DBDBDB" w:val="clear"/>
            <w:tcMar>
              <w:left w:w="-2" w:type="dxa"/>
            </w:tcMar>
            <w:vAlign w:val="center"/>
          </w:tcPr>
          <w:p>
            <w:pPr>
              <w:pStyle w:val="Normal"/>
              <w:spacing w:lineRule="auto" w:line="240" w:before="0" w:after="0"/>
              <w:rPr>
                <w:rFonts w:eastAsia="Times New Roman" w:cs="Times New Roman" w:ascii="Calibri" w:hAnsi="Calibri"/>
                <w:color w:val="4A4A4A"/>
                <w:sz w:val="22"/>
                <w:lang w:val="en-GB" w:eastAsia="ja-JP" w:bidi="ar-SA"/>
              </w:rPr>
            </w:pPr>
            <w:r>
              <w:rPr>
                <w:rFonts w:eastAsia="Times New Roman" w:cs="Times New Roman" w:ascii="Calibri" w:hAnsi="Calibri"/>
                <w:color w:val="4A4A4A"/>
                <w:sz w:val="22"/>
                <w:lang w:val="en-GB" w:eastAsia="ja-JP" w:bidi="ar-SA"/>
              </w:rPr>
              <w:t>  </w:t>
            </w:r>
          </w:p>
        </w:tc>
      </w:tr>
      <w:tr>
        <w:trPr>
          <w:trHeight w:val="300" w:hRule="atLeast"/>
          <w:cantSplit w:val="false"/>
        </w:trPr>
        <w:tc>
          <w:tcPr>
            <w:tcW w:w="2221" w:type="dxa"/>
            <w:tcBorders>
              <w:top w:val="nil"/>
              <w:left w:val="single" w:sz="8" w:space="0" w:color="00000A"/>
              <w:bottom w:val="single" w:sz="4" w:space="0" w:color="00000A"/>
              <w:insideH w:val="single" w:sz="4" w:space="0" w:color="00000A"/>
              <w:right w:val="single" w:sz="4" w:space="0" w:color="00000A"/>
              <w:insideV w:val="single" w:sz="4" w:space="0" w:color="00000A"/>
            </w:tcBorders>
            <w:shd w:fill="FFFFFF" w:val="clear"/>
            <w:tcMar>
              <w:left w:w="-2" w:type="dxa"/>
            </w:tcMar>
            <w:vAlign w:val="center"/>
          </w:tcPr>
          <w:p>
            <w:pPr>
              <w:pStyle w:val="Normal"/>
              <w:spacing w:lineRule="auto" w:line="240" w:before="0" w:after="0"/>
              <w:rPr>
                <w:rFonts w:eastAsia="Times New Roman" w:cs="Times New Roman" w:ascii="Calibri" w:hAnsi="Calibri"/>
                <w:color w:val="4A4A4A"/>
                <w:sz w:val="20"/>
                <w:szCs w:val="20"/>
                <w:lang w:val="en-GB" w:eastAsia="ja-JP" w:bidi="ar-SA"/>
              </w:rPr>
            </w:pPr>
            <w:r>
              <w:rPr>
                <w:rFonts w:eastAsia="Times New Roman" w:cs="Times New Roman" w:ascii="Calibri" w:hAnsi="Calibri"/>
                <w:color w:val="4A4A4A"/>
                <w:sz w:val="20"/>
                <w:szCs w:val="20"/>
                <w:lang w:val="en-GB" w:eastAsia="ja-JP" w:bidi="ar-SA"/>
              </w:rPr>
              <w:t>Grey (font?)</w:t>
            </w:r>
          </w:p>
        </w:tc>
        <w:tc>
          <w:tcPr>
            <w:tcW w:w="2657" w:type="dxa"/>
            <w:tcBorders>
              <w:top w:val="nil"/>
              <w:left w:val="nil"/>
              <w:bottom w:val="single" w:sz="4" w:space="0" w:color="00000A"/>
              <w:insideH w:val="single" w:sz="4" w:space="0" w:color="00000A"/>
              <w:right w:val="single" w:sz="4" w:space="0" w:color="00000A"/>
              <w:insideV w:val="single" w:sz="4" w:space="0" w:color="00000A"/>
            </w:tcBorders>
            <w:shd w:fill="FFFFFF" w:val="clear"/>
            <w:tcMar>
              <w:left w:w="108" w:type="dxa"/>
            </w:tcMar>
            <w:vAlign w:val="center"/>
          </w:tcPr>
          <w:p>
            <w:pPr>
              <w:pStyle w:val="Normal"/>
              <w:spacing w:lineRule="auto" w:line="240" w:before="0" w:after="0"/>
              <w:rPr>
                <w:rFonts w:eastAsia="Times New Roman" w:cs="Times New Roman" w:ascii="Calibri" w:hAnsi="Calibri"/>
                <w:color w:val="4A4A4A"/>
                <w:sz w:val="20"/>
                <w:szCs w:val="20"/>
                <w:lang w:val="en-GB" w:eastAsia="ja-JP" w:bidi="ar-SA"/>
              </w:rPr>
            </w:pPr>
            <w:r>
              <w:rPr>
                <w:rFonts w:eastAsia="Times New Roman" w:cs="Times New Roman" w:ascii="Calibri" w:hAnsi="Calibri"/>
                <w:color w:val="4A4A4A"/>
                <w:sz w:val="20"/>
                <w:szCs w:val="20"/>
                <w:lang w:val="en-GB" w:eastAsia="ja-JP" w:bidi="ar-SA"/>
              </w:rPr>
              <w:t>Pantone Solid Coated 7540 ?</w:t>
            </w:r>
          </w:p>
        </w:tc>
        <w:tc>
          <w:tcPr>
            <w:tcW w:w="2097" w:type="dxa"/>
            <w:tcBorders>
              <w:top w:val="nil"/>
              <w:left w:val="nil"/>
              <w:bottom w:val="single" w:sz="4" w:space="0" w:color="00000A"/>
              <w:insideH w:val="single" w:sz="4" w:space="0" w:color="00000A"/>
              <w:right w:val="single" w:sz="4" w:space="0" w:color="00000A"/>
              <w:insideV w:val="single" w:sz="4" w:space="0" w:color="00000A"/>
            </w:tcBorders>
            <w:shd w:fill="FFFFFF" w:val="clear"/>
            <w:tcMar>
              <w:left w:w="108" w:type="dxa"/>
            </w:tcMar>
            <w:vAlign w:val="center"/>
          </w:tcPr>
          <w:p>
            <w:pPr>
              <w:pStyle w:val="Normal"/>
              <w:spacing w:lineRule="auto" w:line="240" w:before="0" w:after="0"/>
              <w:rPr>
                <w:rFonts w:eastAsia="Times New Roman" w:cs="Times New Roman" w:ascii="Calibri" w:hAnsi="Calibri"/>
                <w:color w:val="4A4A4A"/>
                <w:sz w:val="20"/>
                <w:szCs w:val="20"/>
                <w:lang w:val="en-GB" w:eastAsia="ja-JP" w:bidi="ar-SA"/>
              </w:rPr>
            </w:pPr>
            <w:r>
              <w:rPr>
                <w:rFonts w:eastAsia="Times New Roman" w:cs="Times New Roman" w:ascii="Calibri" w:hAnsi="Calibri"/>
                <w:color w:val="4A4A4A"/>
                <w:sz w:val="20"/>
                <w:szCs w:val="20"/>
                <w:lang w:val="en-GB" w:eastAsia="ja-JP" w:bidi="ar-SA"/>
              </w:rPr>
              <w:t>74, 74, 74</w:t>
            </w:r>
          </w:p>
        </w:tc>
        <w:tc>
          <w:tcPr>
            <w:tcW w:w="1258" w:type="dxa"/>
            <w:tcBorders>
              <w:top w:val="nil"/>
              <w:left w:val="nil"/>
              <w:bottom w:val="single" w:sz="4" w:space="0" w:color="00000A"/>
              <w:insideH w:val="single" w:sz="4" w:space="0" w:color="00000A"/>
              <w:right w:val="single" w:sz="4" w:space="0" w:color="00000A"/>
              <w:insideV w:val="single" w:sz="4" w:space="0" w:color="00000A"/>
            </w:tcBorders>
            <w:shd w:fill="FFFFFF" w:val="clear"/>
            <w:tcMar>
              <w:left w:w="108" w:type="dxa"/>
            </w:tcMar>
            <w:vAlign w:val="center"/>
          </w:tcPr>
          <w:p>
            <w:pPr>
              <w:pStyle w:val="Normal"/>
              <w:spacing w:lineRule="auto" w:line="240" w:before="0" w:after="0"/>
              <w:rPr>
                <w:rFonts w:eastAsia="Times New Roman" w:cs="Times New Roman" w:ascii="Calibri" w:hAnsi="Calibri"/>
                <w:color w:val="4A4A4A"/>
                <w:sz w:val="20"/>
                <w:szCs w:val="20"/>
                <w:lang w:val="en-GB" w:eastAsia="ja-JP" w:bidi="ar-SA"/>
              </w:rPr>
            </w:pPr>
            <w:r>
              <w:rPr>
                <w:rFonts w:eastAsia="Times New Roman" w:cs="Times New Roman" w:ascii="Calibri" w:hAnsi="Calibri"/>
                <w:color w:val="4A4A4A"/>
                <w:sz w:val="20"/>
                <w:szCs w:val="20"/>
                <w:lang w:val="en-GB" w:eastAsia="ja-JP" w:bidi="ar-SA"/>
              </w:rPr>
              <w:t>#4a4a4a</w:t>
            </w:r>
          </w:p>
        </w:tc>
        <w:tc>
          <w:tcPr>
            <w:tcW w:w="829" w:type="dxa"/>
            <w:tcBorders>
              <w:top w:val="nil"/>
              <w:left w:val="nil"/>
              <w:bottom w:val="single" w:sz="4" w:space="0" w:color="00000A"/>
              <w:insideH w:val="single" w:sz="4" w:space="0" w:color="00000A"/>
              <w:right w:val="single" w:sz="8" w:space="0" w:color="00000A"/>
              <w:insideV w:val="single" w:sz="8" w:space="0" w:color="00000A"/>
            </w:tcBorders>
            <w:shd w:fill="4A4A4A" w:val="clear"/>
            <w:tcMar>
              <w:left w:w="108" w:type="dxa"/>
            </w:tcMar>
            <w:vAlign w:val="center"/>
          </w:tcPr>
          <w:p>
            <w:pPr>
              <w:pStyle w:val="Normal"/>
              <w:spacing w:lineRule="auto" w:line="240" w:before="0" w:after="0"/>
              <w:rPr>
                <w:rFonts w:eastAsia="Times New Roman" w:cs="Times New Roman" w:ascii="Calibri" w:hAnsi="Calibri"/>
                <w:color w:val="4A4A4A"/>
                <w:sz w:val="20"/>
                <w:szCs w:val="20"/>
                <w:lang w:val="en-GB" w:eastAsia="ja-JP" w:bidi="ar-SA"/>
              </w:rPr>
            </w:pPr>
            <w:r>
              <w:rPr>
                <w:rFonts w:eastAsia="Times New Roman" w:cs="Times New Roman" w:ascii="Calibri" w:hAnsi="Calibri"/>
                <w:color w:val="4A4A4A"/>
                <w:sz w:val="20"/>
                <w:szCs w:val="20"/>
                <w:lang w:val="en-GB" w:eastAsia="ja-JP" w:bidi="ar-SA"/>
              </w:rPr>
              <w:t> </w:t>
            </w:r>
          </w:p>
        </w:tc>
      </w:tr>
      <w:tr>
        <w:trPr>
          <w:trHeight w:val="300" w:hRule="atLeast"/>
          <w:cantSplit w:val="false"/>
        </w:trPr>
        <w:tc>
          <w:tcPr>
            <w:tcW w:w="2221" w:type="dxa"/>
            <w:tcBorders>
              <w:top w:val="nil"/>
              <w:left w:val="single" w:sz="8" w:space="0" w:color="00000A"/>
              <w:bottom w:val="single" w:sz="4" w:space="0" w:color="00000A"/>
              <w:insideH w:val="single" w:sz="4" w:space="0" w:color="00000A"/>
              <w:right w:val="single" w:sz="4" w:space="0" w:color="00000A"/>
              <w:insideV w:val="single" w:sz="4" w:space="0" w:color="00000A"/>
            </w:tcBorders>
            <w:shd w:fill="FFFFFF" w:val="clear"/>
            <w:tcMar>
              <w:left w:w="-2" w:type="dxa"/>
            </w:tcMar>
            <w:vAlign w:val="center"/>
          </w:tcPr>
          <w:p>
            <w:pPr>
              <w:pStyle w:val="Normal"/>
              <w:spacing w:lineRule="auto" w:line="240" w:before="0" w:after="0"/>
              <w:rPr>
                <w:rFonts w:eastAsia="Times New Roman" w:cs="Times New Roman" w:ascii="Calibri" w:hAnsi="Calibri"/>
                <w:color w:val="4A4A4A"/>
                <w:sz w:val="20"/>
                <w:szCs w:val="20"/>
                <w:lang w:val="en-GB" w:eastAsia="ja-JP" w:bidi="ar-SA"/>
              </w:rPr>
            </w:pPr>
            <w:r>
              <w:rPr>
                <w:rFonts w:eastAsia="Times New Roman" w:cs="Times New Roman" w:ascii="Calibri" w:hAnsi="Calibri"/>
                <w:color w:val="4A4A4A"/>
                <w:sz w:val="20"/>
                <w:szCs w:val="20"/>
                <w:lang w:val="en-GB" w:eastAsia="ja-JP" w:bidi="ar-SA"/>
              </w:rPr>
              <w:t>Orange</w:t>
            </w:r>
          </w:p>
        </w:tc>
        <w:tc>
          <w:tcPr>
            <w:tcW w:w="2657" w:type="dxa"/>
            <w:tcBorders>
              <w:top w:val="nil"/>
              <w:left w:val="nil"/>
              <w:bottom w:val="single" w:sz="4" w:space="0" w:color="00000A"/>
              <w:insideH w:val="single" w:sz="4" w:space="0" w:color="00000A"/>
              <w:right w:val="single" w:sz="4" w:space="0" w:color="00000A"/>
              <w:insideV w:val="single" w:sz="4" w:space="0" w:color="00000A"/>
            </w:tcBorders>
            <w:shd w:fill="FFFFFF" w:val="clear"/>
            <w:tcMar>
              <w:left w:w="108" w:type="dxa"/>
            </w:tcMar>
            <w:vAlign w:val="center"/>
          </w:tcPr>
          <w:p>
            <w:pPr>
              <w:pStyle w:val="Normal"/>
              <w:spacing w:lineRule="auto" w:line="240" w:before="0" w:after="0"/>
              <w:rPr>
                <w:rFonts w:eastAsia="Times New Roman" w:cs="Times New Roman" w:ascii="Calibri" w:hAnsi="Calibri"/>
                <w:color w:val="4A4A4A"/>
                <w:sz w:val="20"/>
                <w:szCs w:val="20"/>
                <w:lang w:val="en-GB" w:eastAsia="ja-JP" w:bidi="ar-SA"/>
              </w:rPr>
            </w:pPr>
            <w:r>
              <w:rPr>
                <w:rFonts w:eastAsia="Times New Roman" w:cs="Times New Roman" w:ascii="Calibri" w:hAnsi="Calibri"/>
                <w:color w:val="4A4A4A"/>
                <w:sz w:val="20"/>
                <w:szCs w:val="20"/>
                <w:lang w:val="en-GB" w:eastAsia="ja-JP" w:bidi="ar-SA"/>
              </w:rPr>
              <w:t>Pantone 1575C</w:t>
            </w:r>
          </w:p>
        </w:tc>
        <w:tc>
          <w:tcPr>
            <w:tcW w:w="2097" w:type="dxa"/>
            <w:tcBorders>
              <w:top w:val="nil"/>
              <w:left w:val="nil"/>
              <w:bottom w:val="single" w:sz="4" w:space="0" w:color="00000A"/>
              <w:insideH w:val="single" w:sz="4" w:space="0" w:color="00000A"/>
              <w:right w:val="single" w:sz="4" w:space="0" w:color="00000A"/>
              <w:insideV w:val="single" w:sz="4" w:space="0" w:color="00000A"/>
            </w:tcBorders>
            <w:shd w:fill="FFFFFF" w:val="clear"/>
            <w:tcMar>
              <w:left w:w="108" w:type="dxa"/>
            </w:tcMar>
            <w:vAlign w:val="center"/>
          </w:tcPr>
          <w:p>
            <w:pPr>
              <w:pStyle w:val="Normal"/>
              <w:spacing w:lineRule="auto" w:line="240" w:before="0" w:after="0"/>
              <w:rPr>
                <w:rFonts w:eastAsia="Times New Roman" w:cs="Times New Roman" w:ascii="Calibri" w:hAnsi="Calibri"/>
                <w:color w:val="4A4A4A"/>
                <w:sz w:val="20"/>
                <w:szCs w:val="20"/>
                <w:lang w:val="en-GB" w:eastAsia="ja-JP" w:bidi="ar-SA"/>
              </w:rPr>
            </w:pPr>
            <w:r>
              <w:rPr>
                <w:rFonts w:eastAsia="Times New Roman" w:cs="Times New Roman" w:ascii="Calibri" w:hAnsi="Calibri"/>
                <w:color w:val="4A4A4A"/>
                <w:sz w:val="20"/>
                <w:szCs w:val="20"/>
                <w:lang w:val="en-GB" w:eastAsia="ja-JP" w:bidi="ar-SA"/>
              </w:rPr>
              <w:t>248, 158, 89</w:t>
            </w:r>
          </w:p>
        </w:tc>
        <w:tc>
          <w:tcPr>
            <w:tcW w:w="1258" w:type="dxa"/>
            <w:tcBorders>
              <w:top w:val="nil"/>
              <w:left w:val="nil"/>
              <w:bottom w:val="single" w:sz="4" w:space="0" w:color="00000A"/>
              <w:insideH w:val="single" w:sz="4" w:space="0" w:color="00000A"/>
              <w:right w:val="single" w:sz="4" w:space="0" w:color="00000A"/>
              <w:insideV w:val="single" w:sz="4" w:space="0" w:color="00000A"/>
            </w:tcBorders>
            <w:shd w:fill="FFFFFF" w:val="clear"/>
            <w:tcMar>
              <w:left w:w="108" w:type="dxa"/>
            </w:tcMar>
            <w:vAlign w:val="center"/>
          </w:tcPr>
          <w:p>
            <w:pPr>
              <w:pStyle w:val="Normal"/>
              <w:spacing w:lineRule="auto" w:line="240" w:before="0" w:after="0"/>
              <w:rPr>
                <w:rFonts w:eastAsia="Times New Roman" w:cs="Times New Roman" w:ascii="Calibri" w:hAnsi="Calibri"/>
                <w:color w:val="4A4A4A"/>
                <w:sz w:val="20"/>
                <w:szCs w:val="20"/>
                <w:lang w:val="en-GB" w:eastAsia="ja-JP" w:bidi="ar-SA"/>
              </w:rPr>
            </w:pPr>
            <w:r>
              <w:rPr>
                <w:rFonts w:eastAsia="Times New Roman" w:cs="Times New Roman" w:ascii="Calibri" w:hAnsi="Calibri"/>
                <w:color w:val="4A4A4A"/>
                <w:sz w:val="20"/>
                <w:szCs w:val="20"/>
                <w:lang w:val="en-GB" w:eastAsia="ja-JP" w:bidi="ar-SA"/>
              </w:rPr>
              <w:t>#f89e59</w:t>
            </w:r>
          </w:p>
        </w:tc>
        <w:tc>
          <w:tcPr>
            <w:tcW w:w="829" w:type="dxa"/>
            <w:tcBorders>
              <w:top w:val="nil"/>
              <w:left w:val="nil"/>
              <w:bottom w:val="single" w:sz="4" w:space="0" w:color="00000A"/>
              <w:insideH w:val="single" w:sz="4" w:space="0" w:color="00000A"/>
              <w:right w:val="single" w:sz="8" w:space="0" w:color="00000A"/>
              <w:insideV w:val="single" w:sz="8" w:space="0" w:color="00000A"/>
            </w:tcBorders>
            <w:shd w:fill="F89E59" w:val="clear"/>
            <w:tcMar>
              <w:left w:w="108" w:type="dxa"/>
            </w:tcMar>
            <w:vAlign w:val="center"/>
          </w:tcPr>
          <w:p>
            <w:pPr>
              <w:pStyle w:val="Normal"/>
              <w:spacing w:lineRule="auto" w:line="240" w:before="0" w:after="0"/>
              <w:rPr>
                <w:rFonts w:eastAsia="Times New Roman" w:cs="Times New Roman" w:ascii="Calibri" w:hAnsi="Calibri"/>
                <w:color w:val="F89E59"/>
                <w:sz w:val="20"/>
                <w:szCs w:val="20"/>
                <w:lang w:val="en-GB" w:eastAsia="ja-JP" w:bidi="ar-SA"/>
              </w:rPr>
            </w:pPr>
            <w:r>
              <w:rPr>
                <w:rFonts w:eastAsia="Times New Roman" w:cs="Times New Roman" w:ascii="Calibri" w:hAnsi="Calibri"/>
                <w:color w:val="F89E59"/>
                <w:sz w:val="20"/>
                <w:szCs w:val="20"/>
                <w:lang w:val="en-GB" w:eastAsia="ja-JP" w:bidi="ar-SA"/>
              </w:rPr>
              <w:t> </w:t>
            </w:r>
          </w:p>
        </w:tc>
      </w:tr>
      <w:tr>
        <w:trPr>
          <w:trHeight w:val="300" w:hRule="atLeast"/>
          <w:cantSplit w:val="false"/>
        </w:trPr>
        <w:tc>
          <w:tcPr>
            <w:tcW w:w="2221" w:type="dxa"/>
            <w:tcBorders>
              <w:top w:val="nil"/>
              <w:left w:val="single" w:sz="8" w:space="0" w:color="00000A"/>
              <w:bottom w:val="single" w:sz="4" w:space="0" w:color="00000A"/>
              <w:insideH w:val="single" w:sz="4" w:space="0" w:color="00000A"/>
              <w:right w:val="single" w:sz="4" w:space="0" w:color="00000A"/>
              <w:insideV w:val="single" w:sz="4" w:space="0" w:color="00000A"/>
            </w:tcBorders>
            <w:shd w:fill="FFFFFF" w:val="clear"/>
            <w:tcMar>
              <w:left w:w="-2" w:type="dxa"/>
            </w:tcMar>
            <w:vAlign w:val="center"/>
          </w:tcPr>
          <w:p>
            <w:pPr>
              <w:pStyle w:val="Normal"/>
              <w:spacing w:lineRule="auto" w:line="240" w:before="0" w:after="0"/>
              <w:rPr>
                <w:rFonts w:eastAsia="Times New Roman" w:cs="Times New Roman" w:ascii="Calibri" w:hAnsi="Calibri"/>
                <w:color w:val="4A4A4A"/>
                <w:sz w:val="20"/>
                <w:szCs w:val="20"/>
                <w:lang w:val="en-GB" w:eastAsia="ja-JP" w:bidi="ar-SA"/>
              </w:rPr>
            </w:pPr>
            <w:r>
              <w:rPr>
                <w:rFonts w:eastAsia="Times New Roman" w:cs="Times New Roman" w:ascii="Calibri" w:hAnsi="Calibri"/>
                <w:color w:val="4A4A4A"/>
                <w:sz w:val="20"/>
                <w:szCs w:val="20"/>
                <w:lang w:val="en-GB" w:eastAsia="ja-JP" w:bidi="ar-SA"/>
              </w:rPr>
              <w:t>Green</w:t>
            </w:r>
          </w:p>
        </w:tc>
        <w:tc>
          <w:tcPr>
            <w:tcW w:w="2657" w:type="dxa"/>
            <w:tcBorders>
              <w:top w:val="nil"/>
              <w:left w:val="nil"/>
              <w:bottom w:val="single" w:sz="4" w:space="0" w:color="00000A"/>
              <w:insideH w:val="single" w:sz="4" w:space="0" w:color="00000A"/>
              <w:right w:val="single" w:sz="4" w:space="0" w:color="00000A"/>
              <w:insideV w:val="single" w:sz="4" w:space="0" w:color="00000A"/>
            </w:tcBorders>
            <w:shd w:fill="FFFFFF" w:val="clear"/>
            <w:tcMar>
              <w:left w:w="108" w:type="dxa"/>
            </w:tcMar>
            <w:vAlign w:val="center"/>
          </w:tcPr>
          <w:p>
            <w:pPr>
              <w:pStyle w:val="Normal"/>
              <w:spacing w:lineRule="auto" w:line="240" w:before="0" w:after="0"/>
              <w:rPr>
                <w:rFonts w:eastAsia="Times New Roman" w:cs="Times New Roman" w:ascii="Calibri" w:hAnsi="Calibri"/>
                <w:color w:val="4A4A4A"/>
                <w:sz w:val="20"/>
                <w:szCs w:val="20"/>
                <w:lang w:val="en-GB" w:eastAsia="ja-JP" w:bidi="ar-SA"/>
              </w:rPr>
            </w:pPr>
            <w:r>
              <w:rPr>
                <w:rFonts w:eastAsia="Times New Roman" w:cs="Times New Roman" w:ascii="Calibri" w:hAnsi="Calibri"/>
                <w:color w:val="4A4A4A"/>
                <w:sz w:val="20"/>
                <w:szCs w:val="20"/>
                <w:lang w:val="en-GB" w:eastAsia="ja-JP" w:bidi="ar-SA"/>
              </w:rPr>
              <w:t xml:space="preserve">Pantone 383C </w:t>
            </w:r>
          </w:p>
        </w:tc>
        <w:tc>
          <w:tcPr>
            <w:tcW w:w="2097" w:type="dxa"/>
            <w:tcBorders>
              <w:top w:val="nil"/>
              <w:left w:val="nil"/>
              <w:bottom w:val="single" w:sz="4" w:space="0" w:color="00000A"/>
              <w:insideH w:val="single" w:sz="4" w:space="0" w:color="00000A"/>
              <w:right w:val="single" w:sz="4" w:space="0" w:color="00000A"/>
              <w:insideV w:val="single" w:sz="4" w:space="0" w:color="00000A"/>
            </w:tcBorders>
            <w:shd w:fill="FFFFFF" w:val="clear"/>
            <w:tcMar>
              <w:left w:w="108" w:type="dxa"/>
            </w:tcMar>
            <w:vAlign w:val="center"/>
          </w:tcPr>
          <w:p>
            <w:pPr>
              <w:pStyle w:val="Normal"/>
              <w:spacing w:lineRule="auto" w:line="240" w:before="0" w:after="0"/>
              <w:rPr>
                <w:rFonts w:eastAsia="Times New Roman" w:cs="Times New Roman" w:ascii="Calibri" w:hAnsi="Calibri"/>
                <w:color w:val="4A4A4A"/>
                <w:sz w:val="20"/>
                <w:szCs w:val="20"/>
                <w:lang w:val="en-GB" w:eastAsia="ja-JP" w:bidi="ar-SA"/>
              </w:rPr>
            </w:pPr>
            <w:r>
              <w:rPr>
                <w:rFonts w:eastAsia="Times New Roman" w:cs="Times New Roman" w:ascii="Calibri" w:hAnsi="Calibri"/>
                <w:color w:val="4A4A4A"/>
                <w:sz w:val="20"/>
                <w:szCs w:val="20"/>
                <w:lang w:val="en-GB" w:eastAsia="ja-JP" w:bidi="ar-SA"/>
              </w:rPr>
              <w:t>178, 187, 28</w:t>
            </w:r>
          </w:p>
        </w:tc>
        <w:tc>
          <w:tcPr>
            <w:tcW w:w="1258" w:type="dxa"/>
            <w:tcBorders>
              <w:top w:val="nil"/>
              <w:left w:val="nil"/>
              <w:bottom w:val="single" w:sz="4" w:space="0" w:color="00000A"/>
              <w:insideH w:val="single" w:sz="4" w:space="0" w:color="00000A"/>
              <w:right w:val="single" w:sz="4" w:space="0" w:color="00000A"/>
              <w:insideV w:val="single" w:sz="4" w:space="0" w:color="00000A"/>
            </w:tcBorders>
            <w:shd w:fill="FFFFFF" w:val="clear"/>
            <w:tcMar>
              <w:left w:w="108" w:type="dxa"/>
            </w:tcMar>
            <w:vAlign w:val="center"/>
          </w:tcPr>
          <w:p>
            <w:pPr>
              <w:pStyle w:val="Normal"/>
              <w:spacing w:lineRule="auto" w:line="240" w:before="0" w:after="0"/>
              <w:rPr>
                <w:rFonts w:eastAsia="Times New Roman" w:cs="Times New Roman" w:ascii="Calibri" w:hAnsi="Calibri"/>
                <w:color w:val="4A4A4A"/>
                <w:sz w:val="20"/>
                <w:szCs w:val="20"/>
                <w:lang w:val="en-GB" w:eastAsia="ja-JP" w:bidi="ar-SA"/>
              </w:rPr>
            </w:pPr>
            <w:r>
              <w:rPr>
                <w:rFonts w:eastAsia="Times New Roman" w:cs="Times New Roman" w:ascii="Calibri" w:hAnsi="Calibri"/>
                <w:color w:val="4A4A4A"/>
                <w:sz w:val="20"/>
                <w:szCs w:val="20"/>
                <w:lang w:val="en-GB" w:eastAsia="ja-JP" w:bidi="ar-SA"/>
              </w:rPr>
              <w:t>#b2bb1c</w:t>
            </w:r>
          </w:p>
        </w:tc>
        <w:tc>
          <w:tcPr>
            <w:tcW w:w="829" w:type="dxa"/>
            <w:tcBorders>
              <w:top w:val="nil"/>
              <w:left w:val="nil"/>
              <w:bottom w:val="single" w:sz="4" w:space="0" w:color="00000A"/>
              <w:insideH w:val="single" w:sz="4" w:space="0" w:color="00000A"/>
              <w:right w:val="single" w:sz="8" w:space="0" w:color="00000A"/>
              <w:insideV w:val="single" w:sz="8" w:space="0" w:color="00000A"/>
            </w:tcBorders>
            <w:shd w:fill="B2BB1C" w:val="clear"/>
            <w:tcMar>
              <w:left w:w="108" w:type="dxa"/>
            </w:tcMar>
            <w:vAlign w:val="center"/>
          </w:tcPr>
          <w:p>
            <w:pPr>
              <w:pStyle w:val="Normal"/>
              <w:spacing w:lineRule="auto" w:line="240" w:before="0" w:after="0"/>
              <w:rPr>
                <w:rFonts w:eastAsia="Times New Roman" w:cs="Times New Roman" w:ascii="Calibri" w:hAnsi="Calibri"/>
                <w:color w:val="4A4A4A"/>
                <w:sz w:val="20"/>
                <w:szCs w:val="20"/>
                <w:lang w:val="en-GB" w:eastAsia="ja-JP" w:bidi="ar-SA"/>
              </w:rPr>
            </w:pPr>
            <w:r>
              <w:rPr>
                <w:rFonts w:eastAsia="Times New Roman" w:cs="Times New Roman" w:ascii="Calibri" w:hAnsi="Calibri"/>
                <w:color w:val="4A4A4A"/>
                <w:sz w:val="20"/>
                <w:szCs w:val="20"/>
                <w:lang w:val="en-GB" w:eastAsia="ja-JP" w:bidi="ar-SA"/>
              </w:rPr>
              <w:t> </w:t>
            </w:r>
          </w:p>
        </w:tc>
      </w:tr>
      <w:tr>
        <w:trPr>
          <w:trHeight w:val="300" w:hRule="atLeast"/>
          <w:cantSplit w:val="false"/>
        </w:trPr>
        <w:tc>
          <w:tcPr>
            <w:tcW w:w="2221" w:type="dxa"/>
            <w:tcBorders>
              <w:top w:val="nil"/>
              <w:left w:val="single" w:sz="8" w:space="0" w:color="00000A"/>
              <w:bottom w:val="single" w:sz="4" w:space="0" w:color="00000A"/>
              <w:insideH w:val="single" w:sz="4" w:space="0" w:color="00000A"/>
              <w:right w:val="single" w:sz="4" w:space="0" w:color="00000A"/>
              <w:insideV w:val="single" w:sz="4" w:space="0" w:color="00000A"/>
            </w:tcBorders>
            <w:shd w:fill="FFFFFF" w:val="clear"/>
            <w:tcMar>
              <w:left w:w="-2" w:type="dxa"/>
            </w:tcMar>
            <w:vAlign w:val="center"/>
          </w:tcPr>
          <w:p>
            <w:pPr>
              <w:pStyle w:val="Normal"/>
              <w:spacing w:lineRule="auto" w:line="240" w:before="0" w:after="0"/>
              <w:rPr>
                <w:rFonts w:eastAsia="Times New Roman" w:cs="Times New Roman" w:ascii="Calibri" w:hAnsi="Calibri"/>
                <w:color w:val="4A4A4A"/>
                <w:sz w:val="20"/>
                <w:szCs w:val="20"/>
                <w:lang w:val="en-GB" w:eastAsia="ja-JP" w:bidi="ar-SA"/>
              </w:rPr>
            </w:pPr>
            <w:r>
              <w:rPr>
                <w:rFonts w:eastAsia="Times New Roman" w:cs="Times New Roman" w:ascii="Calibri" w:hAnsi="Calibri"/>
                <w:color w:val="4A4A4A"/>
                <w:sz w:val="20"/>
                <w:szCs w:val="20"/>
                <w:lang w:val="en-GB" w:eastAsia="ja-JP" w:bidi="ar-SA"/>
              </w:rPr>
              <w:t>Blue</w:t>
            </w:r>
          </w:p>
        </w:tc>
        <w:tc>
          <w:tcPr>
            <w:tcW w:w="2657" w:type="dxa"/>
            <w:tcBorders>
              <w:top w:val="nil"/>
              <w:left w:val="nil"/>
              <w:bottom w:val="single" w:sz="4" w:space="0" w:color="00000A"/>
              <w:insideH w:val="single" w:sz="4" w:space="0" w:color="00000A"/>
              <w:right w:val="single" w:sz="4" w:space="0" w:color="00000A"/>
              <w:insideV w:val="single" w:sz="4" w:space="0" w:color="00000A"/>
            </w:tcBorders>
            <w:shd w:fill="FFFFFF" w:val="clear"/>
            <w:tcMar>
              <w:left w:w="108" w:type="dxa"/>
            </w:tcMar>
            <w:vAlign w:val="center"/>
          </w:tcPr>
          <w:p>
            <w:pPr>
              <w:pStyle w:val="Normal"/>
              <w:spacing w:lineRule="auto" w:line="240" w:before="0" w:after="0"/>
              <w:rPr>
                <w:rFonts w:eastAsia="Times New Roman" w:cs="Times New Roman" w:ascii="Calibri" w:hAnsi="Calibri"/>
                <w:color w:val="4A4A4A"/>
                <w:sz w:val="20"/>
                <w:szCs w:val="20"/>
                <w:lang w:val="en-GB" w:eastAsia="ja-JP" w:bidi="ar-SA"/>
              </w:rPr>
            </w:pPr>
            <w:r>
              <w:rPr>
                <w:rFonts w:eastAsia="Times New Roman" w:cs="Times New Roman" w:ascii="Calibri" w:hAnsi="Calibri"/>
                <w:color w:val="4A4A4A"/>
                <w:sz w:val="20"/>
                <w:szCs w:val="20"/>
                <w:lang w:val="en-GB" w:eastAsia="ja-JP" w:bidi="ar-SA"/>
              </w:rPr>
              <w:t xml:space="preserve">Pantone 312C  </w:t>
            </w:r>
          </w:p>
        </w:tc>
        <w:tc>
          <w:tcPr>
            <w:tcW w:w="2097" w:type="dxa"/>
            <w:tcBorders>
              <w:top w:val="nil"/>
              <w:left w:val="nil"/>
              <w:bottom w:val="single" w:sz="4" w:space="0" w:color="00000A"/>
              <w:insideH w:val="single" w:sz="4" w:space="0" w:color="00000A"/>
              <w:right w:val="single" w:sz="4" w:space="0" w:color="00000A"/>
              <w:insideV w:val="single" w:sz="4" w:space="0" w:color="00000A"/>
            </w:tcBorders>
            <w:shd w:fill="FFFFFF" w:val="clear"/>
            <w:tcMar>
              <w:left w:w="108" w:type="dxa"/>
            </w:tcMar>
            <w:vAlign w:val="center"/>
          </w:tcPr>
          <w:p>
            <w:pPr>
              <w:pStyle w:val="Normal"/>
              <w:spacing w:lineRule="auto" w:line="240" w:before="0" w:after="0"/>
              <w:rPr>
                <w:rFonts w:eastAsia="Times New Roman" w:cs="Times New Roman" w:ascii="Calibri" w:hAnsi="Calibri"/>
                <w:color w:val="4A4A4A"/>
                <w:sz w:val="20"/>
                <w:szCs w:val="20"/>
                <w:lang w:val="en-GB" w:eastAsia="ja-JP" w:bidi="ar-SA"/>
              </w:rPr>
            </w:pPr>
            <w:r>
              <w:rPr>
                <w:rFonts w:eastAsia="Times New Roman" w:cs="Times New Roman" w:ascii="Calibri" w:hAnsi="Calibri"/>
                <w:color w:val="4A4A4A"/>
                <w:sz w:val="20"/>
                <w:szCs w:val="20"/>
                <w:lang w:val="en-GB" w:eastAsia="ja-JP" w:bidi="ar-SA"/>
              </w:rPr>
              <w:t xml:space="preserve"> </w:t>
            </w:r>
            <w:r>
              <w:rPr>
                <w:rFonts w:eastAsia="Times New Roman" w:cs="Times New Roman" w:ascii="Calibri" w:hAnsi="Calibri"/>
                <w:color w:val="4A4A4A"/>
                <w:sz w:val="20"/>
                <w:szCs w:val="20"/>
                <w:lang w:val="en-GB" w:eastAsia="ja-JP" w:bidi="ar-SA"/>
              </w:rPr>
              <w:t>0, 174, 219</w:t>
            </w:r>
          </w:p>
        </w:tc>
        <w:tc>
          <w:tcPr>
            <w:tcW w:w="1258" w:type="dxa"/>
            <w:tcBorders>
              <w:top w:val="nil"/>
              <w:left w:val="nil"/>
              <w:bottom w:val="single" w:sz="4" w:space="0" w:color="00000A"/>
              <w:insideH w:val="single" w:sz="4" w:space="0" w:color="00000A"/>
              <w:right w:val="single" w:sz="4" w:space="0" w:color="00000A"/>
              <w:insideV w:val="single" w:sz="4" w:space="0" w:color="00000A"/>
            </w:tcBorders>
            <w:shd w:fill="FFFFFF" w:val="clear"/>
            <w:tcMar>
              <w:left w:w="108" w:type="dxa"/>
            </w:tcMar>
            <w:vAlign w:val="center"/>
          </w:tcPr>
          <w:p>
            <w:pPr>
              <w:pStyle w:val="Normal"/>
              <w:spacing w:lineRule="auto" w:line="240" w:before="0" w:after="0"/>
              <w:rPr>
                <w:rFonts w:eastAsia="Times New Roman" w:cs="Times New Roman" w:ascii="Calibri" w:hAnsi="Calibri"/>
                <w:color w:val="4A4A4A"/>
                <w:sz w:val="20"/>
                <w:szCs w:val="20"/>
                <w:lang w:val="en-GB" w:eastAsia="ja-JP" w:bidi="ar-SA"/>
              </w:rPr>
            </w:pPr>
            <w:r>
              <w:rPr>
                <w:rFonts w:eastAsia="Times New Roman" w:cs="Times New Roman" w:ascii="Calibri" w:hAnsi="Calibri"/>
                <w:color w:val="4A4A4A"/>
                <w:sz w:val="20"/>
                <w:szCs w:val="20"/>
                <w:lang w:val="en-GB" w:eastAsia="ja-JP" w:bidi="ar-SA"/>
              </w:rPr>
              <w:t>#00aedb</w:t>
            </w:r>
          </w:p>
        </w:tc>
        <w:tc>
          <w:tcPr>
            <w:tcW w:w="829" w:type="dxa"/>
            <w:tcBorders>
              <w:top w:val="nil"/>
              <w:left w:val="nil"/>
              <w:bottom w:val="single" w:sz="4" w:space="0" w:color="00000A"/>
              <w:insideH w:val="single" w:sz="4" w:space="0" w:color="00000A"/>
              <w:right w:val="single" w:sz="8" w:space="0" w:color="00000A"/>
              <w:insideV w:val="single" w:sz="8" w:space="0" w:color="00000A"/>
            </w:tcBorders>
            <w:shd w:fill="00AEDB" w:val="clear"/>
            <w:tcMar>
              <w:left w:w="108" w:type="dxa"/>
            </w:tcMar>
            <w:vAlign w:val="center"/>
          </w:tcPr>
          <w:p>
            <w:pPr>
              <w:pStyle w:val="Normal"/>
              <w:spacing w:lineRule="auto" w:line="240" w:before="0" w:after="0"/>
              <w:rPr>
                <w:rFonts w:eastAsia="Times New Roman" w:cs="Times New Roman" w:ascii="Calibri" w:hAnsi="Calibri"/>
                <w:color w:val="4A4A4A"/>
                <w:sz w:val="20"/>
                <w:szCs w:val="20"/>
                <w:lang w:val="en-GB" w:eastAsia="ja-JP" w:bidi="ar-SA"/>
              </w:rPr>
            </w:pPr>
            <w:r>
              <w:rPr>
                <w:rFonts w:eastAsia="Times New Roman" w:cs="Times New Roman" w:ascii="Calibri" w:hAnsi="Calibri"/>
                <w:color w:val="4A4A4A"/>
                <w:sz w:val="20"/>
                <w:szCs w:val="20"/>
                <w:lang w:val="en-GB" w:eastAsia="ja-JP" w:bidi="ar-SA"/>
              </w:rPr>
              <w:t> </w:t>
            </w:r>
          </w:p>
        </w:tc>
      </w:tr>
      <w:tr>
        <w:trPr>
          <w:trHeight w:val="300" w:hRule="atLeast"/>
          <w:cantSplit w:val="false"/>
        </w:trPr>
        <w:tc>
          <w:tcPr>
            <w:tcW w:w="2221" w:type="dxa"/>
            <w:tcBorders>
              <w:top w:val="nil"/>
              <w:left w:val="single" w:sz="8" w:space="0" w:color="00000A"/>
              <w:bottom w:val="single" w:sz="4" w:space="0" w:color="00000A"/>
              <w:insideH w:val="single" w:sz="4" w:space="0" w:color="00000A"/>
              <w:right w:val="single" w:sz="4" w:space="0" w:color="00000A"/>
              <w:insideV w:val="single" w:sz="4" w:space="0" w:color="00000A"/>
            </w:tcBorders>
            <w:shd w:fill="FFFFFF" w:val="clear"/>
            <w:tcMar>
              <w:left w:w="-2" w:type="dxa"/>
            </w:tcMar>
            <w:vAlign w:val="center"/>
          </w:tcPr>
          <w:p>
            <w:pPr>
              <w:pStyle w:val="Normal"/>
              <w:spacing w:lineRule="auto" w:line="240" w:before="0" w:after="0"/>
              <w:rPr>
                <w:rFonts w:eastAsia="Times New Roman" w:cs="Times New Roman" w:ascii="Calibri" w:hAnsi="Calibri"/>
                <w:color w:val="4A4A4A"/>
                <w:sz w:val="20"/>
                <w:szCs w:val="20"/>
                <w:lang w:val="en-GB" w:eastAsia="ja-JP" w:bidi="ar-SA"/>
              </w:rPr>
            </w:pPr>
            <w:r>
              <w:rPr>
                <w:rFonts w:eastAsia="Times New Roman" w:cs="Times New Roman" w:ascii="Calibri" w:hAnsi="Calibri"/>
                <w:color w:val="4A4A4A"/>
                <w:sz w:val="20"/>
                <w:szCs w:val="20"/>
                <w:lang w:val="en-GB" w:eastAsia="ja-JP" w:bidi="ar-SA"/>
              </w:rPr>
              <w:t>Purple</w:t>
            </w:r>
          </w:p>
        </w:tc>
        <w:tc>
          <w:tcPr>
            <w:tcW w:w="2657" w:type="dxa"/>
            <w:tcBorders>
              <w:top w:val="nil"/>
              <w:left w:val="nil"/>
              <w:bottom w:val="single" w:sz="4" w:space="0" w:color="00000A"/>
              <w:insideH w:val="single" w:sz="4" w:space="0" w:color="00000A"/>
              <w:right w:val="single" w:sz="4" w:space="0" w:color="00000A"/>
              <w:insideV w:val="single" w:sz="4" w:space="0" w:color="00000A"/>
            </w:tcBorders>
            <w:shd w:fill="FFFFFF" w:val="clear"/>
            <w:tcMar>
              <w:left w:w="108" w:type="dxa"/>
            </w:tcMar>
            <w:vAlign w:val="center"/>
          </w:tcPr>
          <w:p>
            <w:pPr>
              <w:pStyle w:val="Normal"/>
              <w:spacing w:lineRule="auto" w:line="240" w:before="0" w:after="0"/>
              <w:rPr>
                <w:rFonts w:eastAsia="Times New Roman" w:cs="Times New Roman" w:ascii="Calibri" w:hAnsi="Calibri"/>
                <w:color w:val="4A4A4A"/>
                <w:sz w:val="20"/>
                <w:szCs w:val="20"/>
                <w:lang w:val="en-GB" w:eastAsia="ja-JP" w:bidi="ar-SA"/>
              </w:rPr>
            </w:pPr>
            <w:r>
              <w:rPr>
                <w:rFonts w:eastAsia="Times New Roman" w:cs="Times New Roman" w:ascii="Calibri" w:hAnsi="Calibri"/>
                <w:color w:val="4A4A4A"/>
                <w:sz w:val="20"/>
                <w:szCs w:val="20"/>
                <w:lang w:val="en-GB" w:eastAsia="ja-JP" w:bidi="ar-SA"/>
              </w:rPr>
              <w:t>Pantone 252C</w:t>
            </w:r>
          </w:p>
        </w:tc>
        <w:tc>
          <w:tcPr>
            <w:tcW w:w="2097" w:type="dxa"/>
            <w:tcBorders>
              <w:top w:val="nil"/>
              <w:left w:val="nil"/>
              <w:bottom w:val="single" w:sz="4" w:space="0" w:color="00000A"/>
              <w:insideH w:val="single" w:sz="4" w:space="0" w:color="00000A"/>
              <w:right w:val="single" w:sz="4" w:space="0" w:color="00000A"/>
              <w:insideV w:val="single" w:sz="4" w:space="0" w:color="00000A"/>
            </w:tcBorders>
            <w:shd w:fill="FFFFFF" w:val="clear"/>
            <w:tcMar>
              <w:left w:w="108" w:type="dxa"/>
            </w:tcMar>
            <w:vAlign w:val="center"/>
          </w:tcPr>
          <w:p>
            <w:pPr>
              <w:pStyle w:val="Normal"/>
              <w:spacing w:lineRule="auto" w:line="240" w:before="0" w:after="0"/>
              <w:rPr>
                <w:rFonts w:eastAsia="Times New Roman" w:cs="Times New Roman" w:ascii="Calibri" w:hAnsi="Calibri"/>
                <w:color w:val="4A4A4A"/>
                <w:sz w:val="20"/>
                <w:szCs w:val="20"/>
                <w:lang w:val="en-GB" w:eastAsia="ja-JP" w:bidi="ar-SA"/>
              </w:rPr>
            </w:pPr>
            <w:r>
              <w:rPr>
                <w:rFonts w:eastAsia="Times New Roman" w:cs="Times New Roman" w:ascii="Calibri" w:hAnsi="Calibri"/>
                <w:color w:val="4A4A4A"/>
                <w:sz w:val="20"/>
                <w:szCs w:val="20"/>
                <w:lang w:val="en-GB" w:eastAsia="ja-JP" w:bidi="ar-SA"/>
              </w:rPr>
              <w:t>191, 130, 185</w:t>
            </w:r>
          </w:p>
        </w:tc>
        <w:tc>
          <w:tcPr>
            <w:tcW w:w="1258" w:type="dxa"/>
            <w:tcBorders>
              <w:top w:val="nil"/>
              <w:left w:val="nil"/>
              <w:bottom w:val="single" w:sz="4" w:space="0" w:color="00000A"/>
              <w:insideH w:val="single" w:sz="4" w:space="0" w:color="00000A"/>
              <w:right w:val="single" w:sz="4" w:space="0" w:color="00000A"/>
              <w:insideV w:val="single" w:sz="4" w:space="0" w:color="00000A"/>
            </w:tcBorders>
            <w:shd w:fill="FFFFFF" w:val="clear"/>
            <w:tcMar>
              <w:left w:w="108" w:type="dxa"/>
            </w:tcMar>
            <w:vAlign w:val="center"/>
          </w:tcPr>
          <w:p>
            <w:pPr>
              <w:pStyle w:val="Normal"/>
              <w:spacing w:lineRule="auto" w:line="240" w:before="0" w:after="0"/>
              <w:rPr>
                <w:rFonts w:eastAsia="Times New Roman" w:cs="Times New Roman" w:ascii="Calibri" w:hAnsi="Calibri"/>
                <w:color w:val="4A4A4A"/>
                <w:sz w:val="20"/>
                <w:szCs w:val="20"/>
                <w:lang w:val="en-GB" w:eastAsia="ja-JP" w:bidi="ar-SA"/>
              </w:rPr>
            </w:pPr>
            <w:r>
              <w:rPr>
                <w:rFonts w:eastAsia="Times New Roman" w:cs="Times New Roman" w:ascii="Calibri" w:hAnsi="Calibri"/>
                <w:color w:val="4A4A4A"/>
                <w:sz w:val="20"/>
                <w:szCs w:val="20"/>
                <w:lang w:val="en-GB" w:eastAsia="ja-JP" w:bidi="ar-SA"/>
              </w:rPr>
              <w:t>#bf82b9</w:t>
            </w:r>
          </w:p>
        </w:tc>
        <w:tc>
          <w:tcPr>
            <w:tcW w:w="829" w:type="dxa"/>
            <w:tcBorders>
              <w:top w:val="nil"/>
              <w:left w:val="nil"/>
              <w:bottom w:val="single" w:sz="4" w:space="0" w:color="00000A"/>
              <w:insideH w:val="single" w:sz="4" w:space="0" w:color="00000A"/>
              <w:right w:val="single" w:sz="8" w:space="0" w:color="00000A"/>
              <w:insideV w:val="single" w:sz="8" w:space="0" w:color="00000A"/>
            </w:tcBorders>
            <w:shd w:fill="BF82B9" w:val="clear"/>
            <w:tcMar>
              <w:left w:w="108" w:type="dxa"/>
            </w:tcMar>
            <w:vAlign w:val="center"/>
          </w:tcPr>
          <w:p>
            <w:pPr>
              <w:pStyle w:val="Normal"/>
              <w:spacing w:lineRule="auto" w:line="240" w:before="0" w:after="0"/>
              <w:rPr>
                <w:rFonts w:eastAsia="Times New Roman" w:cs="Times New Roman" w:ascii="Calibri" w:hAnsi="Calibri"/>
                <w:color w:val="4A4A4A"/>
                <w:sz w:val="20"/>
                <w:szCs w:val="20"/>
                <w:lang w:val="en-GB" w:eastAsia="ja-JP" w:bidi="ar-SA"/>
              </w:rPr>
            </w:pPr>
            <w:r>
              <w:rPr>
                <w:rFonts w:eastAsia="Times New Roman" w:cs="Times New Roman" w:ascii="Calibri" w:hAnsi="Calibri"/>
                <w:color w:val="4A4A4A"/>
                <w:sz w:val="20"/>
                <w:szCs w:val="20"/>
                <w:lang w:val="en-GB" w:eastAsia="ja-JP" w:bidi="ar-SA"/>
              </w:rPr>
              <w:t> </w:t>
            </w:r>
          </w:p>
        </w:tc>
      </w:tr>
      <w:tr>
        <w:trPr>
          <w:trHeight w:val="315" w:hRule="atLeast"/>
          <w:cantSplit w:val="false"/>
        </w:trPr>
        <w:tc>
          <w:tcPr>
            <w:tcW w:w="2221" w:type="dxa"/>
            <w:tcBorders>
              <w:top w:val="nil"/>
              <w:left w:val="single" w:sz="8" w:space="0" w:color="00000A"/>
              <w:bottom w:val="single" w:sz="8" w:space="0" w:color="00000A"/>
              <w:insideH w:val="single" w:sz="8" w:space="0" w:color="00000A"/>
              <w:right w:val="single" w:sz="4" w:space="0" w:color="00000A"/>
              <w:insideV w:val="single" w:sz="4" w:space="0" w:color="00000A"/>
            </w:tcBorders>
            <w:shd w:fill="FFFFFF" w:val="clear"/>
            <w:tcMar>
              <w:left w:w="-2" w:type="dxa"/>
            </w:tcMar>
            <w:vAlign w:val="center"/>
          </w:tcPr>
          <w:p>
            <w:pPr>
              <w:pStyle w:val="Normal"/>
              <w:spacing w:lineRule="auto" w:line="240" w:before="0" w:after="0"/>
              <w:rPr>
                <w:rFonts w:eastAsia="Times New Roman" w:cs="Times New Roman" w:ascii="Calibri" w:hAnsi="Calibri"/>
                <w:color w:val="4A4A4A"/>
                <w:sz w:val="20"/>
                <w:szCs w:val="20"/>
                <w:lang w:val="en-GB" w:eastAsia="ja-JP" w:bidi="ar-SA"/>
              </w:rPr>
            </w:pPr>
            <w:r>
              <w:rPr>
                <w:rFonts w:eastAsia="Times New Roman" w:cs="Times New Roman" w:ascii="Calibri" w:hAnsi="Calibri"/>
                <w:color w:val="4A4A4A"/>
                <w:sz w:val="20"/>
                <w:szCs w:val="20"/>
                <w:lang w:val="en-GB" w:eastAsia="ja-JP" w:bidi="ar-SA"/>
              </w:rPr>
              <w:t>Turquoise</w:t>
            </w:r>
          </w:p>
        </w:tc>
        <w:tc>
          <w:tcPr>
            <w:tcW w:w="2657" w:type="dxa"/>
            <w:tcBorders>
              <w:top w:val="nil"/>
              <w:left w:val="nil"/>
              <w:bottom w:val="single" w:sz="8" w:space="0" w:color="00000A"/>
              <w:insideH w:val="single" w:sz="8" w:space="0" w:color="00000A"/>
              <w:right w:val="single" w:sz="4" w:space="0" w:color="00000A"/>
              <w:insideV w:val="single" w:sz="4" w:space="0" w:color="00000A"/>
            </w:tcBorders>
            <w:shd w:fill="FFFFFF" w:val="clear"/>
            <w:tcMar>
              <w:left w:w="108" w:type="dxa"/>
            </w:tcMar>
            <w:vAlign w:val="center"/>
          </w:tcPr>
          <w:p>
            <w:pPr>
              <w:pStyle w:val="Normal"/>
              <w:spacing w:lineRule="auto" w:line="240" w:before="0" w:after="0"/>
              <w:rPr>
                <w:rFonts w:eastAsia="Times New Roman" w:cs="Times New Roman" w:ascii="Calibri" w:hAnsi="Calibri"/>
                <w:color w:val="4A4A4A"/>
                <w:sz w:val="20"/>
                <w:szCs w:val="20"/>
                <w:lang w:val="en-GB" w:eastAsia="ja-JP" w:bidi="ar-SA"/>
              </w:rPr>
            </w:pPr>
            <w:r>
              <w:rPr>
                <w:rFonts w:eastAsia="Times New Roman" w:cs="Times New Roman" w:ascii="Calibri" w:hAnsi="Calibri"/>
                <w:color w:val="4A4A4A"/>
                <w:sz w:val="20"/>
                <w:szCs w:val="20"/>
                <w:lang w:val="en-GB" w:eastAsia="ja-JP" w:bidi="ar-SA"/>
              </w:rPr>
              <w:t>Pantone 3395C</w:t>
            </w:r>
          </w:p>
        </w:tc>
        <w:tc>
          <w:tcPr>
            <w:tcW w:w="2097" w:type="dxa"/>
            <w:tcBorders>
              <w:top w:val="nil"/>
              <w:left w:val="nil"/>
              <w:bottom w:val="single" w:sz="8" w:space="0" w:color="00000A"/>
              <w:insideH w:val="single" w:sz="8" w:space="0" w:color="00000A"/>
              <w:right w:val="single" w:sz="4" w:space="0" w:color="00000A"/>
              <w:insideV w:val="single" w:sz="4" w:space="0" w:color="00000A"/>
            </w:tcBorders>
            <w:shd w:fill="FFFFFF" w:val="clear"/>
            <w:tcMar>
              <w:left w:w="108" w:type="dxa"/>
            </w:tcMar>
            <w:vAlign w:val="center"/>
          </w:tcPr>
          <w:p>
            <w:pPr>
              <w:pStyle w:val="Normal"/>
              <w:spacing w:lineRule="auto" w:line="240" w:before="0" w:after="0"/>
              <w:rPr>
                <w:rFonts w:eastAsia="Times New Roman" w:cs="Times New Roman" w:ascii="Calibri" w:hAnsi="Calibri"/>
                <w:color w:val="4A4A4A"/>
                <w:sz w:val="20"/>
                <w:szCs w:val="20"/>
                <w:lang w:val="en-GB" w:eastAsia="ja-JP" w:bidi="ar-SA"/>
              </w:rPr>
            </w:pPr>
            <w:r>
              <w:rPr>
                <w:rFonts w:eastAsia="Times New Roman" w:cs="Times New Roman" w:ascii="Calibri" w:hAnsi="Calibri"/>
                <w:color w:val="4A4A4A"/>
                <w:sz w:val="20"/>
                <w:szCs w:val="20"/>
                <w:lang w:val="en-GB" w:eastAsia="ja-JP" w:bidi="ar-SA"/>
              </w:rPr>
              <w:t xml:space="preserve"> </w:t>
            </w:r>
            <w:r>
              <w:rPr>
                <w:rFonts w:eastAsia="Times New Roman" w:cs="Times New Roman" w:ascii="Calibri" w:hAnsi="Calibri"/>
                <w:color w:val="4A4A4A"/>
                <w:sz w:val="20"/>
                <w:szCs w:val="20"/>
                <w:lang w:val="en-GB" w:eastAsia="ja-JP" w:bidi="ar-SA"/>
              </w:rPr>
              <w:t>93, 194, 165</w:t>
            </w:r>
          </w:p>
        </w:tc>
        <w:tc>
          <w:tcPr>
            <w:tcW w:w="1258" w:type="dxa"/>
            <w:tcBorders>
              <w:top w:val="nil"/>
              <w:left w:val="nil"/>
              <w:bottom w:val="single" w:sz="8" w:space="0" w:color="00000A"/>
              <w:insideH w:val="single" w:sz="8" w:space="0" w:color="00000A"/>
              <w:right w:val="single" w:sz="4" w:space="0" w:color="00000A"/>
              <w:insideV w:val="single" w:sz="4" w:space="0" w:color="00000A"/>
            </w:tcBorders>
            <w:shd w:fill="FFFFFF" w:val="clear"/>
            <w:tcMar>
              <w:left w:w="108" w:type="dxa"/>
            </w:tcMar>
            <w:vAlign w:val="center"/>
          </w:tcPr>
          <w:p>
            <w:pPr>
              <w:pStyle w:val="Normal"/>
              <w:spacing w:lineRule="auto" w:line="240" w:before="0" w:after="0"/>
              <w:rPr>
                <w:rFonts w:eastAsia="Times New Roman" w:cs="Times New Roman" w:ascii="Calibri" w:hAnsi="Calibri"/>
                <w:color w:val="4A4A4A"/>
                <w:sz w:val="20"/>
                <w:szCs w:val="20"/>
                <w:lang w:val="en-GB" w:eastAsia="ja-JP" w:bidi="ar-SA"/>
              </w:rPr>
            </w:pPr>
            <w:r>
              <w:rPr>
                <w:rFonts w:eastAsia="Times New Roman" w:cs="Times New Roman" w:ascii="Calibri" w:hAnsi="Calibri"/>
                <w:color w:val="4A4A4A"/>
                <w:sz w:val="20"/>
                <w:szCs w:val="20"/>
                <w:lang w:val="en-GB" w:eastAsia="ja-JP" w:bidi="ar-SA"/>
              </w:rPr>
              <w:t>#5dc2a5</w:t>
            </w:r>
          </w:p>
        </w:tc>
        <w:tc>
          <w:tcPr>
            <w:tcW w:w="829" w:type="dxa"/>
            <w:tcBorders>
              <w:top w:val="nil"/>
              <w:left w:val="nil"/>
              <w:bottom w:val="single" w:sz="8" w:space="0" w:color="00000A"/>
              <w:insideH w:val="single" w:sz="8" w:space="0" w:color="00000A"/>
              <w:right w:val="single" w:sz="8" w:space="0" w:color="00000A"/>
              <w:insideV w:val="single" w:sz="8" w:space="0" w:color="00000A"/>
            </w:tcBorders>
            <w:shd w:fill="5DC2A5" w:val="clear"/>
            <w:tcMar>
              <w:left w:w="108" w:type="dxa"/>
            </w:tcMar>
            <w:vAlign w:val="center"/>
          </w:tcPr>
          <w:p>
            <w:pPr>
              <w:pStyle w:val="Normal"/>
              <w:spacing w:lineRule="auto" w:line="240" w:before="0" w:after="0"/>
              <w:rPr>
                <w:rFonts w:eastAsia="Times New Roman" w:cs="Times New Roman" w:ascii="Calibri" w:hAnsi="Calibri"/>
                <w:color w:val="4A4A4A"/>
                <w:sz w:val="20"/>
                <w:szCs w:val="20"/>
                <w:lang w:val="en-GB" w:eastAsia="ja-JP" w:bidi="ar-SA"/>
              </w:rPr>
            </w:pPr>
            <w:r>
              <w:rPr>
                <w:rFonts w:eastAsia="Times New Roman" w:cs="Times New Roman" w:ascii="Calibri" w:hAnsi="Calibri"/>
                <w:color w:val="4A4A4A"/>
                <w:sz w:val="20"/>
                <w:szCs w:val="20"/>
                <w:lang w:val="en-GB" w:eastAsia="ja-JP" w:bidi="ar-SA"/>
              </w:rPr>
              <w:t> </w:t>
            </w:r>
          </w:p>
        </w:tc>
      </w:tr>
    </w:tbl>
    <w:p>
      <w:pPr>
        <w:pStyle w:val="Normal"/>
        <w:jc w:val="center"/>
        <w:rPr/>
      </w:pPr>
      <w:r>
        <w:rPr/>
      </w:r>
    </w:p>
    <w:p>
      <w:pPr>
        <w:pStyle w:val="Heading2"/>
        <w:rPr/>
      </w:pPr>
      <w:bookmarkStart w:id="43" w:name="_Toc447013768"/>
      <w:bookmarkEnd w:id="43"/>
      <w:r>
        <w:rPr/>
        <w:t>7.2</w:t>
        <w:tab/>
        <w:t>Customer Segmentation</w:t>
      </w:r>
    </w:p>
    <w:p>
      <w:pPr>
        <w:pStyle w:val="Normal"/>
        <w:rPr>
          <w:b/>
          <w:color w:val="971B1E"/>
        </w:rPr>
      </w:pPr>
      <w:r>
        <w:rPr>
          <w:b/>
          <w:color w:val="971B1E"/>
        </w:rPr>
        <w:t>Function</w:t>
      </w:r>
    </w:p>
    <w:p>
      <w:pPr>
        <w:pStyle w:val="ListParagraph"/>
        <w:numPr>
          <w:ilvl w:val="0"/>
          <w:numId w:val="4"/>
        </w:numPr>
        <w:rPr/>
      </w:pPr>
      <w:r>
        <w:rPr>
          <w:b/>
        </w:rPr>
        <w:t>Owner Managers</w:t>
      </w:r>
      <w:r>
        <w:rPr/>
        <w:t xml:space="preserve"> running events and training companies</w:t>
      </w:r>
    </w:p>
    <w:p>
      <w:pPr>
        <w:pStyle w:val="ListParagraph"/>
        <w:numPr>
          <w:ilvl w:val="0"/>
          <w:numId w:val="4"/>
        </w:numPr>
        <w:rPr/>
      </w:pPr>
      <w:r>
        <w:rPr>
          <w:b/>
        </w:rPr>
        <w:t xml:space="preserve">Event Managers </w:t>
      </w:r>
      <w:r>
        <w:rPr/>
        <w:t>teams looking to self-manage elements of their event website</w:t>
      </w:r>
    </w:p>
    <w:p>
      <w:pPr>
        <w:pStyle w:val="ListParagraph"/>
        <w:numPr>
          <w:ilvl w:val="0"/>
          <w:numId w:val="4"/>
        </w:numPr>
        <w:rPr/>
      </w:pPr>
      <w:r>
        <w:rPr>
          <w:b/>
        </w:rPr>
        <w:t>IT professionals</w:t>
      </w:r>
      <w:r>
        <w:rPr/>
        <w:t xml:space="preserve"> needing to implement functionality for clients (in-house or external)</w:t>
      </w:r>
    </w:p>
    <w:p>
      <w:pPr>
        <w:pStyle w:val="Normal"/>
        <w:rPr>
          <w:b/>
          <w:color w:val="971B1E"/>
        </w:rPr>
      </w:pPr>
      <w:r>
        <w:rPr>
          <w:b/>
          <w:color w:val="971B1E"/>
        </w:rPr>
        <w:t>Geographic</w:t>
      </w:r>
    </w:p>
    <w:p>
      <w:pPr>
        <w:pStyle w:val="Normal"/>
        <w:rPr/>
      </w:pPr>
      <w:r>
        <w:rPr/>
        <w:t>Any</w:t>
      </w:r>
    </w:p>
    <w:p>
      <w:pPr>
        <w:pStyle w:val="Normal"/>
        <w:rPr>
          <w:b/>
          <w:color w:val="971B1E"/>
        </w:rPr>
      </w:pPr>
      <w:r>
        <w:rPr>
          <w:b/>
          <w:color w:val="971B1E"/>
        </w:rPr>
        <w:t>Size of Organization</w:t>
      </w:r>
    </w:p>
    <w:p>
      <w:pPr>
        <w:pStyle w:val="Normal"/>
        <w:rPr/>
      </w:pPr>
      <w:r>
        <w:rPr/>
        <w:t>Any</w:t>
      </w:r>
    </w:p>
    <w:p>
      <w:pPr>
        <w:pStyle w:val="Normal"/>
        <w:rPr/>
      </w:pPr>
      <w:r>
        <w:rPr/>
      </w:r>
    </w:p>
    <w:p>
      <w:pPr>
        <w:pStyle w:val="Heading2"/>
        <w:rPr/>
      </w:pPr>
      <w:bookmarkStart w:id="44" w:name="_Toc447013769"/>
      <w:bookmarkEnd w:id="44"/>
      <w:r>
        <w:rPr/>
        <w:t>7.3</w:t>
        <w:tab/>
        <w:t>Promotion</w:t>
      </w:r>
    </w:p>
    <w:p>
      <w:pPr>
        <w:pStyle w:val="Normal"/>
        <w:rPr/>
      </w:pPr>
      <w:r>
        <w:rPr/>
      </w:r>
    </w:p>
    <w:p>
      <w:pPr>
        <w:pStyle w:val="Normal"/>
        <w:rPr>
          <w:b/>
          <w:color w:val="971B1E"/>
        </w:rPr>
      </w:pPr>
      <w:r>
        <w:rPr>
          <w:b/>
          <w:color w:val="971B1E"/>
        </w:rPr>
        <w:t>WordPress Plugin Repository</w:t>
      </w:r>
    </w:p>
    <w:p>
      <w:pPr>
        <w:pStyle w:val="Normal"/>
        <w:rPr/>
      </w:pPr>
      <w:r>
        <w:rPr/>
        <w:t>The main channel for marketing – free versions should lead to paid upgrades.</w:t>
      </w:r>
    </w:p>
    <w:p>
      <w:pPr>
        <w:pStyle w:val="Normal"/>
        <w:rPr>
          <w:b/>
          <w:color w:val="971B1E"/>
        </w:rPr>
      </w:pPr>
      <w:r>
        <w:rPr>
          <w:b/>
          <w:color w:val="971B1E"/>
        </w:rPr>
        <w:t>Website</w:t>
      </w:r>
    </w:p>
    <w:p>
      <w:pPr>
        <w:pStyle w:val="Normal"/>
        <w:rPr/>
      </w:pPr>
      <w:r>
        <w:rPr/>
        <w:t>Our website could host a blog on events related tips?  Promote blogs in social media.</w:t>
      </w:r>
    </w:p>
    <w:p>
      <w:pPr>
        <w:pStyle w:val="Normal"/>
        <w:rPr>
          <w:b/>
          <w:color w:val="971B1E"/>
        </w:rPr>
      </w:pPr>
      <w:r>
        <w:rPr>
          <w:b/>
          <w:color w:val="971B1E"/>
        </w:rPr>
        <w:t>PR</w:t>
      </w:r>
    </w:p>
    <w:p>
      <w:pPr>
        <w:pStyle w:val="Normal"/>
        <w:rPr/>
      </w:pPr>
      <w:r>
        <w:rPr/>
        <w:t>Will invite reviews and publicize to event management plugins asking them to write us up in their blogs and join our affiliate scheme – we provide complimentary niche functionality so some should be happy to work with us.</w:t>
      </w:r>
    </w:p>
    <w:p>
      <w:pPr>
        <w:pStyle w:val="Normal"/>
        <w:rPr/>
      </w:pPr>
      <w:r>
        <w:rPr/>
      </w:r>
    </w:p>
    <w:p>
      <w:pPr>
        <w:pStyle w:val="Heading1"/>
        <w:rPr/>
      </w:pPr>
      <w:bookmarkStart w:id="45" w:name="_Toc447013770"/>
      <w:bookmarkEnd w:id="45"/>
      <w:r>
        <w:rPr/>
        <w:t>8.0</w:t>
        <w:tab/>
        <w:t>Time Scale &amp; Milestones</w:t>
      </w:r>
    </w:p>
    <w:p>
      <w:pPr>
        <w:pStyle w:val="Normal"/>
        <w:rPr>
          <w:sz w:val="18"/>
        </w:rPr>
      </w:pPr>
      <w:r>
        <w:rPr>
          <w:sz w:val="18"/>
        </w:rPr>
        <w:t xml:space="preserve">Key: </w:t>
      </w:r>
      <w:r>
        <w:rPr>
          <w:color w:val="F89E59"/>
          <w:sz w:val="18"/>
        </w:rPr>
        <w:t xml:space="preserve">Designer  </w:t>
      </w:r>
      <w:r>
        <w:rPr>
          <w:color w:val="00AEDB"/>
          <w:sz w:val="18"/>
        </w:rPr>
        <w:t xml:space="preserve">BWTL </w:t>
      </w:r>
      <w:r>
        <w:rPr>
          <w:sz w:val="18"/>
        </w:rPr>
        <w:t>– add notes and target dates below</w:t>
      </w:r>
    </w:p>
    <w:tbl>
      <w:tblPr>
        <w:jc w:val="left"/>
        <w:tblInd w:w="-5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58" w:type="dxa"/>
          <w:bottom w:w="0" w:type="dxa"/>
          <w:right w:w="108" w:type="dxa"/>
        </w:tblCellMar>
      </w:tblPr>
      <w:tblGrid>
        <w:gridCol w:w="2537"/>
        <w:gridCol w:w="276"/>
        <w:gridCol w:w="1382"/>
        <w:gridCol w:w="1382"/>
        <w:gridCol w:w="1385"/>
        <w:gridCol w:w="1385"/>
        <w:gridCol w:w="1381"/>
        <w:gridCol w:w="1384"/>
        <w:gridCol w:w="1383"/>
        <w:gridCol w:w="1436"/>
      </w:tblGrid>
      <w:tr>
        <w:trPr>
          <w:cantSplit w:val="false"/>
        </w:trPr>
        <w:tc>
          <w:tcPr>
            <w:tcW w:w="253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pPr>
            <w:r>
              <w:rPr/>
            </w:r>
          </w:p>
        </w:tc>
        <w:tc>
          <w:tcPr>
            <w:tcW w:w="27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pPr>
            <w:r>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jc w:val="center"/>
              <w:rPr/>
            </w:pPr>
            <w:r>
              <w:rPr/>
              <w:t>Stage 1</w:t>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jc w:val="center"/>
              <w:rPr/>
            </w:pPr>
            <w:r>
              <w:rPr/>
              <w:t>Stage 2</w:t>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jc w:val="center"/>
              <w:rPr/>
            </w:pPr>
            <w:r>
              <w:rPr/>
              <w:t>Stage 3</w:t>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jc w:val="center"/>
              <w:rPr/>
            </w:pPr>
            <w:r>
              <w:rPr/>
              <w:t>Stage 4</w:t>
            </w:r>
          </w:p>
        </w:tc>
        <w:tc>
          <w:tcPr>
            <w:tcW w:w="138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jc w:val="center"/>
              <w:rPr/>
            </w:pPr>
            <w:r>
              <w:rPr/>
              <w:t>Stage 5</w:t>
            </w:r>
          </w:p>
        </w:tc>
        <w:tc>
          <w:tcPr>
            <w:tcW w:w="13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jc w:val="center"/>
              <w:rPr/>
            </w:pPr>
            <w:r>
              <w:rPr/>
              <w:t>Stage 6</w:t>
            </w:r>
          </w:p>
        </w:tc>
        <w:tc>
          <w:tcPr>
            <w:tcW w:w="13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jc w:val="center"/>
              <w:rPr/>
            </w:pPr>
            <w:r>
              <w:rPr/>
              <w:t>Stage 7</w:t>
            </w:r>
          </w:p>
        </w:tc>
        <w:tc>
          <w:tcPr>
            <w:tcW w:w="143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jc w:val="center"/>
              <w:rPr/>
            </w:pPr>
            <w:r>
              <w:rPr/>
              <w:t>Stage 8</w:t>
            </w:r>
          </w:p>
        </w:tc>
      </w:tr>
      <w:tr>
        <w:trPr>
          <w:cantSplit w:val="false"/>
        </w:trPr>
        <w:tc>
          <w:tcPr>
            <w:tcW w:w="13931" w:type="dxa"/>
            <w:gridSpan w:val="10"/>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9D9D9" w:val="clear"/>
            <w:tcMar>
              <w:left w:w="58" w:type="dxa"/>
            </w:tcMar>
          </w:tcPr>
          <w:p>
            <w:pPr>
              <w:pStyle w:val="Normal"/>
              <w:tabs>
                <w:tab w:val="left" w:pos="1215" w:leader="none"/>
              </w:tabs>
              <w:spacing w:before="0" w:after="0"/>
              <w:rPr>
                <w:sz w:val="16"/>
              </w:rPr>
            </w:pPr>
            <w:r>
              <w:rPr>
                <w:b/>
              </w:rPr>
              <w:t>Profiles:</w:t>
            </w:r>
            <w:r>
              <w:rPr/>
              <w:t xml:space="preserve">  </w:t>
            </w:r>
            <w:r>
              <w:rPr>
                <w:sz w:val="16"/>
              </w:rPr>
              <w:t>Aim to adapt existing “Team” plugin to deliver ‘speaker’ functionality to event organizers and their web-designers - and integrate this with ‘Agenda’ plugin</w:t>
              <w:tab/>
            </w:r>
          </w:p>
        </w:tc>
      </w:tr>
      <w:tr>
        <w:trPr>
          <w:cantSplit w:val="false"/>
        </w:trPr>
        <w:tc>
          <w:tcPr>
            <w:tcW w:w="253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27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43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r>
      <w:tr>
        <w:trPr>
          <w:cantSplit w:val="false"/>
        </w:trPr>
        <w:tc>
          <w:tcPr>
            <w:tcW w:w="253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t>Recruitment</w:t>
            </w:r>
          </w:p>
        </w:tc>
        <w:tc>
          <w:tcPr>
            <w:tcW w:w="27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43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r>
      <w:tr>
        <w:trPr>
          <w:cantSplit w:val="false"/>
        </w:trPr>
        <w:tc>
          <w:tcPr>
            <w:tcW w:w="253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t xml:space="preserve">Discovery / Risks / Options </w:t>
            </w:r>
          </w:p>
        </w:tc>
        <w:tc>
          <w:tcPr>
            <w:tcW w:w="27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43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r>
      <w:tr>
        <w:trPr>
          <w:cantSplit w:val="false"/>
        </w:trPr>
        <w:tc>
          <w:tcPr>
            <w:tcW w:w="253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t xml:space="preserve">Development </w:t>
            </w:r>
          </w:p>
        </w:tc>
        <w:tc>
          <w:tcPr>
            <w:tcW w:w="27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43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r>
      <w:tr>
        <w:trPr>
          <w:cantSplit w:val="false"/>
        </w:trPr>
        <w:tc>
          <w:tcPr>
            <w:tcW w:w="253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t>Prototype 1</w:t>
            </w:r>
          </w:p>
        </w:tc>
        <w:tc>
          <w:tcPr>
            <w:tcW w:w="27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43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r>
      <w:tr>
        <w:trPr>
          <w:cantSplit w:val="false"/>
        </w:trPr>
        <w:tc>
          <w:tcPr>
            <w:tcW w:w="253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t>Quality and User testing</w:t>
            </w:r>
          </w:p>
        </w:tc>
        <w:tc>
          <w:tcPr>
            <w:tcW w:w="27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43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r>
      <w:tr>
        <w:trPr>
          <w:cantSplit w:val="false"/>
        </w:trPr>
        <w:tc>
          <w:tcPr>
            <w:tcW w:w="253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t>Candidate release to WP</w:t>
            </w:r>
          </w:p>
        </w:tc>
        <w:tc>
          <w:tcPr>
            <w:tcW w:w="27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43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r>
      <w:tr>
        <w:trPr>
          <w:cantSplit w:val="false"/>
        </w:trPr>
        <w:tc>
          <w:tcPr>
            <w:tcW w:w="253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t>Feedback/ amends</w:t>
            </w:r>
          </w:p>
        </w:tc>
        <w:tc>
          <w:tcPr>
            <w:tcW w:w="27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43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r>
      <w:tr>
        <w:trPr>
          <w:cantSplit w:val="false"/>
        </w:trPr>
        <w:tc>
          <w:tcPr>
            <w:tcW w:w="253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t>Accepted in WP Repository</w:t>
            </w:r>
          </w:p>
        </w:tc>
        <w:tc>
          <w:tcPr>
            <w:tcW w:w="27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43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r>
      <w:tr>
        <w:trPr>
          <w:cantSplit w:val="false"/>
        </w:trPr>
        <w:tc>
          <w:tcPr>
            <w:tcW w:w="253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t>V1.0 Pro on sale</w:t>
            </w:r>
          </w:p>
        </w:tc>
        <w:tc>
          <w:tcPr>
            <w:tcW w:w="27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43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r>
      <w:tr>
        <w:trPr>
          <w:cantSplit w:val="false"/>
        </w:trPr>
        <w:tc>
          <w:tcPr>
            <w:tcW w:w="13931" w:type="dxa"/>
            <w:gridSpan w:val="10"/>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9D9D9" w:val="clear"/>
            <w:tcMar>
              <w:left w:w="58" w:type="dxa"/>
            </w:tcMar>
          </w:tcPr>
          <w:p>
            <w:pPr>
              <w:pStyle w:val="Normal"/>
              <w:spacing w:before="0" w:after="0"/>
              <w:rPr>
                <w:sz w:val="16"/>
              </w:rPr>
            </w:pPr>
            <w:r>
              <w:rPr>
                <w:b/>
              </w:rPr>
              <w:t>Agenda:</w:t>
            </w:r>
            <w:r>
              <w:rPr/>
              <w:t xml:space="preserve"> </w:t>
            </w:r>
            <w:r>
              <w:rPr>
                <w:sz w:val="16"/>
              </w:rPr>
              <w:t>Aim is to create a plugin to nicely display event agendas, integrated with ‘Profiles’ plugin and offering (API?) tools for designers to develop their own layouts</w:t>
            </w:r>
          </w:p>
        </w:tc>
      </w:tr>
      <w:tr>
        <w:trPr>
          <w:cantSplit w:val="false"/>
        </w:trPr>
        <w:tc>
          <w:tcPr>
            <w:tcW w:w="253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27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43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r>
      <w:tr>
        <w:trPr>
          <w:cantSplit w:val="false"/>
        </w:trPr>
        <w:tc>
          <w:tcPr>
            <w:tcW w:w="253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t>Recruitment</w:t>
            </w:r>
          </w:p>
        </w:tc>
        <w:tc>
          <w:tcPr>
            <w:tcW w:w="27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43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r>
      <w:tr>
        <w:trPr>
          <w:cantSplit w:val="false"/>
        </w:trPr>
        <w:tc>
          <w:tcPr>
            <w:tcW w:w="253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t xml:space="preserve">Discovery / Risks / Options </w:t>
            </w:r>
          </w:p>
        </w:tc>
        <w:tc>
          <w:tcPr>
            <w:tcW w:w="27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43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r>
      <w:tr>
        <w:trPr>
          <w:cantSplit w:val="false"/>
        </w:trPr>
        <w:tc>
          <w:tcPr>
            <w:tcW w:w="253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t xml:space="preserve">Development </w:t>
            </w:r>
          </w:p>
        </w:tc>
        <w:tc>
          <w:tcPr>
            <w:tcW w:w="27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43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r>
      <w:tr>
        <w:trPr>
          <w:cantSplit w:val="false"/>
        </w:trPr>
        <w:tc>
          <w:tcPr>
            <w:tcW w:w="253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t>Prototype 1</w:t>
            </w:r>
          </w:p>
        </w:tc>
        <w:tc>
          <w:tcPr>
            <w:tcW w:w="27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43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r>
      <w:tr>
        <w:trPr>
          <w:cantSplit w:val="false"/>
        </w:trPr>
        <w:tc>
          <w:tcPr>
            <w:tcW w:w="253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t>Quality and User testing</w:t>
            </w:r>
          </w:p>
        </w:tc>
        <w:tc>
          <w:tcPr>
            <w:tcW w:w="27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43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r>
      <w:tr>
        <w:trPr>
          <w:cantSplit w:val="false"/>
        </w:trPr>
        <w:tc>
          <w:tcPr>
            <w:tcW w:w="253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t>Candidate release to WP</w:t>
            </w:r>
          </w:p>
        </w:tc>
        <w:tc>
          <w:tcPr>
            <w:tcW w:w="27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43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r>
      <w:tr>
        <w:trPr>
          <w:cantSplit w:val="false"/>
        </w:trPr>
        <w:tc>
          <w:tcPr>
            <w:tcW w:w="253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t>Feedback/ amends</w:t>
            </w:r>
          </w:p>
        </w:tc>
        <w:tc>
          <w:tcPr>
            <w:tcW w:w="27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43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r>
      <w:tr>
        <w:trPr>
          <w:cantSplit w:val="false"/>
        </w:trPr>
        <w:tc>
          <w:tcPr>
            <w:tcW w:w="253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t>Accepted in WP Repository</w:t>
            </w:r>
          </w:p>
        </w:tc>
        <w:tc>
          <w:tcPr>
            <w:tcW w:w="27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43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r>
      <w:tr>
        <w:trPr>
          <w:cantSplit w:val="false"/>
        </w:trPr>
        <w:tc>
          <w:tcPr>
            <w:tcW w:w="253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t>V1.o Pro on sale</w:t>
            </w:r>
          </w:p>
        </w:tc>
        <w:tc>
          <w:tcPr>
            <w:tcW w:w="27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43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r>
      <w:tr>
        <w:trPr>
          <w:cantSplit w:val="false"/>
        </w:trPr>
        <w:tc>
          <w:tcPr>
            <w:tcW w:w="13931" w:type="dxa"/>
            <w:gridSpan w:val="10"/>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9D9D9" w:val="clear"/>
            <w:tcMar>
              <w:left w:w="58" w:type="dxa"/>
            </w:tcMar>
            <w:vAlign w:val="center"/>
          </w:tcPr>
          <w:p>
            <w:pPr>
              <w:pStyle w:val="Normal"/>
              <w:spacing w:before="0" w:after="0"/>
              <w:rPr>
                <w:sz w:val="16"/>
              </w:rPr>
            </w:pPr>
            <w:r>
              <w:rPr>
                <w:b/>
              </w:rPr>
              <w:t>Management:</w:t>
            </w:r>
            <w:r>
              <w:rPr/>
              <w:t xml:space="preserve"> </w:t>
            </w:r>
            <w:r>
              <w:rPr>
                <w:sz w:val="16"/>
              </w:rPr>
              <w:t>Aim is to set up license management, ecommerce and support infrastructure for the products above</w:t>
            </w:r>
          </w:p>
        </w:tc>
      </w:tr>
      <w:tr>
        <w:trPr>
          <w:cantSplit w:val="false"/>
        </w:trPr>
        <w:tc>
          <w:tcPr>
            <w:tcW w:w="253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27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43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r>
      <w:tr>
        <w:trPr>
          <w:cantSplit w:val="false"/>
        </w:trPr>
        <w:tc>
          <w:tcPr>
            <w:tcW w:w="253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t>Set up website</w:t>
            </w:r>
          </w:p>
        </w:tc>
        <w:tc>
          <w:tcPr>
            <w:tcW w:w="27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43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r>
      <w:tr>
        <w:trPr>
          <w:cantSplit w:val="false"/>
        </w:trPr>
        <w:tc>
          <w:tcPr>
            <w:tcW w:w="253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t>Licensing systems setup</w:t>
            </w:r>
          </w:p>
        </w:tc>
        <w:tc>
          <w:tcPr>
            <w:tcW w:w="27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43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r>
      <w:tr>
        <w:trPr>
          <w:cantSplit w:val="false"/>
        </w:trPr>
        <w:tc>
          <w:tcPr>
            <w:tcW w:w="253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t>Design sales pages</w:t>
            </w:r>
          </w:p>
        </w:tc>
        <w:tc>
          <w:tcPr>
            <w:tcW w:w="27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43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r>
      <w:tr>
        <w:trPr>
          <w:cantSplit w:val="false"/>
        </w:trPr>
        <w:tc>
          <w:tcPr>
            <w:tcW w:w="253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t>Agree support model</w:t>
            </w:r>
          </w:p>
        </w:tc>
        <w:tc>
          <w:tcPr>
            <w:tcW w:w="27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43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r>
      <w:tr>
        <w:trPr>
          <w:cantSplit w:val="false"/>
        </w:trPr>
        <w:tc>
          <w:tcPr>
            <w:tcW w:w="253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t>Set-up support pages</w:t>
            </w:r>
          </w:p>
        </w:tc>
        <w:tc>
          <w:tcPr>
            <w:tcW w:w="27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43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r>
      <w:tr>
        <w:trPr>
          <w:cantSplit w:val="false"/>
        </w:trPr>
        <w:tc>
          <w:tcPr>
            <w:tcW w:w="253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t>Documentation</w:t>
            </w:r>
          </w:p>
        </w:tc>
        <w:tc>
          <w:tcPr>
            <w:tcW w:w="27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43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r>
      <w:tr>
        <w:trPr>
          <w:cantSplit w:val="false"/>
        </w:trPr>
        <w:tc>
          <w:tcPr>
            <w:tcW w:w="253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t>Github</w:t>
            </w:r>
          </w:p>
        </w:tc>
        <w:tc>
          <w:tcPr>
            <w:tcW w:w="27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43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r>
      <w:tr>
        <w:trPr>
          <w:cantSplit w:val="false"/>
        </w:trPr>
        <w:tc>
          <w:tcPr>
            <w:tcW w:w="253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t>Testing</w:t>
            </w:r>
          </w:p>
        </w:tc>
        <w:tc>
          <w:tcPr>
            <w:tcW w:w="27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43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r>
      <w:tr>
        <w:trPr>
          <w:cantSplit w:val="false"/>
        </w:trPr>
        <w:tc>
          <w:tcPr>
            <w:tcW w:w="253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t>Launch</w:t>
            </w:r>
          </w:p>
        </w:tc>
        <w:tc>
          <w:tcPr>
            <w:tcW w:w="27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3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c>
          <w:tcPr>
            <w:tcW w:w="143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8" w:type="dxa"/>
            </w:tcMar>
          </w:tcPr>
          <w:p>
            <w:pPr>
              <w:pStyle w:val="Normal"/>
              <w:spacing w:before="0" w:after="0"/>
              <w:rPr>
                <w:sz w:val="18"/>
                <w:szCs w:val="18"/>
              </w:rPr>
            </w:pPr>
            <w:r>
              <w:rPr>
                <w:sz w:val="18"/>
                <w:szCs w:val="18"/>
              </w:rPr>
            </w:r>
          </w:p>
        </w:tc>
      </w:tr>
    </w:tbl>
    <w:p>
      <w:pPr>
        <w:pStyle w:val="Heading1"/>
        <w:rPr/>
      </w:pPr>
      <w:r>
        <w:rPr/>
      </w:r>
    </w:p>
    <w:sectPr>
      <w:type w:val="nextPage"/>
      <w:pgSz w:w="11906" w:h="16838"/>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Helvetica LT Std">
    <w:charset w:val="01"/>
    <w:family w:val="roman"/>
    <w:pitch w:val="variable"/>
  </w:font>
  <w:font w:name="Tahoma">
    <w:charset w:val="01"/>
    <w:family w:val="roman"/>
    <w:pitch w:val="variable"/>
  </w:font>
  <w:font w:name="Liberation Sans">
    <w:altName w:val="Arial"/>
    <w:charset w:val="01"/>
    <w:family w:val="swiss"/>
    <w:pitch w:val="variable"/>
  </w:font>
  <w:font w:name="Times New Roman">
    <w:charset w:val="01"/>
    <w:family w:val="roman"/>
    <w:pitch w:val="variable"/>
  </w:font>
  <w:font w:name="Calibri">
    <w:charset w:val="01"/>
    <w:family w:val="roman"/>
    <w:pitch w:val="variable"/>
  </w:font>
  <w:font w:name="Helvetica LT Std">
    <w:charset w:val="01"/>
    <w:family w:val="auto"/>
    <w:pitch w:val="default"/>
  </w:font>
  <w:font w:name="Courier New">
    <w:charset w:val="01"/>
    <w:family w:val="modern"/>
    <w:pitch w:val="fixed"/>
  </w:font>
  <w:font w:name="Wingdings">
    <w:charset w:val="02"/>
    <w:family w:val="auto"/>
    <w:pitch w:val="default"/>
  </w:font>
  <w:font w:name="Symbol">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ind w:left="720" w:hanging="360"/>
      </w:pPr>
      <w:rPr>
        <w:rFonts w:ascii="Helvetica LT Std" w:hAnsi="Helvetica LT Std" w:cs="Helvetica LT Std"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docDefaults>
    <w:rPrDefault>
      <w:rPr>
        <w:rFonts w:ascii="Helvetica LT Std" w:hAnsi="Helvetica LT Std" w:eastAsia="Droid Sans Fallback" w:cs=""/>
        <w:sz w:val="22"/>
        <w:szCs w:val="22"/>
        <w:lang w:val="en-US" w:eastAsia="en-US" w:bidi="en-US"/>
      </w:rPr>
    </w:rPrDefault>
    <w:pPrDefault>
      <w:pPr>
        <w:spacing w:lineRule="auto" w:line="276"/>
      </w:pPr>
    </w:pPrDefault>
  </w:docDefaults>
  <w:latentStyles w:count="372" w:defQFormat="0" w:defUnhideWhenUsed="0" w:defSemiHidden="0" w:defUIPriority="99" w:defLockedState="0">
    <w:lsdException w:qFormat="1" w:uiPriority="0" w:name="Normal"/>
    <w:lsdException w:qFormat="1" w:uiPriority="9" w:name="heading 1"/>
    <w:lsdException w:unhideWhenUsed="1" w:semiHidden="1" w:qFormat="1" w:uiPriority="9" w:name="heading 2"/>
    <w:lsdException w:unhideWhenUsed="1" w:semiHidden="1" w:qFormat="1" w:uiPriority="9" w:name="heading 3"/>
    <w:lsdException w:unhideWhenUsed="1" w:semiHidden="1" w:qFormat="1" w:uiPriority="9" w:name="heading 4"/>
    <w:lsdException w:unhideWhenUsed="1" w:semiHidden="1" w:qFormat="1" w:uiPriority="9" w:name="heading 5"/>
    <w:lsdException w:unhideWhenUsed="1" w:semiHidden="1" w:qFormat="1" w:uiPriority="9" w:name="heading 6"/>
    <w:lsdException w:unhideWhenUsed="1" w:semiHidden="1" w:qFormat="1" w:uiPriority="9" w:name="heading 7"/>
    <w:lsdException w:unhideWhenUsed="1" w:semiHidden="1" w:qFormat="1" w:uiPriority="9" w:name="heading 8"/>
    <w:lsdException w:unhideWhenUsed="1" w:semiHidden="1" w:qFormat="1" w:uiPriority="9" w:name="heading 9"/>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uiPriority="39" w:name="toc 1"/>
    <w:lsdException w:unhideWhenUsed="1" w:semiHidden="1" w:uiPriority="39" w:name="toc 2"/>
    <w:lsdException w:unhideWhenUsed="1" w:semiHidden="1" w:uiPriority="39" w:name="toc 3"/>
    <w:lsdException w:unhideWhenUsed="1" w:semiHidden="1" w:uiPriority="39" w:name="toc 4"/>
    <w:lsdException w:unhideWhenUsed="1" w:semiHidden="1" w:uiPriority="39" w:name="toc 5"/>
    <w:lsdException w:unhideWhenUsed="1" w:semiHidden="1" w:uiPriority="39" w:name="toc 6"/>
    <w:lsdException w:unhideWhenUsed="1" w:semiHidden="1" w:uiPriority="39" w:name="toc 7"/>
    <w:lsdException w:unhideWhenUsed="1" w:semiHidden="1" w:uiPriority="39" w:name="toc 8"/>
    <w:lsdException w:unhideWhenUsed="1" w:semiHidden="1" w:uiPriority="39" w:name="toc 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unhideWhenUsed="1" w:semiHidden="1" w:qFormat="1" w:uiPriority="35" w:name="caption"/>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qFormat="1" w:uiPriority="10" w:name="Title"/>
    <w:lsdException w:unhideWhenUsed="1" w:semiHidden="1" w:name="Closing"/>
    <w:lsdException w:unhideWhenUsed="1" w:semiHidden="1" w:name="Signature"/>
    <w:lsdException w:unhideWhenUsed="1" w:semiHidden="1" w:uiPriority="1" w:name="Default Paragraph Font"/>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qFormat="1" w:uiPriority="11" w:name="Subtitle"/>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qFormat="1" w:uiPriority="22" w:name="Strong"/>
    <w:lsdException w:qFormat="1" w:uiPriority="20" w:name="Emphasis"/>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uiPriority="59" w:name="Table Grid"/>
    <w:lsdException w:unhideWhenUsed="1" w:semiHidden="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unhideWhenUsed="1" w:semiHidden="1" w:uiPriority="37" w:name="Bibliography"/>
    <w:lsdException w:unhideWhenUsed="1" w:semiHidden="1" w:qFormat="1" w:uiPriority="39"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sdException w:unhideWhenUsed="1" w:semiHidden="1" w:name="Mention"/>
  </w:latentStyles>
  <w:style w:type="paragraph" w:styleId="Normal" w:default="1">
    <w:name w:val="Normal"/>
    <w:qFormat/>
    <w:rsid w:val="001767a3"/>
    <w:pPr>
      <w:widowControl/>
      <w:suppressAutoHyphens w:val="true"/>
      <w:bidi w:val="0"/>
      <w:spacing w:lineRule="auto" w:line="276" w:before="200" w:after="200"/>
      <w:jc w:val="left"/>
    </w:pPr>
    <w:rPr>
      <w:rFonts w:ascii="Helvetica LT Std" w:hAnsi="Helvetica LT Std" w:eastAsia="Droid Sans Fallback" w:cs=""/>
      <w:color w:val="00000A"/>
      <w:sz w:val="21"/>
      <w:szCs w:val="22"/>
      <w:lang w:val="en-US" w:eastAsia="en-US" w:bidi="en-US"/>
    </w:rPr>
  </w:style>
  <w:style w:type="paragraph" w:styleId="Heading1">
    <w:name w:val="Heading 1"/>
    <w:uiPriority w:val="9"/>
    <w:qFormat/>
    <w:link w:val="Heading1Char"/>
    <w:rsid w:val="00c35d92"/>
    <w:basedOn w:val="Normal"/>
    <w:next w:val="Normal"/>
    <w:pPr>
      <w:pageBreakBefore/>
      <w:pBdr>
        <w:top w:val="single" w:sz="24" w:space="0" w:color="971B1E"/>
        <w:left w:val="single" w:sz="24" w:space="0" w:color="971B1E"/>
        <w:bottom w:val="nil"/>
        <w:right w:val="single" w:sz="24" w:space="0" w:color="971B1E"/>
      </w:pBdr>
      <w:shd w:fill="971B1E" w:val="clear"/>
      <w:spacing w:before="200" w:after="0"/>
      <w:outlineLvl w:val="0"/>
    </w:pPr>
    <w:rPr>
      <w:b/>
      <w:bCs/>
      <w:color w:val="FFFFFF"/>
      <w:spacing w:val="15"/>
    </w:rPr>
  </w:style>
  <w:style w:type="paragraph" w:styleId="Heading2">
    <w:name w:val="Heading 2"/>
    <w:uiPriority w:val="9"/>
    <w:qFormat/>
    <w:unhideWhenUsed/>
    <w:link w:val="Heading2Char"/>
    <w:rsid w:val="002248e9"/>
    <w:basedOn w:val="Normal"/>
    <w:next w:val="Normal"/>
    <w:pPr>
      <w:keepNext/>
      <w:pBdr>
        <w:top w:val="single" w:sz="24" w:space="0" w:color="E15A5D"/>
        <w:left w:val="single" w:sz="24" w:space="0" w:color="E15A5D"/>
        <w:bottom w:val="single" w:sz="24" w:space="1" w:color="E15A5D"/>
        <w:right w:val="single" w:sz="24" w:space="0" w:color="E15A5D"/>
      </w:pBdr>
      <w:shd w:fill="E15A5D" w:val="clear"/>
      <w:spacing w:before="200" w:after="0"/>
      <w:outlineLvl w:val="1"/>
    </w:pPr>
    <w:rPr>
      <w:b/>
      <w:color w:val="FFFFFF"/>
      <w:spacing w:val="15"/>
    </w:rPr>
  </w:style>
  <w:style w:type="paragraph" w:styleId="Heading3">
    <w:name w:val="Heading 3"/>
    <w:uiPriority w:val="9"/>
    <w:qFormat/>
    <w:unhideWhenUsed/>
    <w:link w:val="Heading3Char"/>
    <w:rsid w:val="00c35d92"/>
    <w:basedOn w:val="Normal"/>
    <w:next w:val="Normal"/>
    <w:pPr>
      <w:pBdr>
        <w:top w:val="single" w:sz="6" w:space="2" w:color="C00000"/>
        <w:left w:val="single" w:sz="6" w:space="2" w:color="C00000"/>
        <w:bottom w:val="nil"/>
        <w:right w:val="nil"/>
      </w:pBdr>
      <w:spacing w:before="300" w:after="0"/>
      <w:outlineLvl w:val="2"/>
    </w:pPr>
    <w:rPr>
      <w:color w:val="686663"/>
      <w:spacing w:val="15"/>
    </w:rPr>
  </w:style>
  <w:style w:type="paragraph" w:styleId="Heading4">
    <w:name w:val="Heading 4"/>
    <w:uiPriority w:val="9"/>
    <w:qFormat/>
    <w:unhideWhenUsed/>
    <w:link w:val="Heading4Char"/>
    <w:rsid w:val="00c35d92"/>
    <w:basedOn w:val="Normal"/>
    <w:next w:val="Normal"/>
    <w:pPr>
      <w:pBdr>
        <w:top w:val="dotted" w:sz="6" w:space="2" w:color="F89E59"/>
        <w:left w:val="dotted" w:sz="6" w:space="2" w:color="F89E59"/>
        <w:bottom w:val="nil"/>
        <w:right w:val="nil"/>
      </w:pBdr>
      <w:spacing w:before="300" w:after="0"/>
      <w:outlineLvl w:val="3"/>
    </w:pPr>
    <w:rPr>
      <w:color w:val="C00000"/>
      <w:spacing w:val="10"/>
    </w:rPr>
  </w:style>
  <w:style w:type="paragraph" w:styleId="Heading5">
    <w:name w:val="Heading 5"/>
    <w:uiPriority w:val="9"/>
    <w:qFormat/>
    <w:semiHidden/>
    <w:unhideWhenUsed/>
    <w:link w:val="Heading5Char"/>
    <w:rsid w:val="00c35d92"/>
    <w:basedOn w:val="Normal"/>
    <w:next w:val="Normal"/>
    <w:pPr>
      <w:pBdr>
        <w:top w:val="nil"/>
        <w:left w:val="nil"/>
        <w:bottom w:val="single" w:sz="6" w:space="1" w:color="F89E59"/>
        <w:right w:val="nil"/>
      </w:pBdr>
      <w:spacing w:before="300" w:after="0"/>
      <w:outlineLvl w:val="4"/>
    </w:pPr>
    <w:rPr>
      <w:caps/>
      <w:color w:val="C00000"/>
      <w:spacing w:val="10"/>
    </w:rPr>
  </w:style>
  <w:style w:type="paragraph" w:styleId="Heading6">
    <w:name w:val="Heading 6"/>
    <w:uiPriority w:val="9"/>
    <w:qFormat/>
    <w:semiHidden/>
    <w:unhideWhenUsed/>
    <w:link w:val="Heading6Char"/>
    <w:rsid w:val="00b1162d"/>
    <w:basedOn w:val="Normal"/>
    <w:next w:val="Normal"/>
    <w:pPr>
      <w:pBdr>
        <w:top w:val="nil"/>
        <w:left w:val="nil"/>
        <w:bottom w:val="dotted" w:sz="6" w:space="1" w:color="F89E59"/>
        <w:right w:val="nil"/>
      </w:pBdr>
      <w:spacing w:before="300" w:after="0"/>
      <w:outlineLvl w:val="5"/>
    </w:pPr>
    <w:rPr>
      <w:caps/>
      <w:color w:val="F26E0A"/>
      <w:spacing w:val="10"/>
    </w:rPr>
  </w:style>
  <w:style w:type="paragraph" w:styleId="Heading7">
    <w:name w:val="Heading 7"/>
    <w:uiPriority w:val="9"/>
    <w:qFormat/>
    <w:semiHidden/>
    <w:unhideWhenUsed/>
    <w:link w:val="Heading7Char"/>
    <w:rsid w:val="00b1162d"/>
    <w:basedOn w:val="Normal"/>
    <w:next w:val="Normal"/>
    <w:pPr>
      <w:spacing w:before="300" w:after="0"/>
      <w:outlineLvl w:val="6"/>
    </w:pPr>
    <w:rPr>
      <w:caps/>
      <w:color w:val="F26E0A"/>
      <w:spacing w:val="10"/>
    </w:rPr>
  </w:style>
  <w:style w:type="paragraph" w:styleId="Heading8">
    <w:name w:val="Heading 8"/>
    <w:uiPriority w:val="9"/>
    <w:qFormat/>
    <w:semiHidden/>
    <w:unhideWhenUsed/>
    <w:link w:val="Heading8Char"/>
    <w:rsid w:val="00b1162d"/>
    <w:basedOn w:val="Normal"/>
    <w:next w:val="Normal"/>
    <w:pPr>
      <w:spacing w:before="300" w:after="0"/>
      <w:outlineLvl w:val="7"/>
    </w:pPr>
    <w:rPr>
      <w:caps/>
      <w:spacing w:val="10"/>
      <w:sz w:val="18"/>
      <w:szCs w:val="18"/>
    </w:rPr>
  </w:style>
  <w:style w:type="paragraph" w:styleId="Heading9">
    <w:name w:val="Heading 9"/>
    <w:uiPriority w:val="9"/>
    <w:qFormat/>
    <w:semiHidden/>
    <w:unhideWhenUsed/>
    <w:link w:val="Heading9Char"/>
    <w:rsid w:val="00b1162d"/>
    <w:basedOn w:val="Normal"/>
    <w:next w:val="Normal"/>
    <w:pPr>
      <w:spacing w:before="300" w:after="0"/>
      <w:outlineLvl w:val="8"/>
    </w:pPr>
    <w:rPr>
      <w:i/>
      <w:caps/>
      <w:spacing w:val="10"/>
      <w:sz w:val="18"/>
      <w:szCs w:val="18"/>
    </w:rPr>
  </w:style>
  <w:style w:type="character" w:styleId="DefaultParagraphFont" w:default="1">
    <w:name w:val="Default Paragraph Font"/>
    <w:uiPriority w:val="1"/>
    <w:semiHidden/>
    <w:unhideWhenUsed/>
    <w:rPr/>
  </w:style>
  <w:style w:type="character" w:styleId="Heading1Char" w:customStyle="1">
    <w:name w:val="Heading 1 Char"/>
    <w:uiPriority w:val="9"/>
    <w:link w:val="Heading1"/>
    <w:rsid w:val="00c35d92"/>
    <w:basedOn w:val="DefaultParagraphFont"/>
    <w:rPr>
      <w:color w:val="FFFFFF"/>
      <w:spacing w:val="15"/>
      <w:shd w:fill="971B1E" w:val="clear"/>
    </w:rPr>
  </w:style>
  <w:style w:type="character" w:styleId="Heading2Char" w:customStyle="1">
    <w:name w:val="Heading 2 Char"/>
    <w:uiPriority w:val="9"/>
    <w:link w:val="Heading2"/>
    <w:rsid w:val="002248e9"/>
    <w:basedOn w:val="DefaultParagraphFont"/>
    <w:rPr>
      <w:color w:val="FFFFFF"/>
      <w:spacing w:val="15"/>
      <w:shd w:fill="E15A5D" w:val="clear"/>
    </w:rPr>
  </w:style>
  <w:style w:type="character" w:styleId="Heading3Char" w:customStyle="1">
    <w:name w:val="Heading 3 Char"/>
    <w:uiPriority w:val="9"/>
    <w:link w:val="Heading3"/>
    <w:rsid w:val="00c35d92"/>
    <w:basedOn w:val="DefaultParagraphFont"/>
    <w:rPr>
      <w:color w:val="686663"/>
      <w:spacing w:val="15"/>
    </w:rPr>
  </w:style>
  <w:style w:type="character" w:styleId="Heading4Char" w:customStyle="1">
    <w:name w:val="Heading 4 Char"/>
    <w:uiPriority w:val="9"/>
    <w:link w:val="Heading4"/>
    <w:rsid w:val="00c35d92"/>
    <w:basedOn w:val="DefaultParagraphFont"/>
    <w:rPr>
      <w:color w:val="C00000"/>
      <w:spacing w:val="10"/>
    </w:rPr>
  </w:style>
  <w:style w:type="character" w:styleId="Heading5Char" w:customStyle="1">
    <w:name w:val="Heading 5 Char"/>
    <w:uiPriority w:val="9"/>
    <w:semiHidden/>
    <w:link w:val="Heading5"/>
    <w:rsid w:val="00c35d92"/>
    <w:basedOn w:val="DefaultParagraphFont"/>
    <w:rPr>
      <w:caps/>
      <w:color w:val="C00000"/>
      <w:spacing w:val="10"/>
    </w:rPr>
  </w:style>
  <w:style w:type="character" w:styleId="Heading6Char" w:customStyle="1">
    <w:name w:val="Heading 6 Char"/>
    <w:uiPriority w:val="9"/>
    <w:semiHidden/>
    <w:link w:val="Heading6"/>
    <w:rsid w:val="00b1162d"/>
    <w:basedOn w:val="DefaultParagraphFont"/>
    <w:rPr>
      <w:caps/>
      <w:color w:val="F26E0A"/>
      <w:spacing w:val="10"/>
    </w:rPr>
  </w:style>
  <w:style w:type="character" w:styleId="Heading7Char" w:customStyle="1">
    <w:name w:val="Heading 7 Char"/>
    <w:uiPriority w:val="9"/>
    <w:semiHidden/>
    <w:link w:val="Heading7"/>
    <w:rsid w:val="00b1162d"/>
    <w:basedOn w:val="DefaultParagraphFont"/>
    <w:rPr>
      <w:caps/>
      <w:color w:val="F26E0A"/>
      <w:spacing w:val="10"/>
    </w:rPr>
  </w:style>
  <w:style w:type="character" w:styleId="Heading8Char" w:customStyle="1">
    <w:name w:val="Heading 8 Char"/>
    <w:uiPriority w:val="9"/>
    <w:semiHidden/>
    <w:link w:val="Heading8"/>
    <w:rsid w:val="00b1162d"/>
    <w:basedOn w:val="DefaultParagraphFont"/>
    <w:rPr>
      <w:caps/>
      <w:spacing w:val="10"/>
      <w:sz w:val="18"/>
      <w:szCs w:val="18"/>
    </w:rPr>
  </w:style>
  <w:style w:type="character" w:styleId="Heading9Char" w:customStyle="1">
    <w:name w:val="Heading 9 Char"/>
    <w:uiPriority w:val="9"/>
    <w:semiHidden/>
    <w:link w:val="Heading9"/>
    <w:rsid w:val="00b1162d"/>
    <w:basedOn w:val="DefaultParagraphFont"/>
    <w:rPr>
      <w:i/>
      <w:caps/>
      <w:spacing w:val="10"/>
      <w:sz w:val="18"/>
      <w:szCs w:val="18"/>
    </w:rPr>
  </w:style>
  <w:style w:type="character" w:styleId="TitleChar" w:customStyle="1">
    <w:name w:val="Title Char"/>
    <w:uiPriority w:val="10"/>
    <w:link w:val="Title"/>
    <w:rsid w:val="00c35d92"/>
    <w:basedOn w:val="DefaultParagraphFont"/>
    <w:rPr>
      <w:b/>
      <w:color w:val="971B1E"/>
      <w:spacing w:val="10"/>
      <w:sz w:val="36"/>
      <w:szCs w:val="52"/>
    </w:rPr>
  </w:style>
  <w:style w:type="character" w:styleId="SubtitleChar" w:customStyle="1">
    <w:name w:val="Subtitle Char"/>
    <w:uiPriority w:val="11"/>
    <w:link w:val="Subtitle"/>
    <w:rsid w:val="00402f06"/>
    <w:basedOn w:val="DefaultParagraphFont"/>
    <w:rPr>
      <w:b/>
      <w:color w:val="686663"/>
      <w:spacing w:val="10"/>
      <w:sz w:val="24"/>
      <w:szCs w:val="24"/>
    </w:rPr>
  </w:style>
  <w:style w:type="character" w:styleId="Strong">
    <w:name w:val="Strong"/>
    <w:uiPriority w:val="22"/>
    <w:qFormat/>
    <w:rsid w:val="00b1162d"/>
    <w:rPr>
      <w:b/>
      <w:bCs/>
    </w:rPr>
  </w:style>
  <w:style w:type="character" w:styleId="Emphasis">
    <w:name w:val="Emphasis"/>
    <w:uiPriority w:val="20"/>
    <w:qFormat/>
    <w:rsid w:val="00b1162d"/>
    <w:rPr>
      <w:i/>
      <w:iCs/>
      <w:caps/>
      <w:color w:val="686663"/>
      <w:spacing w:val="5"/>
    </w:rPr>
  </w:style>
  <w:style w:type="character" w:styleId="QuoteChar" w:customStyle="1">
    <w:name w:val="Quote Char"/>
    <w:uiPriority w:val="29"/>
    <w:link w:val="Quote"/>
    <w:rsid w:val="00b1162d"/>
    <w:basedOn w:val="DefaultParagraphFont"/>
    <w:rPr>
      <w:i/>
      <w:iCs/>
      <w:sz w:val="20"/>
      <w:szCs w:val="20"/>
    </w:rPr>
  </w:style>
  <w:style w:type="character" w:styleId="IntenseQuoteChar" w:customStyle="1">
    <w:name w:val="Intense Quote Char"/>
    <w:uiPriority w:val="30"/>
    <w:link w:val="IntenseQuote"/>
    <w:rsid w:val="00555402"/>
    <w:basedOn w:val="DefaultParagraphFont"/>
    <w:rPr>
      <w:i/>
      <w:iCs/>
      <w:color w:val="971B1E"/>
      <w:sz w:val="20"/>
      <w:szCs w:val="20"/>
    </w:rPr>
  </w:style>
  <w:style w:type="character" w:styleId="SubtleEmphasis">
    <w:name w:val="Subtle Emphasis"/>
    <w:uiPriority w:val="19"/>
    <w:qFormat/>
    <w:rsid w:val="00b1162d"/>
    <w:rPr>
      <w:i/>
      <w:iCs/>
      <w:color w:val="686663"/>
    </w:rPr>
  </w:style>
  <w:style w:type="character" w:styleId="IntenseEmphasis">
    <w:name w:val="Intense Emphasis"/>
    <w:uiPriority w:val="21"/>
    <w:qFormat/>
    <w:rsid w:val="00b1162d"/>
    <w:rPr>
      <w:b/>
      <w:bCs/>
      <w:caps/>
      <w:color w:val="686663"/>
      <w:spacing w:val="10"/>
    </w:rPr>
  </w:style>
  <w:style w:type="character" w:styleId="SubtleReference">
    <w:name w:val="Subtle Reference"/>
    <w:uiPriority w:val="31"/>
    <w:qFormat/>
    <w:rsid w:val="00555402"/>
    <w:rPr>
      <w:b/>
      <w:bCs/>
      <w:color w:val="971B1E"/>
    </w:rPr>
  </w:style>
  <w:style w:type="character" w:styleId="IntenseReference">
    <w:name w:val="Intense Reference"/>
    <w:uiPriority w:val="32"/>
    <w:qFormat/>
    <w:rsid w:val="00555402"/>
    <w:rPr>
      <w:b/>
      <w:bCs/>
      <w:i/>
      <w:iCs/>
      <w:caps/>
      <w:color w:val="971B1E"/>
    </w:rPr>
  </w:style>
  <w:style w:type="character" w:styleId="BookTitle">
    <w:name w:val="Book Title"/>
    <w:uiPriority w:val="33"/>
    <w:qFormat/>
    <w:rsid w:val="00b1162d"/>
    <w:rPr>
      <w:b/>
      <w:bCs/>
      <w:i/>
      <w:iCs/>
      <w:spacing w:val="9"/>
    </w:rPr>
  </w:style>
  <w:style w:type="character" w:styleId="NoSpacingChar" w:customStyle="1">
    <w:name w:val="No Spacing Char"/>
    <w:uiPriority w:val="1"/>
    <w:link w:val="NoSpacing"/>
    <w:rsid w:val="00b1162d"/>
    <w:basedOn w:val="DefaultParagraphFont"/>
    <w:rPr>
      <w:color w:val="686663"/>
      <w:sz w:val="20"/>
      <w:szCs w:val="20"/>
    </w:rPr>
  </w:style>
  <w:style w:type="character" w:styleId="BalloonTextChar" w:customStyle="1">
    <w:name w:val="Balloon Text Char"/>
    <w:uiPriority w:val="99"/>
    <w:semiHidden/>
    <w:link w:val="BalloonText"/>
    <w:rsid w:val="00bf4a3e"/>
    <w:basedOn w:val="DefaultParagraphFont"/>
    <w:rPr>
      <w:rFonts w:ascii="Tahoma" w:hAnsi="Tahoma" w:cs="Tahoma"/>
      <w:color w:val="686663"/>
      <w:sz w:val="16"/>
      <w:szCs w:val="16"/>
    </w:rPr>
  </w:style>
  <w:style w:type="character" w:styleId="InternetLink">
    <w:name w:val="Internet Link"/>
    <w:uiPriority w:val="99"/>
    <w:unhideWhenUsed/>
    <w:rsid w:val="00212783"/>
    <w:basedOn w:val="DefaultParagraphFont"/>
    <w:rPr>
      <w:color w:val="971B1E"/>
      <w:u w:val="single"/>
      <w:lang w:val="zxx" w:eastAsia="zxx" w:bidi="zxx"/>
    </w:rPr>
  </w:style>
  <w:style w:type="character" w:styleId="HeaderChar" w:customStyle="1">
    <w:name w:val="Header Char"/>
    <w:uiPriority w:val="99"/>
    <w:link w:val="Header"/>
    <w:rsid w:val="00c35d92"/>
    <w:basedOn w:val="DefaultParagraphFont"/>
    <w:rPr>
      <w:color w:val="686663"/>
      <w:sz w:val="20"/>
      <w:szCs w:val="20"/>
    </w:rPr>
  </w:style>
  <w:style w:type="character" w:styleId="FooterChar" w:customStyle="1">
    <w:name w:val="Footer Char"/>
    <w:uiPriority w:val="99"/>
    <w:link w:val="Footer"/>
    <w:rsid w:val="00c35d92"/>
    <w:basedOn w:val="DefaultParagraphFont"/>
    <w:rPr>
      <w:color w:val="686663"/>
      <w:sz w:val="20"/>
      <w:szCs w:val="20"/>
    </w:rPr>
  </w:style>
  <w:style w:type="character" w:styleId="Appleconvertedspace" w:customStyle="1">
    <w:name w:val="apple-converted-space"/>
    <w:rsid w:val="00a80b41"/>
    <w:basedOn w:val="DefaultParagraphFont"/>
    <w:rPr/>
  </w:style>
  <w:style w:type="character" w:styleId="ListLabel1">
    <w:name w:val="ListLabel 1"/>
    <w:rPr>
      <w:rFonts w:cs="Courier New"/>
    </w:rPr>
  </w:style>
  <w:style w:type="character" w:styleId="ListLabel2">
    <w:name w:val="ListLabel 2"/>
    <w:rPr>
      <w:rFonts w:cs=""/>
    </w:rPr>
  </w:style>
  <w:style w:type="character" w:styleId="ListLabel3">
    <w:name w:val="ListLabel 3"/>
    <w:rPr>
      <w:sz w:val="20"/>
    </w:rPr>
  </w:style>
  <w:style w:type="character" w:styleId="ListLabel4">
    <w:name w:val="ListLabel 4"/>
    <w:rPr>
      <w:color w:val="00000A"/>
    </w:rPr>
  </w:style>
  <w:style w:type="character" w:styleId="ListLabel5">
    <w:name w:val="ListLabel 5"/>
    <w:rPr>
      <w:rFonts w:cs="Helvetica LT Std"/>
    </w:rPr>
  </w:style>
  <w:style w:type="character" w:styleId="ListLabel6">
    <w:name w:val="ListLabel 6"/>
    <w:rPr>
      <w:rFonts w:cs="Courier New"/>
    </w:rPr>
  </w:style>
  <w:style w:type="character" w:styleId="ListLabel7">
    <w:name w:val="ListLabel 7"/>
    <w:rPr>
      <w:rFonts w:cs="Wingdings"/>
    </w:rPr>
  </w:style>
  <w:style w:type="character" w:styleId="ListLabel8">
    <w:name w:val="ListLabel 8"/>
    <w:rPr>
      <w:rFonts w:cs="Symbol"/>
    </w:rPr>
  </w:style>
  <w:style w:type="character" w:styleId="ListLabel9">
    <w:name w:val="ListLabel 9"/>
    <w:rPr>
      <w:rFonts w:cs="Helvetica LT Std"/>
    </w:rPr>
  </w:style>
  <w:style w:type="character" w:styleId="ListLabel10">
    <w:name w:val="ListLabel 10"/>
    <w:rPr>
      <w:rFonts w:cs="Courier New"/>
    </w:rPr>
  </w:style>
  <w:style w:type="character" w:styleId="ListLabel11">
    <w:name w:val="ListLabel 11"/>
    <w:rPr>
      <w:rFonts w:cs="Wingdings"/>
    </w:rPr>
  </w:style>
  <w:style w:type="character" w:styleId="ListLabel12">
    <w:name w:val="ListLabel 12"/>
    <w:rPr>
      <w:rFonts w:cs="Symbol"/>
    </w:rPr>
  </w:style>
  <w:style w:type="character" w:styleId="ListLabel13">
    <w:name w:val="ListLabel 13"/>
    <w:rPr>
      <w:rFonts w:cs="Helvetica LT Std"/>
    </w:rPr>
  </w:style>
  <w:style w:type="character" w:styleId="ListLabel14">
    <w:name w:val="ListLabel 14"/>
    <w:rPr>
      <w:rFonts w:cs="Courier New"/>
    </w:rPr>
  </w:style>
  <w:style w:type="character" w:styleId="ListLabel15">
    <w:name w:val="ListLabel 15"/>
    <w:rPr>
      <w:rFonts w:cs="Wingdings"/>
    </w:rPr>
  </w:style>
  <w:style w:type="character" w:styleId="ListLabel16">
    <w:name w:val="ListLabel 16"/>
    <w:rPr>
      <w:rFonts w:cs="Symbol"/>
    </w:rPr>
  </w:style>
  <w:style w:type="character" w:styleId="ListLabel17">
    <w:name w:val="ListLabel 17"/>
    <w:rPr>
      <w:rFonts w:cs="Helvetica LT Std"/>
    </w:rPr>
  </w:style>
  <w:style w:type="character" w:styleId="ListLabel18">
    <w:name w:val="ListLabel 18"/>
    <w:rPr>
      <w:rFonts w:cs="Courier New"/>
    </w:rPr>
  </w:style>
  <w:style w:type="character" w:styleId="ListLabel19">
    <w:name w:val="ListLabel 19"/>
    <w:rPr>
      <w:rFonts w:cs="Wingdings"/>
    </w:rPr>
  </w:style>
  <w:style w:type="character" w:styleId="ListLabel20">
    <w:name w:val="ListLabel 20"/>
    <w:rPr>
      <w:rFonts w:cs="Symbol"/>
    </w:rPr>
  </w:style>
  <w:style w:type="character" w:styleId="ListLabel21">
    <w:name w:val="ListLabel 21"/>
    <w:rPr>
      <w:rFonts w:cs="Helvetica LT Std"/>
    </w:rPr>
  </w:style>
  <w:style w:type="character" w:styleId="ListLabel22">
    <w:name w:val="ListLabel 22"/>
    <w:rPr>
      <w:rFonts w:cs="Courier New"/>
    </w:rPr>
  </w:style>
  <w:style w:type="character" w:styleId="ListLabel23">
    <w:name w:val="ListLabel 23"/>
    <w:rPr>
      <w:rFonts w:cs="Wingdings"/>
    </w:rPr>
  </w:style>
  <w:style w:type="character" w:styleId="ListLabel24">
    <w:name w:val="ListLabel 24"/>
    <w:rPr>
      <w:rFonts w:cs="Symbol"/>
    </w:rPr>
  </w:style>
  <w:style w:type="character" w:styleId="ListLabel25">
    <w:name w:val="ListLabel 25"/>
    <w:rPr>
      <w:rFonts w:cs="Helvetica LT Std"/>
    </w:rPr>
  </w:style>
  <w:style w:type="character" w:styleId="ListLabel26">
    <w:name w:val="ListLabel 26"/>
    <w:rPr>
      <w:rFonts w:cs="Courier New"/>
    </w:rPr>
  </w:style>
  <w:style w:type="character" w:styleId="ListLabel27">
    <w:name w:val="ListLabel 27"/>
    <w:rPr>
      <w:rFonts w:cs="Wingdings"/>
    </w:rPr>
  </w:style>
  <w:style w:type="character" w:styleId="ListLabel28">
    <w:name w:val="ListLabel 28"/>
    <w:rPr>
      <w:rFonts w:cs="Symbol"/>
    </w:rPr>
  </w:style>
  <w:style w:type="character" w:styleId="ListLabel29">
    <w:name w:val="ListLabel 29"/>
    <w:rPr>
      <w:rFonts w:cs="Helvetica LT Std"/>
    </w:rPr>
  </w:style>
  <w:style w:type="character" w:styleId="ListLabel30">
    <w:name w:val="ListLabel 30"/>
    <w:rPr>
      <w:rFonts w:cs="Courier New"/>
    </w:rPr>
  </w:style>
  <w:style w:type="character" w:styleId="ListLabel31">
    <w:name w:val="ListLabel 31"/>
    <w:rPr>
      <w:rFonts w:cs="Wingdings"/>
    </w:rPr>
  </w:style>
  <w:style w:type="character" w:styleId="ListLabel32">
    <w:name w:val="ListLabel 32"/>
    <w:rPr>
      <w:rFonts w:cs="Symbol"/>
    </w:rPr>
  </w:style>
  <w:style w:type="character" w:styleId="ListLabel33">
    <w:name w:val="ListLabel 33"/>
    <w:rPr>
      <w:rFonts w:cs="Helvetica LT Std"/>
    </w:rPr>
  </w:style>
  <w:style w:type="character" w:styleId="ListLabel34">
    <w:name w:val="ListLabel 34"/>
    <w:rPr>
      <w:rFonts w:cs="Courier New"/>
    </w:rPr>
  </w:style>
  <w:style w:type="character" w:styleId="ListLabel35">
    <w:name w:val="ListLabel 35"/>
    <w:rPr>
      <w:rFonts w:cs="Wingdings"/>
    </w:rPr>
  </w:style>
  <w:style w:type="character" w:styleId="ListLabel36">
    <w:name w:val="ListLabel 36"/>
    <w:rPr>
      <w:rFonts w:cs="Symbol"/>
    </w:rPr>
  </w:style>
  <w:style w:type="character" w:styleId="ListLabel37">
    <w:name w:val="ListLabel 37"/>
    <w:rPr>
      <w:rFonts w:cs="Helvetica LT Std"/>
    </w:rPr>
  </w:style>
  <w:style w:type="character" w:styleId="ListLabel38">
    <w:name w:val="ListLabel 38"/>
    <w:rPr>
      <w:rFonts w:cs="Courier New"/>
    </w:rPr>
  </w:style>
  <w:style w:type="character" w:styleId="ListLabel39">
    <w:name w:val="ListLabel 39"/>
    <w:rPr>
      <w:rFonts w:cs="Wingdings"/>
    </w:rPr>
  </w:style>
  <w:style w:type="character" w:styleId="ListLabel40">
    <w:name w:val="ListLabel 40"/>
    <w:rPr>
      <w:rFonts w:cs="Symbol"/>
    </w:rPr>
  </w:style>
  <w:style w:type="character" w:styleId="ListLabel41">
    <w:name w:val="ListLabel 41"/>
    <w:rPr>
      <w:rFonts w:cs="Helvetica LT Std"/>
    </w:rPr>
  </w:style>
  <w:style w:type="character" w:styleId="ListLabel42">
    <w:name w:val="ListLabel 42"/>
    <w:rPr>
      <w:rFonts w:cs="Courier New"/>
    </w:rPr>
  </w:style>
  <w:style w:type="character" w:styleId="ListLabel43">
    <w:name w:val="ListLabel 43"/>
    <w:rPr>
      <w:rFonts w:cs="Wingdings"/>
    </w:rPr>
  </w:style>
  <w:style w:type="character" w:styleId="ListLabel44">
    <w:name w:val="ListLabel 44"/>
    <w:rPr>
      <w:rFonts w:cs="Symbol"/>
    </w:rPr>
  </w:style>
  <w:style w:type="character" w:styleId="IndexLink">
    <w:name w:val="Index Link"/>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Title">
    <w:name w:val="Title"/>
    <w:uiPriority w:val="10"/>
    <w:qFormat/>
    <w:link w:val="TitleChar"/>
    <w:rsid w:val="00c35d92"/>
    <w:basedOn w:val="Normal"/>
    <w:next w:val="Normal"/>
    <w:pPr>
      <w:spacing w:before="720" w:after="200"/>
    </w:pPr>
    <w:rPr>
      <w:b/>
      <w:color w:val="971B1E"/>
      <w:spacing w:val="10"/>
      <w:sz w:val="36"/>
      <w:szCs w:val="52"/>
    </w:rPr>
  </w:style>
  <w:style w:type="paragraph" w:styleId="Subtitle">
    <w:name w:val="Subtitle"/>
    <w:uiPriority w:val="11"/>
    <w:qFormat/>
    <w:link w:val="SubtitleChar"/>
    <w:rsid w:val="00402f06"/>
    <w:basedOn w:val="Normal"/>
    <w:next w:val="Normal"/>
    <w:pPr>
      <w:spacing w:lineRule="auto" w:line="240" w:before="200" w:after="1000"/>
    </w:pPr>
    <w:rPr>
      <w:b/>
      <w:color w:val="686663"/>
      <w:spacing w:val="10"/>
      <w:sz w:val="24"/>
      <w:szCs w:val="24"/>
    </w:rPr>
  </w:style>
  <w:style w:type="paragraph" w:styleId="NoSpacing">
    <w:name w:val="No Spacing"/>
    <w:uiPriority w:val="1"/>
    <w:qFormat/>
    <w:link w:val="NoSpacingChar"/>
    <w:rsid w:val="00b1162d"/>
    <w:basedOn w:val="Normal"/>
    <w:pPr>
      <w:spacing w:lineRule="auto" w:line="240" w:before="0" w:after="0"/>
    </w:pPr>
    <w:rPr/>
  </w:style>
  <w:style w:type="paragraph" w:styleId="ListParagraph">
    <w:name w:val="List Paragraph"/>
    <w:uiPriority w:val="34"/>
    <w:qFormat/>
    <w:rsid w:val="00b1162d"/>
    <w:basedOn w:val="Normal"/>
    <w:pPr>
      <w:spacing w:before="200" w:after="200"/>
      <w:ind w:left="720" w:right="0" w:hanging="0"/>
      <w:contextualSpacing/>
    </w:pPr>
    <w:rPr/>
  </w:style>
  <w:style w:type="paragraph" w:styleId="Quote">
    <w:name w:val="Quote"/>
    <w:uiPriority w:val="29"/>
    <w:qFormat/>
    <w:link w:val="QuoteChar"/>
    <w:rsid w:val="00b1162d"/>
    <w:basedOn w:val="Normal"/>
    <w:next w:val="Normal"/>
    <w:pPr/>
    <w:rPr>
      <w:i/>
      <w:iCs/>
    </w:rPr>
  </w:style>
  <w:style w:type="paragraph" w:styleId="IntenseQuote">
    <w:name w:val="Intense Quote"/>
    <w:uiPriority w:val="30"/>
    <w:qFormat/>
    <w:link w:val="IntenseQuoteChar"/>
    <w:rsid w:val="00555402"/>
    <w:basedOn w:val="Normal"/>
    <w:next w:val="Normal"/>
    <w:pPr>
      <w:pBdr>
        <w:top w:val="single" w:sz="4" w:space="10" w:color="971B1E"/>
        <w:left w:val="single" w:sz="4" w:space="10" w:color="971B1E"/>
        <w:bottom w:val="nil"/>
        <w:right w:val="nil"/>
      </w:pBdr>
      <w:spacing w:before="200" w:after="0"/>
      <w:ind w:left="1296" w:right="1152" w:hanging="0"/>
      <w:jc w:val="both"/>
    </w:pPr>
    <w:rPr>
      <w:i/>
      <w:iCs/>
      <w:color w:val="971B1E"/>
    </w:rPr>
  </w:style>
  <w:style w:type="paragraph" w:styleId="ContentsHeading">
    <w:name w:val="Contents Heading"/>
    <w:uiPriority w:val="39"/>
    <w:qFormat/>
    <w:semiHidden/>
    <w:unhideWhenUsed/>
    <w:rsid w:val="00b1162d"/>
    <w:basedOn w:val="Heading1"/>
    <w:next w:val="Normal"/>
    <w:pPr/>
    <w:rPr/>
  </w:style>
  <w:style w:type="paragraph" w:styleId="Caption1">
    <w:name w:val="caption"/>
    <w:uiPriority w:val="35"/>
    <w:qFormat/>
    <w:semiHidden/>
    <w:unhideWhenUsed/>
    <w:rsid w:val="00b1162d"/>
    <w:basedOn w:val="Normal"/>
    <w:next w:val="Normal"/>
    <w:pPr/>
    <w:rPr>
      <w:b/>
      <w:bCs/>
      <w:color w:val="F26E0A"/>
      <w:sz w:val="16"/>
      <w:szCs w:val="16"/>
    </w:rPr>
  </w:style>
  <w:style w:type="paragraph" w:styleId="BalloonText">
    <w:name w:val="Balloon Text"/>
    <w:uiPriority w:val="99"/>
    <w:semiHidden/>
    <w:unhideWhenUsed/>
    <w:link w:val="BalloonTextChar"/>
    <w:rsid w:val="00bf4a3e"/>
    <w:basedOn w:val="Normal"/>
    <w:pPr>
      <w:spacing w:lineRule="auto" w:line="240" w:before="0" w:after="0"/>
    </w:pPr>
    <w:rPr>
      <w:rFonts w:ascii="Tahoma" w:hAnsi="Tahoma" w:cs="Tahoma"/>
      <w:sz w:val="16"/>
      <w:szCs w:val="16"/>
    </w:rPr>
  </w:style>
  <w:style w:type="paragraph" w:styleId="Contents1">
    <w:name w:val="Contents 1"/>
    <w:uiPriority w:val="39"/>
    <w:unhideWhenUsed/>
    <w:rsid w:val="00197ddb"/>
    <w:basedOn w:val="Normal"/>
    <w:next w:val="Normal"/>
    <w:autoRedefine/>
    <w:pPr>
      <w:spacing w:before="200" w:after="100"/>
    </w:pPr>
    <w:rPr/>
  </w:style>
  <w:style w:type="paragraph" w:styleId="Contents2">
    <w:name w:val="Contents 2"/>
    <w:uiPriority w:val="39"/>
    <w:unhideWhenUsed/>
    <w:rsid w:val="00197ddb"/>
    <w:basedOn w:val="Normal"/>
    <w:next w:val="Normal"/>
    <w:autoRedefine/>
    <w:pPr>
      <w:spacing w:before="200" w:after="100"/>
      <w:ind w:left="200" w:right="0" w:hanging="0"/>
    </w:pPr>
    <w:rPr/>
  </w:style>
  <w:style w:type="paragraph" w:styleId="Contents3">
    <w:name w:val="Contents 3"/>
    <w:uiPriority w:val="39"/>
    <w:unhideWhenUsed/>
    <w:rsid w:val="00197ddb"/>
    <w:basedOn w:val="Normal"/>
    <w:next w:val="Normal"/>
    <w:autoRedefine/>
    <w:pPr>
      <w:spacing w:before="200" w:after="100"/>
      <w:ind w:left="400" w:right="0" w:hanging="0"/>
    </w:pPr>
    <w:rPr/>
  </w:style>
  <w:style w:type="paragraph" w:styleId="Header">
    <w:name w:val="Header"/>
    <w:uiPriority w:val="99"/>
    <w:unhideWhenUsed/>
    <w:link w:val="HeaderChar"/>
    <w:rsid w:val="00c35d92"/>
    <w:basedOn w:val="Normal"/>
    <w:pPr>
      <w:tabs>
        <w:tab w:val="center" w:pos="4513" w:leader="none"/>
        <w:tab w:val="right" w:pos="9026" w:leader="none"/>
      </w:tabs>
      <w:spacing w:lineRule="auto" w:line="240" w:before="0" w:after="0"/>
    </w:pPr>
    <w:rPr/>
  </w:style>
  <w:style w:type="paragraph" w:styleId="Footer">
    <w:name w:val="Footer"/>
    <w:uiPriority w:val="99"/>
    <w:unhideWhenUsed/>
    <w:link w:val="FooterChar"/>
    <w:rsid w:val="00c35d92"/>
    <w:basedOn w:val="Normal"/>
    <w:pPr>
      <w:tabs>
        <w:tab w:val="center" w:pos="4513" w:leader="none"/>
        <w:tab w:val="right" w:pos="9026" w:leader="none"/>
      </w:tabs>
      <w:spacing w:lineRule="auto" w:line="240" w:before="0" w:after="0"/>
    </w:pPr>
    <w:rPr/>
  </w:style>
  <w:style w:type="paragraph" w:styleId="NormalWeb">
    <w:name w:val="Normal (Web)"/>
    <w:uiPriority w:val="99"/>
    <w:semiHidden/>
    <w:unhideWhenUsed/>
    <w:rsid w:val="00a80b41"/>
    <w:basedOn w:val="Normal"/>
    <w:pPr>
      <w:spacing w:before="200" w:after="280"/>
    </w:pPr>
    <w:rPr>
      <w:rFonts w:ascii="Times New Roman" w:hAnsi="Times New Roman" w:eastAsia="Times New Roman" w:cs="Times New Roman"/>
      <w:sz w:val="24"/>
      <w:szCs w:val="24"/>
      <w:lang w:val="en-GB" w:eastAsia="ja-JP" w:bidi="ar-SA"/>
    </w:rPr>
  </w:style>
  <w:style w:type="paragraph" w:styleId="Contents4">
    <w:name w:val="Contents 4"/>
    <w:uiPriority w:val="39"/>
    <w:unhideWhenUsed/>
    <w:rsid w:val="009d1d93"/>
    <w:basedOn w:val="Normal"/>
    <w:next w:val="Normal"/>
    <w:autoRedefine/>
    <w:pPr>
      <w:spacing w:lineRule="auto" w:line="252" w:before="0" w:after="100"/>
      <w:ind w:left="660" w:right="0" w:hanging="0"/>
    </w:pPr>
    <w:rPr>
      <w:lang w:val="en-GB" w:eastAsia="ja-JP" w:bidi="ar-SA"/>
    </w:rPr>
  </w:style>
  <w:style w:type="paragraph" w:styleId="Contents5">
    <w:name w:val="Contents 5"/>
    <w:uiPriority w:val="39"/>
    <w:unhideWhenUsed/>
    <w:rsid w:val="009d1d93"/>
    <w:basedOn w:val="Normal"/>
    <w:next w:val="Normal"/>
    <w:autoRedefine/>
    <w:pPr>
      <w:spacing w:lineRule="auto" w:line="252" w:before="0" w:after="100"/>
      <w:ind w:left="880" w:right="0" w:hanging="0"/>
    </w:pPr>
    <w:rPr>
      <w:lang w:val="en-GB" w:eastAsia="ja-JP" w:bidi="ar-SA"/>
    </w:rPr>
  </w:style>
  <w:style w:type="paragraph" w:styleId="Contents6">
    <w:name w:val="Contents 6"/>
    <w:uiPriority w:val="39"/>
    <w:unhideWhenUsed/>
    <w:rsid w:val="009d1d93"/>
    <w:basedOn w:val="Normal"/>
    <w:next w:val="Normal"/>
    <w:autoRedefine/>
    <w:pPr>
      <w:spacing w:lineRule="auto" w:line="252" w:before="0" w:after="100"/>
      <w:ind w:left="1100" w:right="0" w:hanging="0"/>
    </w:pPr>
    <w:rPr>
      <w:lang w:val="en-GB" w:eastAsia="ja-JP" w:bidi="ar-SA"/>
    </w:rPr>
  </w:style>
  <w:style w:type="paragraph" w:styleId="Contents7">
    <w:name w:val="Contents 7"/>
    <w:uiPriority w:val="39"/>
    <w:unhideWhenUsed/>
    <w:rsid w:val="009d1d93"/>
    <w:basedOn w:val="Normal"/>
    <w:next w:val="Normal"/>
    <w:autoRedefine/>
    <w:pPr>
      <w:spacing w:lineRule="auto" w:line="252" w:before="0" w:after="100"/>
      <w:ind w:left="1320" w:right="0" w:hanging="0"/>
    </w:pPr>
    <w:rPr>
      <w:lang w:val="en-GB" w:eastAsia="ja-JP" w:bidi="ar-SA"/>
    </w:rPr>
  </w:style>
  <w:style w:type="paragraph" w:styleId="Contents8">
    <w:name w:val="Contents 8"/>
    <w:uiPriority w:val="39"/>
    <w:unhideWhenUsed/>
    <w:rsid w:val="009d1d93"/>
    <w:basedOn w:val="Normal"/>
    <w:next w:val="Normal"/>
    <w:autoRedefine/>
    <w:pPr>
      <w:spacing w:lineRule="auto" w:line="252" w:before="0" w:after="100"/>
      <w:ind w:left="1540" w:right="0" w:hanging="0"/>
    </w:pPr>
    <w:rPr>
      <w:lang w:val="en-GB" w:eastAsia="ja-JP" w:bidi="ar-SA"/>
    </w:rPr>
  </w:style>
  <w:style w:type="paragraph" w:styleId="Contents9">
    <w:name w:val="Contents 9"/>
    <w:uiPriority w:val="39"/>
    <w:unhideWhenUsed/>
    <w:rsid w:val="009d1d93"/>
    <w:basedOn w:val="Normal"/>
    <w:next w:val="Normal"/>
    <w:autoRedefine/>
    <w:pPr>
      <w:spacing w:lineRule="auto" w:line="252" w:before="0" w:after="100"/>
      <w:ind w:left="1760" w:right="0" w:hanging="0"/>
    </w:pPr>
    <w:rPr>
      <w:lang w:val="en-GB" w:eastAsia="ja-JP" w:bidi="ar-SA"/>
    </w:rPr>
  </w:style>
  <w:style w:type="paragraph" w:styleId="FrameContents">
    <w:name w:val="Frame Contents"/>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 w:type="table" w:styleId="TableGrid">
    <w:name w:val="Table Grid"/>
    <w:basedOn w:val="TableNormal"/>
    <w:uiPriority w:val="59"/>
    <w:rsid w:val="00bf7b77"/>
    <w:pPr>
      <w:spacing w:lineRule="auto" w:after="0" w:line="240" w:before="0"/>
    </w:pPr>
    <w:tblPr>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Pr>
  </w:style>
  <w:style w:type="table" w:customStyle="1" w:styleId="LightList-Accent11">
    <w:name w:val="Light List - Accent 11"/>
    <w:basedOn w:val="TableNormal"/>
    <w:uiPriority w:val="61"/>
    <w:rsid w:val="00bf7b77"/>
    <w:pPr>
      <w:spacing w:lineRule="auto" w:after="0" w:line="240" w:before="0"/>
    </w:pPr>
    <w:tblPr>
      <w:tblStyleRowBandSize w:val="1"/>
      <w:tblStyleColBandSize w:val="1"/>
      <w:tblBorders>
        <w:top w:space="0" w:sz="8" w:themeColor="accent1" w:color="F89E59" w:val="single"/>
        <w:left w:space="0" w:sz="8" w:themeColor="accent1" w:color="F89E59" w:val="single"/>
        <w:bottom w:space="0" w:sz="8" w:themeColor="accent1" w:color="F89E59" w:val="single"/>
        <w:right w:space="0" w:sz="8" w:themeColor="accent1" w:color="F89E59" w:val="single"/>
      </w:tblBorders>
    </w:tblPr>
    <w:tblStylePr w:type="firstRow">
      <w:pPr>
        <w:spacing w:lineRule="auto" w:after="0" w:line="240" w:before="0"/>
      </w:pPr>
      <w:rPr>
        <w:b/>
        <w:bCs/>
        <w:color w:themeColor="background1" w:val="FFFFFF"/>
      </w:rPr>
      <w:tblPr/>
      <w:tcPr>
        <w:shd w:themeFill="accent1" w:fill="F89E59" w:color="auto" w:val="clear"/>
      </w:tcPr>
    </w:tblStylePr>
    <w:tblStylePr w:type="lastRow">
      <w:pPr>
        <w:spacing w:lineRule="auto" w:after="0" w:line="240" w:before="0"/>
      </w:pPr>
      <w:rPr>
        <w:b/>
        <w:bCs/>
      </w:rPr>
      <w:tblPr/>
      <w:tcPr>
        <w:tcBorders>
          <w:top w:space="0" w:sz="6" w:themeColor="accent1" w:color="F89E59" w:val="double"/>
          <w:left w:space="0" w:sz="8" w:themeColor="accent1" w:color="F89E59" w:val="single"/>
          <w:bottom w:space="0" w:sz="8" w:themeColor="accent1" w:color="F89E59" w:val="single"/>
          <w:right w:space="0" w:sz="8" w:themeColor="accent1" w:color="F89E59" w:val="single"/>
        </w:tcBorders>
      </w:tcPr>
    </w:tblStylePr>
    <w:tblStylePr w:type="firstCol">
      <w:rPr>
        <w:b/>
        <w:bCs/>
      </w:rPr>
      <w:tblPr/>
    </w:tblStylePr>
    <w:tblStylePr w:type="lastCol">
      <w:rPr>
        <w:b/>
        <w:bCs/>
      </w:rPr>
      <w:tblPr/>
    </w:tblStylePr>
    <w:tblStylePr w:type="band1Vert">
      <w:tblPr/>
      <w:tcPr>
        <w:tcBorders>
          <w:top w:space="0" w:sz="8" w:themeColor="accent1" w:color="F89E59" w:val="single"/>
          <w:left w:space="0" w:sz="8" w:themeColor="accent1" w:color="F89E59" w:val="single"/>
          <w:bottom w:space="0" w:sz="8" w:themeColor="accent1" w:color="F89E59" w:val="single"/>
          <w:right w:space="0" w:sz="8" w:themeColor="accent1" w:color="F89E59" w:val="single"/>
        </w:tcBorders>
      </w:tcPr>
    </w:tblStylePr>
    <w:tblStylePr w:type="band1Horz">
      <w:tblPr/>
      <w:tcPr>
        <w:tcBorders>
          <w:top w:space="0" w:sz="8" w:themeColor="accent1" w:color="F89E59" w:val="single"/>
          <w:left w:space="0" w:sz="8" w:themeColor="accent1" w:color="F89E59" w:val="single"/>
          <w:bottom w:space="0" w:sz="8" w:themeColor="accent1" w:color="F89E59" w:val="single"/>
          <w:right w:space="0" w:sz="8" w:themeColor="accent1" w:color="F89E59" w:val="single"/>
        </w:tcBorders>
      </w:tcPr>
    </w:tblStylePr>
  </w:style>
  <w:style w:type="table" w:styleId="GridTable2-Accent6">
    <w:name w:val="Grid Table 2 Accent 6"/>
    <w:basedOn w:val="TableNormal"/>
    <w:uiPriority w:val="47"/>
    <w:rsid w:val="00e27c4e"/>
    <w:pPr>
      <w:spacing w:lineRule="auto" w:after="0" w:line="240"/>
    </w:pPr>
    <w:tblPr>
      <w:tblStyleRowBandSize w:val="1"/>
      <w:tblStyleColBandSize w:val="1"/>
      <w:tblBorders>
        <w:top w:space="0" w:sz="2" w:themeTint="99" w:themeColor="accent6" w:color="FABF8F" w:val="single"/>
        <w:bottom w:space="0" w:sz="2" w:themeTint="99" w:themeColor="accent6" w:color="FABF8F" w:val="single"/>
        <w:insideH w:space="0" w:sz="2" w:themeTint="99" w:themeColor="accent6" w:color="FABF8F" w:val="single"/>
        <w:insideV w:space="0" w:sz="2" w:themeTint="99" w:themeColor="accent6" w:color="FABF8F" w:val="single"/>
      </w:tblBorders>
    </w:tblPr>
    <w:tblStylePr w:type="firstRow">
      <w:rPr>
        <w:b/>
        <w:bCs/>
      </w:rPr>
      <w:tblPr/>
      <w:tcPr>
        <w:tcBorders>
          <w:top w:val="nil"/>
          <w:bottom w:space="0" w:sz="12" w:themeColor="accent6" w:color="FABF8F" w:val="single"/>
          <w:insideH w:val="nil"/>
          <w:insideV w:val="nil"/>
        </w:tcBorders>
        <w:shd w:themeFill="background1" w:fill="FFFFFF" w:color="auto" w:val="clear"/>
      </w:tcPr>
    </w:tblStylePr>
    <w:tblStylePr w:type="lastRow">
      <w:rPr>
        <w:b/>
        <w:bCs/>
      </w:rPr>
      <w:tblPr/>
      <w:tcPr>
        <w:tcBorders>
          <w:top w:space="0" w:sz="2" w:themeColor="accent6" w:color="FABF8F" w:val="double"/>
          <w:bottom w:val="nil"/>
          <w:insideH w:val="nil"/>
          <w:insideV w:val="nil"/>
        </w:tcBorders>
        <w:shd w:themeFill="background1" w:fill="FFFFFF" w:color="auto" w:val="clear"/>
      </w:tcPr>
    </w:tblStylePr>
    <w:tblStylePr w:type="firstCol">
      <w:rPr>
        <w:b/>
        <w:bCs/>
      </w:rPr>
      <w:tblPr/>
    </w:tblStylePr>
    <w:tblStylePr w:type="lastCol">
      <w:rPr>
        <w:b/>
        <w:bCs/>
      </w:rPr>
      <w:tblPr/>
    </w:tblStylePr>
    <w:tblStylePr w:type="band1Vert">
      <w:tblPr/>
      <w:tcPr>
        <w:shd w:themeFillTint="33" w:themeFill="accent6" w:fill="FDE9D9" w:color="auto" w:val="clear"/>
      </w:tcPr>
    </w:tblStylePr>
    <w:tblStylePr w:type="band1Horz">
      <w:tblPr/>
      <w:tcPr>
        <w:shd w:themeFillTint="33" w:themeFill="accent6" w:fill="FDE9D9" w:color="auto" w:val="clear"/>
      </w:tcPr>
    </w:tblStylePr>
  </w:style>
  <w:style w:type="table" w:styleId="GridTable4-Accent1">
    <w:name w:val="Grid Table 4 Accent 1"/>
    <w:basedOn w:val="TableNormal"/>
    <w:uiPriority w:val="49"/>
    <w:rsid w:val="00e27c4e"/>
    <w:pPr>
      <w:spacing w:lineRule="auto" w:after="0" w:line="240"/>
    </w:pPr>
    <w:tblPr>
      <w:tblStyleRowBandSize w:val="1"/>
      <w:tblStyleColBandSize w:val="1"/>
      <w:tblBorders>
        <w:top w:space="0" w:sz="4" w:themeTint="99" w:themeColor="accent1" w:color="FAC49B" w:val="single"/>
        <w:left w:space="0" w:sz="4" w:themeTint="99" w:themeColor="accent1" w:color="FAC49B" w:val="single"/>
        <w:bottom w:space="0" w:sz="4" w:themeTint="99" w:themeColor="accent1" w:color="FAC49B" w:val="single"/>
        <w:right w:space="0" w:sz="4" w:themeTint="99" w:themeColor="accent1" w:color="FAC49B" w:val="single"/>
        <w:insideH w:space="0" w:sz="4" w:themeTint="99" w:themeColor="accent1" w:color="FAC49B" w:val="single"/>
        <w:insideV w:space="0" w:sz="4" w:themeTint="99" w:themeColor="accent1" w:color="FAC49B" w:val="single"/>
      </w:tblBorders>
    </w:tblPr>
    <w:tblStylePr w:type="firstRow">
      <w:rPr>
        <w:b/>
        <w:bCs/>
        <w:color w:themeColor="background1" w:val="FFFFFF"/>
      </w:rPr>
      <w:tblPr/>
      <w:tcPr>
        <w:tcBorders>
          <w:top w:space="0" w:sz="4" w:themeColor="accent1" w:color="F89E59" w:val="single"/>
          <w:left w:space="0" w:sz="4" w:themeColor="accent1" w:color="F89E59" w:val="single"/>
          <w:bottom w:space="0" w:sz="4" w:themeColor="accent1" w:color="F89E59" w:val="single"/>
          <w:right w:space="0" w:sz="4" w:themeColor="accent1" w:color="F89E59" w:val="single"/>
          <w:insideH w:val="nil"/>
          <w:insideV w:val="nil"/>
        </w:tcBorders>
        <w:shd w:themeFill="accent1" w:fill="F89E59" w:color="auto" w:val="clear"/>
      </w:tcPr>
    </w:tblStylePr>
    <w:tblStylePr w:type="lastRow">
      <w:rPr>
        <w:b/>
        <w:bCs/>
      </w:rPr>
      <w:tblPr/>
      <w:tcPr>
        <w:tcBorders>
          <w:top w:space="0" w:sz="4" w:themeColor="accent1" w:color="F89E59" w:val="double"/>
        </w:tcBorders>
      </w:tcPr>
    </w:tblStylePr>
    <w:tblStylePr w:type="firstCol">
      <w:rPr>
        <w:b/>
        <w:bCs/>
      </w:rPr>
      <w:tblPr/>
    </w:tblStylePr>
    <w:tblStylePr w:type="lastCol">
      <w:rPr>
        <w:b/>
        <w:bCs/>
      </w:rPr>
      <w:tblPr/>
    </w:tblStylePr>
    <w:tblStylePr w:type="band1Vert">
      <w:tblPr/>
      <w:tcPr>
        <w:shd w:themeFillTint="33" w:themeFill="accent1" w:fill="FDEBDD" w:color="auto" w:val="clear"/>
      </w:tcPr>
    </w:tblStylePr>
    <w:tblStylePr w:type="band1Horz">
      <w:tblPr/>
      <w:tcPr>
        <w:shd w:themeFillTint="33" w:themeFill="accent1" w:fill="FDEBDD" w:color="auto" w:val="clear"/>
      </w:tcPr>
    </w:tblStylePr>
  </w:style>
  <w:style w:type="table" w:styleId="TableGridLight">
    <w:name w:val="Grid Table Light"/>
    <w:basedOn w:val="TableNormal"/>
    <w:uiPriority w:val="40"/>
    <w:rsid w:val="00d80310"/>
    <w:pPr>
      <w:spacing w:lineRule="auto" w:after="0" w:line="240"/>
    </w:pPr>
    <w:tblPr>
      <w:tblBorders>
        <w:top w:space="0" w:sz="4" w:themeColor="background1" w:color="BFBFBF" w:val="single"/>
        <w:left w:space="0" w:sz="4" w:themeColor="background1" w:color="BFBFBF" w:val="single"/>
        <w:bottom w:space="0" w:sz="4" w:themeColor="background1" w:color="BFBFBF" w:val="single"/>
        <w:right w:space="0" w:sz="4" w:themeColor="background1" w:color="BFBFBF" w:val="single"/>
        <w:insideH w:space="0" w:sz="4" w:themeColor="background1" w:color="BFBFBF" w:val="single"/>
        <w:insideV w:space="0" w:sz="4" w:themeColor="background1" w:color="BFBFBF" w:val="single"/>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5.jpeg"/><Relationship Id="rId3" Type="http://schemas.openxmlformats.org/officeDocument/2006/relationships/diagramData" Target="diagrams/data2.xml"/><Relationship Id="rId4" Type="http://schemas.openxmlformats.org/officeDocument/2006/relationships/diagramLayout" Target="diagrams/layout2.xml"/><Relationship Id="rId5" Type="http://schemas.openxmlformats.org/officeDocument/2006/relationships/diagramQuickStyle" Target="diagrams/quickStyle2.xml"/><Relationship Id="rId6" Type="http://schemas.openxmlformats.org/officeDocument/2006/relationships/diagramColors" Target="diagrams/colors2.xml"/><Relationship Id="rId7" Type="http://schemas.microsoft.com/office/2007/relationships/diagramDrawing" Target="diagrams/drawing2.xml"/><Relationship Id="rId8" Type="http://schemas.openxmlformats.org/officeDocument/2006/relationships/hyperlink" Target="https://wordpress.org/plugins/tlp-team/" TargetMode="External"/><Relationship Id="rId9" Type="http://schemas.openxmlformats.org/officeDocument/2006/relationships/hyperlink" Target="https://radiustheme.com/tlp-team-pro-for-wordpress/" TargetMode="External"/><Relationship Id="rId10" Type="http://schemas.openxmlformats.org/officeDocument/2006/relationships/hyperlink" Target="https://wordpress.org/plugins/our-team-enhanced/" TargetMode="External"/><Relationship Id="rId11" Type="http://schemas.openxmlformats.org/officeDocument/2006/relationships/hyperlink" Target="https://smartcatdesign.net/downloads/our-team-showcase/" TargetMode="External"/><Relationship Id="rId12" Type="http://schemas.openxmlformats.org/officeDocument/2006/relationships/hyperlink" Target="https://wordpress.org/plugins/our-team-by-woothemes/" TargetMode="External"/><Relationship Id="rId13" Type="http://schemas.openxmlformats.org/officeDocument/2006/relationships/hyperlink" Target="https://docs.woothemes.com/documentation/plugins/our-team/" TargetMode="External"/><Relationship Id="rId14" Type="http://schemas.openxmlformats.org/officeDocument/2006/relationships/hyperlink" Target="https://github.com/woothemes/our-team/" TargetMode="External"/><Relationship Id="rId15" Type="http://schemas.openxmlformats.org/officeDocument/2006/relationships/hyperlink" Target="https://wordpress.org/plugins/team/" TargetMode="External"/><Relationship Id="rId16" Type="http://schemas.openxmlformats.org/officeDocument/2006/relationships/hyperlink" Target="http://paratheme.com/product/team-responsive-meet-the-team-grid-for-wordpress/" TargetMode="External"/><Relationship Id="rId17" Type="http://schemas.openxmlformats.org/officeDocument/2006/relationships/hyperlink" Target="https://wordpress.org/plugins/easy-team-manager/" TargetMode="External"/><Relationship Id="rId18" Type="http://schemas.openxmlformats.org/officeDocument/2006/relationships/hyperlink" Target="https://daisythemes.com/easy-team-manager-plugin-wordpress/" TargetMode="External"/><Relationship Id="rId19" Type="http://schemas.openxmlformats.org/officeDocument/2006/relationships/hyperlink" Target="https://wordpress.org/plugins/custom-team-manager/" TargetMode="External"/><Relationship Id="rId20" Type="http://schemas.openxmlformats.org/officeDocument/2006/relationships/hyperlink" Target="http://webdevsbd.com/team-members/" TargetMode="External"/><Relationship Id="rId21" Type="http://schemas.openxmlformats.org/officeDocument/2006/relationships/hyperlink" Target="https://wordpress.org/plugins/tc-team-members/" TargetMode="External"/><Relationship Id="rId22" Type="http://schemas.openxmlformats.org/officeDocument/2006/relationships/hyperlink" Target="http://themescode.com/items/tc-team-members/" TargetMode="External"/><Relationship Id="rId23" Type="http://schemas.openxmlformats.org/officeDocument/2006/relationships/hyperlink" Target="https://wordpress.org/plugins/staff-list/" TargetMode="External"/><Relationship Id="rId24" Type="http://schemas.openxmlformats.org/officeDocument/2006/relationships/hyperlink" Target="http://abcfolio.com/wordpress-plugin-staff-list-live-preview-grid-layout/" TargetMode="External"/><Relationship Id="rId25" Type="http://schemas.openxmlformats.org/officeDocument/2006/relationships/hyperlink" Target="https://wordpress.org/plugins/agenda/" TargetMode="External"/><Relationship Id="rId26" Type="http://schemas.openxmlformats.org/officeDocument/2006/relationships/hyperlink" Target="https://wordpress.org/plugins/tlp-team/screenshots/" TargetMode="External"/><Relationship Id="rId27" Type="http://schemas.openxmlformats.org/officeDocument/2006/relationships/hyperlink" Target="http://www.symposium.co.uk/" TargetMode="External"/><Relationship Id="rId28" Type="http://schemas.openxmlformats.org/officeDocument/2006/relationships/hyperlink" Target="http://www.symposium.co.uk/event/health-work-summit-2016/" TargetMode="External"/><Relationship Id="rId29" Type="http://schemas.openxmlformats.org/officeDocument/2006/relationships/image" Target="media/image16.png"/><Relationship Id="rId30" Type="http://schemas.openxmlformats.org/officeDocument/2006/relationships/hyperlink" Target="http://demo.radiustheme.com/wordpress/tlpteampro/" TargetMode="External"/><Relationship Id="rId31" Type="http://schemas.openxmlformats.org/officeDocument/2006/relationships/image" Target="media/image17.png"/><Relationship Id="rId32" Type="http://schemas.openxmlformats.org/officeDocument/2006/relationships/hyperlink" Target="http://www.impact13.com/presenters/" TargetMode="External"/><Relationship Id="rId33" Type="http://schemas.openxmlformats.org/officeDocument/2006/relationships/image" Target="media/image18.jpeg"/><Relationship Id="rId34" Type="http://schemas.openxmlformats.org/officeDocument/2006/relationships/image" Target="media/image19.jpeg"/><Relationship Id="rId35" Type="http://schemas.openxmlformats.org/officeDocument/2006/relationships/image" Target="media/image20.png"/><Relationship Id="rId36" Type="http://schemas.openxmlformats.org/officeDocument/2006/relationships/image" Target="media/image21.jpeg"/><Relationship Id="rId37" Type="http://schemas.openxmlformats.org/officeDocument/2006/relationships/hyperlink" Target="http://www.symposium.co.uk/" TargetMode="External"/><Relationship Id="rId38" Type="http://schemas.openxmlformats.org/officeDocument/2006/relationships/hyperlink" Target="http://www.symposium.co.uk/event/health-work-summit-2016/" TargetMode="External"/><Relationship Id="rId39" Type="http://schemas.openxmlformats.org/officeDocument/2006/relationships/image" Target="media/image22.png"/><Relationship Id="rId40" Type="http://schemas.openxmlformats.org/officeDocument/2006/relationships/image" Target="media/image23.jpeg"/><Relationship Id="rId41" Type="http://schemas.openxmlformats.org/officeDocument/2006/relationships/image" Target="media/image24.jpeg"/><Relationship Id="rId42" Type="http://schemas.openxmlformats.org/officeDocument/2006/relationships/image" Target="media/image25.jpeg"/><Relationship Id="rId43" Type="http://schemas.openxmlformats.org/officeDocument/2006/relationships/image" Target="media/image26.jpeg"/><Relationship Id="rId44" Type="http://schemas.openxmlformats.org/officeDocument/2006/relationships/hyperlink" Target="http://www.bwtl.co.uk/" TargetMode="External"/><Relationship Id="rId45" Type="http://schemas.openxmlformats.org/officeDocument/2006/relationships/hyperlink" Target="https://www.woothemes.com/products/woocommerce-api-manager/" TargetMode="External"/><Relationship Id="rId46" Type="http://schemas.openxmlformats.org/officeDocument/2006/relationships/hyperlink" Target="http://www.gnu.org/licenses/gpl.html" TargetMode="External"/><Relationship Id="rId47" Type="http://schemas.openxmlformats.org/officeDocument/2006/relationships/hyperlink" Target="https://github.com/BlackandWhiteTradingLtd" TargetMode="External"/><Relationship Id="rId48" Type="http://schemas.openxmlformats.org/officeDocument/2006/relationships/hyperlink" Target="http://www.symposium.co.uk/" TargetMode="External"/><Relationship Id="rId49" Type="http://schemas.openxmlformats.org/officeDocument/2006/relationships/image" Target="media/image27.png"/><Relationship Id="rId50" Type="http://schemas.openxmlformats.org/officeDocument/2006/relationships/image" Target="media/image28.png"/><Relationship Id="rId51" Type="http://schemas.openxmlformats.org/officeDocument/2006/relationships/numbering" Target="numbering.xml"/><Relationship Id="rId52" Type="http://schemas.openxmlformats.org/officeDocument/2006/relationships/fontTable" Target="fontTable.xml"/><Relationship Id="rId53" Type="http://schemas.openxmlformats.org/officeDocument/2006/relationships/settings" Target="settings.xml"/><Relationship Id="rId54" Type="http://schemas.openxmlformats.org/officeDocument/2006/relationships/theme" Target="theme/theme1.xml"/><Relationship Id="rId55" Type="http://schemas.openxmlformats.org/officeDocument/2006/relationships/customXml" Target="../customXml/item1.xml"/>
</Relationships>
</file>

<file path=word/diagrams/colors2.xml><?xml version="1.0" encoding="utf-8"?>
<dgm:colorsDef xmlns:dgm="http://schemas.openxmlformats.org/drawingml/2006/diagram" xmlns:a="http://schemas.openxmlformats.org/drawingml/2006/main" uniqueId="urn:microsoft.com/office/officeart/2005/8/colors/accent5_4">
  <dgm:title val=""/>
  <dgm:desc val=""/>
  <dgm:catLst>
    <dgm:cat type="accent5" pri="11400"/>
  </dgm:catLst>
  <dgm:styleLbl name="node0">
    <dgm:fillClrLst meth="cycle">
      <a:schemeClr val="accent5">
        <a:shade val="60000"/>
      </a:schemeClr>
    </dgm:fillClrLst>
    <dgm:linClrLst meth="repeat">
      <a:schemeClr val="lt1"/>
    </dgm:linClrLst>
    <dgm:effectClrLst/>
    <dgm:txLinClrLst/>
    <dgm:txFillClrLst/>
    <dgm:txEffectClrLst/>
  </dgm:styleLbl>
  <dgm:styleLbl name="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alignNode1">
    <dgm:fillClrLst meth="cycle">
      <a:schemeClr val="accent5">
        <a:shade val="50000"/>
      </a:schemeClr>
      <a:schemeClr val="accent5">
        <a:tint val="55000"/>
      </a:schemeClr>
    </dgm:fillClrLst>
    <dgm:linClrLst meth="cycle">
      <a:schemeClr val="accent5">
        <a:shade val="50000"/>
      </a:schemeClr>
      <a:schemeClr val="accent5">
        <a:tint val="55000"/>
      </a:schemeClr>
    </dgm:linClrLst>
    <dgm:effectClrLst/>
    <dgm:txLinClrLst/>
    <dgm:txFillClrLst/>
    <dgm:txEffectClrLst/>
  </dgm:styleLbl>
  <dgm:styleLbl name="ln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vennNode1">
    <dgm:fillClrLst meth="cycle">
      <a:schemeClr val="accent5">
        <a:shade val="80000"/>
        <a:alpha val="50000"/>
      </a:schemeClr>
      <a:schemeClr val="accent5">
        <a:tint val="50000"/>
        <a:alpha val="50000"/>
      </a:schemeClr>
    </dgm:fillClrLst>
    <dgm:linClrLst meth="repeat">
      <a:schemeClr val="lt1"/>
    </dgm:linClrLst>
    <dgm:effectClrLst/>
    <dgm:txLinClrLst/>
    <dgm:txFillClrLst/>
    <dgm:txEffectClrLst/>
  </dgm:styleLbl>
  <dgm:styleLbl name="node2">
    <dgm:fillClrLst>
      <a:schemeClr val="accent5">
        <a:shade val="80000"/>
      </a:schemeClr>
    </dgm:fillClrLst>
    <dgm:linClrLst meth="repeat">
      <a:schemeClr val="lt1"/>
    </dgm:linClrLst>
    <dgm:effectClrLst/>
    <dgm:txLinClrLst/>
    <dgm:txFillClrLst/>
    <dgm:txEffectClrLst/>
  </dgm:styleLbl>
  <dgm:styleLbl name="node3">
    <dgm:fillClrLst>
      <a:schemeClr val="accent5">
        <a:tint val="99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b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sibTrans1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0000"/>
      </a:schemeClr>
    </dgm:fillClrLst>
    <dgm:linClrLst meth="repeat">
      <a:schemeClr val="lt1"/>
    </dgm:linClrLst>
    <dgm:effectClrLst/>
    <dgm:txLinClrLst/>
    <dgm:txFillClrLst/>
    <dgm:txEffectClrLst/>
  </dgm:styleLbl>
  <dgm:styleLbl name="asst3">
    <dgm:fillClrLst>
      <a:schemeClr val="accent5">
        <a:tint val="70000"/>
      </a:schemeClr>
    </dgm:fillClrLst>
    <dgm:linClrLst meth="repeat">
      <a:schemeClr val="lt1"/>
    </dgm:linClrLst>
    <dgm:effectClrLst/>
    <dgm:txLinClrLst/>
    <dgm:txFillClrLst/>
    <dgm:txEffectClrLst/>
  </dgm:styleLbl>
  <dgm:styleLbl name="asst4">
    <dgm:fillClrLst>
      <a:schemeClr val="accent5">
        <a:tint val="5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align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bgAccFollowNode1">
    <dgm:fillClrLst meth="repeat">
      <a:schemeClr val="accent5">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55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2.xml><?xml version="1.0" encoding="utf-8"?>
<dgm:dataModel xmlns:dgm="http://schemas.openxmlformats.org/drawingml/2006/diagram" xmlns:a="http://schemas.openxmlformats.org/drawingml/2006/main">
  <dgm:ptLst>
    <dgm:pt modelId="{EBEB0D55-62BB-4175-B5EC-3A46640330AD}" type="doc">
      <dgm:prSet loTypeId="urn:microsoft.com/office/officeart/2005/8/layout/matrix3" loCatId="matrix" qsTypeId="urn:microsoft.com/office/officeart/2005/8/quickstyle/simple1" qsCatId="simple" csTypeId="urn:microsoft.com/office/officeart/2005/8/colors/accent5_4" csCatId="accent5" phldr="1"/>
      <dgm:spPr/>
      <dgm:t>
        <a:bodyPr/>
        <a:lstStyle/>
        <a:p>
          <a:endParaRPr lang="en-US"/>
        </a:p>
      </dgm:t>
    </dgm:pt>
    <dgm:pt modelId="{01CC6010-FE40-4005-9371-3B7BEC213432}">
      <dgm:prSet phldrT="[Text]"/>
      <dgm:spPr>
        <a:solidFill>
          <a:srgbClr val="971B1E"/>
        </a:solidFill>
      </dgm:spPr>
      <dgm:t>
        <a:bodyPr/>
        <a:lstStyle/>
        <a:p>
          <a:pPr>
            <a:lnSpc>
              <a:spcPct val="90000"/>
            </a:lnSpc>
            <a:spcBef>
              <a:spcPct val="0"/>
            </a:spcBef>
            <a:spcAft>
              <a:spcPct val="35000"/>
            </a:spcAft>
          </a:pPr>
          <a:r>
            <a:rPr lang="en-US" sz="1400" b="1"/>
            <a:t>STRENGTHS</a:t>
          </a:r>
          <a:endParaRPr lang="en-US" sz="1400"/>
        </a:p>
      </dgm:t>
    </dgm:pt>
    <dgm:pt modelId="{6953E875-3869-4B33-98CA-C5271BE2AB07}" type="parTrans" cxnId="{2FB4B7C3-68F0-41E2-8652-64FDFD937E44}">
      <dgm:prSet/>
      <dgm:spPr/>
      <dgm:t>
        <a:bodyPr/>
        <a:lstStyle/>
        <a:p>
          <a:endParaRPr lang="en-US"/>
        </a:p>
      </dgm:t>
    </dgm:pt>
    <dgm:pt modelId="{63957B93-39F5-49C2-874F-D553D22E9735}" type="sibTrans" cxnId="{2FB4B7C3-68F0-41E2-8652-64FDFD937E44}">
      <dgm:prSet/>
      <dgm:spPr/>
      <dgm:t>
        <a:bodyPr/>
        <a:lstStyle/>
        <a:p>
          <a:endParaRPr lang="en-US"/>
        </a:p>
      </dgm:t>
    </dgm:pt>
    <dgm:pt modelId="{1ADA9711-4E0C-463C-9E4C-E2451B1B3430}">
      <dgm:prSet phldrT="[Text]"/>
      <dgm:spPr>
        <a:solidFill>
          <a:srgbClr val="E15A5D"/>
        </a:solidFill>
      </dgm:spPr>
      <dgm:t>
        <a:bodyPr/>
        <a:lstStyle/>
        <a:p>
          <a:pPr>
            <a:lnSpc>
              <a:spcPct val="90000"/>
            </a:lnSpc>
            <a:spcAft>
              <a:spcPct val="35000"/>
            </a:spcAft>
          </a:pPr>
          <a:r>
            <a:rPr lang="en-US" sz="1400" b="1"/>
            <a:t>WEAKNESSES</a:t>
          </a:r>
          <a:endParaRPr lang="en-US" sz="1400"/>
        </a:p>
      </dgm:t>
    </dgm:pt>
    <dgm:pt modelId="{A7C8034A-3514-45D6-8724-F7A064D13ACF}" type="parTrans" cxnId="{04619344-3695-4989-8839-2BCB269F5719}">
      <dgm:prSet/>
      <dgm:spPr/>
      <dgm:t>
        <a:bodyPr/>
        <a:lstStyle/>
        <a:p>
          <a:endParaRPr lang="en-US"/>
        </a:p>
      </dgm:t>
    </dgm:pt>
    <dgm:pt modelId="{4651EC37-2200-46BB-9EF1-F084F8F8345F}" type="sibTrans" cxnId="{04619344-3695-4989-8839-2BCB269F5719}">
      <dgm:prSet/>
      <dgm:spPr/>
      <dgm:t>
        <a:bodyPr/>
        <a:lstStyle/>
        <a:p>
          <a:endParaRPr lang="en-US"/>
        </a:p>
      </dgm:t>
    </dgm:pt>
    <dgm:pt modelId="{7821135F-D761-477C-9CE8-8032F5B74A3F}">
      <dgm:prSet phldrT="[Text]"/>
      <dgm:spPr>
        <a:solidFill>
          <a:srgbClr val="E15A5D"/>
        </a:solidFill>
      </dgm:spPr>
      <dgm:t>
        <a:bodyPr/>
        <a:lstStyle/>
        <a:p>
          <a:pPr>
            <a:lnSpc>
              <a:spcPct val="90000"/>
            </a:lnSpc>
            <a:spcAft>
              <a:spcPct val="35000"/>
            </a:spcAft>
          </a:pPr>
          <a:r>
            <a:rPr lang="en-US" sz="1400" b="1"/>
            <a:t>OPPORTUNITIES</a:t>
          </a:r>
          <a:endParaRPr lang="en-US" sz="1400"/>
        </a:p>
      </dgm:t>
    </dgm:pt>
    <dgm:pt modelId="{7FE33A21-DF00-4D84-AB7E-4BEFF8EB2479}" type="parTrans" cxnId="{BE4DD8BD-FA1A-4C53-8EBB-B57C56D1F71E}">
      <dgm:prSet/>
      <dgm:spPr/>
      <dgm:t>
        <a:bodyPr/>
        <a:lstStyle/>
        <a:p>
          <a:endParaRPr lang="en-US"/>
        </a:p>
      </dgm:t>
    </dgm:pt>
    <dgm:pt modelId="{589E1533-A39F-4B6A-8BF2-17EA10D56CEE}" type="sibTrans" cxnId="{BE4DD8BD-FA1A-4C53-8EBB-B57C56D1F71E}">
      <dgm:prSet/>
      <dgm:spPr/>
      <dgm:t>
        <a:bodyPr/>
        <a:lstStyle/>
        <a:p>
          <a:endParaRPr lang="en-US"/>
        </a:p>
      </dgm:t>
    </dgm:pt>
    <dgm:pt modelId="{2E04A55A-312F-4CCE-B142-08B61F10CCA3}">
      <dgm:prSet phldrT="[Text]" custT="1"/>
      <dgm:spPr>
        <a:solidFill>
          <a:srgbClr val="971B1E"/>
        </a:solidFill>
      </dgm:spPr>
      <dgm:t>
        <a:bodyPr/>
        <a:lstStyle/>
        <a:p>
          <a:pPr>
            <a:lnSpc>
              <a:spcPct val="90000"/>
            </a:lnSpc>
            <a:spcAft>
              <a:spcPct val="35000"/>
            </a:spcAft>
          </a:pPr>
          <a:r>
            <a:rPr lang="en-US" sz="1400" b="1"/>
            <a:t>THREATS</a:t>
          </a:r>
          <a:endParaRPr lang="en-US" sz="1900"/>
        </a:p>
      </dgm:t>
    </dgm:pt>
    <dgm:pt modelId="{FEA62FB6-EB27-479F-A87F-E1242166A0A6}" type="parTrans" cxnId="{A58851D1-D0FA-43AB-985E-8BBCDF19A5A6}">
      <dgm:prSet/>
      <dgm:spPr/>
      <dgm:t>
        <a:bodyPr/>
        <a:lstStyle/>
        <a:p>
          <a:endParaRPr lang="en-US"/>
        </a:p>
      </dgm:t>
    </dgm:pt>
    <dgm:pt modelId="{C21190E9-D9C2-49EF-BBD7-9770171A17FF}" type="sibTrans" cxnId="{A58851D1-D0FA-43AB-985E-8BBCDF19A5A6}">
      <dgm:prSet/>
      <dgm:spPr/>
      <dgm:t>
        <a:bodyPr/>
        <a:lstStyle/>
        <a:p>
          <a:endParaRPr lang="en-US"/>
        </a:p>
      </dgm:t>
    </dgm:pt>
    <dgm:pt modelId="{66BDABAA-846B-4C66-8CB5-0DFBBCD528D6}">
      <dgm:prSet phldrT="[Text]" custT="1"/>
      <dgm:spPr>
        <a:solidFill>
          <a:srgbClr val="971B1E"/>
        </a:solidFill>
      </dgm:spPr>
      <dgm:t>
        <a:bodyPr/>
        <a:lstStyle/>
        <a:p>
          <a:pPr>
            <a:lnSpc>
              <a:spcPct val="100000"/>
            </a:lnSpc>
            <a:spcBef>
              <a:spcPts val="0"/>
            </a:spcBef>
            <a:spcAft>
              <a:spcPts val="300"/>
            </a:spcAft>
          </a:pPr>
          <a:r>
            <a:rPr lang="en-US" sz="1000" b="0" i="0"/>
            <a:t>First mover advantage</a:t>
          </a:r>
          <a:endParaRPr lang="en-US" sz="1000"/>
        </a:p>
      </dgm:t>
    </dgm:pt>
    <dgm:pt modelId="{938AA5BE-4373-4A22-9898-2DB2FC815105}" type="parTrans" cxnId="{BC2F3D4F-F53D-41BD-96D4-A410310E40FF}">
      <dgm:prSet/>
      <dgm:spPr/>
      <dgm:t>
        <a:bodyPr/>
        <a:lstStyle/>
        <a:p>
          <a:endParaRPr lang="en-US"/>
        </a:p>
      </dgm:t>
    </dgm:pt>
    <dgm:pt modelId="{4F83EB10-A759-446F-B9DC-480B93B7CA09}" type="sibTrans" cxnId="{BC2F3D4F-F53D-41BD-96D4-A410310E40FF}">
      <dgm:prSet/>
      <dgm:spPr/>
      <dgm:t>
        <a:bodyPr/>
        <a:lstStyle/>
        <a:p>
          <a:endParaRPr lang="en-US"/>
        </a:p>
      </dgm:t>
    </dgm:pt>
    <dgm:pt modelId="{1DDF2C2A-B5A3-447E-BBF6-E3CF71274D11}">
      <dgm:prSet phldrT="[Text]" custT="1"/>
      <dgm:spPr>
        <a:solidFill>
          <a:srgbClr val="E15A5D"/>
        </a:solidFill>
      </dgm:spPr>
      <dgm:t>
        <a:bodyPr/>
        <a:lstStyle/>
        <a:p>
          <a:pPr>
            <a:lnSpc>
              <a:spcPct val="100000"/>
            </a:lnSpc>
            <a:spcAft>
              <a:spcPts val="300"/>
            </a:spcAft>
          </a:pPr>
          <a:r>
            <a:rPr lang="en-US" sz="1000" b="0" i="0"/>
            <a:t>New to plugin development market</a:t>
          </a:r>
          <a:endParaRPr lang="en-US" sz="1000"/>
        </a:p>
      </dgm:t>
    </dgm:pt>
    <dgm:pt modelId="{86038699-37DF-4D2C-8997-47EF4B1A7509}" type="parTrans" cxnId="{E8471F2F-C378-4D32-A170-0D9BAB389927}">
      <dgm:prSet/>
      <dgm:spPr/>
      <dgm:t>
        <a:bodyPr/>
        <a:lstStyle/>
        <a:p>
          <a:endParaRPr lang="en-US"/>
        </a:p>
      </dgm:t>
    </dgm:pt>
    <dgm:pt modelId="{D835D654-1AE3-4FA5-97E6-D737DD152ECC}" type="sibTrans" cxnId="{E8471F2F-C378-4D32-A170-0D9BAB389927}">
      <dgm:prSet/>
      <dgm:spPr/>
      <dgm:t>
        <a:bodyPr/>
        <a:lstStyle/>
        <a:p>
          <a:endParaRPr lang="en-US"/>
        </a:p>
      </dgm:t>
    </dgm:pt>
    <dgm:pt modelId="{51FA7CC6-5617-49A2-936E-4330A94A1157}">
      <dgm:prSet phldrT="[Text]" custT="1"/>
      <dgm:spPr>
        <a:solidFill>
          <a:srgbClr val="E15A5D"/>
        </a:solidFill>
      </dgm:spPr>
      <dgm:t>
        <a:bodyPr/>
        <a:lstStyle/>
        <a:p>
          <a:pPr>
            <a:lnSpc>
              <a:spcPct val="100000"/>
            </a:lnSpc>
            <a:spcAft>
              <a:spcPts val="300"/>
            </a:spcAft>
          </a:pPr>
          <a:r>
            <a:rPr lang="en-US" sz="1000" b="0" i="0"/>
            <a:t>Partner and affiliate deals with event plugins which don't do this (eg The Event Calendar by Modern Tribe)</a:t>
          </a:r>
          <a:endParaRPr lang="en-US" sz="1000"/>
        </a:p>
      </dgm:t>
    </dgm:pt>
    <dgm:pt modelId="{A170E469-B887-4049-A85B-E3DA0640855C}" type="parTrans" cxnId="{B93830B5-BACD-4573-96B6-98E141694776}">
      <dgm:prSet/>
      <dgm:spPr/>
      <dgm:t>
        <a:bodyPr/>
        <a:lstStyle/>
        <a:p>
          <a:endParaRPr lang="en-US"/>
        </a:p>
      </dgm:t>
    </dgm:pt>
    <dgm:pt modelId="{4BC505A0-5012-40C8-BF6D-2111F06F9B66}" type="sibTrans" cxnId="{B93830B5-BACD-4573-96B6-98E141694776}">
      <dgm:prSet/>
      <dgm:spPr/>
      <dgm:t>
        <a:bodyPr/>
        <a:lstStyle/>
        <a:p>
          <a:endParaRPr lang="en-US"/>
        </a:p>
      </dgm:t>
    </dgm:pt>
    <dgm:pt modelId="{9A2C0A96-CEB5-4A0D-9F50-E6A5AEBD6D8C}">
      <dgm:prSet phldrT="[Text]" custT="1"/>
      <dgm:spPr>
        <a:solidFill>
          <a:srgbClr val="971B1E"/>
        </a:solidFill>
      </dgm:spPr>
      <dgm:t>
        <a:bodyPr/>
        <a:lstStyle/>
        <a:p>
          <a:pPr>
            <a:lnSpc>
              <a:spcPct val="100000"/>
            </a:lnSpc>
            <a:spcAft>
              <a:spcPts val="300"/>
            </a:spcAft>
          </a:pPr>
          <a:r>
            <a:rPr lang="en-US" sz="1000" b="0" i="0"/>
            <a:t>Existing event plugins could develop similar functionality</a:t>
          </a:r>
          <a:endParaRPr lang="en-US" sz="1000"/>
        </a:p>
      </dgm:t>
    </dgm:pt>
    <dgm:pt modelId="{2436B4BB-1F94-4C86-A0C3-D047AD05B5A5}" type="parTrans" cxnId="{58CE75DD-C9A7-492A-A3B1-1312E4270814}">
      <dgm:prSet/>
      <dgm:spPr/>
      <dgm:t>
        <a:bodyPr/>
        <a:lstStyle/>
        <a:p>
          <a:endParaRPr lang="en-US"/>
        </a:p>
      </dgm:t>
    </dgm:pt>
    <dgm:pt modelId="{59854C8D-D06C-4E99-8DAB-92D0FA7F2B0D}" type="sibTrans" cxnId="{58CE75DD-C9A7-492A-A3B1-1312E4270814}">
      <dgm:prSet/>
      <dgm:spPr/>
      <dgm:t>
        <a:bodyPr/>
        <a:lstStyle/>
        <a:p>
          <a:endParaRPr lang="en-US"/>
        </a:p>
      </dgm:t>
    </dgm:pt>
    <dgm:pt modelId="{5380A70C-5646-4C88-B7D5-8382C942DFC3}">
      <dgm:prSet phldrT="[Text]" custT="1"/>
      <dgm:spPr>
        <a:solidFill>
          <a:srgbClr val="971B1E"/>
        </a:solidFill>
      </dgm:spPr>
      <dgm:t>
        <a:bodyPr/>
        <a:lstStyle/>
        <a:p>
          <a:pPr>
            <a:lnSpc>
              <a:spcPct val="100000"/>
            </a:lnSpc>
            <a:spcBef>
              <a:spcPts val="0"/>
            </a:spcBef>
            <a:spcAft>
              <a:spcPts val="300"/>
            </a:spcAft>
          </a:pPr>
          <a:r>
            <a:rPr lang="en-US" sz="1000"/>
            <a:t>Can build on existing 'team' plugins saving some development time?</a:t>
          </a:r>
        </a:p>
      </dgm:t>
    </dgm:pt>
    <dgm:pt modelId="{43E961CA-F377-4DCE-8A5C-CE734FAA549E}" type="parTrans" cxnId="{BAB55E68-52E6-4FC5-9758-18E926DEB18D}">
      <dgm:prSet/>
      <dgm:spPr/>
    </dgm:pt>
    <dgm:pt modelId="{E26D764A-8CA0-4071-910A-88D4987C83DB}" type="sibTrans" cxnId="{BAB55E68-52E6-4FC5-9758-18E926DEB18D}">
      <dgm:prSet/>
      <dgm:spPr/>
    </dgm:pt>
    <dgm:pt modelId="{0B244C96-755F-498C-A680-B3515D5C8102}">
      <dgm:prSet phldrT="[Text]" custT="1"/>
      <dgm:spPr>
        <a:solidFill>
          <a:srgbClr val="971B1E"/>
        </a:solidFill>
      </dgm:spPr>
      <dgm:t>
        <a:bodyPr/>
        <a:lstStyle/>
        <a:p>
          <a:pPr>
            <a:lnSpc>
              <a:spcPct val="100000"/>
            </a:lnSpc>
            <a:spcBef>
              <a:spcPts val="0"/>
            </a:spcBef>
            <a:spcAft>
              <a:spcPts val="300"/>
            </a:spcAft>
          </a:pPr>
          <a:r>
            <a:rPr lang="en-US" sz="1000"/>
            <a:t>Knowledge of event organiser needs</a:t>
          </a:r>
        </a:p>
      </dgm:t>
    </dgm:pt>
    <dgm:pt modelId="{1ED8897B-C9B8-4D1A-A195-15FE9956FBAF}" type="parTrans" cxnId="{621E8F2B-FB42-4E31-A515-004C2815F9C4}">
      <dgm:prSet/>
      <dgm:spPr/>
    </dgm:pt>
    <dgm:pt modelId="{BC6C6FDB-65AF-4C24-A258-8218F60D0A33}" type="sibTrans" cxnId="{621E8F2B-FB42-4E31-A515-004C2815F9C4}">
      <dgm:prSet/>
      <dgm:spPr/>
    </dgm:pt>
    <dgm:pt modelId="{D97D0048-7A41-412E-BE3A-2AC62853F50F}">
      <dgm:prSet phldrT="[Text]" custT="1"/>
      <dgm:spPr>
        <a:solidFill>
          <a:srgbClr val="E15A5D"/>
        </a:solidFill>
      </dgm:spPr>
      <dgm:t>
        <a:bodyPr/>
        <a:lstStyle/>
        <a:p>
          <a:pPr>
            <a:lnSpc>
              <a:spcPct val="100000"/>
            </a:lnSpc>
            <a:spcAft>
              <a:spcPts val="300"/>
            </a:spcAft>
          </a:pPr>
          <a:r>
            <a:rPr lang="en-US" sz="1000"/>
            <a:t>Future add-ons to link calender, booking and ecommerce functionality?</a:t>
          </a:r>
        </a:p>
      </dgm:t>
    </dgm:pt>
    <dgm:pt modelId="{4C1565C8-D8F0-4872-9418-48796230D1E8}" type="parTrans" cxnId="{9EFAEE9D-8A91-4EFB-98E8-757C468808A5}">
      <dgm:prSet/>
      <dgm:spPr/>
    </dgm:pt>
    <dgm:pt modelId="{BD3D1C6B-D0B8-476F-8AFA-69E88A6E6D4C}" type="sibTrans" cxnId="{9EFAEE9D-8A91-4EFB-98E8-757C468808A5}">
      <dgm:prSet/>
      <dgm:spPr/>
    </dgm:pt>
    <dgm:pt modelId="{C1AA41E7-4607-4FC8-B5F4-4F5E31285C2E}">
      <dgm:prSet phldrT="[Text]" custT="1"/>
      <dgm:spPr>
        <a:solidFill>
          <a:srgbClr val="E15A5D"/>
        </a:solidFill>
      </dgm:spPr>
      <dgm:t>
        <a:bodyPr/>
        <a:lstStyle/>
        <a:p>
          <a:pPr>
            <a:lnSpc>
              <a:spcPct val="100000"/>
            </a:lnSpc>
            <a:spcAft>
              <a:spcPts val="300"/>
            </a:spcAft>
          </a:pPr>
          <a:r>
            <a:rPr lang="en-US" sz="1000"/>
            <a:t>'Post event' functions? </a:t>
          </a:r>
        </a:p>
      </dgm:t>
    </dgm:pt>
    <dgm:pt modelId="{46AA16AE-1E9E-43F4-A7AF-E8E0750AA1AB}" type="parTrans" cxnId="{775B90DD-62FE-4BE3-B257-8367E1D7D850}">
      <dgm:prSet/>
      <dgm:spPr/>
    </dgm:pt>
    <dgm:pt modelId="{C90801AF-AF7E-42F2-AB61-12D699EF6E9B}" type="sibTrans" cxnId="{775B90DD-62FE-4BE3-B257-8367E1D7D850}">
      <dgm:prSet/>
      <dgm:spPr/>
    </dgm:pt>
    <dgm:pt modelId="{173CF326-45D5-4729-9A90-D039199F9FC1}">
      <dgm:prSet phldrT="[Text]" custT="1"/>
      <dgm:spPr>
        <a:solidFill>
          <a:srgbClr val="E15A5D"/>
        </a:solidFill>
      </dgm:spPr>
      <dgm:t>
        <a:bodyPr/>
        <a:lstStyle/>
        <a:p>
          <a:pPr>
            <a:lnSpc>
              <a:spcPct val="100000"/>
            </a:lnSpc>
            <a:spcAft>
              <a:spcPts val="300"/>
            </a:spcAft>
          </a:pPr>
          <a:r>
            <a:rPr lang="en-US" sz="1000"/>
            <a:t>Private event details?</a:t>
          </a:r>
        </a:p>
      </dgm:t>
    </dgm:pt>
    <dgm:pt modelId="{E15DCD43-8872-478E-B307-7ADB87A79992}" type="parTrans" cxnId="{3CC77201-B496-4DAC-9491-5A67FB3EC66E}">
      <dgm:prSet/>
      <dgm:spPr/>
    </dgm:pt>
    <dgm:pt modelId="{4EFB38BD-035E-43D4-B8E6-52D77112F6EB}" type="sibTrans" cxnId="{3CC77201-B496-4DAC-9491-5A67FB3EC66E}">
      <dgm:prSet/>
      <dgm:spPr/>
    </dgm:pt>
    <dgm:pt modelId="{E676FAD2-809F-4BF9-975B-D2723F94A90E}" type="pres">
      <dgm:prSet presAssocID="{EBEB0D55-62BB-4175-B5EC-3A46640330AD}" presName="matrix" presStyleCnt="0">
        <dgm:presLayoutVars>
          <dgm:chMax val="1"/>
          <dgm:dir/>
          <dgm:resizeHandles val="exact"/>
        </dgm:presLayoutVars>
      </dgm:prSet>
      <dgm:spPr/>
    </dgm:pt>
    <dgm:pt modelId="{57AD07C6-5349-49AF-B0F6-D0BA9B25D7A3}" type="pres">
      <dgm:prSet presAssocID="{EBEB0D55-62BB-4175-B5EC-3A46640330AD}" presName="diamond" presStyleLbl="bgShp" presStyleIdx="0" presStyleCnt="1"/>
      <dgm:spPr>
        <a:solidFill>
          <a:srgbClr val="F9DFE0"/>
        </a:solidFill>
      </dgm:spPr>
    </dgm:pt>
    <dgm:pt modelId="{465E4D17-C4FF-4A39-BC72-8B72554F4F2C}" type="pres">
      <dgm:prSet presAssocID="{EBEB0D55-62BB-4175-B5EC-3A46640330AD}" presName="quad1" presStyleLbl="node1" presStyleIdx="0" presStyleCnt="4">
        <dgm:presLayoutVars>
          <dgm:chMax val="0"/>
          <dgm:chPref val="0"/>
          <dgm:bulletEnabled val="1"/>
        </dgm:presLayoutVars>
      </dgm:prSet>
      <dgm:spPr/>
    </dgm:pt>
    <dgm:pt modelId="{64524365-FBBF-466E-AD51-41B94E6F206F}" type="pres">
      <dgm:prSet presAssocID="{EBEB0D55-62BB-4175-B5EC-3A46640330AD}" presName="quad2" presStyleLbl="node1" presStyleIdx="1" presStyleCnt="4">
        <dgm:presLayoutVars>
          <dgm:chMax val="0"/>
          <dgm:chPref val="0"/>
          <dgm:bulletEnabled val="1"/>
        </dgm:presLayoutVars>
      </dgm:prSet>
      <dgm:spPr/>
    </dgm:pt>
    <dgm:pt modelId="{178C0163-7FAD-4A37-846C-2E831397AC1D}" type="pres">
      <dgm:prSet presAssocID="{EBEB0D55-62BB-4175-B5EC-3A46640330AD}" presName="quad3" presStyleLbl="node1" presStyleIdx="2" presStyleCnt="4">
        <dgm:presLayoutVars>
          <dgm:chMax val="0"/>
          <dgm:chPref val="0"/>
          <dgm:bulletEnabled val="1"/>
        </dgm:presLayoutVars>
      </dgm:prSet>
      <dgm:spPr/>
    </dgm:pt>
    <dgm:pt modelId="{64A4CA9D-547A-4ED3-81CA-EE0EAC63FEC6}" type="pres">
      <dgm:prSet presAssocID="{EBEB0D55-62BB-4175-B5EC-3A46640330AD}" presName="quad4" presStyleLbl="node1" presStyleIdx="3" presStyleCnt="4">
        <dgm:presLayoutVars>
          <dgm:chMax val="0"/>
          <dgm:chPref val="0"/>
          <dgm:bulletEnabled val="1"/>
        </dgm:presLayoutVars>
      </dgm:prSet>
      <dgm:spPr/>
    </dgm:pt>
  </dgm:ptLst>
  <dgm:cxnLst>
    <dgm:cxn modelId="{177ED494-6187-4D28-B37D-B604E15C24C2}" type="presOf" srcId="{0B244C96-755F-498C-A680-B3515D5C8102}" destId="{465E4D17-C4FF-4A39-BC72-8B72554F4F2C}" srcOrd="0" destOrd="3" presId="urn:microsoft.com/office/officeart/2005/8/layout/matrix3"/>
    <dgm:cxn modelId="{2FB4B7C3-68F0-41E2-8652-64FDFD937E44}" srcId="{EBEB0D55-62BB-4175-B5EC-3A46640330AD}" destId="{01CC6010-FE40-4005-9371-3B7BEC213432}" srcOrd="0" destOrd="0" parTransId="{6953E875-3869-4B33-98CA-C5271BE2AB07}" sibTransId="{63957B93-39F5-49C2-874F-D553D22E9735}"/>
    <dgm:cxn modelId="{04619344-3695-4989-8839-2BCB269F5719}" srcId="{EBEB0D55-62BB-4175-B5EC-3A46640330AD}" destId="{1ADA9711-4E0C-463C-9E4C-E2451B1B3430}" srcOrd="1" destOrd="0" parTransId="{A7C8034A-3514-45D6-8724-F7A064D13ACF}" sibTransId="{4651EC37-2200-46BB-9EF1-F084F8F8345F}"/>
    <dgm:cxn modelId="{E6745785-B8BC-4EF8-9DF6-958E7937F778}" type="presOf" srcId="{9A2C0A96-CEB5-4A0D-9F50-E6A5AEBD6D8C}" destId="{64A4CA9D-547A-4ED3-81CA-EE0EAC63FEC6}" srcOrd="0" destOrd="1" presId="urn:microsoft.com/office/officeart/2005/8/layout/matrix3"/>
    <dgm:cxn modelId="{A58851D1-D0FA-43AB-985E-8BBCDF19A5A6}" srcId="{EBEB0D55-62BB-4175-B5EC-3A46640330AD}" destId="{2E04A55A-312F-4CCE-B142-08B61F10CCA3}" srcOrd="3" destOrd="0" parTransId="{FEA62FB6-EB27-479F-A87F-E1242166A0A6}" sibTransId="{C21190E9-D9C2-49EF-BBD7-9770171A17FF}"/>
    <dgm:cxn modelId="{3CC77201-B496-4DAC-9491-5A67FB3EC66E}" srcId="{7821135F-D761-477C-9CE8-8032F5B74A3F}" destId="{173CF326-45D5-4729-9A90-D039199F9FC1}" srcOrd="3" destOrd="0" parTransId="{E15DCD43-8872-478E-B307-7ADB87A79992}" sibTransId="{4EFB38BD-035E-43D4-B8E6-52D77112F6EB}"/>
    <dgm:cxn modelId="{E8471F2F-C378-4D32-A170-0D9BAB389927}" srcId="{1ADA9711-4E0C-463C-9E4C-E2451B1B3430}" destId="{1DDF2C2A-B5A3-447E-BBF6-E3CF71274D11}" srcOrd="0" destOrd="0" parTransId="{86038699-37DF-4D2C-8997-47EF4B1A7509}" sibTransId="{D835D654-1AE3-4FA5-97E6-D737DD152ECC}"/>
    <dgm:cxn modelId="{6030D412-8A0B-4E65-8CC7-87033B49A11D}" type="presOf" srcId="{1ADA9711-4E0C-463C-9E4C-E2451B1B3430}" destId="{64524365-FBBF-466E-AD51-41B94E6F206F}" srcOrd="0" destOrd="0" presId="urn:microsoft.com/office/officeart/2005/8/layout/matrix3"/>
    <dgm:cxn modelId="{BE4DD8BD-FA1A-4C53-8EBB-B57C56D1F71E}" srcId="{EBEB0D55-62BB-4175-B5EC-3A46640330AD}" destId="{7821135F-D761-477C-9CE8-8032F5B74A3F}" srcOrd="2" destOrd="0" parTransId="{7FE33A21-DF00-4D84-AB7E-4BEFF8EB2479}" sibTransId="{589E1533-A39F-4B6A-8BF2-17EA10D56CEE}"/>
    <dgm:cxn modelId="{BAB55E68-52E6-4FC5-9758-18E926DEB18D}" srcId="{01CC6010-FE40-4005-9371-3B7BEC213432}" destId="{5380A70C-5646-4C88-B7D5-8382C942DFC3}" srcOrd="1" destOrd="0" parTransId="{43E961CA-F377-4DCE-8A5C-CE734FAA549E}" sibTransId="{E26D764A-8CA0-4071-910A-88D4987C83DB}"/>
    <dgm:cxn modelId="{E1EB9CC5-96B2-4BD2-B4B5-37087572673D}" type="presOf" srcId="{01CC6010-FE40-4005-9371-3B7BEC213432}" destId="{465E4D17-C4FF-4A39-BC72-8B72554F4F2C}" srcOrd="0" destOrd="0" presId="urn:microsoft.com/office/officeart/2005/8/layout/matrix3"/>
    <dgm:cxn modelId="{DB76B340-C9B2-49DE-9586-97EFA4E1584D}" type="presOf" srcId="{7821135F-D761-477C-9CE8-8032F5B74A3F}" destId="{178C0163-7FAD-4A37-846C-2E831397AC1D}" srcOrd="0" destOrd="0" presId="urn:microsoft.com/office/officeart/2005/8/layout/matrix3"/>
    <dgm:cxn modelId="{BC2F3D4F-F53D-41BD-96D4-A410310E40FF}" srcId="{01CC6010-FE40-4005-9371-3B7BEC213432}" destId="{66BDABAA-846B-4C66-8CB5-0DFBBCD528D6}" srcOrd="0" destOrd="0" parTransId="{938AA5BE-4373-4A22-9898-2DB2FC815105}" sibTransId="{4F83EB10-A759-446F-B9DC-480B93B7CA09}"/>
    <dgm:cxn modelId="{0A537501-2CB8-4445-A0B0-A02156C1B40E}" type="presOf" srcId="{66BDABAA-846B-4C66-8CB5-0DFBBCD528D6}" destId="{465E4D17-C4FF-4A39-BC72-8B72554F4F2C}" srcOrd="0" destOrd="1" presId="urn:microsoft.com/office/officeart/2005/8/layout/matrix3"/>
    <dgm:cxn modelId="{9EFAEE9D-8A91-4EFB-98E8-757C468808A5}" srcId="{7821135F-D761-477C-9CE8-8032F5B74A3F}" destId="{D97D0048-7A41-412E-BE3A-2AC62853F50F}" srcOrd="1" destOrd="0" parTransId="{4C1565C8-D8F0-4872-9418-48796230D1E8}" sibTransId="{BD3D1C6B-D0B8-476F-8AFA-69E88A6E6D4C}"/>
    <dgm:cxn modelId="{58CE75DD-C9A7-492A-A3B1-1312E4270814}" srcId="{2E04A55A-312F-4CCE-B142-08B61F10CCA3}" destId="{9A2C0A96-CEB5-4A0D-9F50-E6A5AEBD6D8C}" srcOrd="0" destOrd="0" parTransId="{2436B4BB-1F94-4C86-A0C3-D047AD05B5A5}" sibTransId="{59854C8D-D06C-4E99-8DAB-92D0FA7F2B0D}"/>
    <dgm:cxn modelId="{618DDAEF-8D94-413C-9CB5-DA0558AA4CA2}" type="presOf" srcId="{C1AA41E7-4607-4FC8-B5F4-4F5E31285C2E}" destId="{178C0163-7FAD-4A37-846C-2E831397AC1D}" srcOrd="0" destOrd="3" presId="urn:microsoft.com/office/officeart/2005/8/layout/matrix3"/>
    <dgm:cxn modelId="{CCC4F878-CA16-4C64-9F37-2D9EE63538EC}" type="presOf" srcId="{EBEB0D55-62BB-4175-B5EC-3A46640330AD}" destId="{E676FAD2-809F-4BF9-975B-D2723F94A90E}" srcOrd="0" destOrd="0" presId="urn:microsoft.com/office/officeart/2005/8/layout/matrix3"/>
    <dgm:cxn modelId="{44DAB6E9-5302-421E-A8D2-D5AA1418B565}" type="presOf" srcId="{1DDF2C2A-B5A3-447E-BBF6-E3CF71274D11}" destId="{64524365-FBBF-466E-AD51-41B94E6F206F}" srcOrd="0" destOrd="1" presId="urn:microsoft.com/office/officeart/2005/8/layout/matrix3"/>
    <dgm:cxn modelId="{F457EED7-BE72-4D92-8C9E-AF932B06210F}" type="presOf" srcId="{2E04A55A-312F-4CCE-B142-08B61F10CCA3}" destId="{64A4CA9D-547A-4ED3-81CA-EE0EAC63FEC6}" srcOrd="0" destOrd="0" presId="urn:microsoft.com/office/officeart/2005/8/layout/matrix3"/>
    <dgm:cxn modelId="{73FE5E4D-3DA2-4122-B060-0AB8A456A52A}" type="presOf" srcId="{173CF326-45D5-4729-9A90-D039199F9FC1}" destId="{178C0163-7FAD-4A37-846C-2E831397AC1D}" srcOrd="0" destOrd="4" presId="urn:microsoft.com/office/officeart/2005/8/layout/matrix3"/>
    <dgm:cxn modelId="{D58E1381-2B84-4AA7-8E1C-41A53952DD74}" type="presOf" srcId="{51FA7CC6-5617-49A2-936E-4330A94A1157}" destId="{178C0163-7FAD-4A37-846C-2E831397AC1D}" srcOrd="0" destOrd="1" presId="urn:microsoft.com/office/officeart/2005/8/layout/matrix3"/>
    <dgm:cxn modelId="{413D6EB8-9393-47D4-8837-27AB7EBE0EF9}" type="presOf" srcId="{D97D0048-7A41-412E-BE3A-2AC62853F50F}" destId="{178C0163-7FAD-4A37-846C-2E831397AC1D}" srcOrd="0" destOrd="2" presId="urn:microsoft.com/office/officeart/2005/8/layout/matrix3"/>
    <dgm:cxn modelId="{B93830B5-BACD-4573-96B6-98E141694776}" srcId="{7821135F-D761-477C-9CE8-8032F5B74A3F}" destId="{51FA7CC6-5617-49A2-936E-4330A94A1157}" srcOrd="0" destOrd="0" parTransId="{A170E469-B887-4049-A85B-E3DA0640855C}" sibTransId="{4BC505A0-5012-40C8-BF6D-2111F06F9B66}"/>
    <dgm:cxn modelId="{775B90DD-62FE-4BE3-B257-8367E1D7D850}" srcId="{7821135F-D761-477C-9CE8-8032F5B74A3F}" destId="{C1AA41E7-4607-4FC8-B5F4-4F5E31285C2E}" srcOrd="2" destOrd="0" parTransId="{46AA16AE-1E9E-43F4-A7AF-E8E0750AA1AB}" sibTransId="{C90801AF-AF7E-42F2-AB61-12D699EF6E9B}"/>
    <dgm:cxn modelId="{621E8F2B-FB42-4E31-A515-004C2815F9C4}" srcId="{01CC6010-FE40-4005-9371-3B7BEC213432}" destId="{0B244C96-755F-498C-A680-B3515D5C8102}" srcOrd="2" destOrd="0" parTransId="{1ED8897B-C9B8-4D1A-A195-15FE9956FBAF}" sibTransId="{BC6C6FDB-65AF-4C24-A258-8218F60D0A33}"/>
    <dgm:cxn modelId="{500A8357-5866-4CB2-B264-1D4DB91D081F}" type="presOf" srcId="{5380A70C-5646-4C88-B7D5-8382C942DFC3}" destId="{465E4D17-C4FF-4A39-BC72-8B72554F4F2C}" srcOrd="0" destOrd="2" presId="urn:microsoft.com/office/officeart/2005/8/layout/matrix3"/>
    <dgm:cxn modelId="{F44264AD-569B-4859-92B1-3E1E456620FA}" type="presParOf" srcId="{E676FAD2-809F-4BF9-975B-D2723F94A90E}" destId="{57AD07C6-5349-49AF-B0F6-D0BA9B25D7A3}" srcOrd="0" destOrd="0" presId="urn:microsoft.com/office/officeart/2005/8/layout/matrix3"/>
    <dgm:cxn modelId="{37338AB9-DB08-4E37-8D63-9264A8C489E6}" type="presParOf" srcId="{E676FAD2-809F-4BF9-975B-D2723F94A90E}" destId="{465E4D17-C4FF-4A39-BC72-8B72554F4F2C}" srcOrd="1" destOrd="0" presId="urn:microsoft.com/office/officeart/2005/8/layout/matrix3"/>
    <dgm:cxn modelId="{F1FAF706-BBD9-4610-8A54-19288BC4D7C6}" type="presParOf" srcId="{E676FAD2-809F-4BF9-975B-D2723F94A90E}" destId="{64524365-FBBF-466E-AD51-41B94E6F206F}" srcOrd="2" destOrd="0" presId="urn:microsoft.com/office/officeart/2005/8/layout/matrix3"/>
    <dgm:cxn modelId="{79C6894A-4B75-4D25-A9E6-BD64DD7A3EC9}" type="presParOf" srcId="{E676FAD2-809F-4BF9-975B-D2723F94A90E}" destId="{178C0163-7FAD-4A37-846C-2E831397AC1D}" srcOrd="3" destOrd="0" presId="urn:microsoft.com/office/officeart/2005/8/layout/matrix3"/>
    <dgm:cxn modelId="{F5D45CA6-6004-48A4-9C86-D471703784BB}" type="presParOf" srcId="{E676FAD2-809F-4BF9-975B-D2723F94A90E}" destId="{64A4CA9D-547A-4ED3-81CA-EE0EAC63FEC6}" srcOrd="4" destOrd="0" presId="urn:microsoft.com/office/officeart/2005/8/layout/matrix3"/>
  </dgm:cxnLst>
  <dgm:bg/>
  <dgm:whole/>
  <dgm:extLst>
    <a:ext uri="http://schemas.microsoft.com/office/drawing/2008/diagram">
      <dsp:dataModelExt xmlns:dsp="http://schemas.microsoft.com/office/drawing/2008/diagram" relId="rId7" minVer="http://schemas.openxmlformats.org/drawingml/2006/diagram"/>
    </a:ext>
    <a:ext uri="{C62137D5-CB1D-491B-B009-E17868A290BF}">
      <dgm14:recolorImg xmlns:dgm14="http://schemas.microsoft.com/office/drawing/2010/diagram" val="1"/>
    </a:ext>
  </dgm:extLst>
</dgm:dataModel>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AD07C6-5349-49AF-B0F6-D0BA9B25D7A3}">
      <dsp:nvSpPr>
        <dsp:cNvPr id="0" name=""/>
        <dsp:cNvSpPr/>
      </dsp:nvSpPr>
      <dsp:spPr>
        <a:xfrm>
          <a:off x="0" y="226695"/>
          <a:ext cx="5486400" cy="5486400"/>
        </a:xfrm>
        <a:prstGeom prst="diamond">
          <a:avLst/>
        </a:prstGeom>
        <a:solidFill>
          <a:srgbClr val="F9DFE0"/>
        </a:solidFill>
        <a:ln>
          <a:noFill/>
        </a:ln>
        <a:effectLst/>
      </dsp:spPr>
      <dsp:style>
        <a:lnRef idx="0">
          <a:scrgbClr r="0" g="0" b="0"/>
        </a:lnRef>
        <a:fillRef idx="1">
          <a:scrgbClr r="0" g="0" b="0"/>
        </a:fillRef>
        <a:effectRef idx="0">
          <a:scrgbClr r="0" g="0" b="0"/>
        </a:effectRef>
        <a:fontRef idx="minor"/>
      </dsp:style>
    </dsp:sp>
    <dsp:sp modelId="{465E4D17-C4FF-4A39-BC72-8B72554F4F2C}">
      <dsp:nvSpPr>
        <dsp:cNvPr id="0" name=""/>
        <dsp:cNvSpPr/>
      </dsp:nvSpPr>
      <dsp:spPr>
        <a:xfrm>
          <a:off x="521207" y="747902"/>
          <a:ext cx="2139696" cy="2139696"/>
        </a:xfrm>
        <a:prstGeom prst="roundRect">
          <a:avLst/>
        </a:prstGeom>
        <a:solidFill>
          <a:srgbClr val="971B1E"/>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lvl="0" algn="l" defTabSz="622300">
            <a:lnSpc>
              <a:spcPct val="90000"/>
            </a:lnSpc>
            <a:spcBef>
              <a:spcPct val="0"/>
            </a:spcBef>
            <a:spcAft>
              <a:spcPct val="35000"/>
            </a:spcAft>
          </a:pPr>
          <a:r>
            <a:rPr lang="en-US" sz="1400" b="1" kern="1200"/>
            <a:t>STRENGTHS</a:t>
          </a:r>
          <a:endParaRPr lang="en-US" sz="1400" kern="1200"/>
        </a:p>
        <a:p>
          <a:pPr marL="57150" lvl="1" indent="-57150" algn="l" defTabSz="444500">
            <a:lnSpc>
              <a:spcPct val="100000"/>
            </a:lnSpc>
            <a:spcBef>
              <a:spcPct val="0"/>
            </a:spcBef>
            <a:spcAft>
              <a:spcPts val="300"/>
            </a:spcAft>
            <a:buChar char="••"/>
          </a:pPr>
          <a:r>
            <a:rPr lang="en-US" sz="1000" b="0" i="0" kern="1200"/>
            <a:t>First mover advantage</a:t>
          </a:r>
          <a:endParaRPr lang="en-US" sz="1000" kern="1200"/>
        </a:p>
        <a:p>
          <a:pPr marL="57150" lvl="1" indent="-57150" algn="l" defTabSz="444500">
            <a:lnSpc>
              <a:spcPct val="100000"/>
            </a:lnSpc>
            <a:spcBef>
              <a:spcPct val="0"/>
            </a:spcBef>
            <a:spcAft>
              <a:spcPts val="300"/>
            </a:spcAft>
            <a:buChar char="••"/>
          </a:pPr>
          <a:r>
            <a:rPr lang="en-US" sz="1000" kern="1200"/>
            <a:t>Can build on existing 'team' plugins saving some development time?</a:t>
          </a:r>
        </a:p>
        <a:p>
          <a:pPr marL="57150" lvl="1" indent="-57150" algn="l" defTabSz="444500">
            <a:lnSpc>
              <a:spcPct val="100000"/>
            </a:lnSpc>
            <a:spcBef>
              <a:spcPct val="0"/>
            </a:spcBef>
            <a:spcAft>
              <a:spcPts val="300"/>
            </a:spcAft>
            <a:buChar char="••"/>
          </a:pPr>
          <a:r>
            <a:rPr lang="en-US" sz="1000" kern="1200"/>
            <a:t>Knowledge of event organiser needs</a:t>
          </a:r>
        </a:p>
      </dsp:txBody>
      <dsp:txXfrm>
        <a:off x="625658" y="852353"/>
        <a:ext cx="1930794" cy="1930794"/>
      </dsp:txXfrm>
    </dsp:sp>
    <dsp:sp modelId="{64524365-FBBF-466E-AD51-41B94E6F206F}">
      <dsp:nvSpPr>
        <dsp:cNvPr id="0" name=""/>
        <dsp:cNvSpPr/>
      </dsp:nvSpPr>
      <dsp:spPr>
        <a:xfrm>
          <a:off x="2825496" y="747902"/>
          <a:ext cx="2139696" cy="2139696"/>
        </a:xfrm>
        <a:prstGeom prst="roundRect">
          <a:avLst/>
        </a:prstGeom>
        <a:solidFill>
          <a:srgbClr val="E15A5D"/>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lvl="0" algn="l" defTabSz="622300">
            <a:lnSpc>
              <a:spcPct val="90000"/>
            </a:lnSpc>
            <a:spcBef>
              <a:spcPct val="0"/>
            </a:spcBef>
            <a:spcAft>
              <a:spcPct val="35000"/>
            </a:spcAft>
          </a:pPr>
          <a:r>
            <a:rPr lang="en-US" sz="1400" b="1" kern="1200"/>
            <a:t>WEAKNESSES</a:t>
          </a:r>
          <a:endParaRPr lang="en-US" sz="1400" kern="1200"/>
        </a:p>
        <a:p>
          <a:pPr marL="57150" lvl="1" indent="-57150" algn="l" defTabSz="444500">
            <a:lnSpc>
              <a:spcPct val="100000"/>
            </a:lnSpc>
            <a:spcBef>
              <a:spcPct val="0"/>
            </a:spcBef>
            <a:spcAft>
              <a:spcPts val="300"/>
            </a:spcAft>
            <a:buChar char="••"/>
          </a:pPr>
          <a:r>
            <a:rPr lang="en-US" sz="1000" b="0" i="0" kern="1200"/>
            <a:t>New to plugin development market</a:t>
          </a:r>
          <a:endParaRPr lang="en-US" sz="1000" kern="1200"/>
        </a:p>
      </dsp:txBody>
      <dsp:txXfrm>
        <a:off x="2929947" y="852353"/>
        <a:ext cx="1930794" cy="1930794"/>
      </dsp:txXfrm>
    </dsp:sp>
    <dsp:sp modelId="{178C0163-7FAD-4A37-846C-2E831397AC1D}">
      <dsp:nvSpPr>
        <dsp:cNvPr id="0" name=""/>
        <dsp:cNvSpPr/>
      </dsp:nvSpPr>
      <dsp:spPr>
        <a:xfrm>
          <a:off x="521207" y="3052191"/>
          <a:ext cx="2139696" cy="2139696"/>
        </a:xfrm>
        <a:prstGeom prst="roundRect">
          <a:avLst/>
        </a:prstGeom>
        <a:solidFill>
          <a:srgbClr val="E15A5D"/>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lvl="0" algn="l" defTabSz="622300">
            <a:lnSpc>
              <a:spcPct val="90000"/>
            </a:lnSpc>
            <a:spcBef>
              <a:spcPct val="0"/>
            </a:spcBef>
            <a:spcAft>
              <a:spcPct val="35000"/>
            </a:spcAft>
          </a:pPr>
          <a:r>
            <a:rPr lang="en-US" sz="1400" b="1" kern="1200"/>
            <a:t>OPPORTUNITIES</a:t>
          </a:r>
          <a:endParaRPr lang="en-US" sz="1400" kern="1200"/>
        </a:p>
        <a:p>
          <a:pPr marL="57150" lvl="1" indent="-57150" algn="l" defTabSz="444500">
            <a:lnSpc>
              <a:spcPct val="100000"/>
            </a:lnSpc>
            <a:spcBef>
              <a:spcPct val="0"/>
            </a:spcBef>
            <a:spcAft>
              <a:spcPts val="300"/>
            </a:spcAft>
            <a:buChar char="••"/>
          </a:pPr>
          <a:r>
            <a:rPr lang="en-US" sz="1000" b="0" i="0" kern="1200"/>
            <a:t>Partner and affiliate deals with event plugins which don't do this (eg The Event Calendar by Modern Tribe)</a:t>
          </a:r>
          <a:endParaRPr lang="en-US" sz="1000" kern="1200"/>
        </a:p>
        <a:p>
          <a:pPr marL="57150" lvl="1" indent="-57150" algn="l" defTabSz="444500">
            <a:lnSpc>
              <a:spcPct val="100000"/>
            </a:lnSpc>
            <a:spcBef>
              <a:spcPct val="0"/>
            </a:spcBef>
            <a:spcAft>
              <a:spcPts val="300"/>
            </a:spcAft>
            <a:buChar char="••"/>
          </a:pPr>
          <a:r>
            <a:rPr lang="en-US" sz="1000" kern="1200"/>
            <a:t>Future add-ons to link calender, booking and ecommerce functionality?</a:t>
          </a:r>
        </a:p>
        <a:p>
          <a:pPr marL="57150" lvl="1" indent="-57150" algn="l" defTabSz="444500">
            <a:lnSpc>
              <a:spcPct val="100000"/>
            </a:lnSpc>
            <a:spcBef>
              <a:spcPct val="0"/>
            </a:spcBef>
            <a:spcAft>
              <a:spcPts val="300"/>
            </a:spcAft>
            <a:buChar char="••"/>
          </a:pPr>
          <a:r>
            <a:rPr lang="en-US" sz="1000" kern="1200"/>
            <a:t>'Post event' functions? </a:t>
          </a:r>
        </a:p>
        <a:p>
          <a:pPr marL="57150" lvl="1" indent="-57150" algn="l" defTabSz="444500">
            <a:lnSpc>
              <a:spcPct val="100000"/>
            </a:lnSpc>
            <a:spcBef>
              <a:spcPct val="0"/>
            </a:spcBef>
            <a:spcAft>
              <a:spcPts val="300"/>
            </a:spcAft>
            <a:buChar char="••"/>
          </a:pPr>
          <a:r>
            <a:rPr lang="en-US" sz="1000" kern="1200"/>
            <a:t>Private event details?</a:t>
          </a:r>
        </a:p>
      </dsp:txBody>
      <dsp:txXfrm>
        <a:off x="625658" y="3156642"/>
        <a:ext cx="1930794" cy="1930794"/>
      </dsp:txXfrm>
    </dsp:sp>
    <dsp:sp modelId="{64A4CA9D-547A-4ED3-81CA-EE0EAC63FEC6}">
      <dsp:nvSpPr>
        <dsp:cNvPr id="0" name=""/>
        <dsp:cNvSpPr/>
      </dsp:nvSpPr>
      <dsp:spPr>
        <a:xfrm>
          <a:off x="2825496" y="3052191"/>
          <a:ext cx="2139696" cy="2139696"/>
        </a:xfrm>
        <a:prstGeom prst="roundRect">
          <a:avLst/>
        </a:prstGeom>
        <a:solidFill>
          <a:srgbClr val="971B1E"/>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n-US" sz="1400" b="1" kern="1200"/>
            <a:t>THREATS</a:t>
          </a:r>
          <a:endParaRPr lang="en-US" sz="1900" kern="1200"/>
        </a:p>
        <a:p>
          <a:pPr marL="57150" lvl="1" indent="-57150" algn="l" defTabSz="444500">
            <a:lnSpc>
              <a:spcPct val="100000"/>
            </a:lnSpc>
            <a:spcBef>
              <a:spcPct val="0"/>
            </a:spcBef>
            <a:spcAft>
              <a:spcPts val="300"/>
            </a:spcAft>
            <a:buChar char="••"/>
          </a:pPr>
          <a:r>
            <a:rPr lang="en-US" sz="1000" b="0" i="0" kern="1200"/>
            <a:t>Existing event plugins could develop similar functionality</a:t>
          </a:r>
          <a:endParaRPr lang="en-US" sz="1000" kern="1200"/>
        </a:p>
      </dsp:txBody>
      <dsp:txXfrm>
        <a:off x="2929947" y="3156642"/>
        <a:ext cx="1930794" cy="1930794"/>
      </dsp:txXfrm>
    </dsp:sp>
  </dsp:spTree>
</dsp:drawing>
</file>

<file path=word/diagrams/layout2.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Symposium-Orange">
      <a:dk1>
        <a:srgbClr val="00AEDB"/>
      </a:dk1>
      <a:lt1>
        <a:sysClr val="window" lastClr="FFFFFF"/>
      </a:lt1>
      <a:dk2>
        <a:srgbClr val="686663"/>
      </a:dk2>
      <a:lt2>
        <a:srgbClr val="EEECE1"/>
      </a:lt2>
      <a:accent1>
        <a:srgbClr val="F89E59"/>
      </a:accent1>
      <a:accent2>
        <a:srgbClr val="BF82B9"/>
      </a:accent2>
      <a:accent3>
        <a:srgbClr val="B2BB1C"/>
      </a:accent3>
      <a:accent4>
        <a:srgbClr val="00AEDB"/>
      </a:accent4>
      <a:accent5>
        <a:srgbClr val="5DC2A5"/>
      </a:accent5>
      <a:accent6>
        <a:srgbClr val="F79646"/>
      </a:accent6>
      <a:hlink>
        <a:srgbClr val="F89E59"/>
      </a:hlink>
      <a:folHlink>
        <a:srgbClr val="686663"/>
      </a:folHlink>
    </a:clrScheme>
    <a:fontScheme name="Symposium Helvetica">
      <a:majorFont>
        <a:latin typeface="Helvetica LT Std"/>
        <a:ea typeface=""/>
        <a:cs typeface=""/>
      </a:majorFont>
      <a:minorFont>
        <a:latin typeface="Helvetica LT Std"/>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5BB478B-F0B0-463C-B345-E1B0513B5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WP-HR Plan Draft 1</Template>
  <TotalTime>2</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2016-03-30T13:38:00Z</dcterms:created>
  <dc:creator>Paul</dc:creator>
  <dc:language>en-IN</dc:language>
  <cp:lastModifiedBy>Paul Gray</cp:lastModifiedBy>
  <cp:lastPrinted>2016-03-29T10:19:00Z</cp:lastPrinted>
  <dcterms:modified xsi:type="dcterms:W3CDTF">2016-03-30T13:39:00Z</dcterms:modified>
  <cp:revision>3</cp:revision>
  <dc:subject>D1: Confidential</dc:subject>
  <dc:title>Symposium Plugins</dc:title>
</cp:coreProperties>
</file>