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Default="00E765DA" w:rsidP="00991BE8">
      <w:pPr>
        <w:pStyle w:val="Nagwek1"/>
        <w:jc w:val="center"/>
      </w:pPr>
      <w:r>
        <w:t xml:space="preserve">Realizacja </w:t>
      </w:r>
      <w:r w:rsidR="005A675E">
        <w:t>tematów</w:t>
      </w:r>
      <w:r>
        <w:t xml:space="preserve"> – </w:t>
      </w:r>
      <w:r w:rsidR="005A675E">
        <w:t xml:space="preserve">ogólne </w:t>
      </w:r>
      <w:r>
        <w:t>sugestie autorów</w:t>
      </w:r>
    </w:p>
    <w:p w:rsidR="00E765DA" w:rsidRDefault="005A675E" w:rsidP="005B0A1B">
      <w:pPr>
        <w:pStyle w:val="Kolorowalistaakcent1"/>
        <w:numPr>
          <w:ilvl w:val="0"/>
          <w:numId w:val="1"/>
        </w:numPr>
        <w:jc w:val="both"/>
      </w:pPr>
      <w:r>
        <w:t>Poszczególne części tematów</w:t>
      </w:r>
      <w:r w:rsidR="00E765DA">
        <w:t xml:space="preserve"> </w:t>
      </w:r>
      <w:r>
        <w:t>po</w:t>
      </w:r>
      <w:r w:rsidR="00E765DA">
        <w:t>winny być realizowane lekcja po lekcji – temat</w:t>
      </w:r>
      <w:r>
        <w:t>y nie mogą być rozbijane</w:t>
      </w:r>
      <w:r w:rsidR="00E765DA">
        <w:t>.</w:t>
      </w:r>
    </w:p>
    <w:p w:rsidR="00E765DA" w:rsidRDefault="00E4231F" w:rsidP="005B0A1B">
      <w:pPr>
        <w:pStyle w:val="Kolorowalistaakcent1"/>
        <w:numPr>
          <w:ilvl w:val="0"/>
          <w:numId w:val="1"/>
        </w:numPr>
        <w:jc w:val="both"/>
      </w:pPr>
      <w:r>
        <w:t xml:space="preserve">Szczególną uwagę zwrócić należy na to, aby uczniowie nie zaczynali pracy z komputerem zanim nie zrozumieją istoty problemu. Zrozumieniu istoty służyć mają zajęcia wprowadzające – bez komputera. </w:t>
      </w:r>
    </w:p>
    <w:p w:rsidR="00820D08" w:rsidRDefault="00E4231F" w:rsidP="005B0A1B">
      <w:pPr>
        <w:pStyle w:val="Kolorowalistaakcent1"/>
        <w:numPr>
          <w:ilvl w:val="0"/>
          <w:numId w:val="1"/>
        </w:numPr>
        <w:jc w:val="both"/>
      </w:pPr>
      <w:r>
        <w:t>Zalecamy, szczeg</w:t>
      </w:r>
      <w:r w:rsidR="00C23E9D">
        <w:t xml:space="preserve">ólnie w części wprowadzającej, </w:t>
      </w:r>
      <w:r>
        <w:t xml:space="preserve">intensywne wykorzystanie materiałów i pomocy naukowych. </w:t>
      </w:r>
    </w:p>
    <w:p w:rsidR="005975D2" w:rsidRDefault="005975D2" w:rsidP="005B0A1B">
      <w:pPr>
        <w:pStyle w:val="Kolorowalistaakcent1"/>
        <w:numPr>
          <w:ilvl w:val="0"/>
          <w:numId w:val="1"/>
        </w:numPr>
        <w:jc w:val="both"/>
      </w:pPr>
      <w:r>
        <w:t>Formalne wykorzystanie wyników ewaluacji zależy od decyzji nauczyciela. Musi on wziąć pod uwagę wysoki stopień trudności zadania i uwarunkowania wynikające z programu nauczania.</w:t>
      </w:r>
    </w:p>
    <w:p w:rsidR="00DA648B" w:rsidRDefault="00DA648B" w:rsidP="005B0A1B">
      <w:pPr>
        <w:pStyle w:val="Kolorowalistaakcent1"/>
        <w:numPr>
          <w:ilvl w:val="0"/>
          <w:numId w:val="1"/>
        </w:numPr>
        <w:jc w:val="both"/>
      </w:pPr>
      <w:r>
        <w:t>Podczas lekcji</w:t>
      </w:r>
      <w:r w:rsidR="00B77392">
        <w:t xml:space="preserve"> polegających na pracy z komputerem, każdy z uczniów powinien mieć możliwość samodzielnej pracy przy stanowisku</w:t>
      </w:r>
      <w:r w:rsidR="000D56E2">
        <w:t xml:space="preserve"> – chyba, że w instrukcji do zadania napisano inaczej</w:t>
      </w:r>
      <w:r w:rsidR="00B77392">
        <w:t>.</w:t>
      </w:r>
      <w:bookmarkStart w:id="0" w:name="_GoBack"/>
      <w:bookmarkEnd w:id="0"/>
    </w:p>
    <w:sectPr w:rsidR="00DA648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D56E2"/>
    <w:rsid w:val="003D44AD"/>
    <w:rsid w:val="004F6676"/>
    <w:rsid w:val="005975D2"/>
    <w:rsid w:val="005A675E"/>
    <w:rsid w:val="005B0A1B"/>
    <w:rsid w:val="00820D08"/>
    <w:rsid w:val="00991BE8"/>
    <w:rsid w:val="00B77392"/>
    <w:rsid w:val="00BD7D0C"/>
    <w:rsid w:val="00C23E9D"/>
    <w:rsid w:val="00D92D8C"/>
    <w:rsid w:val="00DA648B"/>
    <w:rsid w:val="00E4231F"/>
    <w:rsid w:val="00E765DA"/>
    <w:rsid w:val="00F65489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3F98789-37C3-4D58-ACDA-4974AA9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1B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Kolorowalistaakcent1">
    <w:name w:val="Colorful List Accent 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1BE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2018-05-08T08:45:00Z</dcterms:created>
  <dcterms:modified xsi:type="dcterms:W3CDTF">2018-05-08T08:45:00Z</dcterms:modified>
</cp:coreProperties>
</file>