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286CAA" w:rsidRDefault="00E765DA" w:rsidP="00691691">
      <w:pPr>
        <w:pStyle w:val="Nagwek1"/>
        <w:jc w:val="center"/>
        <w:rPr>
          <w:sz w:val="28"/>
        </w:rPr>
      </w:pPr>
      <w:r w:rsidRPr="00286CAA">
        <w:rPr>
          <w:sz w:val="28"/>
        </w:rPr>
        <w:t xml:space="preserve">Realizacja ogólnego tematu „Wprowadzenie do </w:t>
      </w:r>
      <w:r w:rsidR="001D61D9" w:rsidRPr="00286CAA">
        <w:rPr>
          <w:sz w:val="28"/>
        </w:rPr>
        <w:t>algorytmów</w:t>
      </w:r>
      <w:r w:rsidRPr="00286CAA">
        <w:rPr>
          <w:sz w:val="28"/>
        </w:rPr>
        <w:t>” – sugestie autorów</w:t>
      </w:r>
    </w:p>
    <w:p w:rsidR="00B9125C" w:rsidRDefault="00B9125C" w:rsidP="00691691">
      <w:pPr>
        <w:pStyle w:val="Kolorowalistaakcent1"/>
        <w:numPr>
          <w:ilvl w:val="0"/>
          <w:numId w:val="1"/>
        </w:numPr>
        <w:ind w:left="284" w:hanging="284"/>
        <w:jc w:val="both"/>
      </w:pPr>
      <w:r>
        <w:t>Niniejsza propozycja zajęć ma charakter uniwersalny. Niezbywalnym obowiązkiem nauczyciela jest dostosowanie niniejszej propozycji do konkretnej grupy uczniów.</w:t>
      </w:r>
      <w:r w:rsidR="008823D9">
        <w:t xml:space="preserve"> </w:t>
      </w:r>
    </w:p>
    <w:p w:rsidR="001D61D9" w:rsidRDefault="00124C26" w:rsidP="00691691">
      <w:pPr>
        <w:pStyle w:val="Kolorowalistaakcent1"/>
        <w:numPr>
          <w:ilvl w:val="0"/>
          <w:numId w:val="1"/>
        </w:numPr>
        <w:ind w:left="284" w:hanging="284"/>
        <w:jc w:val="both"/>
      </w:pPr>
      <w:r>
        <w:t>Optymalnym wydaje się</w:t>
      </w:r>
      <w:r w:rsidR="00D1396B">
        <w:t xml:space="preserve"> realizowanie tematu nie wcześniej </w:t>
      </w:r>
      <w:r>
        <w:t xml:space="preserve">niż w IV klasie szkoły podstawowej </w:t>
      </w:r>
      <w:r w:rsidR="00F34EE0">
        <w:t xml:space="preserve">i nie później niż </w:t>
      </w:r>
      <w:r>
        <w:t>w VI klasie szkoły podstawowej. Ze względu na specyfikę realizacji tematu nie ma przeciwwskazań co do realizacji w wyższych klasach  – jeśli będzie to pożyteczne lub konieczne</w:t>
      </w:r>
      <w:r w:rsidR="00D1396B">
        <w:t>.</w:t>
      </w:r>
      <w:r w:rsidR="008823D9" w:rsidRPr="008823D9">
        <w:t xml:space="preserve"> </w:t>
      </w:r>
      <w:r w:rsidR="008823D9">
        <w:t xml:space="preserve">W przypadku realizacji w młodszych klasach (IV, V), w zależności od skuteczności realizacji lekcji I </w:t>
      </w:r>
      <w:proofErr w:type="spellStart"/>
      <w:r w:rsidR="008823D9">
        <w:t>i</w:t>
      </w:r>
      <w:proofErr w:type="spellEnd"/>
      <w:r w:rsidR="008823D9">
        <w:t xml:space="preserve"> II można zdecydować o pominięciu lekcji IV. Lekcja III winna być zrealizowana w każdym przypadku, ewentualnie bez implementacji metody lewej ręki. W klasach młodszych nie należy wchodzić w abstrakcyjne uogólnienia (końcowe slajdy prezentacji do lekcji III).</w:t>
      </w:r>
      <w:r w:rsidR="00BF0103">
        <w:t xml:space="preserve"> </w:t>
      </w:r>
    </w:p>
    <w:p w:rsidR="00D1396B" w:rsidRDefault="00D1396B" w:rsidP="00691691">
      <w:pPr>
        <w:pStyle w:val="Kolorowalistaakcent1"/>
        <w:numPr>
          <w:ilvl w:val="0"/>
          <w:numId w:val="1"/>
        </w:numPr>
        <w:ind w:left="284" w:hanging="284"/>
        <w:jc w:val="both"/>
      </w:pPr>
      <w:r>
        <w:t>Gorąco zachęcamy do angażowania uczniów w dyskusję, szczególnie podczas lekcji wprowadzającej.</w:t>
      </w:r>
    </w:p>
    <w:p w:rsidR="00D1396B" w:rsidRDefault="00D1396B" w:rsidP="00691691">
      <w:pPr>
        <w:pStyle w:val="Kolorowalistaakcent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:rsidR="00D1396B" w:rsidRDefault="00D1396B" w:rsidP="00691691">
      <w:pPr>
        <w:pStyle w:val="Kolorowalistaakcent1"/>
        <w:numPr>
          <w:ilvl w:val="1"/>
          <w:numId w:val="1"/>
        </w:numPr>
        <w:ind w:left="709"/>
        <w:jc w:val="both"/>
      </w:pPr>
      <w:r>
        <w:t>Lekcje powinny odbyć się w różnych dniach.</w:t>
      </w:r>
    </w:p>
    <w:p w:rsidR="00BF0103" w:rsidRDefault="00BF0103" w:rsidP="00691691">
      <w:pPr>
        <w:pStyle w:val="Kolorowalistaakcent1"/>
        <w:numPr>
          <w:ilvl w:val="1"/>
          <w:numId w:val="1"/>
        </w:numPr>
        <w:ind w:left="709"/>
        <w:jc w:val="both"/>
      </w:pPr>
      <w:r>
        <w:t>Zadanie 9. (lekcja II) należy potraktować opcjonalnie – zrealizować w miarę możliwości.</w:t>
      </w:r>
    </w:p>
    <w:p w:rsidR="00D1396B" w:rsidRDefault="00DA23AB" w:rsidP="00691691">
      <w:pPr>
        <w:pStyle w:val="Kolorowalistaakcent1"/>
        <w:numPr>
          <w:ilvl w:val="1"/>
          <w:numId w:val="1"/>
        </w:numPr>
        <w:ind w:left="709"/>
        <w:jc w:val="both"/>
      </w:pPr>
      <w:r>
        <w:t>Lekcję 4</w:t>
      </w:r>
      <w:r w:rsidR="00D1396B">
        <w:t>, ze względu na jej ewaluacyjny charakter, należy potraktować podobnie do sprawdzianu.</w:t>
      </w:r>
      <w:bookmarkStart w:id="0" w:name="_GoBack"/>
      <w:bookmarkEnd w:id="0"/>
    </w:p>
    <w:sectPr w:rsidR="00D1396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24C26"/>
    <w:rsid w:val="001D61D9"/>
    <w:rsid w:val="002232D0"/>
    <w:rsid w:val="002331BD"/>
    <w:rsid w:val="00286CAA"/>
    <w:rsid w:val="002D6D32"/>
    <w:rsid w:val="00427A23"/>
    <w:rsid w:val="004F6676"/>
    <w:rsid w:val="00522180"/>
    <w:rsid w:val="005975D2"/>
    <w:rsid w:val="00691691"/>
    <w:rsid w:val="00820D08"/>
    <w:rsid w:val="008823D9"/>
    <w:rsid w:val="00A81EC7"/>
    <w:rsid w:val="00B9125C"/>
    <w:rsid w:val="00BD7D0C"/>
    <w:rsid w:val="00BF0103"/>
    <w:rsid w:val="00D1396B"/>
    <w:rsid w:val="00D92D8C"/>
    <w:rsid w:val="00DA23AB"/>
    <w:rsid w:val="00E4231F"/>
    <w:rsid w:val="00E765DA"/>
    <w:rsid w:val="00F34EE0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6210D78-2D2E-419F-B505-E09FD984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16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Kolorowalistaakcent1">
    <w:name w:val="Colorful List Accent 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9169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cp:lastPrinted>2017-11-20T14:40:00Z</cp:lastPrinted>
  <dcterms:created xsi:type="dcterms:W3CDTF">2018-05-08T08:55:00Z</dcterms:created>
  <dcterms:modified xsi:type="dcterms:W3CDTF">2018-05-08T08:55:00Z</dcterms:modified>
</cp:coreProperties>
</file>