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80" w:before="0"/>
        <w:jc w:val="center"/>
      </w:pPr>
      <w:r>
        <w:rPr>
          <w:rFonts w:ascii="Arial" w:cs="Arial" w:eastAsia="Arial" w:hAnsi="Arial"/>
          <w:b/>
          <w:bCs/>
          <w:color w:val="1F4E79"/>
          <w:sz w:val="64"/>
          <w:szCs w:val="64"/>
        </w:rPr>
        <w:t xml:space="preserve">AGENTIC OS PLATFORM</w:t>
      </w:r>
    </w:p>
    <w:p>
      <w:pPr>
        <w:spacing w:after="80" w:before="0"/>
        <w:jc w:val="center"/>
      </w:pPr>
      <w:r>
        <w:rPr>
          <w:rFonts w:ascii="Arial" w:cs="Arial" w:eastAsia="Arial" w:hAnsi="Arial"/>
          <w:color w:val="2E75B6"/>
          <w:sz w:val="36"/>
          <w:szCs w:val="36"/>
        </w:rPr>
        <w:t xml:space="preserve">Architecture Design Document</w:t>
      </w:r>
    </w:p>
    <w:p>
      <w:pPr>
        <w:spacing w:after="40" w:before="80"/>
        <w:jc w:val="center"/>
      </w:pPr>
      <w:r>
        <w:rPr>
          <w:rFonts w:ascii="Arial" w:cs="Arial" w:eastAsia="Arial" w:hAnsi="Arial"/>
          <w:color w:val="404040"/>
          <w:sz w:val="24"/>
          <w:szCs w:val="24"/>
        </w:rPr>
        <w:t xml:space="preserve">Version 1.0  |  April 2026</w:t>
      </w:r>
    </w:p>
    <w:p>
      <w:pPr>
        <w:spacing w:after="40" w:before="40"/>
        <w:jc w:val="center"/>
      </w:pPr>
      <w:r>
        <w:rPr>
          <w:rFonts w:ascii="Arial" w:cs="Arial" w:eastAsia="Arial" w:hAnsi="Arial"/>
          <w:color w:val="888888"/>
          <w:sz w:val="22"/>
          <w:szCs w:val="22"/>
        </w:rPr>
        <w:t xml:space="preserve">Solution Architect Review — CONFIDENTIAL</w:t>
      </w:r>
    </w:p>
    <w:p>
      <w:pPr>
        <w:spacing w:after="0" w:before="0"/>
      </w:pPr>
    </w:p>
    <w:p>
      <w:pPr>
        <w:spacing w:after="0" w:before="0"/>
      </w:pPr>
    </w:p>
    <w:p>
      <w:pPr>
        <w:pBdr>
          <w:bottom w:val="single" w:color="CCCCCC" w:sz="4" w:space="1"/>
        </w:pBdr>
        <w:spacing w:after="120" w:before="12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r>
        <w:br w:type="page"/>
      </w:r>
    </w:p>
    <w:p>
      <w:pPr>
        <w:pStyle w:val="Heading1"/>
        <w:spacing w:after="12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specifies the architecture of the Agentic OS Platform — a production-grade, vendor-agnostic system for orchestrating heterogeneous AI agents across multi-agent workflows. The platform treats agents not as mere tool-calling endpoints but as first-class execution units with distinct lifecycle semantics, workspace requirements, output contracts, and protocol preferences.</w:t>
      </w:r>
    </w:p>
    <w:p>
      <w:pPr>
        <w:spacing w:after="80" w:before="80"/>
      </w:pPr>
      <w:r>
        <w:rPr>
          <w:rFonts w:ascii="Arial" w:cs="Arial" w:eastAsia="Arial" w:hAnsi="Arial"/>
          <w:sz w:val="22"/>
          <w:szCs w:val="22"/>
        </w:rPr>
        <w:t xml:space="preserve">The central architectural decision is the Canonical Adapter Architecture: a single internal contract — the IAgentAdapter interface — that every agent integration must implement, regardless of whether the underlying agent speaks ACP, MCP, CLI, HTTP/WebSocket, or a proprietary SDK. This contract is the sole integration boundary between the Orchestration Engine and the outside world of agents. Above it sits the control plane; below it sit protocol-specific adapters.</w:t>
      </w:r>
    </w:p>
    <w:p>
      <w:pPr>
        <w:spacing w:after="80" w:before="80"/>
      </w:pPr>
      <w:r>
        <w:rPr>
          <w:rFonts w:ascii="Arial" w:cs="Arial" w:eastAsia="Arial" w:hAnsi="Arial"/>
          <w:sz w:val="22"/>
          <w:szCs w:val="22"/>
        </w:rPr>
        <w:t xml:space="preserve">The system is designed to support research workflows (file-based handoff, artifact lineage, citation tracking) and coding workflows (repo isolation, patch/diff return, shared workspace with locking) within the same run graph. Human-in-the-loop approvals are a first-class primitive, not an afterthought.</w:t>
      </w:r>
    </w:p>
    <w:p>
      <w:pPr>
        <w:spacing w:after="80" w:before="80"/>
      </w:pPr>
      <w:r>
        <w:rPr>
          <w:rFonts w:ascii="Arial" w:cs="Arial" w:eastAsia="Arial" w:hAnsi="Arial"/>
          <w:sz w:val="22"/>
          <w:szCs w:val="22"/>
        </w:rPr>
        <w:t xml:space="preserve">Key outcomes this architecture delivers:</w:t>
      </w:r>
    </w:p>
    <w:p>
      <w:pPr>
        <w:pStyle w:val="ListParagraph"/>
        <w:numPr>
          <w:ilvl w:val="0"/>
          <w:numId w:val="2"/>
        </w:numPr>
        <w:spacing w:after="40" w:before="40"/>
      </w:pPr>
      <w:r>
        <w:rPr>
          <w:rFonts w:ascii="Arial" w:cs="Arial" w:eastAsia="Arial" w:hAnsi="Arial"/>
          <w:sz w:val="22"/>
          <w:szCs w:val="22"/>
        </w:rPr>
        <w:t xml:space="preserve">Protocol independence: orchestration logic is never coupled to ACP, MCP, or any specific protocol.</w:t>
      </w:r>
    </w:p>
    <w:p>
      <w:pPr>
        <w:pStyle w:val="ListParagraph"/>
        <w:numPr>
          <w:ilvl w:val="0"/>
          <w:numId w:val="2"/>
        </w:numPr>
        <w:spacing w:after="40" w:before="40"/>
      </w:pPr>
      <w:r>
        <w:rPr>
          <w:rFonts w:ascii="Arial" w:cs="Arial" w:eastAsia="Arial" w:hAnsi="Arial"/>
          <w:sz w:val="22"/>
          <w:szCs w:val="22"/>
        </w:rPr>
        <w:t xml:space="preserve">Unified observability: every event from every agent type normalizes to NormalizedEvent, enabling cross-agent tracing, replay, and audit.</w:t>
      </w:r>
    </w:p>
    <w:p>
      <w:pPr>
        <w:pStyle w:val="ListParagraph"/>
        <w:numPr>
          <w:ilvl w:val="0"/>
          <w:numId w:val="2"/>
        </w:numPr>
        <w:spacing w:after="40" w:before="40"/>
      </w:pPr>
      <w:r>
        <w:rPr>
          <w:rFonts w:ascii="Arial" w:cs="Arial" w:eastAsia="Arial" w:hAnsi="Arial"/>
          <w:sz w:val="22"/>
          <w:szCs w:val="22"/>
        </w:rPr>
        <w:t xml:space="preserve">Extensibility: new agent types require only a new adapter implementation — no changes to the orchestrator, event model, or persistence layer.</w:t>
      </w:r>
    </w:p>
    <w:p>
      <w:pPr>
        <w:pStyle w:val="ListParagraph"/>
        <w:numPr>
          <w:ilvl w:val="0"/>
          <w:numId w:val="2"/>
        </w:numPr>
        <w:spacing w:after="40" w:before="40"/>
      </w:pPr>
      <w:r>
        <w:rPr>
          <w:rFonts w:ascii="Arial" w:cs="Arial" w:eastAsia="Arial" w:hAnsi="Arial"/>
          <w:sz w:val="22"/>
          <w:szCs w:val="22"/>
        </w:rPr>
        <w:t xml:space="preserve">Workspace safety: five workspace modes prevent accidental cross-agent contamination while enabling legitimate shared-state patterns.</w:t>
      </w:r>
    </w:p>
    <w:p>
      <w:pPr>
        <w:pStyle w:val="ListParagraph"/>
        <w:numPr>
          <w:ilvl w:val="0"/>
          <w:numId w:val="2"/>
        </w:numPr>
        <w:spacing w:after="40" w:before="40"/>
      </w:pPr>
      <w:r>
        <w:rPr>
          <w:rFonts w:ascii="Arial" w:cs="Arial" w:eastAsia="Arial" w:hAnsi="Arial"/>
          <w:sz w:val="22"/>
          <w:szCs w:val="22"/>
        </w:rPr>
        <w:t xml:space="preserve">Production reliability: execution leases with heartbeats, idempotent step dispatch, checkpointed state machines, and orphan cleanup prevent silent failures.</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2. Problem Framing</w:t>
      </w:r>
    </w:p>
    <w:p>
      <w:pPr>
        <w:pStyle w:val="Heading2"/>
        <w:spacing w:after="80" w:before="280"/>
      </w:pPr>
      <w:r>
        <w:rPr>
          <w:rFonts w:ascii="Arial" w:cs="Arial" w:eastAsia="Arial" w:hAnsi="Arial"/>
          <w:b/>
          <w:bCs/>
          <w:color w:val="2E75B6"/>
          <w:sz w:val="28"/>
          <w:szCs w:val="28"/>
        </w:rPr>
        <w:t xml:space="preserve">2.1 The Integration Gap</w:t>
      </w:r>
    </w:p>
    <w:p>
      <w:pPr>
        <w:spacing w:after="80" w:before="80"/>
      </w:pPr>
      <w:r>
        <w:rPr>
          <w:rFonts w:ascii="Arial" w:cs="Arial" w:eastAsia="Arial" w:hAnsi="Arial"/>
          <w:sz w:val="22"/>
          <w:szCs w:val="22"/>
        </w:rPr>
        <w:t xml:space="preserve">Modern AI agents are not uniform. A coding agent built on OpenHands writes directly to a git repository. A research agent built on DeerFlow returns a structured artifact bundle. An ACP-compliant external vendor streams JSON events over HTTP. A specialized reviewer agent is a Python function that accepts a diff and returns a structured verdict. A legacy CLI tool emits JSONL to stdout.</w:t>
      </w:r>
    </w:p>
    <w:p>
      <w:pPr>
        <w:spacing w:after="80" w:before="80"/>
      </w:pPr>
      <w:r>
        <w:rPr>
          <w:rFonts w:ascii="Arial" w:cs="Arial" w:eastAsia="Arial" w:hAnsi="Arial"/>
          <w:sz w:val="22"/>
          <w:szCs w:val="22"/>
        </w:rPr>
        <w:t xml:space="preserve">Naive orchestration systems treat all of these as 'tool calls with a system prompt.' That model breaks when the agent has its own execution lifecycle, workspace, intermediate state, or approval requirements. The core problem is that these agents differ across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Variance Range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Execution model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In-process function → subprocess → HTTP server → external cloud service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Workspace semantics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Stateless → isolated clone → shared repo → patch-only return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Progress surface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Final-output-only → streaming JSONL → structured ACP events → WebSocket frames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Lifecycle control</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Fire-and-forget → cancellable → pause/resume/checkpoint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 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Plain text → JSON → JSONL → diff/patch → artifact bundle → structured report</w:t>
            </w:r>
          </w:p>
        </w:tc>
      </w:tr>
    </w:tbl>
    <w:p>
      <w:pPr>
        <w:spacing w:after="0" w:before="0"/>
      </w:pPr>
    </w:p>
    <w:p>
      <w:pPr>
        <w:pStyle w:val="Heading2"/>
        <w:spacing w:after="80" w:before="280"/>
      </w:pPr>
      <w:r>
        <w:rPr>
          <w:rFonts w:ascii="Arial" w:cs="Arial" w:eastAsia="Arial" w:hAnsi="Arial"/>
          <w:b/>
          <w:bCs/>
          <w:color w:val="2E75B6"/>
          <w:sz w:val="28"/>
          <w:szCs w:val="28"/>
        </w:rPr>
        <w:t xml:space="preserve">2.2 What Is Not a Tool-Calling Framework</w:t>
      </w:r>
    </w:p>
    <w:p>
      <w:pPr>
        <w:spacing w:after="80" w:before="80"/>
      </w:pPr>
      <w:r>
        <w:rPr>
          <w:rFonts w:ascii="Arial" w:cs="Arial" w:eastAsia="Arial" w:hAnsi="Arial"/>
          <w:sz w:val="22"/>
          <w:szCs w:val="22"/>
        </w:rPr>
        <w:t xml:space="preserve">A tool-calling framework dispatches a function and waits for a return value. An Agentic OS must handle agents that: run for minutes to hours; produce intermediate artifacts consumed by other agents; require human approval before proceeding; modify shared state like a repository; may fail mid-stream and need partial result recovery; and may delegate subtasks to sub-agents of their own. These requirements demand an OS-level abstraction, not a function-dispatch table.</w:t>
      </w:r>
    </w:p>
    <w:p>
      <w:pPr>
        <w:pStyle w:val="Heading2"/>
        <w:spacing w:after="80" w:before="280"/>
      </w:pPr>
      <w:r>
        <w:rPr>
          <w:rFonts w:ascii="Arial" w:cs="Arial" w:eastAsia="Arial" w:hAnsi="Arial"/>
          <w:b/>
          <w:bCs/>
          <w:color w:val="2E75B6"/>
          <w:sz w:val="28"/>
          <w:szCs w:val="28"/>
        </w:rPr>
        <w:t xml:space="preserve">2.3 Core Design Questions</w:t>
      </w:r>
    </w:p>
    <w:p>
      <w:pPr>
        <w:pStyle w:val="ListParagraph"/>
        <w:numPr>
          <w:ilvl w:val="0"/>
          <w:numId w:val="2"/>
        </w:numPr>
        <w:spacing w:after="40" w:before="40"/>
      </w:pPr>
      <w:r>
        <w:rPr>
          <w:rFonts w:ascii="Arial" w:cs="Arial" w:eastAsia="Arial" w:hAnsi="Arial"/>
          <w:sz w:val="22"/>
          <w:szCs w:val="22"/>
        </w:rPr>
        <w:t xml:space="preserve">What is the canonical internal contract every agent adapter must implement?</w:t>
      </w:r>
    </w:p>
    <w:p>
      <w:pPr>
        <w:pStyle w:val="ListParagraph"/>
        <w:numPr>
          <w:ilvl w:val="0"/>
          <w:numId w:val="2"/>
        </w:numPr>
        <w:spacing w:after="40" w:before="40"/>
      </w:pPr>
      <w:r>
        <w:rPr>
          <w:rFonts w:ascii="Arial" w:cs="Arial" w:eastAsia="Arial" w:hAnsi="Arial"/>
          <w:sz w:val="22"/>
          <w:szCs w:val="22"/>
        </w:rPr>
        <w:t xml:space="preserve">What should be normalized at the platform level versus left protocol-specific?</w:t>
      </w:r>
    </w:p>
    <w:p>
      <w:pPr>
        <w:pStyle w:val="ListParagraph"/>
        <w:numPr>
          <w:ilvl w:val="0"/>
          <w:numId w:val="2"/>
        </w:numPr>
        <w:spacing w:after="40" w:before="40"/>
      </w:pPr>
      <w:r>
        <w:rPr>
          <w:rFonts w:ascii="Arial" w:cs="Arial" w:eastAsia="Arial" w:hAnsi="Arial"/>
          <w:sz w:val="22"/>
          <w:szCs w:val="22"/>
        </w:rPr>
        <w:t xml:space="preserve">How should progress be represented when some agents only return final output?</w:t>
      </w:r>
    </w:p>
    <w:p>
      <w:pPr>
        <w:pStyle w:val="ListParagraph"/>
        <w:numPr>
          <w:ilvl w:val="0"/>
          <w:numId w:val="2"/>
        </w:numPr>
        <w:spacing w:after="40" w:before="40"/>
      </w:pPr>
      <w:r>
        <w:rPr>
          <w:rFonts w:ascii="Arial" w:cs="Arial" w:eastAsia="Arial" w:hAnsi="Arial"/>
          <w:sz w:val="22"/>
          <w:szCs w:val="22"/>
        </w:rPr>
        <w:t xml:space="preserve">How should the platform unify events from ACP, JSONL CLI, WebSocket servers, and file-based workflows?</w:t>
      </w:r>
    </w:p>
    <w:p>
      <w:pPr>
        <w:pStyle w:val="ListParagraph"/>
        <w:numPr>
          <w:ilvl w:val="0"/>
          <w:numId w:val="2"/>
        </w:numPr>
        <w:spacing w:after="40" w:before="40"/>
      </w:pPr>
      <w:r>
        <w:rPr>
          <w:rFonts w:ascii="Arial" w:cs="Arial" w:eastAsia="Arial" w:hAnsi="Arial"/>
          <w:sz w:val="22"/>
          <w:szCs w:val="22"/>
        </w:rPr>
        <w:t xml:space="preserve">When should the system use isolated versus shared workspaces?</w:t>
      </w:r>
    </w:p>
    <w:p>
      <w:pPr>
        <w:pStyle w:val="ListParagraph"/>
        <w:numPr>
          <w:ilvl w:val="0"/>
          <w:numId w:val="2"/>
        </w:numPr>
        <w:spacing w:after="40" w:before="40"/>
      </w:pPr>
      <w:r>
        <w:rPr>
          <w:rFonts w:ascii="Arial" w:cs="Arial" w:eastAsia="Arial" w:hAnsi="Arial"/>
          <w:sz w:val="22"/>
          <w:szCs w:val="22"/>
        </w:rPr>
        <w:t xml:space="preserve">How do we safely support coding agents that write directly to a repository?</w:t>
      </w:r>
    </w:p>
    <w:p>
      <w:pPr>
        <w:pStyle w:val="ListParagraph"/>
        <w:numPr>
          <w:ilvl w:val="0"/>
          <w:numId w:val="2"/>
        </w:numPr>
        <w:spacing w:after="40" w:before="40"/>
      </w:pPr>
      <w:r>
        <w:rPr>
          <w:rFonts w:ascii="Arial" w:cs="Arial" w:eastAsia="Arial" w:hAnsi="Arial"/>
          <w:sz w:val="22"/>
          <w:szCs w:val="22"/>
        </w:rPr>
        <w:t xml:space="preserve">How do we preserve auditability and replayability of multi-agent workflows?</w:t>
      </w:r>
    </w:p>
    <w:p>
      <w:pPr>
        <w:pStyle w:val="ListParagraph"/>
        <w:numPr>
          <w:ilvl w:val="0"/>
          <w:numId w:val="2"/>
        </w:numPr>
        <w:spacing w:after="40" w:before="40"/>
      </w:pPr>
      <w:r>
        <w:rPr>
          <w:rFonts w:ascii="Arial" w:cs="Arial" w:eastAsia="Arial" w:hAnsi="Arial"/>
          <w:sz w:val="22"/>
          <w:szCs w:val="22"/>
        </w:rPr>
        <w:t xml:space="preserve">How do we model handoff between Planner, Executor, Verifier, and Synthesizer roles?</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3. Requirements and Non-Requirements</w:t>
      </w:r>
    </w:p>
    <w:p>
      <w:pPr>
        <w:pStyle w:val="Heading2"/>
        <w:spacing w:after="80" w:before="280"/>
      </w:pPr>
      <w:r>
        <w:rPr>
          <w:rFonts w:ascii="Arial" w:cs="Arial" w:eastAsia="Arial" w:hAnsi="Arial"/>
          <w:b/>
          <w:bCs/>
          <w:color w:val="2E75B6"/>
          <w:sz w:val="28"/>
          <w:szCs w:val="28"/>
        </w:rPr>
        <w:t xml:space="preserve">3.1 Functional Requirements</w:t>
      </w:r>
    </w:p>
    <w:p>
      <w:pPr>
        <w:pStyle w:val="ListParagraph"/>
        <w:numPr>
          <w:ilvl w:val="0"/>
          <w:numId w:val="3"/>
        </w:numPr>
        <w:spacing w:after="40" w:before="40"/>
      </w:pPr>
      <w:r>
        <w:rPr>
          <w:rFonts w:ascii="Arial" w:cs="Arial" w:eastAsia="Arial" w:hAnsi="Arial"/>
          <w:sz w:val="22"/>
          <w:szCs w:val="22"/>
        </w:rPr>
        <w:t xml:space="preserve">Support native in-process agents, subagents, ACP agents, MCP-enabled agents, CLI/headless agents, HTTP/WebSocket servers, SDK-driven agents, file/artifact agents, coding agents, and reviewer agents within the same run graph.</w:t>
      </w:r>
    </w:p>
    <w:p>
      <w:pPr>
        <w:pStyle w:val="ListParagraph"/>
        <w:numPr>
          <w:ilvl w:val="0"/>
          <w:numId w:val="3"/>
        </w:numPr>
        <w:spacing w:after="40" w:before="40"/>
      </w:pPr>
      <w:r>
        <w:rPr>
          <w:rFonts w:ascii="Arial" w:cs="Arial" w:eastAsia="Arial" w:hAnsi="Arial"/>
          <w:sz w:val="22"/>
          <w:szCs w:val="22"/>
        </w:rPr>
        <w:t xml:space="preserve">Provide a canonical lifecycle for every run: PENDING → QUEUED → DISPATCHED → RUNNING → [SUSPENDED | AWAITING_APPROVAL] → [COMPLETED | FAILED | CANCELLED | TIMED_OUT | ORPHANED].</w:t>
      </w:r>
    </w:p>
    <w:p>
      <w:pPr>
        <w:pStyle w:val="ListParagraph"/>
        <w:numPr>
          <w:ilvl w:val="0"/>
          <w:numId w:val="3"/>
        </w:numPr>
        <w:spacing w:after="40" w:before="40"/>
      </w:pPr>
      <w:r>
        <w:rPr>
          <w:rFonts w:ascii="Arial" w:cs="Arial" w:eastAsia="Arial" w:hAnsi="Arial"/>
          <w:sz w:val="22"/>
          <w:szCs w:val="22"/>
        </w:rPr>
        <w:t xml:space="preserve">Normalize all events from all protocols to a single NormalizedEvent schema with monotonic sequence numbers, correlation IDs, and causation IDs for full traceability.</w:t>
      </w:r>
    </w:p>
    <w:p>
      <w:pPr>
        <w:pStyle w:val="ListParagraph"/>
        <w:numPr>
          <w:ilvl w:val="0"/>
          <w:numId w:val="3"/>
        </w:numPr>
        <w:spacing w:after="40" w:before="40"/>
      </w:pPr>
      <w:r>
        <w:rPr>
          <w:rFonts w:ascii="Arial" w:cs="Arial" w:eastAsia="Arial" w:hAnsi="Arial"/>
          <w:sz w:val="22"/>
          <w:szCs w:val="22"/>
        </w:rPr>
        <w:t xml:space="preserve">Support five workspace modes: ISOLATED, SHARED, SNAPSHOT_COPY, PATCH_RETURN, READ_ONLY_MOUNT.</w:t>
      </w:r>
    </w:p>
    <w:p>
      <w:pPr>
        <w:pStyle w:val="ListParagraph"/>
        <w:numPr>
          <w:ilvl w:val="0"/>
          <w:numId w:val="3"/>
        </w:numPr>
        <w:spacing w:after="40" w:before="40"/>
      </w:pPr>
      <w:r>
        <w:rPr>
          <w:rFonts w:ascii="Arial" w:cs="Arial" w:eastAsia="Arial" w:hAnsi="Arial"/>
          <w:sz w:val="22"/>
          <w:szCs w:val="22"/>
        </w:rPr>
        <w:t xml:space="preserve">Support both human-in-the-loop and fully autonomous execution modes per run configuration.</w:t>
      </w:r>
    </w:p>
    <w:p>
      <w:pPr>
        <w:pStyle w:val="ListParagraph"/>
        <w:numPr>
          <w:ilvl w:val="0"/>
          <w:numId w:val="3"/>
        </w:numPr>
        <w:spacing w:after="40" w:before="40"/>
      </w:pPr>
      <w:r>
        <w:rPr>
          <w:rFonts w:ascii="Arial" w:cs="Arial" w:eastAsia="Arial" w:hAnsi="Arial"/>
          <w:sz w:val="22"/>
          <w:szCs w:val="22"/>
        </w:rPr>
        <w:t xml:space="preserve">Support streaming events for agents that provide them and polling / synthetic heartbeats for those that do not.</w:t>
      </w:r>
    </w:p>
    <w:p>
      <w:pPr>
        <w:pStyle w:val="ListParagraph"/>
        <w:numPr>
          <w:ilvl w:val="0"/>
          <w:numId w:val="3"/>
        </w:numPr>
        <w:spacing w:after="40" w:before="40"/>
      </w:pPr>
      <w:r>
        <w:rPr>
          <w:rFonts w:ascii="Arial" w:cs="Arial" w:eastAsia="Arial" w:hAnsi="Arial"/>
          <w:sz w:val="22"/>
          <w:szCs w:val="22"/>
        </w:rPr>
        <w:t xml:space="preserve">Support cancel, pause, and resume operations where the underlying agent supports them; degrade gracefully when it does not.</w:t>
      </w:r>
    </w:p>
    <w:p>
      <w:pPr>
        <w:pStyle w:val="ListParagraph"/>
        <w:numPr>
          <w:ilvl w:val="0"/>
          <w:numId w:val="3"/>
        </w:numPr>
        <w:spacing w:after="40" w:before="40"/>
      </w:pPr>
      <w:r>
        <w:rPr>
          <w:rFonts w:ascii="Arial" w:cs="Arial" w:eastAsia="Arial" w:hAnsi="Arial"/>
          <w:sz w:val="22"/>
          <w:szCs w:val="22"/>
        </w:rPr>
        <w:t xml:space="preserve">Provide capability negotiation: the platform queries what a specific agent instance can do before dispatching a run step to it.</w:t>
      </w:r>
    </w:p>
    <w:p>
      <w:pPr>
        <w:pStyle w:val="ListParagraph"/>
        <w:numPr>
          <w:ilvl w:val="0"/>
          <w:numId w:val="3"/>
        </w:numPr>
        <w:spacing w:after="40" w:before="40"/>
      </w:pPr>
      <w:r>
        <w:rPr>
          <w:rFonts w:ascii="Arial" w:cs="Arial" w:eastAsia="Arial" w:hAnsi="Arial"/>
          <w:sz w:val="22"/>
          <w:szCs w:val="22"/>
        </w:rPr>
        <w:t xml:space="preserve">Produce immutable, content-addressed artifacts with SHA-256 hashes, MIME types, and full lineage metadata.</w:t>
      </w:r>
    </w:p>
    <w:p>
      <w:pPr>
        <w:pStyle w:val="ListParagraph"/>
        <w:numPr>
          <w:ilvl w:val="0"/>
          <w:numId w:val="3"/>
        </w:numPr>
        <w:spacing w:after="40" w:before="40"/>
      </w:pPr>
      <w:r>
        <w:rPr>
          <w:rFonts w:ascii="Arial" w:cs="Arial" w:eastAsia="Arial" w:hAnsi="Arial"/>
          <w:sz w:val="22"/>
          <w:szCs w:val="22"/>
        </w:rPr>
        <w:t xml:space="preserve">Emit an immutable append-only event log per run for audit and replay.</w:t>
      </w:r>
    </w:p>
    <w:p>
      <w:pPr>
        <w:pStyle w:val="ListParagraph"/>
        <w:numPr>
          <w:ilvl w:val="0"/>
          <w:numId w:val="3"/>
        </w:numPr>
        <w:spacing w:after="40" w:before="40"/>
      </w:pPr>
      <w:r>
        <w:rPr>
          <w:rFonts w:ascii="Arial" w:cs="Arial" w:eastAsia="Arial" w:hAnsi="Arial"/>
          <w:sz w:val="22"/>
          <w:szCs w:val="22"/>
        </w:rPr>
        <w:t xml:space="preserve">Support orchestration patterns: sequential, fan-out/fan-in, DAG dependency graphs, and synthesis passes.</w:t>
      </w:r>
    </w:p>
    <w:p>
      <w:pPr>
        <w:pStyle w:val="ListParagraph"/>
        <w:numPr>
          <w:ilvl w:val="0"/>
          <w:numId w:val="3"/>
        </w:numPr>
        <w:spacing w:after="40" w:before="40"/>
      </w:pPr>
      <w:r>
        <w:rPr>
          <w:rFonts w:ascii="Arial" w:cs="Arial" w:eastAsia="Arial" w:hAnsi="Arial"/>
          <w:sz w:val="22"/>
          <w:szCs w:val="22"/>
        </w:rPr>
        <w:t xml:space="preserve">Enforce sandboxing, secret isolation, network egress policies, and trust boundaries per agent.</w:t>
      </w:r>
    </w:p>
    <w:p>
      <w:pPr>
        <w:pStyle w:val="ListParagraph"/>
        <w:numPr>
          <w:ilvl w:val="0"/>
          <w:numId w:val="3"/>
        </w:numPr>
        <w:spacing w:after="40" w:before="40"/>
      </w:pPr>
      <w:r>
        <w:rPr>
          <w:rFonts w:ascii="Arial" w:cs="Arial" w:eastAsia="Arial" w:hAnsi="Arial"/>
          <w:sz w:val="22"/>
          <w:szCs w:val="22"/>
        </w:rPr>
        <w:t xml:space="preserve">Recover from partial failures: resume from checkpoint, collect partial artifacts, mark orphaned steps.</w:t>
      </w:r>
    </w:p>
    <w:p>
      <w:pPr>
        <w:pStyle w:val="Heading2"/>
        <w:spacing w:after="80" w:before="280"/>
      </w:pPr>
      <w:r>
        <w:rPr>
          <w:rFonts w:ascii="Arial" w:cs="Arial" w:eastAsia="Arial" w:hAnsi="Arial"/>
          <w:b/>
          <w:bCs/>
          <w:color w:val="2E75B6"/>
          <w:sz w:val="28"/>
          <w:szCs w:val="28"/>
        </w:rPr>
        <w:t xml:space="preserve">3.2 Non-Requirements</w:t>
      </w:r>
    </w:p>
    <w:p>
      <w:pPr>
        <w:pStyle w:val="ListParagraph"/>
        <w:numPr>
          <w:ilvl w:val="0"/>
          <w:numId w:val="2"/>
        </w:numPr>
        <w:spacing w:after="40" w:before="40"/>
      </w:pPr>
      <w:r>
        <w:rPr>
          <w:rFonts w:ascii="Arial" w:cs="Arial" w:eastAsia="Arial" w:hAnsi="Arial"/>
          <w:sz w:val="22"/>
          <w:szCs w:val="22"/>
        </w:rPr>
        <w:t xml:space="preserve">This is not a general-purpose workflow engine. The platform is purpose-built for agent orchestration; durable workflow scheduling (cron, timers) is out of scope for v1.</w:t>
      </w:r>
    </w:p>
    <w:p>
      <w:pPr>
        <w:pStyle w:val="ListParagraph"/>
        <w:numPr>
          <w:ilvl w:val="0"/>
          <w:numId w:val="2"/>
        </w:numPr>
        <w:spacing w:after="40" w:before="40"/>
      </w:pPr>
      <w:r>
        <w:rPr>
          <w:rFonts w:ascii="Arial" w:cs="Arial" w:eastAsia="Arial" w:hAnsi="Arial"/>
          <w:sz w:val="22"/>
          <w:szCs w:val="22"/>
        </w:rPr>
        <w:t xml:space="preserve">This is not an LLM inference service. The platform does not manage model weights, GPU allocation, or inference serving.</w:t>
      </w:r>
    </w:p>
    <w:p>
      <w:pPr>
        <w:pStyle w:val="ListParagraph"/>
        <w:numPr>
          <w:ilvl w:val="0"/>
          <w:numId w:val="2"/>
        </w:numPr>
        <w:spacing w:after="40" w:before="40"/>
      </w:pPr>
      <w:r>
        <w:rPr>
          <w:rFonts w:ascii="Arial" w:cs="Arial" w:eastAsia="Arial" w:hAnsi="Arial"/>
          <w:sz w:val="22"/>
          <w:szCs w:val="22"/>
        </w:rPr>
        <w:t xml:space="preserve">This is not a model registry or fine-tuning pipeline.</w:t>
      </w:r>
    </w:p>
    <w:p>
      <w:pPr>
        <w:pStyle w:val="ListParagraph"/>
        <w:numPr>
          <w:ilvl w:val="0"/>
          <w:numId w:val="2"/>
        </w:numPr>
        <w:spacing w:after="40" w:before="40"/>
      </w:pPr>
      <w:r>
        <w:rPr>
          <w:rFonts w:ascii="Arial" w:cs="Arial" w:eastAsia="Arial" w:hAnsi="Arial"/>
          <w:sz w:val="22"/>
          <w:szCs w:val="22"/>
        </w:rPr>
        <w:t xml:space="preserve">Cross-organization agent federation is out of scope for MVP. All agents run within a single trust domain for v1.</w:t>
      </w:r>
    </w:p>
    <w:p>
      <w:pPr>
        <w:pStyle w:val="ListParagraph"/>
        <w:numPr>
          <w:ilvl w:val="0"/>
          <w:numId w:val="2"/>
        </w:numPr>
        <w:spacing w:after="40" w:before="40"/>
      </w:pPr>
      <w:r>
        <w:rPr>
          <w:rFonts w:ascii="Arial" w:cs="Arial" w:eastAsia="Arial" w:hAnsi="Arial"/>
          <w:sz w:val="22"/>
          <w:szCs w:val="22"/>
        </w:rPr>
        <w:t xml:space="preserve">Real-time sub-100ms latency is not a hard constraint. The platform targets research and coding workflows where per-step latency is seconds to minutes.</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4.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 — Single Internal Contract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external agent is wrapped by an adapter that implements IAgentAdapter. The orchestrator only ever calls IAgentAdapter; it has no knowledge of ACP, MCP, CLI, or HTTP.</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P2 — Normalize Early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Protocol-specific event formats (ACP JSON, JSONL, WebSocket frames, file system signals) are translated to NormalizedEvent at the adapter boundary, before they enter the event bus. Downstream consumers see only NormalizedEvent.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P3 — Workspace by Default Isolated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Unless explicitly configured otherwise, each RunStep gets an isolated workspace. Shared workspace is an opt-in with explicit lock semantics. Coding agents never write directly to source without a workspace binding declaring PATCH_RETURN or SHARED mode.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P4 — Lease Everything</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Every active agent execution is associated with an ExecutionLease. The lease has a TTL, a heartbeat interval, and a resource claim. No execution exists without a lease. Expired leases trigger orphan cleanup.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P5 — Events Are Immutable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Once written to the event store, a NormalizedEvent is never mutated. Corrections are append-only tombstone or override events. This enables full replay and audit.</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P6 — Capabilities Negotiated, Not Assumed</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The platform never assumes an agent supports streaming, cancellation, or shared workspace. It negotiates capability profiles at registration time and verifies at dispatch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P7 — Handoffs Are Typed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passed between RunSteps is always a Handoff object with typed payload (Artifact, StructuredOutput, Diff, or ApprovalToken). There are no raw string pipes between agents.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P8 — Secrets Never in Events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Secrets are injected into agent execution environments via the SecretVault. They never appear in NormalizedEvent payloads, artifact metadata, or run logs.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P9 — Protocol Extensibility by Design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Adding support for a new agent protocol requires only: implementing IAgentAdapter, registering an AdapterFactory, and declaring a new ProtocolType enum value. No orchestrator changes required.</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P10 — Human Approval is First-Class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ApprovalRequest and ApprovalDecision are NormalizedEvent subtypes. The run state machine has a dedicated AWAITING_APPROVAL state. Approval is not a workaround; it is a designed state transition.</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5. System Context and Major Components</w:t>
      </w:r>
    </w:p>
    <w:p>
      <w:pPr>
        <w:pStyle w:val="Heading2"/>
        <w:spacing w:after="80" w:before="280"/>
      </w:pPr>
      <w:r>
        <w:rPr>
          <w:rFonts w:ascii="Arial" w:cs="Arial" w:eastAsia="Arial" w:hAnsi="Arial"/>
          <w:b/>
          <w:bCs/>
          <w:color w:val="2E75B6"/>
          <w:sz w:val="28"/>
          <w:szCs w:val="28"/>
        </w:rPr>
        <w:t xml:space="preserve">5.1 System Context</w:t>
      </w:r>
    </w:p>
    <w:p>
      <w:pPr>
        <w:spacing w:after="80" w:before="80"/>
      </w:pPr>
      <w:r>
        <w:rPr>
          <w:rFonts w:ascii="Arial" w:cs="Arial" w:eastAsia="Arial" w:hAnsi="Arial"/>
          <w:sz w:val="22"/>
          <w:szCs w:val="22"/>
        </w:rPr>
        <w:t xml:space="preserve">The Agentic OS Platform sits between the Operator/User layer (humans, downstream applications, CI/CD pipelines) and the heterogeneous Agent layer (external ACP agents, CLI tools, SDK agents, HTTP servers). It provides the control plane, execution plane, and persistence layer that allows these two worlds to collaborate.</w:t>
      </w:r>
    </w:p>
    <w:p>
      <w:pPr>
        <w:pStyle w:val="Heading2"/>
        <w:spacing w:after="80" w:before="280"/>
      </w:pPr>
      <w:r>
        <w:rPr>
          <w:rFonts w:ascii="Arial" w:cs="Arial" w:eastAsia="Arial" w:hAnsi="Arial"/>
          <w:b/>
          <w:bCs/>
          <w:color w:val="2E75B6"/>
          <w:sz w:val="28"/>
          <w:szCs w:val="28"/>
        </w:rPr>
        <w:t xml:space="preserve">5.2 Major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OrchestratorEngine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Decomposes tasks into RunStep DAGs, routes steps to agents, tracks dependencies, drives fan-out/fan-in and synthesis.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 Plane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AgentRegistry</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Stores AgentDefinition and AgentCapabilityProfile. Serves capability queries. Manages adapter factory registration.</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Control Plane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RunController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Manages the Run state machine. Transitions states, enforces timeouts, triggers recovery.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 Plane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ApprovalGateway</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Receives ApprovalRequest events, holds run in AWAITING_APPROVAL state, forwards ApprovalDecision, resumes run.</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Control Plane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PolicyEngine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Evaluates capability requirements against agent profiles. Enforces network and secret access policies. Issues PolicyDecision records.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 Plane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AdapterRouter</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Selects the correct IAgentAdapter implementation for a given AgentDefinition. Instantiates adapters via factory registry.</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Execution Plane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ACPAdapter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Bridges ACP protocol to IAgentAdapter. Handles ACP-specific auth, message formats, and event translation.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Adapter Layer</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CLIAdapter</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Spawns subprocesses, injects env, reads stdout/stderr as JSONL or text, translates to NormalizedEvent.</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Adapter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HTTPAdapter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Manages HTTP and WebSocket connections to agent servers. Handles reconnect, ping, and event frame parsing.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Adapter Layer</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SDKAdapter</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Wraps in-process function calls in async coroutines. Captures return values and exceptions as events.</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Adapter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FileAdapter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Watches an output directory for artifact files. Translates file creation events to ARTIFACT_PRODUCED events.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Adapter Layer</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WorkspaceBroker</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Allocates, provisions, and decommissions workspaces per RunStep. Enforces workspace mode policies.</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Execution Plane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EventBus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Receives NormalizedEvent from adapters. Persists to EventStore. Fans out to subscribers (websockets, webhooks).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Execution Plane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EventStore</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Append-only, immutable store for NormalizedEvent. Queryable by runId, stepId, type, sequence range.</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Persistence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ArtifactStore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Content-addressed object store (S3-compatible). Stores artifact bytes. Metadata in RelationalDB.</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Persistence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RunStore</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Relational store for Run, RunStep, ExecutionLease, WorkspaceBinding, ApprovalRequest, PolicyDecision.</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Persistence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CheckpointStore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Stores serialized Checkpoint blobs for resumable runs. Keyed by runId + stepId + sequence.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Persistence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SecretVault</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Stores and injects per-agent secrets. Never exposes secrets in API responses or event payloads.</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Security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AuditLogger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Writes immutable audit records for all control-plane decisions and security events.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LeaseManager</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Issues ExecutionLeases, tracks heartbeats, detects expired leases, triggers orphan cleanup.</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Execution Plane</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6. Canonical Interoperability Model</w:t>
      </w:r>
    </w:p>
    <w:p>
      <w:pPr>
        <w:pStyle w:val="Heading2"/>
        <w:spacing w:after="80" w:before="280"/>
      </w:pPr>
      <w:r>
        <w:rPr>
          <w:rFonts w:ascii="Arial" w:cs="Arial" w:eastAsia="Arial" w:hAnsi="Arial"/>
          <w:b/>
          <w:bCs/>
          <w:color w:val="2E75B6"/>
          <w:sz w:val="28"/>
          <w:szCs w:val="28"/>
        </w:rPr>
        <w:t xml:space="preserve">6.1 The IAgentAdapter Contract</w:t>
      </w:r>
    </w:p>
    <w:p>
      <w:pPr>
        <w:spacing w:after="80" w:before="80"/>
      </w:pPr>
      <w:r>
        <w:rPr>
          <w:rFonts w:ascii="Arial" w:cs="Arial" w:eastAsia="Arial" w:hAnsi="Arial"/>
          <w:sz w:val="22"/>
          <w:szCs w:val="22"/>
        </w:rPr>
        <w:t xml:space="preserve">IAgentAdapter is the single boundary between the platform and every agent. No orchestration code ever calls ACP-specific or CLI-specific methods. The full contract in TypeScript notation:</w:t>
      </w:r>
    </w:p>
    <w:p>
      <w:pPr>
        <w:spacing w:after="60" w:before="60"/>
        <w:ind w:left="360"/>
      </w:pPr>
      <w:r>
        <w:rPr>
          <w:rFonts w:ascii="Courier New" w:cs="Courier New" w:eastAsia="Courier New" w:hAnsi="Courier New"/>
          <w:color w:val="333333"/>
          <w:sz w:val="18"/>
          <w:szCs w:val="18"/>
        </w:rPr>
        <w:t xml:space="preserve">interface IAgentAdapter {</w:t>
      </w:r>
    </w:p>
    <w:p>
      <w:pPr>
        <w:spacing w:after="60" w:before="60"/>
        <w:ind w:left="360"/>
      </w:pPr>
      <w:r>
        <w:rPr>
          <w:rFonts w:ascii="Courier New" w:cs="Courier New" w:eastAsia="Courier New" w:hAnsi="Courier New"/>
          <w:color w:val="333333"/>
          <w:sz w:val="18"/>
          <w:szCs w:val="18"/>
        </w:rPr>
        <w:t xml:space="preserve">  readonly adapterId: string;</w:t>
      </w:r>
    </w:p>
    <w:p>
      <w:pPr>
        <w:spacing w:after="60" w:before="60"/>
        <w:ind w:left="360"/>
      </w:pPr>
      <w:r>
        <w:rPr>
          <w:rFonts w:ascii="Courier New" w:cs="Courier New" w:eastAsia="Courier New" w:hAnsi="Courier New"/>
          <w:color w:val="333333"/>
          <w:sz w:val="18"/>
          <w:szCs w:val="18"/>
        </w:rPr>
        <w:t xml:space="preserve">  readonly protocol:  AdapterProtocol;  // ACP | CLI | HTTP_WS | SDK | FILE</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 Capability negotiation — called once at registration and on capability refresh</w:t>
      </w:r>
    </w:p>
    <w:p>
      <w:pPr>
        <w:spacing w:after="60" w:before="60"/>
        <w:ind w:left="360"/>
      </w:pPr>
      <w:r>
        <w:rPr>
          <w:rFonts w:ascii="Courier New" w:cs="Courier New" w:eastAsia="Courier New" w:hAnsi="Courier New"/>
          <w:color w:val="333333"/>
          <w:sz w:val="18"/>
          <w:szCs w:val="18"/>
        </w:rPr>
        <w:t xml:space="preserve">  negotiate(req: NegotiationRequest): Promise&lt;AgentCapabilityProfile&gt;;</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 Lifecycle — start returns a lease handle</w:t>
      </w:r>
    </w:p>
    <w:p>
      <w:pPr>
        <w:spacing w:after="60" w:before="60"/>
        <w:ind w:left="360"/>
      </w:pPr>
      <w:r>
        <w:rPr>
          <w:rFonts w:ascii="Courier New" w:cs="Courier New" w:eastAsia="Courier New" w:hAnsi="Courier New"/>
          <w:color w:val="333333"/>
          <w:sz w:val="18"/>
          <w:szCs w:val="18"/>
        </w:rPr>
        <w:t xml:space="preserve">  start(ctx: RunContext): Promise&lt;ExecutionLease&gt;;</w:t>
      </w:r>
    </w:p>
    <w:p>
      <w:pPr>
        <w:spacing w:after="60" w:before="60"/>
        <w:ind w:left="360"/>
      </w:pPr>
      <w:r>
        <w:rPr>
          <w:rFonts w:ascii="Courier New" w:cs="Courier New" w:eastAsia="Courier New" w:hAnsi="Courier New"/>
          <w:color w:val="333333"/>
          <w:sz w:val="18"/>
          <w:szCs w:val="18"/>
        </w:rPr>
        <w:t xml:space="preserve">  heartbeat(lease: ExecutionLease): Promise&lt;HeartbeatAck&gt;;</w:t>
      </w:r>
    </w:p>
    <w:p>
      <w:pPr>
        <w:spacing w:after="60" w:before="60"/>
        <w:ind w:left="360"/>
      </w:pPr>
      <w:r>
        <w:rPr>
          <w:rFonts w:ascii="Courier New" w:cs="Courier New" w:eastAsia="Courier New" w:hAnsi="Courier New"/>
          <w:color w:val="333333"/>
          <w:sz w:val="18"/>
          <w:szCs w:val="18"/>
        </w:rPr>
        <w:t xml:space="preserve">  cancel(lease: ExecutionLease, reason: string): Promise&lt;CancelAck&gt;;</w:t>
      </w:r>
    </w:p>
    <w:p>
      <w:pPr>
        <w:spacing w:after="60" w:before="60"/>
        <w:ind w:left="360"/>
      </w:pPr>
      <w:r>
        <w:rPr>
          <w:rFonts w:ascii="Courier New" w:cs="Courier New" w:eastAsia="Courier New" w:hAnsi="Courier New"/>
          <w:color w:val="333333"/>
          <w:sz w:val="18"/>
          <w:szCs w:val="18"/>
        </w:rPr>
        <w:t xml:space="preserve">  resume(lease: ExecutionLease, token: ResumeToken): Promise&lt;void&gt;;</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 Event stream — always returns AsyncIterable&lt;NormalizedEvent&gt;</w:t>
      </w:r>
    </w:p>
    <w:p>
      <w:pPr>
        <w:spacing w:after="60" w:before="60"/>
        <w:ind w:left="360"/>
      </w:pPr>
      <w:r>
        <w:rPr>
          <w:rFonts w:ascii="Courier New" w:cs="Courier New" w:eastAsia="Courier New" w:hAnsi="Courier New"/>
          <w:color w:val="333333"/>
          <w:sz w:val="18"/>
          <w:szCs w:val="18"/>
        </w:rPr>
        <w:t xml:space="preserve">  streamEvents(lease: ExecutionLease): AsyncIterable&lt;NormalizedEvent&gt;;</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 Workspace — called after start(), before the agent begins work</w:t>
      </w:r>
    </w:p>
    <w:p>
      <w:pPr>
        <w:spacing w:after="60" w:before="60"/>
        <w:ind w:left="360"/>
      </w:pPr>
      <w:r>
        <w:rPr>
          <w:rFonts w:ascii="Courier New" w:cs="Courier New" w:eastAsia="Courier New" w:hAnsi="Courier New"/>
          <w:color w:val="333333"/>
          <w:sz w:val="18"/>
          <w:szCs w:val="18"/>
        </w:rPr>
        <w:t xml:space="preserve">  bindWorkspace(lease: ExecutionLease, binding: WorkspaceBinding): Promise&lt;void&gt;;</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 Artifact collection — called after STEP_COMPLETED event</w:t>
      </w:r>
    </w:p>
    <w:p>
      <w:pPr>
        <w:spacing w:after="60" w:before="60"/>
        <w:ind w:left="360"/>
      </w:pPr>
      <w:r>
        <w:rPr>
          <w:rFonts w:ascii="Courier New" w:cs="Courier New" w:eastAsia="Courier New" w:hAnsi="Courier New"/>
          <w:color w:val="333333"/>
          <w:sz w:val="18"/>
          <w:szCs w:val="18"/>
        </w:rPr>
        <w:t xml:space="preserve">  collectArtifacts(lease: ExecutionLease): Promise&lt;Artifact[]&gt;;</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 Health</w:t>
      </w:r>
    </w:p>
    <w:p>
      <w:pPr>
        <w:spacing w:after="60" w:before="60"/>
        <w:ind w:left="360"/>
      </w:pPr>
      <w:r>
        <w:rPr>
          <w:rFonts w:ascii="Courier New" w:cs="Courier New" w:eastAsia="Courier New" w:hAnsi="Courier New"/>
          <w:color w:val="333333"/>
          <w:sz w:val="18"/>
          <w:szCs w:val="18"/>
        </w:rPr>
        <w:t xml:space="preserve">  ping(): Promise&lt;HealthStatus&gt;;</w:t>
      </w:r>
    </w:p>
    <w:p>
      <w:pPr>
        <w:spacing w:after="60" w:before="60"/>
        <w:ind w:left="360"/>
      </w:pPr>
      <w:r>
        <w:rPr>
          <w:rFonts w:ascii="Courier New" w:cs="Courier New" w:eastAsia="Courier New" w:hAnsi="Courier New"/>
          <w:color w:val="333333"/>
          <w:sz w:val="18"/>
          <w:szCs w:val="18"/>
        </w:rPr>
        <w:t xml:space="preserve">}</w:t>
      </w:r>
    </w:p>
    <w:p>
      <w:pPr>
        <w:pStyle w:val="Heading2"/>
        <w:spacing w:after="80" w:before="280"/>
      </w:pPr>
      <w:r>
        <w:rPr>
          <w:rFonts w:ascii="Arial" w:cs="Arial" w:eastAsia="Arial" w:hAnsi="Arial"/>
          <w:b/>
          <w:bCs/>
          <w:color w:val="2E75B6"/>
          <w:sz w:val="28"/>
          <w:szCs w:val="28"/>
        </w:rPr>
        <w:t xml:space="preserve">6.2 What Is Normalized vs Protocol-Specific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Normalized at Platform Level</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Left Protocol-Specific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 format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events: NormalizedEvent with id, runId, stepId, sequence, type, source, payload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ACP message schema, JSONL field names, WebSocket frame structure</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Lifecycle states</w:t>
            </w:r>
          </w:p>
        </w:tc>
        <w:tc>
          <w:tcPr>
            <w:tcW w:type="dxa" w:w="34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PENDING → QUEUED → DISPATCHED → RUNNING → SUSPENDED → COMPLETED etc.</w:t>
            </w:r>
          </w:p>
        </w:tc>
        <w:tc>
          <w:tcPr>
            <w:tcW w:type="dxa" w:w="34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ACP run status, subprocess exit codes, HTTP 2xx/4xx/5xx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Heartbeat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HeartbeatAck with timestamp and lease TTL extension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ACP keepalive, process liveness check, HTTP ping endpoint</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Artifact metadata</w:t>
            </w:r>
          </w:p>
        </w:tc>
        <w:tc>
          <w:tcPr>
            <w:tcW w:type="dxa" w:w="34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Artifact entity: sha256, mimeType, sizeBytes, lineage, producedBy</w:t>
            </w:r>
          </w:p>
        </w:tc>
        <w:tc>
          <w:tcPr>
            <w:tcW w:type="dxa" w:w="34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S3 presigned URL, file path on disk, ACP attachment schema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ApprovalRequest event + AWAITING_APPROVAL state + ApprovalDecision event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Slack message, email, custom UI form</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Cancellation</w:t>
            </w:r>
          </w:p>
        </w:tc>
        <w:tc>
          <w:tcPr>
            <w:tcW w:type="dxa" w:w="34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cancel() on IAgentAdapter returns CancelAck; graceful vs hard stop negotiated</w:t>
            </w:r>
          </w:p>
        </w:tc>
        <w:tc>
          <w:tcPr>
            <w:tcW w:type="dxa" w:w="34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ACP cancel endpoint, SIGTERM/SIGKILL, HTTP DELETE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Workspace binding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WorkspaceBinding with mode enum + path + lock token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 clone URL, tmpfs mount path, S3 bucket prefix</w:t>
            </w:r>
          </w:p>
        </w:tc>
      </w:tr>
    </w:tbl>
    <w:p>
      <w:pPr>
        <w:spacing w:after="0" w:before="0"/>
      </w:pPr>
    </w:p>
    <w:p>
      <w:pPr>
        <w:pStyle w:val="Heading2"/>
        <w:spacing w:after="80" w:before="280"/>
      </w:pPr>
      <w:r>
        <w:rPr>
          <w:rFonts w:ascii="Arial" w:cs="Arial" w:eastAsia="Arial" w:hAnsi="Arial"/>
          <w:b/>
          <w:bCs/>
          <w:color w:val="2E75B6"/>
          <w:sz w:val="28"/>
          <w:szCs w:val="28"/>
        </w:rPr>
        <w:t xml:space="preserve">6.3 Interoperability Gap Handling</w:t>
      </w:r>
    </w:p>
    <w:p>
      <w:pPr>
        <w:spacing w:after="80" w:before="80"/>
      </w:pPr>
      <w:r>
        <w:rPr>
          <w:rFonts w:ascii="Arial" w:cs="Arial" w:eastAsia="Arial" w:hAnsi="Arial"/>
          <w:sz w:val="22"/>
          <w:szCs w:val="22"/>
        </w:rPr>
        <w:t xml:space="preserve">Not all agents implement the full IAgentAdapter surface. The platform handles gaps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Missing Capability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 Behavior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streaming (final-output only)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Adapter polls via ping() at configurable interval. Emits synthetic HEARTBEAT events. Emits single PROGRESS event at 50% after configurable timeout fraction. Emits STEP_COMPLETED when response arrives.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 cancellation</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Adapter records CancelRequested event. LeaseManager stops routing new work. Existing subprocess is sent SIGTERM then SIGKILL after grace period.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resume/checkpoint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cannot be suspended at this step. RunController enforces re-execution from start of step on recovery.</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 workspace binding</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WorkspaceBroker provisions workspace, mounts it at a standard path the adapter injects via env var (AGENT_WORKSPACE_PATH). Agent is unaware of the binding.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Unknown output 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FileAdapter watches the output directory. Any file written by the agent is captured as a raw ARTIFACT_PRODUCED event with mimeType detected from magic bytes.</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7. Control Plane / Execution Plane / Adapter Layer Split</w:t>
      </w:r>
    </w:p>
    <w:p>
      <w:pPr>
        <w:pStyle w:val="Heading2"/>
        <w:spacing w:after="80" w:before="280"/>
      </w:pPr>
      <w:r>
        <w:rPr>
          <w:rFonts w:ascii="Arial" w:cs="Arial" w:eastAsia="Arial" w:hAnsi="Arial"/>
          <w:b/>
          <w:bCs/>
          <w:color w:val="2E75B6"/>
          <w:sz w:val="28"/>
          <w:szCs w:val="28"/>
        </w:rPr>
        <w:t xml:space="preserve">7.1 Layer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Owns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Never Does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 Plane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DAG, state machine transitions, routing decisions, approval gates, policy evaluation, decomposition logic, synthesis triggers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calls agent protocols directly. Never touches workspace files. Never reads secret values.</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Execution Plane</w:t>
            </w:r>
          </w:p>
        </w:tc>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Adapter lifecycle, lease management, workspace provisioning, event bus fan-out, artifact ingestion, heartbeat tracking</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Never makes routing decisions. Never evaluates policy. Never transitions Run-level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Adapter Layer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Protocol translation, network I/O to external agents, output parsing (JSONL, JSON, diff, file), event normalization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knows about Run DAGs, orchestration, or policy. Never writes to ArtifactStore directly — returns Artifact[] to Execution Plane which stores them.</w:t>
            </w:r>
          </w:p>
        </w:tc>
      </w:tr>
    </w:tbl>
    <w:p>
      <w:pPr>
        <w:spacing w:after="0" w:before="0"/>
      </w:pPr>
    </w:p>
    <w:p>
      <w:pPr>
        <w:pStyle w:val="Heading2"/>
        <w:spacing w:after="80" w:before="280"/>
      </w:pPr>
      <w:r>
        <w:rPr>
          <w:rFonts w:ascii="Arial" w:cs="Arial" w:eastAsia="Arial" w:hAnsi="Arial"/>
          <w:b/>
          <w:bCs/>
          <w:color w:val="2E75B6"/>
          <w:sz w:val="28"/>
          <w:szCs w:val="28"/>
        </w:rPr>
        <w:t xml:space="preserve">7.2 Communication Across Layers</w:t>
      </w:r>
    </w:p>
    <w:p>
      <w:pPr>
        <w:pStyle w:val="ListParagraph"/>
        <w:numPr>
          <w:ilvl w:val="0"/>
          <w:numId w:val="2"/>
        </w:numPr>
        <w:spacing w:after="40" w:before="40"/>
      </w:pPr>
      <w:r>
        <w:rPr>
          <w:rFonts w:ascii="Arial" w:cs="Arial" w:eastAsia="Arial" w:hAnsi="Arial"/>
          <w:sz w:val="22"/>
          <w:szCs w:val="22"/>
        </w:rPr>
        <w:t xml:space="preserve">Control Plane → Execution Plane: RunStepDispatchRequest (contains RunContext, WorkspaceBindingSpec, CapabilityRequirements, TimeoutPolicy)</w:t>
      </w:r>
    </w:p>
    <w:p>
      <w:pPr>
        <w:pStyle w:val="ListParagraph"/>
        <w:numPr>
          <w:ilvl w:val="0"/>
          <w:numId w:val="2"/>
        </w:numPr>
        <w:spacing w:after="40" w:before="40"/>
      </w:pPr>
      <w:r>
        <w:rPr>
          <w:rFonts w:ascii="Arial" w:cs="Arial" w:eastAsia="Arial" w:hAnsi="Arial"/>
          <w:sz w:val="22"/>
          <w:szCs w:val="22"/>
        </w:rPr>
        <w:t xml:space="preserve">Execution Plane → Adapter Layer: RunContext + WorkspaceBinding + SecretBundle (adapter-specific call to start())</w:t>
      </w:r>
    </w:p>
    <w:p>
      <w:pPr>
        <w:pStyle w:val="ListParagraph"/>
        <w:numPr>
          <w:ilvl w:val="0"/>
          <w:numId w:val="2"/>
        </w:numPr>
        <w:spacing w:after="40" w:before="40"/>
      </w:pPr>
      <w:r>
        <w:rPr>
          <w:rFonts w:ascii="Arial" w:cs="Arial" w:eastAsia="Arial" w:hAnsi="Arial"/>
          <w:sz w:val="22"/>
          <w:szCs w:val="22"/>
        </w:rPr>
        <w:t xml:space="preserve">Adapter Layer → Execution Plane: AsyncIterable&lt;NormalizedEvent&gt; + Artifact[] (collected after STEP_COMPLETED)</w:t>
      </w:r>
    </w:p>
    <w:p>
      <w:pPr>
        <w:pStyle w:val="ListParagraph"/>
        <w:numPr>
          <w:ilvl w:val="0"/>
          <w:numId w:val="2"/>
        </w:numPr>
        <w:spacing w:after="40" w:before="40"/>
      </w:pPr>
      <w:r>
        <w:rPr>
          <w:rFonts w:ascii="Arial" w:cs="Arial" w:eastAsia="Arial" w:hAnsi="Arial"/>
          <w:sz w:val="22"/>
          <w:szCs w:val="22"/>
        </w:rPr>
        <w:t xml:space="preserve">Execution Plane → Control Plane: StepOutcome (COMPLETED | FAILED | CANCELLED | TIMED_OUT) + ArtifactRefs[] + FinalEventId</w:t>
      </w:r>
    </w:p>
    <w:p>
      <w:pPr>
        <w:pStyle w:val="ListParagraph"/>
        <w:numPr>
          <w:ilvl w:val="0"/>
          <w:numId w:val="2"/>
        </w:numPr>
        <w:spacing w:after="40" w:before="40"/>
      </w:pPr>
      <w:r>
        <w:rPr>
          <w:rFonts w:ascii="Arial" w:cs="Arial" w:eastAsia="Arial" w:hAnsi="Arial"/>
          <w:sz w:val="22"/>
          <w:szCs w:val="22"/>
        </w:rPr>
        <w:t xml:space="preserve">Control Plane → Approval Gateway: ApprovalRequest (contains runId, stepId, context, deadline)</w:t>
      </w:r>
    </w:p>
    <w:p>
      <w:pPr>
        <w:pStyle w:val="ListParagraph"/>
        <w:numPr>
          <w:ilvl w:val="0"/>
          <w:numId w:val="2"/>
        </w:numPr>
        <w:spacing w:after="40" w:before="40"/>
      </w:pPr>
      <w:r>
        <w:rPr>
          <w:rFonts w:ascii="Arial" w:cs="Arial" w:eastAsia="Arial" w:hAnsi="Arial"/>
          <w:sz w:val="22"/>
          <w:szCs w:val="22"/>
        </w:rPr>
        <w:t xml:space="preserve">Approval Gateway → Control Plane: ApprovalDecision (APPROVED | REJECTED | ESCALATED + reviewer identity)</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8. Agent Lifecycle State Model</w:t>
      </w:r>
    </w:p>
    <w:p>
      <w:pPr>
        <w:pStyle w:val="Heading2"/>
        <w:spacing w:after="80" w:before="280"/>
      </w:pPr>
      <w:r>
        <w:rPr>
          <w:rFonts w:ascii="Arial" w:cs="Arial" w:eastAsia="Arial" w:hAnsi="Arial"/>
          <w:b/>
          <w:bCs/>
          <w:color w:val="2E75B6"/>
          <w:sz w:val="28"/>
          <w:szCs w:val="28"/>
        </w:rPr>
        <w:t xml:space="preserve">8.1 Run-Level States</w:t>
      </w:r>
    </w:p>
    <w:p>
      <w:pPr>
        <w:spacing w:after="60" w:before="60"/>
        <w:ind w:left="360"/>
      </w:pPr>
      <w:r>
        <w:rPr>
          <w:rFonts w:ascii="Courier New" w:cs="Courier New" w:eastAsia="Courier New" w:hAnsi="Courier New"/>
          <w:color w:val="333333"/>
          <w:sz w:val="18"/>
          <w:szCs w:val="18"/>
        </w:rPr>
        <w:t xml:space="preserve">PENDING          — Run created, not yet scheduled</w:t>
      </w:r>
    </w:p>
    <w:p>
      <w:pPr>
        <w:spacing w:after="60" w:before="60"/>
        <w:ind w:left="360"/>
      </w:pPr>
      <w:r>
        <w:rPr>
          <w:rFonts w:ascii="Courier New" w:cs="Courier New" w:eastAsia="Courier New" w:hAnsi="Courier New"/>
          <w:color w:val="333333"/>
          <w:sz w:val="18"/>
          <w:szCs w:val="18"/>
        </w:rPr>
        <w:t xml:space="preserve">QUEUED           — Scheduler has accepted the Run</w:t>
      </w:r>
    </w:p>
    <w:p>
      <w:pPr>
        <w:spacing w:after="60" w:before="60"/>
        <w:ind w:left="360"/>
      </w:pPr>
      <w:r>
        <w:rPr>
          <w:rFonts w:ascii="Courier New" w:cs="Courier New" w:eastAsia="Courier New" w:hAnsi="Courier New"/>
          <w:color w:val="333333"/>
          <w:sz w:val="18"/>
          <w:szCs w:val="18"/>
        </w:rPr>
        <w:t xml:space="preserve">DISPATCHED       — At least one RunStep has been sent to Execution Plane</w:t>
      </w:r>
    </w:p>
    <w:p>
      <w:pPr>
        <w:spacing w:after="60" w:before="60"/>
        <w:ind w:left="360"/>
      </w:pPr>
      <w:r>
        <w:rPr>
          <w:rFonts w:ascii="Courier New" w:cs="Courier New" w:eastAsia="Courier New" w:hAnsi="Courier New"/>
          <w:color w:val="333333"/>
          <w:sz w:val="18"/>
          <w:szCs w:val="18"/>
        </w:rPr>
        <w:t xml:space="preserve">RUNNING          — At least one RunStep is actively executing</w:t>
      </w:r>
    </w:p>
    <w:p>
      <w:pPr>
        <w:spacing w:after="60" w:before="60"/>
        <w:ind w:left="360"/>
      </w:pPr>
      <w:r>
        <w:rPr>
          <w:rFonts w:ascii="Courier New" w:cs="Courier New" w:eastAsia="Courier New" w:hAnsi="Courier New"/>
          <w:color w:val="333333"/>
          <w:sz w:val="18"/>
          <w:szCs w:val="18"/>
        </w:rPr>
        <w:t xml:space="preserve">SUSPENDED        — All active steps paused; awaiting external event or time trigger</w:t>
      </w:r>
    </w:p>
    <w:p>
      <w:pPr>
        <w:spacing w:after="60" w:before="60"/>
        <w:ind w:left="360"/>
      </w:pPr>
      <w:r>
        <w:rPr>
          <w:rFonts w:ascii="Courier New" w:cs="Courier New" w:eastAsia="Courier New" w:hAnsi="Courier New"/>
          <w:color w:val="333333"/>
          <w:sz w:val="18"/>
          <w:szCs w:val="18"/>
        </w:rPr>
        <w:t xml:space="preserve">AWAITING_APPROVAL— Run halted at an ApprovalGate; human decision required</w:t>
      </w:r>
    </w:p>
    <w:p>
      <w:pPr>
        <w:spacing w:after="60" w:before="60"/>
        <w:ind w:left="360"/>
      </w:pPr>
      <w:r>
        <w:rPr>
          <w:rFonts w:ascii="Courier New" w:cs="Courier New" w:eastAsia="Courier New" w:hAnsi="Courier New"/>
          <w:color w:val="333333"/>
          <w:sz w:val="18"/>
          <w:szCs w:val="18"/>
        </w:rPr>
        <w:t xml:space="preserve">COMPLETED        — All RunSteps finished successfully; final artifacts produced</w:t>
      </w:r>
    </w:p>
    <w:p>
      <w:pPr>
        <w:spacing w:after="60" w:before="60"/>
        <w:ind w:left="360"/>
      </w:pPr>
      <w:r>
        <w:rPr>
          <w:rFonts w:ascii="Courier New" w:cs="Courier New" w:eastAsia="Courier New" w:hAnsi="Courier New"/>
          <w:color w:val="333333"/>
          <w:sz w:val="18"/>
          <w:szCs w:val="18"/>
        </w:rPr>
        <w:t xml:space="preserve">FAILED           — One or more RunSteps failed beyond retry budget; run aborted</w:t>
      </w:r>
    </w:p>
    <w:p>
      <w:pPr>
        <w:spacing w:after="60" w:before="60"/>
        <w:ind w:left="360"/>
      </w:pPr>
      <w:r>
        <w:rPr>
          <w:rFonts w:ascii="Courier New" w:cs="Courier New" w:eastAsia="Courier New" w:hAnsi="Courier New"/>
          <w:color w:val="333333"/>
          <w:sz w:val="18"/>
          <w:szCs w:val="18"/>
        </w:rPr>
        <w:t xml:space="preserve">CANCELLED        — Operator or orchestrator requested cancellation</w:t>
      </w:r>
    </w:p>
    <w:p>
      <w:pPr>
        <w:spacing w:after="60" w:before="60"/>
        <w:ind w:left="360"/>
      </w:pPr>
      <w:r>
        <w:rPr>
          <w:rFonts w:ascii="Courier New" w:cs="Courier New" w:eastAsia="Courier New" w:hAnsi="Courier New"/>
          <w:color w:val="333333"/>
          <w:sz w:val="18"/>
          <w:szCs w:val="18"/>
        </w:rPr>
        <w:t xml:space="preserve">TIMED_OUT        — Run-level deadline exceeded</w:t>
      </w:r>
    </w:p>
    <w:p>
      <w:pPr>
        <w:spacing w:after="60" w:before="60"/>
        <w:ind w:left="360"/>
      </w:pPr>
      <w:r>
        <w:rPr>
          <w:rFonts w:ascii="Courier New" w:cs="Courier New" w:eastAsia="Courier New" w:hAnsi="Courier New"/>
          <w:color w:val="333333"/>
          <w:sz w:val="18"/>
          <w:szCs w:val="18"/>
        </w:rPr>
        <w:t xml:space="preserve">ORPHANED         — All leases expired without terminal events; needs cleanup</w:t>
      </w:r>
    </w:p>
    <w:p>
      <w:pPr>
        <w:pStyle w:val="Heading2"/>
        <w:spacing w:after="80" w:before="280"/>
      </w:pPr>
      <w:r>
        <w:rPr>
          <w:rFonts w:ascii="Arial" w:cs="Arial" w:eastAsia="Arial" w:hAnsi="Arial"/>
          <w:b/>
          <w:bCs/>
          <w:color w:val="2E75B6"/>
          <w:sz w:val="28"/>
          <w:szCs w:val="28"/>
        </w:rPr>
        <w:t xml:space="preserve">8.2 RunStep-Level States</w:t>
      </w:r>
    </w:p>
    <w:p>
      <w:pPr>
        <w:spacing w:after="60" w:before="60"/>
        <w:ind w:left="360"/>
      </w:pPr>
      <w:r>
        <w:rPr>
          <w:rFonts w:ascii="Courier New" w:cs="Courier New" w:eastAsia="Courier New" w:hAnsi="Courier New"/>
          <w:color w:val="333333"/>
          <w:sz w:val="18"/>
          <w:szCs w:val="18"/>
        </w:rPr>
        <w:t xml:space="preserve">PENDING          — Step defined in DAG, dependencies not yet satisfied</w:t>
      </w:r>
    </w:p>
    <w:p>
      <w:pPr>
        <w:spacing w:after="60" w:before="60"/>
        <w:ind w:left="360"/>
      </w:pPr>
      <w:r>
        <w:rPr>
          <w:rFonts w:ascii="Courier New" w:cs="Courier New" w:eastAsia="Courier New" w:hAnsi="Courier New"/>
          <w:color w:val="333333"/>
          <w:sz w:val="18"/>
          <w:szCs w:val="18"/>
        </w:rPr>
        <w:t xml:space="preserve">READY            — All upstream dependencies COMPLETED; eligible for dispatch</w:t>
      </w:r>
    </w:p>
    <w:p>
      <w:pPr>
        <w:spacing w:after="60" w:before="60"/>
        <w:ind w:left="360"/>
      </w:pPr>
      <w:r>
        <w:rPr>
          <w:rFonts w:ascii="Courier New" w:cs="Courier New" w:eastAsia="Courier New" w:hAnsi="Courier New"/>
          <w:color w:val="333333"/>
          <w:sz w:val="18"/>
          <w:szCs w:val="18"/>
        </w:rPr>
        <w:t xml:space="preserve">DISPATCHED       — Sent to Execution Plane; ExecutionLease issued</w:t>
      </w:r>
    </w:p>
    <w:p>
      <w:pPr>
        <w:spacing w:after="60" w:before="60"/>
        <w:ind w:left="360"/>
      </w:pPr>
      <w:r>
        <w:rPr>
          <w:rFonts w:ascii="Courier New" w:cs="Courier New" w:eastAsia="Courier New" w:hAnsi="Courier New"/>
          <w:color w:val="333333"/>
          <w:sz w:val="18"/>
          <w:szCs w:val="18"/>
        </w:rPr>
        <w:t xml:space="preserve">RUNNING          — Adapter has started the agent; heartbeats flowing</w:t>
      </w:r>
    </w:p>
    <w:p>
      <w:pPr>
        <w:spacing w:after="60" w:before="60"/>
        <w:ind w:left="360"/>
      </w:pPr>
      <w:r>
        <w:rPr>
          <w:rFonts w:ascii="Courier New" w:cs="Courier New" w:eastAsia="Courier New" w:hAnsi="Courier New"/>
          <w:color w:val="333333"/>
          <w:sz w:val="18"/>
          <w:szCs w:val="18"/>
        </w:rPr>
        <w:t xml:space="preserve">PAUSED           — Agent acknowledged pause; checkpoint saved</w:t>
      </w:r>
    </w:p>
    <w:p>
      <w:pPr>
        <w:spacing w:after="60" w:before="60"/>
        <w:ind w:left="360"/>
      </w:pPr>
      <w:r>
        <w:rPr>
          <w:rFonts w:ascii="Courier New" w:cs="Courier New" w:eastAsia="Courier New" w:hAnsi="Courier New"/>
          <w:color w:val="333333"/>
          <w:sz w:val="18"/>
          <w:szCs w:val="18"/>
        </w:rPr>
        <w:t xml:space="preserve">AWAITING_APPROVAL— Step-level approval gate active</w:t>
      </w:r>
    </w:p>
    <w:p>
      <w:pPr>
        <w:spacing w:after="60" w:before="60"/>
        <w:ind w:left="360"/>
      </w:pPr>
      <w:r>
        <w:rPr>
          <w:rFonts w:ascii="Courier New" w:cs="Courier New" w:eastAsia="Courier New" w:hAnsi="Courier New"/>
          <w:color w:val="333333"/>
          <w:sz w:val="18"/>
          <w:szCs w:val="18"/>
        </w:rPr>
        <w:t xml:space="preserve">COMPLETING       — STEP_COMPLETED event received; collecting artifacts</w:t>
      </w:r>
    </w:p>
    <w:p>
      <w:pPr>
        <w:spacing w:after="60" w:before="60"/>
        <w:ind w:left="360"/>
      </w:pPr>
      <w:r>
        <w:rPr>
          <w:rFonts w:ascii="Courier New" w:cs="Courier New" w:eastAsia="Courier New" w:hAnsi="Courier New"/>
          <w:color w:val="333333"/>
          <w:sz w:val="18"/>
          <w:szCs w:val="18"/>
        </w:rPr>
        <w:t xml:space="preserve">COMPLETED        — Artifacts stored; downstream deps unblocked</w:t>
      </w:r>
    </w:p>
    <w:p>
      <w:pPr>
        <w:spacing w:after="60" w:before="60"/>
        <w:ind w:left="360"/>
      </w:pPr>
      <w:r>
        <w:rPr>
          <w:rFonts w:ascii="Courier New" w:cs="Courier New" w:eastAsia="Courier New" w:hAnsi="Courier New"/>
          <w:color w:val="333333"/>
          <w:sz w:val="18"/>
          <w:szCs w:val="18"/>
        </w:rPr>
        <w:t xml:space="preserve">FAILED           — Terminal failure; retry logic applied</w:t>
      </w:r>
    </w:p>
    <w:p>
      <w:pPr>
        <w:spacing w:after="60" w:before="60"/>
        <w:ind w:left="360"/>
      </w:pPr>
      <w:r>
        <w:rPr>
          <w:rFonts w:ascii="Courier New" w:cs="Courier New" w:eastAsia="Courier New" w:hAnsi="Courier New"/>
          <w:color w:val="333333"/>
          <w:sz w:val="18"/>
          <w:szCs w:val="18"/>
        </w:rPr>
        <w:t xml:space="preserve">CANCELLED        — Cancellation propagated to agent</w:t>
      </w:r>
    </w:p>
    <w:p>
      <w:pPr>
        <w:spacing w:after="60" w:before="60"/>
        <w:ind w:left="360"/>
      </w:pPr>
      <w:r>
        <w:rPr>
          <w:rFonts w:ascii="Courier New" w:cs="Courier New" w:eastAsia="Courier New" w:hAnsi="Courier New"/>
          <w:color w:val="333333"/>
          <w:sz w:val="18"/>
          <w:szCs w:val="18"/>
        </w:rPr>
        <w:t xml:space="preserve">TIMED_OUT        — Step-level timeout exceeded; lease revoked</w:t>
      </w:r>
    </w:p>
    <w:p>
      <w:pPr>
        <w:pStyle w:val="Heading2"/>
        <w:spacing w:after="80" w:before="280"/>
      </w:pPr>
      <w:r>
        <w:rPr>
          <w:rFonts w:ascii="Arial" w:cs="Arial" w:eastAsia="Arial" w:hAnsi="Arial"/>
          <w:b/>
          <w:bCs/>
          <w:color w:val="2E75B6"/>
          <w:sz w:val="28"/>
          <w:szCs w:val="28"/>
        </w:rPr>
        <w:t xml:space="preserve">8.3 State Transition Events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8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SchedulerAccept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QUEUED</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QUEUED</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StepDispatchRequest</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DISPATCHED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DISPATCHED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HeartbeatAck (first)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RUNNING</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RUNNING</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SuspendRequest</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SUSPENDED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ApprovalRequested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AWAITING_APPROVAL</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RUNNING</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STEP_COMPLETED event</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COMPLETING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ErrorEvent (retries exhausted)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FAILED</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RUNNING</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CancelRequest</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CANCELLED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LeaseExpired (no heartbeat)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ORPHANED</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AWAITING_APPROVAL</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ApprovalDecision(APPROVED)</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RUNNING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AWAITING_APPROVAL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ApprovalDecision(REJECTED)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FAILED</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COMPLETING</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ArtifactsStored</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COMPLETED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PAUSED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ResumeRequest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DISPATCHED</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FAILED</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RetryScheduled (within budget)</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PENDING</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9. Canonical Event Model</w:t>
      </w:r>
    </w:p>
    <w:p>
      <w:pPr>
        <w:pStyle w:val="Heading2"/>
        <w:spacing w:after="80" w:before="280"/>
      </w:pPr>
      <w:r>
        <w:rPr>
          <w:rFonts w:ascii="Arial" w:cs="Arial" w:eastAsia="Arial" w:hAnsi="Arial"/>
          <w:b/>
          <w:bCs/>
          <w:color w:val="2E75B6"/>
          <w:sz w:val="28"/>
          <w:szCs w:val="28"/>
        </w:rPr>
        <w:t xml:space="preserve">9.1 NormalizedEvent Schema</w:t>
      </w:r>
    </w:p>
    <w:p>
      <w:pPr>
        <w:spacing w:after="60" w:before="60"/>
        <w:ind w:left="360"/>
      </w:pPr>
      <w:r>
        <w:rPr>
          <w:rFonts w:ascii="Courier New" w:cs="Courier New" w:eastAsia="Courier New" w:hAnsi="Courier New"/>
          <w:color w:val="333333"/>
          <w:sz w:val="18"/>
          <w:szCs w:val="18"/>
        </w:rPr>
        <w:t xml:space="preserve">interface NormalizedEvent {</w:t>
      </w:r>
    </w:p>
    <w:p>
      <w:pPr>
        <w:spacing w:after="60" w:before="60"/>
        <w:ind w:left="360"/>
      </w:pPr>
      <w:r>
        <w:rPr>
          <w:rFonts w:ascii="Courier New" w:cs="Courier New" w:eastAsia="Courier New" w:hAnsi="Courier New"/>
          <w:color w:val="333333"/>
          <w:sz w:val="18"/>
          <w:szCs w:val="18"/>
        </w:rPr>
        <w:t xml:space="preserve">  id:            string;          // UUID v4</w:t>
      </w:r>
    </w:p>
    <w:p>
      <w:pPr>
        <w:spacing w:after="60" w:before="60"/>
        <w:ind w:left="360"/>
      </w:pPr>
      <w:r>
        <w:rPr>
          <w:rFonts w:ascii="Courier New" w:cs="Courier New" w:eastAsia="Courier New" w:hAnsi="Courier New"/>
          <w:color w:val="333333"/>
          <w:sz w:val="18"/>
          <w:szCs w:val="18"/>
        </w:rPr>
        <w:t xml:space="preserve">  runId:         string;</w:t>
      </w:r>
    </w:p>
    <w:p>
      <w:pPr>
        <w:spacing w:after="60" w:before="60"/>
        <w:ind w:left="360"/>
      </w:pPr>
      <w:r>
        <w:rPr>
          <w:rFonts w:ascii="Courier New" w:cs="Courier New" w:eastAsia="Courier New" w:hAnsi="Courier New"/>
          <w:color w:val="333333"/>
          <w:sz w:val="18"/>
          <w:szCs w:val="18"/>
        </w:rPr>
        <w:t xml:space="preserve">  stepId:        string;</w:t>
      </w:r>
    </w:p>
    <w:p>
      <w:pPr>
        <w:spacing w:after="60" w:before="60"/>
        <w:ind w:left="360"/>
      </w:pPr>
      <w:r>
        <w:rPr>
          <w:rFonts w:ascii="Courier New" w:cs="Courier New" w:eastAsia="Courier New" w:hAnsi="Courier New"/>
          <w:color w:val="333333"/>
          <w:sz w:val="18"/>
          <w:szCs w:val="18"/>
        </w:rPr>
        <w:t xml:space="preserve">  sequence:      number;          // monotonic per run, gapless</w:t>
      </w:r>
    </w:p>
    <w:p>
      <w:pPr>
        <w:spacing w:after="60" w:before="60"/>
        <w:ind w:left="360"/>
      </w:pPr>
      <w:r>
        <w:rPr>
          <w:rFonts w:ascii="Courier New" w:cs="Courier New" w:eastAsia="Courier New" w:hAnsi="Courier New"/>
          <w:color w:val="333333"/>
          <w:sz w:val="18"/>
          <w:szCs w:val="18"/>
        </w:rPr>
        <w:t xml:space="preserve">  correlationId: string;          // same for all events in one logical thread</w:t>
      </w:r>
    </w:p>
    <w:p>
      <w:pPr>
        <w:spacing w:after="60" w:before="60"/>
        <w:ind w:left="360"/>
      </w:pPr>
      <w:r>
        <w:rPr>
          <w:rFonts w:ascii="Courier New" w:cs="Courier New" w:eastAsia="Courier New" w:hAnsi="Courier New"/>
          <w:color w:val="333333"/>
          <w:sz w:val="18"/>
          <w:szCs w:val="18"/>
        </w:rPr>
        <w:t xml:space="preserve">  causationId:   string | null;   // id of event that triggered this one</w:t>
      </w:r>
    </w:p>
    <w:p>
      <w:pPr>
        <w:spacing w:after="60" w:before="60"/>
        <w:ind w:left="360"/>
      </w:pPr>
      <w:r>
        <w:rPr>
          <w:rFonts w:ascii="Courier New" w:cs="Courier New" w:eastAsia="Courier New" w:hAnsi="Courier New"/>
          <w:color w:val="333333"/>
          <w:sz w:val="18"/>
          <w:szCs w:val="18"/>
        </w:rPr>
        <w:t xml:space="preserve">  timestamp:     string;          // ISO 8601 UTC</w:t>
      </w:r>
    </w:p>
    <w:p>
      <w:pPr>
        <w:spacing w:after="60" w:before="60"/>
        <w:ind w:left="360"/>
      </w:pPr>
      <w:r>
        <w:rPr>
          <w:rFonts w:ascii="Courier New" w:cs="Courier New" w:eastAsia="Courier New" w:hAnsi="Courier New"/>
          <w:color w:val="333333"/>
          <w:sz w:val="18"/>
          <w:szCs w:val="18"/>
        </w:rPr>
        <w:t xml:space="preserve">  type:          EventType;</w:t>
      </w:r>
    </w:p>
    <w:p>
      <w:pPr>
        <w:spacing w:after="60" w:before="60"/>
        <w:ind w:left="360"/>
      </w:pPr>
      <w:r>
        <w:rPr>
          <w:rFonts w:ascii="Courier New" w:cs="Courier New" w:eastAsia="Courier New" w:hAnsi="Courier New"/>
          <w:color w:val="333333"/>
          <w:sz w:val="18"/>
          <w:szCs w:val="18"/>
        </w:rPr>
        <w:t xml:space="preserve">  source: {</w:t>
      </w:r>
    </w:p>
    <w:p>
      <w:pPr>
        <w:spacing w:after="60" w:before="60"/>
        <w:ind w:left="360"/>
      </w:pPr>
      <w:r>
        <w:rPr>
          <w:rFonts w:ascii="Courier New" w:cs="Courier New" w:eastAsia="Courier New" w:hAnsi="Courier New"/>
          <w:color w:val="333333"/>
          <w:sz w:val="18"/>
          <w:szCs w:val="18"/>
        </w:rPr>
        <w:t xml:space="preserve">    adapterId:   string;</w:t>
      </w:r>
    </w:p>
    <w:p>
      <w:pPr>
        <w:spacing w:after="60" w:before="60"/>
        <w:ind w:left="360"/>
      </w:pPr>
      <w:r>
        <w:rPr>
          <w:rFonts w:ascii="Courier New" w:cs="Courier New" w:eastAsia="Courier New" w:hAnsi="Courier New"/>
          <w:color w:val="333333"/>
          <w:sz w:val="18"/>
          <w:szCs w:val="18"/>
        </w:rPr>
        <w:t xml:space="preserve">    agentId:     string;</w:t>
      </w:r>
    </w:p>
    <w:p>
      <w:pPr>
        <w:spacing w:after="60" w:before="60"/>
        <w:ind w:left="360"/>
      </w:pPr>
      <w:r>
        <w:rPr>
          <w:rFonts w:ascii="Courier New" w:cs="Courier New" w:eastAsia="Courier New" w:hAnsi="Courier New"/>
          <w:color w:val="333333"/>
          <w:sz w:val="18"/>
          <w:szCs w:val="18"/>
        </w:rPr>
        <w:t xml:space="preserve">    protocol:    AdapterProtocol;</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payload:       EventPayload;    // discriminated union by type</w:t>
      </w:r>
    </w:p>
    <w:p>
      <w:pPr>
        <w:spacing w:after="60" w:before="60"/>
        <w:ind w:left="360"/>
      </w:pPr>
      <w:r>
        <w:rPr>
          <w:rFonts w:ascii="Courier New" w:cs="Courier New" w:eastAsia="Courier New" w:hAnsi="Courier New"/>
          <w:color w:val="333333"/>
          <w:sz w:val="18"/>
          <w:szCs w:val="18"/>
        </w:rPr>
        <w:t xml:space="preserve">  metadata:      Record&lt;string, unknown&gt;;  // arbitrary adapter-specific context</w:t>
      </w:r>
    </w:p>
    <w:p>
      <w:pPr>
        <w:spacing w:after="60" w:before="60"/>
        <w:ind w:left="360"/>
      </w:pPr>
      <w:r>
        <w:rPr>
          <w:rFonts w:ascii="Courier New" w:cs="Courier New" w:eastAsia="Courier New" w:hAnsi="Courier New"/>
          <w:color w:val="333333"/>
          <w:sz w:val="18"/>
          <w:szCs w:val="18"/>
        </w:rPr>
        <w:t xml:space="preserve">}</w:t>
      </w:r>
    </w:p>
    <w:p>
      <w:pPr>
        <w:pStyle w:val="Heading2"/>
        <w:spacing w:after="80" w:before="280"/>
      </w:pPr>
      <w:r>
        <w:rPr>
          <w:rFonts w:ascii="Arial" w:cs="Arial" w:eastAsia="Arial" w:hAnsi="Arial"/>
          <w:b/>
          <w:bCs/>
          <w:color w:val="2E75B6"/>
          <w:sz w:val="28"/>
          <w:szCs w:val="28"/>
        </w:rPr>
        <w:t xml:space="preserve">9.2 Event Types and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EventType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 Fields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STEP_STARTED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 confirms it has begun work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input: HandoffRef, workspaceId, agentVersion }</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PROGRESS</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Intermediate progress report</w:t>
            </w:r>
          </w:p>
        </w:tc>
        <w:tc>
          <w:tcPr>
            <w:tcW w:type="dxa" w:w="4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percentComplete: number | null, message: string, currentTask: string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 diagnostic log line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level: DEBUG|INFO|WARN|ERROR, message, logger }</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TOOL_ACTION</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Agent invokes a tool (MCP, API, shell)</w:t>
            </w:r>
          </w:p>
        </w:tc>
        <w:tc>
          <w:tcPr>
            <w:tcW w:type="dxa" w:w="4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toolId, toolName, inputSummary, outputSummary, durationMs, status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ARTIFACT_PRODUCED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 writes an output file or object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artifactId, name, mimeType, sizeBytes, sha256, role: PRIMARY|INTERMEDIATE|DIAGNOSTIC }</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APPROVAL_REQUESTED</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Agent or orchestrator requires human decision</w:t>
            </w:r>
          </w:p>
        </w:tc>
        <w:tc>
          <w:tcPr>
            <w:tcW w:type="dxa" w:w="4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approvalId, question, context, deadline, options: string[]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APPROVAL_RESOLVED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 provides decision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approvalId, decision: APPROVED|REJECTED|ESCALATED, reviewer, rationale }</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HEARTBEAT</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Liveness signal (real or synthetic)</w:t>
            </w:r>
          </w:p>
        </w:tc>
        <w:tc>
          <w:tcPr>
            <w:tcW w:type="dxa" w:w="4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leaseId, ttlExtensionMs, activeSubtask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STEP_COMPLETED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 signals successful completion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summary, primaryArtifactId, durationMs }</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STEP_FAILED</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Agent signals failure</w:t>
            </w:r>
          </w:p>
        </w:tc>
        <w:tc>
          <w:tcPr>
            <w:tcW w:type="dxa" w:w="4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errorCode, errorMessage, retriable: boolean, checkpointId | null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HANDOFF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Artifact or output transferred to next step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fromStepId, toStepId, handoffType, artifactRefs[] }</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SYNTHESIS_STARTED</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Synthesizer agent begins merging outputs</w:t>
            </w:r>
          </w:p>
        </w:tc>
        <w:tc>
          <w:tcPr>
            <w:tcW w:type="dxa" w:w="4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inputStepIds[], strategy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SYNTHESIS_COMPLETED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Synthesizer produces merged output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outputArtifactId, citationCount, mergeStrategy }</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POLICY_DECISION</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PolicyEngine evaluates a capability requirement</w:t>
            </w:r>
          </w:p>
        </w:tc>
        <w:tc>
          <w:tcPr>
            <w:tcW w:type="dxa" w:w="4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policyId, outcome: ALLOW|DENY, reason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CHECKPOINT_SAVED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state checkpointed for resume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checkpointId, stepId, sequence }</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10. Canonical Artifact Model</w:t>
      </w:r>
    </w:p>
    <w:p>
      <w:pPr>
        <w:spacing w:after="60" w:before="60"/>
        <w:ind w:left="360"/>
      </w:pPr>
      <w:r>
        <w:rPr>
          <w:rFonts w:ascii="Courier New" w:cs="Courier New" w:eastAsia="Courier New" w:hAnsi="Courier New"/>
          <w:color w:val="333333"/>
          <w:sz w:val="18"/>
          <w:szCs w:val="18"/>
        </w:rPr>
        <w:t xml:space="preserve">interface Artifact {</w:t>
      </w:r>
    </w:p>
    <w:p>
      <w:pPr>
        <w:spacing w:after="60" w:before="60"/>
        <w:ind w:left="360"/>
      </w:pPr>
      <w:r>
        <w:rPr>
          <w:rFonts w:ascii="Courier New" w:cs="Courier New" w:eastAsia="Courier New" w:hAnsi="Courier New"/>
          <w:color w:val="333333"/>
          <w:sz w:val="18"/>
          <w:szCs w:val="18"/>
        </w:rPr>
        <w:t xml:space="preserve">  id:          string;         // UUID</w:t>
      </w:r>
    </w:p>
    <w:p>
      <w:pPr>
        <w:spacing w:after="60" w:before="60"/>
        <w:ind w:left="360"/>
      </w:pPr>
      <w:r>
        <w:rPr>
          <w:rFonts w:ascii="Courier New" w:cs="Courier New" w:eastAsia="Courier New" w:hAnsi="Courier New"/>
          <w:color w:val="333333"/>
          <w:sz w:val="18"/>
          <w:szCs w:val="18"/>
        </w:rPr>
        <w:t xml:space="preserve">  runId:       string;</w:t>
      </w:r>
    </w:p>
    <w:p>
      <w:pPr>
        <w:spacing w:after="60" w:before="60"/>
        <w:ind w:left="360"/>
      </w:pPr>
      <w:r>
        <w:rPr>
          <w:rFonts w:ascii="Courier New" w:cs="Courier New" w:eastAsia="Courier New" w:hAnsi="Courier New"/>
          <w:color w:val="333333"/>
          <w:sz w:val="18"/>
          <w:szCs w:val="18"/>
        </w:rPr>
        <w:t xml:space="preserve">  stepId:      string;         // RunStep that produced this artifact</w:t>
      </w:r>
    </w:p>
    <w:p>
      <w:pPr>
        <w:spacing w:after="60" w:before="60"/>
        <w:ind w:left="360"/>
      </w:pPr>
      <w:r>
        <w:rPr>
          <w:rFonts w:ascii="Courier New" w:cs="Courier New" w:eastAsia="Courier New" w:hAnsi="Courier New"/>
          <w:color w:val="333333"/>
          <w:sz w:val="18"/>
          <w:szCs w:val="18"/>
        </w:rPr>
        <w:t xml:space="preserve">  name:        string;         // human-readable filename</w:t>
      </w:r>
    </w:p>
    <w:p>
      <w:pPr>
        <w:spacing w:after="60" w:before="60"/>
        <w:ind w:left="360"/>
      </w:pPr>
      <w:r>
        <w:rPr>
          <w:rFonts w:ascii="Courier New" w:cs="Courier New" w:eastAsia="Courier New" w:hAnsi="Courier New"/>
          <w:color w:val="333333"/>
          <w:sz w:val="18"/>
          <w:szCs w:val="18"/>
        </w:rPr>
        <w:t xml:space="preserve">  sha256:      string;         // content hash; used as dedup key in ArtifactStore</w:t>
      </w:r>
    </w:p>
    <w:p>
      <w:pPr>
        <w:spacing w:after="60" w:before="60"/>
        <w:ind w:left="360"/>
      </w:pPr>
      <w:r>
        <w:rPr>
          <w:rFonts w:ascii="Courier New" w:cs="Courier New" w:eastAsia="Courier New" w:hAnsi="Courier New"/>
          <w:color w:val="333333"/>
          <w:sz w:val="18"/>
          <w:szCs w:val="18"/>
        </w:rPr>
        <w:t xml:space="preserve">  mimeType:    string;         // detected from magic bytes if not declared</w:t>
      </w:r>
    </w:p>
    <w:p>
      <w:pPr>
        <w:spacing w:after="60" w:before="60"/>
        <w:ind w:left="360"/>
      </w:pPr>
      <w:r>
        <w:rPr>
          <w:rFonts w:ascii="Courier New" w:cs="Courier New" w:eastAsia="Courier New" w:hAnsi="Courier New"/>
          <w:color w:val="333333"/>
          <w:sz w:val="18"/>
          <w:szCs w:val="18"/>
        </w:rPr>
        <w:t xml:space="preserve">  sizeBytes:   number;</w:t>
      </w:r>
    </w:p>
    <w:p>
      <w:pPr>
        <w:spacing w:after="60" w:before="60"/>
        <w:ind w:left="360"/>
      </w:pPr>
      <w:r>
        <w:rPr>
          <w:rFonts w:ascii="Courier New" w:cs="Courier New" w:eastAsia="Courier New" w:hAnsi="Courier New"/>
          <w:color w:val="333333"/>
          <w:sz w:val="18"/>
          <w:szCs w:val="18"/>
        </w:rPr>
        <w:t xml:space="preserve">  role:        ArtifactRole;   // PRIMARY | INTERMEDIATE | PATCH | DIAGNOSTIC | CHECKPOINT</w:t>
      </w:r>
    </w:p>
    <w:p>
      <w:pPr>
        <w:spacing w:after="60" w:before="60"/>
        <w:ind w:left="360"/>
      </w:pPr>
      <w:r>
        <w:rPr>
          <w:rFonts w:ascii="Courier New" w:cs="Courier New" w:eastAsia="Courier New" w:hAnsi="Courier New"/>
          <w:color w:val="333333"/>
          <w:sz w:val="18"/>
          <w:szCs w:val="18"/>
        </w:rPr>
        <w:t xml:space="preserve">  storageRef:  string;         // opaque ref into ArtifactStore (S3 key, blob ID, etc.)</w:t>
      </w:r>
    </w:p>
    <w:p>
      <w:pPr>
        <w:spacing w:after="60" w:before="60"/>
        <w:ind w:left="360"/>
      </w:pPr>
      <w:r>
        <w:rPr>
          <w:rFonts w:ascii="Courier New" w:cs="Courier New" w:eastAsia="Courier New" w:hAnsi="Courier New"/>
          <w:color w:val="333333"/>
          <w:sz w:val="18"/>
          <w:szCs w:val="18"/>
        </w:rPr>
        <w:t xml:space="preserve">  lineage: {</w:t>
      </w:r>
    </w:p>
    <w:p>
      <w:pPr>
        <w:spacing w:after="60" w:before="60"/>
        <w:ind w:left="360"/>
      </w:pPr>
      <w:r>
        <w:rPr>
          <w:rFonts w:ascii="Courier New" w:cs="Courier New" w:eastAsia="Courier New" w:hAnsi="Courier New"/>
          <w:color w:val="333333"/>
          <w:sz w:val="18"/>
          <w:szCs w:val="18"/>
        </w:rPr>
        <w:t xml:space="preserve">    inputArtifactIds: string[];  // artifacts consumed to produce this one</w:t>
      </w:r>
    </w:p>
    <w:p>
      <w:pPr>
        <w:spacing w:after="60" w:before="60"/>
        <w:ind w:left="360"/>
      </w:pPr>
      <w:r>
        <w:rPr>
          <w:rFonts w:ascii="Courier New" w:cs="Courier New" w:eastAsia="Courier New" w:hAnsi="Courier New"/>
          <w:color w:val="333333"/>
          <w:sz w:val="18"/>
          <w:szCs w:val="18"/>
        </w:rPr>
        <w:t xml:space="preserve">    toolActions:      string[];  // TOOL_ACTION event IDs that contributed</w:t>
      </w:r>
    </w:p>
    <w:p>
      <w:pPr>
        <w:spacing w:after="60" w:before="60"/>
        <w:ind w:left="360"/>
      </w:pPr>
      <w:r>
        <w:rPr>
          <w:rFonts w:ascii="Courier New" w:cs="Courier New" w:eastAsia="Courier New" w:hAnsi="Courier New"/>
          <w:color w:val="333333"/>
          <w:sz w:val="18"/>
          <w:szCs w:val="18"/>
        </w:rPr>
        <w:t xml:space="preserve">    agentId:          string;</w:t>
      </w:r>
    </w:p>
    <w:p>
      <w:pPr>
        <w:spacing w:after="60" w:before="60"/>
        <w:ind w:left="360"/>
      </w:pPr>
      <w:r>
        <w:rPr>
          <w:rFonts w:ascii="Courier New" w:cs="Courier New" w:eastAsia="Courier New" w:hAnsi="Courier New"/>
          <w:color w:val="333333"/>
          <w:sz w:val="18"/>
          <w:szCs w:val="18"/>
        </w:rPr>
        <w:t xml:space="preserve">    agentVersion:     string;</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createdAt:   string;         // ISO 8601</w:t>
      </w:r>
    </w:p>
    <w:p>
      <w:pPr>
        <w:spacing w:after="60" w:before="60"/>
        <w:ind w:left="360"/>
      </w:pPr>
      <w:r>
        <w:rPr>
          <w:rFonts w:ascii="Courier New" w:cs="Courier New" w:eastAsia="Courier New" w:hAnsi="Courier New"/>
          <w:color w:val="333333"/>
          <w:sz w:val="18"/>
          <w:szCs w:val="18"/>
        </w:rPr>
        <w:t xml:space="preserve">  expiresAt:   string | null;  // null = permanent</w:t>
      </w:r>
    </w:p>
    <w:p>
      <w:pPr>
        <w:spacing w:after="60" w:before="60"/>
        <w:ind w:left="360"/>
      </w:pPr>
      <w:r>
        <w:rPr>
          <w:rFonts w:ascii="Courier New" w:cs="Courier New" w:eastAsia="Courier New" w:hAnsi="Courier New"/>
          <w:color w:val="333333"/>
          <w:sz w:val="18"/>
          <w:szCs w:val="18"/>
        </w:rPr>
        <w:t xml:space="preserve">  tags:        Record&lt;string, string&gt;;</w:t>
      </w:r>
    </w:p>
    <w:p>
      <w:pPr>
        <w:spacing w:after="60" w:before="60"/>
        <w:ind w:left="360"/>
      </w:pPr>
      <w:r>
        <w:rPr>
          <w:rFonts w:ascii="Courier New" w:cs="Courier New" w:eastAsia="Courier New" w:hAnsi="Courier New"/>
          <w:color w:val="333333"/>
          <w:sz w:val="18"/>
          <w:szCs w:val="18"/>
        </w:rPr>
        <w:t xml:space="preserve">}</w:t>
      </w:r>
    </w:p>
    <w:p>
      <w:pPr>
        <w:spacing w:after="80" w:before="80"/>
      </w:pPr>
      <w:r>
        <w:rPr>
          <w:rFonts w:ascii="Arial" w:cs="Arial" w:eastAsia="Arial" w:hAnsi="Arial"/>
          <w:sz w:val="22"/>
          <w:szCs w:val="22"/>
        </w:rPr>
        <w:t xml:space="preserve">Key properties:</w:t>
      </w:r>
    </w:p>
    <w:p>
      <w:pPr>
        <w:pStyle w:val="ListParagraph"/>
        <w:numPr>
          <w:ilvl w:val="0"/>
          <w:numId w:val="2"/>
        </w:numPr>
        <w:spacing w:after="40" w:before="40"/>
      </w:pPr>
      <w:r>
        <w:rPr>
          <w:rFonts w:ascii="Arial" w:cs="Arial" w:eastAsia="Arial" w:hAnsi="Arial"/>
          <w:sz w:val="22"/>
          <w:szCs w:val="22"/>
        </w:rPr>
        <w:t xml:space="preserve">Content-addressed: sha256 is the canonical dedup key. Two artifacts with the same sha256 share storage bytes.</w:t>
      </w:r>
    </w:p>
    <w:p>
      <w:pPr>
        <w:pStyle w:val="ListParagraph"/>
        <w:numPr>
          <w:ilvl w:val="0"/>
          <w:numId w:val="2"/>
        </w:numPr>
        <w:spacing w:after="40" w:before="40"/>
      </w:pPr>
      <w:r>
        <w:rPr>
          <w:rFonts w:ascii="Arial" w:cs="Arial" w:eastAsia="Arial" w:hAnsi="Arial"/>
          <w:sz w:val="22"/>
          <w:szCs w:val="22"/>
        </w:rPr>
        <w:t xml:space="preserve">Lineage-tracked: every artifact records which input artifacts and tool actions produced it, enabling full provenance queries.</w:t>
      </w:r>
    </w:p>
    <w:p>
      <w:pPr>
        <w:pStyle w:val="ListParagraph"/>
        <w:numPr>
          <w:ilvl w:val="0"/>
          <w:numId w:val="2"/>
        </w:numPr>
        <w:spacing w:after="40" w:before="40"/>
      </w:pPr>
      <w:r>
        <w:rPr>
          <w:rFonts w:ascii="Arial" w:cs="Arial" w:eastAsia="Arial" w:hAnsi="Arial"/>
          <w:sz w:val="22"/>
          <w:szCs w:val="22"/>
        </w:rPr>
        <w:t xml:space="preserve">Role-typed: PRIMARY artifacts are the intended deliverable. PATCH artifacts contain unified diffs. CHECKPOINT artifacts are opaque blobs for resume. DIAGNOSTIC artifacts are logs/traces, kept only for the retention window.</w:t>
      </w:r>
    </w:p>
    <w:p>
      <w:pPr>
        <w:pStyle w:val="ListParagraph"/>
        <w:numPr>
          <w:ilvl w:val="0"/>
          <w:numId w:val="2"/>
        </w:numPr>
        <w:spacing w:after="40" w:before="40"/>
      </w:pPr>
      <w:r>
        <w:rPr>
          <w:rFonts w:ascii="Arial" w:cs="Arial" w:eastAsia="Arial" w:hAnsi="Arial"/>
          <w:sz w:val="22"/>
          <w:szCs w:val="22"/>
        </w:rPr>
        <w:t xml:space="preserve">Store-agnostic: storageRef is opaque. The ArtifactStore can be backed by S3, GCS, MinIO, or a local filesystem without changing the Artifact schema.</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11. Workspace Model</w:t>
      </w:r>
    </w:p>
    <w:p>
      <w:pPr>
        <w:pStyle w:val="Heading2"/>
        <w:spacing w:after="80" w:before="280"/>
      </w:pPr>
      <w:r>
        <w:rPr>
          <w:rFonts w:ascii="Arial" w:cs="Arial" w:eastAsia="Arial" w:hAnsi="Arial"/>
          <w:b/>
          <w:bCs/>
          <w:color w:val="2E75B6"/>
          <w:sz w:val="28"/>
          <w:szCs w:val="28"/>
        </w:rPr>
        <w:t xml:space="preserve">11.1 Workspace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Cleanup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ISOLATED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git clone into a per-step tmpdir. No access to source. Deleted after COMPLETING.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for research agents, analysis tasks, any step that doesn't need shared state.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WorkspaceBroker deletes tmpdir after artifact collection.</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SHARED</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Ref-counted pointer to a shared working directory. File-level locking via platform-managed lockfiles.</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Coding agents that need to see each other's commits. Use only when the DAG topology guarantees safe ordering.</w:t>
            </w:r>
          </w:p>
        </w:tc>
        <w:tc>
          <w:tcPr>
            <w:tcW w:type="dxa" w:w="2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Broker releases ref-count. Directory persists until run completes.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SNAPSHOT_COPY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Copy-on-Write snapshot of the source workspace (btrfs/overlayfs/OverlayFS). Agent writes go to the overlay layer.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an agent needs full read/write but changes should be isolated until reviewed. Cheaper than a full clone.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Broker discards overlay layer. Can optionally merge to source on COMPLETED.</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PATCH_RETURN</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Agent writes to a private tmpdir. After STEP_COMPLETED, WorkspaceBroker generates a unified diff vs. the original and stores it as a PATCH artifact.</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Coding review agents, code transformation agents. Source is never touched. Platform applies the patch only if an operator approves.</w:t>
            </w:r>
          </w:p>
        </w:tc>
        <w:tc>
          <w:tcPr>
            <w:tcW w:type="dxa" w:w="2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tmpdir deleted after diff generation; diff stored as Artifact.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READ_ONLY_MOUNT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Source directory bind-mounted with MS_RDONLY (or equivalent). Agent can read but any write attempt fails with EROFS.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Reviewer agents, verifier agents, analyzer agents that need to read code but must not modify it.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Mount released after step completes.</w:t>
            </w:r>
          </w:p>
        </w:tc>
      </w:tr>
    </w:tbl>
    <w:p>
      <w:pPr>
        <w:spacing w:after="0" w:before="0"/>
      </w:pPr>
    </w:p>
    <w:p>
      <w:pPr>
        <w:pStyle w:val="Heading2"/>
        <w:spacing w:after="80" w:before="280"/>
      </w:pPr>
      <w:r>
        <w:rPr>
          <w:rFonts w:ascii="Arial" w:cs="Arial" w:eastAsia="Arial" w:hAnsi="Arial"/>
          <w:b/>
          <w:bCs/>
          <w:color w:val="2E75B6"/>
          <w:sz w:val="28"/>
          <w:szCs w:val="28"/>
        </w:rPr>
        <w:t xml:space="preserve">11.2 WorkspaceBinding Entity</w:t>
      </w:r>
    </w:p>
    <w:p>
      <w:pPr>
        <w:spacing w:after="60" w:before="60"/>
        <w:ind w:left="360"/>
      </w:pPr>
      <w:r>
        <w:rPr>
          <w:rFonts w:ascii="Courier New" w:cs="Courier New" w:eastAsia="Courier New" w:hAnsi="Courier New"/>
          <w:color w:val="333333"/>
          <w:sz w:val="18"/>
          <w:szCs w:val="18"/>
        </w:rPr>
        <w:t xml:space="preserve">interface WorkspaceBinding {</w:t>
      </w:r>
    </w:p>
    <w:p>
      <w:pPr>
        <w:spacing w:after="60" w:before="60"/>
        <w:ind w:left="360"/>
      </w:pPr>
      <w:r>
        <w:rPr>
          <w:rFonts w:ascii="Courier New" w:cs="Courier New" w:eastAsia="Courier New" w:hAnsi="Courier New"/>
          <w:color w:val="333333"/>
          <w:sz w:val="18"/>
          <w:szCs w:val="18"/>
        </w:rPr>
        <w:t xml:space="preserve">  id:           string;</w:t>
      </w:r>
    </w:p>
    <w:p>
      <w:pPr>
        <w:spacing w:after="60" w:before="60"/>
        <w:ind w:left="360"/>
      </w:pPr>
      <w:r>
        <w:rPr>
          <w:rFonts w:ascii="Courier New" w:cs="Courier New" w:eastAsia="Courier New" w:hAnsi="Courier New"/>
          <w:color w:val="333333"/>
          <w:sz w:val="18"/>
          <w:szCs w:val="18"/>
        </w:rPr>
        <w:t xml:space="preserve">  runId:        string;</w:t>
      </w:r>
    </w:p>
    <w:p>
      <w:pPr>
        <w:spacing w:after="60" w:before="60"/>
        <w:ind w:left="360"/>
      </w:pPr>
      <w:r>
        <w:rPr>
          <w:rFonts w:ascii="Courier New" w:cs="Courier New" w:eastAsia="Courier New" w:hAnsi="Courier New"/>
          <w:color w:val="333333"/>
          <w:sz w:val="18"/>
          <w:szCs w:val="18"/>
        </w:rPr>
        <w:t xml:space="preserve">  stepId:       string;</w:t>
      </w:r>
    </w:p>
    <w:p>
      <w:pPr>
        <w:spacing w:after="60" w:before="60"/>
        <w:ind w:left="360"/>
      </w:pPr>
      <w:r>
        <w:rPr>
          <w:rFonts w:ascii="Courier New" w:cs="Courier New" w:eastAsia="Courier New" w:hAnsi="Courier New"/>
          <w:color w:val="333333"/>
          <w:sz w:val="18"/>
          <w:szCs w:val="18"/>
        </w:rPr>
        <w:t xml:space="preserve">  mode:         WorkspaceMode;   // ISOLATED | SHARED | SNAPSHOT_COPY | PATCH_RETURN | READ_ONLY_MOUNT</w:t>
      </w:r>
    </w:p>
    <w:p>
      <w:pPr>
        <w:spacing w:after="60" w:before="60"/>
        <w:ind w:left="360"/>
      </w:pPr>
      <w:r>
        <w:rPr>
          <w:rFonts w:ascii="Courier New" w:cs="Courier New" w:eastAsia="Courier New" w:hAnsi="Courier New"/>
          <w:color w:val="333333"/>
          <w:sz w:val="18"/>
          <w:szCs w:val="18"/>
        </w:rPr>
        <w:t xml:space="preserve">  sourcePath:   string;          // canonical source (git repo path, shared dir)</w:t>
      </w:r>
    </w:p>
    <w:p>
      <w:pPr>
        <w:spacing w:after="60" w:before="60"/>
        <w:ind w:left="360"/>
      </w:pPr>
      <w:r>
        <w:rPr>
          <w:rFonts w:ascii="Courier New" w:cs="Courier New" w:eastAsia="Courier New" w:hAnsi="Courier New"/>
          <w:color w:val="333333"/>
          <w:sz w:val="18"/>
          <w:szCs w:val="18"/>
        </w:rPr>
        <w:t xml:space="preserve">  mountPath:    string;          // where the agent sees the workspace</w:t>
      </w:r>
    </w:p>
    <w:p>
      <w:pPr>
        <w:spacing w:after="60" w:before="60"/>
        <w:ind w:left="360"/>
      </w:pPr>
      <w:r>
        <w:rPr>
          <w:rFonts w:ascii="Courier New" w:cs="Courier New" w:eastAsia="Courier New" w:hAnsi="Courier New"/>
          <w:color w:val="333333"/>
          <w:sz w:val="18"/>
          <w:szCs w:val="18"/>
        </w:rPr>
        <w:t xml:space="preserve">  lockToken:    string | null;   // for SHARED mode; advisory lock id</w:t>
      </w:r>
    </w:p>
    <w:p>
      <w:pPr>
        <w:spacing w:after="60" w:before="60"/>
        <w:ind w:left="360"/>
      </w:pPr>
      <w:r>
        <w:rPr>
          <w:rFonts w:ascii="Courier New" w:cs="Courier New" w:eastAsia="Courier New" w:hAnsi="Courier New"/>
          <w:color w:val="333333"/>
          <w:sz w:val="18"/>
          <w:szCs w:val="18"/>
        </w:rPr>
        <w:t xml:space="preserve">  snapshotId:   string | null;   // for SNAPSHOT_COPY mode</w:t>
      </w:r>
    </w:p>
    <w:p>
      <w:pPr>
        <w:spacing w:after="60" w:before="60"/>
        <w:ind w:left="360"/>
      </w:pPr>
      <w:r>
        <w:rPr>
          <w:rFonts w:ascii="Courier New" w:cs="Courier New" w:eastAsia="Courier New" w:hAnsi="Courier New"/>
          <w:color w:val="333333"/>
          <w:sz w:val="18"/>
          <w:szCs w:val="18"/>
        </w:rPr>
        <w:t xml:space="preserve">  patchArtifactId: string | null;// for PATCH_RETURN mode; populated after diff generation</w:t>
      </w:r>
    </w:p>
    <w:p>
      <w:pPr>
        <w:spacing w:after="60" w:before="60"/>
        <w:ind w:left="360"/>
      </w:pPr>
      <w:r>
        <w:rPr>
          <w:rFonts w:ascii="Courier New" w:cs="Courier New" w:eastAsia="Courier New" w:hAnsi="Courier New"/>
          <w:color w:val="333333"/>
          <w:sz w:val="18"/>
          <w:szCs w:val="18"/>
        </w:rPr>
        <w:t xml:space="preserve">  createdAt:    string;</w:t>
      </w:r>
    </w:p>
    <w:p>
      <w:pPr>
        <w:spacing w:after="60" w:before="60"/>
        <w:ind w:left="360"/>
      </w:pPr>
      <w:r>
        <w:rPr>
          <w:rFonts w:ascii="Courier New" w:cs="Courier New" w:eastAsia="Courier New" w:hAnsi="Courier New"/>
          <w:color w:val="333333"/>
          <w:sz w:val="18"/>
          <w:szCs w:val="18"/>
        </w:rPr>
        <w:t xml:space="preserve">  releasedAt:   string | null;</w:t>
      </w:r>
    </w:p>
    <w:p>
      <w:pPr>
        <w:spacing w:after="60" w:before="60"/>
        <w:ind w:left="360"/>
      </w:pPr>
      <w:r>
        <w:rPr>
          <w:rFonts w:ascii="Courier New" w:cs="Courier New" w:eastAsia="Courier New" w:hAnsi="Courier New"/>
          <w:color w:val="333333"/>
          <w:sz w:val="18"/>
          <w:szCs w:val="18"/>
        </w:rPr>
        <w:t xml:space="preserve">}</w:t>
      </w:r>
    </w:p>
    <w:p>
      <w:pPr>
        <w:pStyle w:val="Heading2"/>
        <w:spacing w:after="80" w:before="280"/>
      </w:pPr>
      <w:r>
        <w:rPr>
          <w:rFonts w:ascii="Arial" w:cs="Arial" w:eastAsia="Arial" w:hAnsi="Arial"/>
          <w:b/>
          <w:bCs/>
          <w:color w:val="2E75B6"/>
          <w:sz w:val="28"/>
          <w:szCs w:val="28"/>
        </w:rPr>
        <w:t xml:space="preserve">11.3 Coding Agent Safety</w:t>
      </w:r>
    </w:p>
    <w:p>
      <w:pPr>
        <w:spacing w:after="80" w:before="80"/>
      </w:pPr>
      <w:r>
        <w:rPr>
          <w:rFonts w:ascii="Arial" w:cs="Arial" w:eastAsia="Arial" w:hAnsi="Arial"/>
          <w:sz w:val="22"/>
          <w:szCs w:val="22"/>
        </w:rPr>
        <w:t xml:space="preserve">Coding agents that modify repositories follow this protocol:</w:t>
      </w:r>
    </w:p>
    <w:p>
      <w:pPr>
        <w:pStyle w:val="ListParagraph"/>
        <w:numPr>
          <w:ilvl w:val="0"/>
          <w:numId w:val="3"/>
        </w:numPr>
        <w:spacing w:after="40" w:before="40"/>
      </w:pPr>
      <w:r>
        <w:rPr>
          <w:rFonts w:ascii="Arial" w:cs="Arial" w:eastAsia="Arial" w:hAnsi="Arial"/>
          <w:sz w:val="22"/>
          <w:szCs w:val="22"/>
        </w:rPr>
        <w:t xml:space="preserve">By default, coding agents are dispatched with PATCH_RETURN mode.</w:t>
      </w:r>
    </w:p>
    <w:p>
      <w:pPr>
        <w:pStyle w:val="ListParagraph"/>
        <w:numPr>
          <w:ilvl w:val="0"/>
          <w:numId w:val="3"/>
        </w:numPr>
        <w:spacing w:after="40" w:before="40"/>
      </w:pPr>
      <w:r>
        <w:rPr>
          <w:rFonts w:ascii="Arial" w:cs="Arial" w:eastAsia="Arial" w:hAnsi="Arial"/>
          <w:sz w:val="22"/>
          <w:szCs w:val="22"/>
        </w:rPr>
        <w:t xml:space="preserve">The agent writes freely to its private tmpdir. It may commit, branch, and run tests internally.</w:t>
      </w:r>
    </w:p>
    <w:p>
      <w:pPr>
        <w:pStyle w:val="ListParagraph"/>
        <w:numPr>
          <w:ilvl w:val="0"/>
          <w:numId w:val="3"/>
        </w:numPr>
        <w:spacing w:after="40" w:before="40"/>
      </w:pPr>
      <w:r>
        <w:rPr>
          <w:rFonts w:ascii="Arial" w:cs="Arial" w:eastAsia="Arial" w:hAnsi="Arial"/>
          <w:sz w:val="22"/>
          <w:szCs w:val="22"/>
        </w:rPr>
        <w:t xml:space="preserve">After STEP_COMPLETED, WorkspaceBroker generates a unified diff between the agent's tmpdir HEAD and the source baseline.</w:t>
      </w:r>
    </w:p>
    <w:p>
      <w:pPr>
        <w:pStyle w:val="ListParagraph"/>
        <w:numPr>
          <w:ilvl w:val="0"/>
          <w:numId w:val="3"/>
        </w:numPr>
        <w:spacing w:after="40" w:before="40"/>
      </w:pPr>
      <w:r>
        <w:rPr>
          <w:rFonts w:ascii="Arial" w:cs="Arial" w:eastAsia="Arial" w:hAnsi="Arial"/>
          <w:sz w:val="22"/>
          <w:szCs w:val="22"/>
        </w:rPr>
        <w:t xml:space="preserve">The diff is stored as a PATCH Artifact. The source repository is untouched.</w:t>
      </w:r>
    </w:p>
    <w:p>
      <w:pPr>
        <w:pStyle w:val="ListParagraph"/>
        <w:numPr>
          <w:ilvl w:val="0"/>
          <w:numId w:val="3"/>
        </w:numPr>
        <w:spacing w:after="40" w:before="40"/>
      </w:pPr>
      <w:r>
        <w:rPr>
          <w:rFonts w:ascii="Arial" w:cs="Arial" w:eastAsia="Arial" w:hAnsi="Arial"/>
          <w:sz w:val="22"/>
          <w:szCs w:val="22"/>
        </w:rPr>
        <w:t xml:space="preserve">An ApprovalRequest is raised (if configured). The operator reviews the patch.</w:t>
      </w:r>
    </w:p>
    <w:p>
      <w:pPr>
        <w:pStyle w:val="ListParagraph"/>
        <w:numPr>
          <w:ilvl w:val="0"/>
          <w:numId w:val="3"/>
        </w:numPr>
        <w:spacing w:after="40" w:before="40"/>
      </w:pPr>
      <w:r>
        <w:rPr>
          <w:rFonts w:ascii="Arial" w:cs="Arial" w:eastAsia="Arial" w:hAnsi="Arial"/>
          <w:sz w:val="22"/>
          <w:szCs w:val="22"/>
        </w:rPr>
        <w:t xml:space="preserve">On APPROVED, the platform applies the patch atomically to the source. On REJECTED, the patch artifact is archived and nothing is applied.</w:t>
      </w:r>
    </w:p>
    <w:p>
      <w:pPr>
        <w:spacing w:after="80" w:before="80"/>
      </w:pPr>
      <w:r>
        <w:rPr>
          <w:rFonts w:ascii="Arial" w:cs="Arial" w:eastAsia="Arial" w:hAnsi="Arial"/>
          <w:sz w:val="22"/>
          <w:szCs w:val="22"/>
        </w:rPr>
        <w:t xml:space="preserve">SHARED mode is available for coordinated multi-agent coding flows where agents must see each other's changes live, but requires an explicit lock ordering declaration in the RunStep DAG.</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12. Capability Negotiation Model</w:t>
      </w:r>
    </w:p>
    <w:p>
      <w:pPr>
        <w:pStyle w:val="Heading2"/>
        <w:spacing w:after="80" w:before="280"/>
      </w:pPr>
      <w:r>
        <w:rPr>
          <w:rFonts w:ascii="Arial" w:cs="Arial" w:eastAsia="Arial" w:hAnsi="Arial"/>
          <w:b/>
          <w:bCs/>
          <w:color w:val="2E75B6"/>
          <w:sz w:val="28"/>
          <w:szCs w:val="28"/>
        </w:rPr>
        <w:t xml:space="preserve">12.1 AgentCapabilityProfile</w:t>
      </w:r>
    </w:p>
    <w:p>
      <w:pPr>
        <w:spacing w:after="60" w:before="60"/>
        <w:ind w:left="360"/>
      </w:pPr>
      <w:r>
        <w:rPr>
          <w:rFonts w:ascii="Courier New" w:cs="Courier New" w:eastAsia="Courier New" w:hAnsi="Courier New"/>
          <w:color w:val="333333"/>
          <w:sz w:val="18"/>
          <w:szCs w:val="18"/>
        </w:rPr>
        <w:t xml:space="preserve">interface AgentCapabilityProfile {</w:t>
      </w:r>
    </w:p>
    <w:p>
      <w:pPr>
        <w:spacing w:after="60" w:before="60"/>
        <w:ind w:left="360"/>
      </w:pPr>
      <w:r>
        <w:rPr>
          <w:rFonts w:ascii="Courier New" w:cs="Courier New" w:eastAsia="Courier New" w:hAnsi="Courier New"/>
          <w:color w:val="333333"/>
          <w:sz w:val="18"/>
          <w:szCs w:val="18"/>
        </w:rPr>
        <w:t xml:space="preserve">  agentId:          string;</w:t>
      </w:r>
    </w:p>
    <w:p>
      <w:pPr>
        <w:spacing w:after="60" w:before="60"/>
        <w:ind w:left="360"/>
      </w:pPr>
      <w:r>
        <w:rPr>
          <w:rFonts w:ascii="Courier New" w:cs="Courier New" w:eastAsia="Courier New" w:hAnsi="Courier New"/>
          <w:color w:val="333333"/>
          <w:sz w:val="18"/>
          <w:szCs w:val="18"/>
        </w:rPr>
        <w:t xml:space="preserve">  agentVersion:     string;</w:t>
      </w:r>
    </w:p>
    <w:p>
      <w:pPr>
        <w:spacing w:after="60" w:before="60"/>
        <w:ind w:left="360"/>
      </w:pPr>
      <w:r>
        <w:rPr>
          <w:rFonts w:ascii="Courier New" w:cs="Courier New" w:eastAsia="Courier New" w:hAnsi="Courier New"/>
          <w:color w:val="333333"/>
          <w:sz w:val="18"/>
          <w:szCs w:val="18"/>
        </w:rPr>
        <w:t xml:space="preserve">  capturedAt:       string;          // ISO 8601</w:t>
      </w:r>
    </w:p>
    <w:p>
      <w:pPr>
        <w:spacing w:after="60" w:before="60"/>
        <w:ind w:left="360"/>
      </w:pPr>
      <w:r>
        <w:rPr>
          <w:rFonts w:ascii="Courier New" w:cs="Courier New" w:eastAsia="Courier New" w:hAnsi="Courier New"/>
          <w:color w:val="333333"/>
          <w:sz w:val="18"/>
          <w:szCs w:val="18"/>
        </w:rPr>
        <w:t xml:space="preserve">  ttl:              number;          // seconds before re-negotiation required</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protocols:        ProtocolSupport[];</w:t>
      </w:r>
    </w:p>
    <w:p>
      <w:pPr>
        <w:spacing w:after="60" w:before="60"/>
        <w:ind w:left="360"/>
      </w:pPr>
      <w:r>
        <w:rPr>
          <w:rFonts w:ascii="Courier New" w:cs="Courier New" w:eastAsia="Courier New" w:hAnsi="Courier New"/>
          <w:color w:val="333333"/>
          <w:sz w:val="18"/>
          <w:szCs w:val="18"/>
        </w:rPr>
        <w:t xml:space="preserve">  streaming:        boolean;         // supports real-time event emission</w:t>
      </w:r>
    </w:p>
    <w:p>
      <w:pPr>
        <w:spacing w:after="60" w:before="60"/>
        <w:ind w:left="360"/>
      </w:pPr>
      <w:r>
        <w:rPr>
          <w:rFonts w:ascii="Courier New" w:cs="Courier New" w:eastAsia="Courier New" w:hAnsi="Courier New"/>
          <w:color w:val="333333"/>
          <w:sz w:val="18"/>
          <w:szCs w:val="18"/>
        </w:rPr>
        <w:t xml:space="preserve">  cancellable:      boolean;         // supports cancel() mid-execution</w:t>
      </w:r>
    </w:p>
    <w:p>
      <w:pPr>
        <w:spacing w:after="60" w:before="60"/>
        <w:ind w:left="360"/>
      </w:pPr>
      <w:r>
        <w:rPr>
          <w:rFonts w:ascii="Courier New" w:cs="Courier New" w:eastAsia="Courier New" w:hAnsi="Courier New"/>
          <w:color w:val="333333"/>
          <w:sz w:val="18"/>
          <w:szCs w:val="18"/>
        </w:rPr>
        <w:t xml:space="preserve">  resumable:        boolean;         // supports pause + checkpoint + resume</w:t>
      </w:r>
    </w:p>
    <w:p>
      <w:pPr>
        <w:spacing w:after="60" w:before="60"/>
        <w:ind w:left="360"/>
      </w:pPr>
      <w:r>
        <w:rPr>
          <w:rFonts w:ascii="Courier New" w:cs="Courier New" w:eastAsia="Courier New" w:hAnsi="Courier New"/>
          <w:color w:val="333333"/>
          <w:sz w:val="18"/>
          <w:szCs w:val="18"/>
        </w:rPr>
        <w:t xml:space="preserve">  supportsApprovals: boolean;        // can emit APPROVAL_REQUESTED events</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workspaceModes:   WorkspaceMode[];  // modes this agent can operate under</w:t>
      </w:r>
    </w:p>
    <w:p>
      <w:pPr>
        <w:spacing w:after="60" w:before="60"/>
        <w:ind w:left="360"/>
      </w:pPr>
      <w:r>
        <w:rPr>
          <w:rFonts w:ascii="Courier New" w:cs="Courier New" w:eastAsia="Courier New" w:hAnsi="Courier New"/>
          <w:color w:val="333333"/>
          <w:sz w:val="18"/>
          <w:szCs w:val="18"/>
        </w:rPr>
        <w:t xml:space="preserve">  outputFormats:    OutputFormat[];   // JSON | JSONL | TEXT | DIFF | ARTIFACT_BUNDLE</w:t>
      </w:r>
    </w:p>
    <w:p>
      <w:pPr>
        <w:spacing w:after="60" w:before="60"/>
        <w:ind w:left="360"/>
      </w:pPr>
      <w:r>
        <w:rPr>
          <w:rFonts w:ascii="Courier New" w:cs="Courier New" w:eastAsia="Courier New" w:hAnsi="Courier New"/>
          <w:color w:val="333333"/>
          <w:sz w:val="18"/>
          <w:szCs w:val="18"/>
        </w:rPr>
        <w:t xml:space="preserve">  maxConcurrency:   number;           // parallel steps supported</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estimatedLatency: { p50Ms: number, p95Ms: number, p99Ms: number };</w:t>
      </w:r>
    </w:p>
    <w:p>
      <w:pPr>
        <w:spacing w:after="60" w:before="60"/>
        <w:ind w:left="360"/>
      </w:pPr>
      <w:r>
        <w:rPr>
          <w:rFonts w:ascii="Courier New" w:cs="Courier New" w:eastAsia="Courier New" w:hAnsi="Courier New"/>
          <w:color w:val="333333"/>
          <w:sz w:val="18"/>
          <w:szCs w:val="18"/>
        </w:rPr>
        <w:t xml:space="preserve">  costProfile:      { unit: string, rate: number, currency: string };</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toolManifest:     ToolDefinition[];  // MCP tool list or equivalent</w:t>
      </w:r>
    </w:p>
    <w:p>
      <w:pPr>
        <w:spacing w:after="60" w:before="60"/>
        <w:ind w:left="360"/>
      </w:pPr>
      <w:r>
        <w:rPr>
          <w:rFonts w:ascii="Courier New" w:cs="Courier New" w:eastAsia="Courier New" w:hAnsi="Courier New"/>
          <w:color w:val="333333"/>
          <w:sz w:val="18"/>
          <w:szCs w:val="18"/>
        </w:rPr>
        <w:t xml:space="preserve">  roles:            AgentRole[];       // PLANNER | EXECUTOR | VERIFIER | SYNTHESIZER | REVIEWER</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sandboxRequirements: {</w:t>
      </w:r>
    </w:p>
    <w:p>
      <w:pPr>
        <w:spacing w:after="60" w:before="60"/>
        <w:ind w:left="360"/>
      </w:pPr>
      <w:r>
        <w:rPr>
          <w:rFonts w:ascii="Courier New" w:cs="Courier New" w:eastAsia="Courier New" w:hAnsi="Courier New"/>
          <w:color w:val="333333"/>
          <w:sz w:val="18"/>
          <w:szCs w:val="18"/>
        </w:rPr>
        <w:t xml:space="preserve">    networkEgress: EgressPolicy;       // NONE | ALLOW_LIST | FULL</w:t>
      </w:r>
    </w:p>
    <w:p>
      <w:pPr>
        <w:spacing w:after="60" w:before="60"/>
        <w:ind w:left="360"/>
      </w:pPr>
      <w:r>
        <w:rPr>
          <w:rFonts w:ascii="Courier New" w:cs="Courier New" w:eastAsia="Courier New" w:hAnsi="Courier New"/>
          <w:color w:val="333333"/>
          <w:sz w:val="18"/>
          <w:szCs w:val="18"/>
        </w:rPr>
        <w:t xml:space="preserve">    filesystemWrite: boolean;</w:t>
      </w:r>
    </w:p>
    <w:p>
      <w:pPr>
        <w:spacing w:after="60" w:before="60"/>
        <w:ind w:left="360"/>
      </w:pPr>
      <w:r>
        <w:rPr>
          <w:rFonts w:ascii="Courier New" w:cs="Courier New" w:eastAsia="Courier New" w:hAnsi="Courier New"/>
          <w:color w:val="333333"/>
          <w:sz w:val="18"/>
          <w:szCs w:val="18"/>
        </w:rPr>
        <w:t xml:space="preserve">    secretAccess: string[];            // names of secrets this agent requires</w:t>
      </w:r>
    </w:p>
    <w:p>
      <w:pPr>
        <w:spacing w:after="60" w:before="60"/>
        <w:ind w:left="360"/>
      </w:pPr>
      <w:r>
        <w:rPr>
          <w:rFonts w:ascii="Courier New" w:cs="Courier New" w:eastAsia="Courier New" w:hAnsi="Courier New"/>
          <w:color w:val="333333"/>
          <w:sz w:val="18"/>
          <w:szCs w:val="18"/>
        </w:rPr>
        <w:t xml:space="preserve">    privileged: boolean;</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w:t>
      </w:r>
    </w:p>
    <w:p>
      <w:pPr>
        <w:pStyle w:val="Heading2"/>
        <w:spacing w:after="80" w:before="280"/>
      </w:pPr>
      <w:r>
        <w:rPr>
          <w:rFonts w:ascii="Arial" w:cs="Arial" w:eastAsia="Arial" w:hAnsi="Arial"/>
          <w:b/>
          <w:bCs/>
          <w:color w:val="2E75B6"/>
          <w:sz w:val="28"/>
          <w:szCs w:val="28"/>
        </w:rPr>
        <w:t xml:space="preserve">12.2 Negotiation Flow</w:t>
      </w:r>
    </w:p>
    <w:p>
      <w:pPr>
        <w:pStyle w:val="ListParagraph"/>
        <w:numPr>
          <w:ilvl w:val="0"/>
          <w:numId w:val="3"/>
        </w:numPr>
        <w:spacing w:after="40" w:before="40"/>
      </w:pPr>
      <w:r>
        <w:rPr>
          <w:rFonts w:ascii="Arial" w:cs="Arial" w:eastAsia="Arial" w:hAnsi="Arial"/>
          <w:sz w:val="22"/>
          <w:szCs w:val="22"/>
        </w:rPr>
        <w:t xml:space="preserve">At agent registration, AgentRegistry calls IAgentAdapter.negotiate(NegotiationRequest) to obtain the initial AgentCapabilityProfile.</w:t>
      </w:r>
    </w:p>
    <w:p>
      <w:pPr>
        <w:pStyle w:val="ListParagraph"/>
        <w:numPr>
          <w:ilvl w:val="0"/>
          <w:numId w:val="3"/>
        </w:numPr>
        <w:spacing w:after="40" w:before="40"/>
      </w:pPr>
      <w:r>
        <w:rPr>
          <w:rFonts w:ascii="Arial" w:cs="Arial" w:eastAsia="Arial" w:hAnsi="Arial"/>
          <w:sz w:val="22"/>
          <w:szCs w:val="22"/>
        </w:rPr>
        <w:t xml:space="preserve">Profile is stored with a TTL. Expired profiles trigger automatic re-negotiation before next dispatch.</w:t>
      </w:r>
    </w:p>
    <w:p>
      <w:pPr>
        <w:pStyle w:val="ListParagraph"/>
        <w:numPr>
          <w:ilvl w:val="0"/>
          <w:numId w:val="3"/>
        </w:numPr>
        <w:spacing w:after="40" w:before="40"/>
      </w:pPr>
      <w:r>
        <w:rPr>
          <w:rFonts w:ascii="Arial" w:cs="Arial" w:eastAsia="Arial" w:hAnsi="Arial"/>
          <w:sz w:val="22"/>
          <w:szCs w:val="22"/>
        </w:rPr>
        <w:t xml:space="preserve">At dispatch time, PolicyEngine evaluates the RunStep's CapabilityRequirements against the stored profile.</w:t>
      </w:r>
    </w:p>
    <w:p>
      <w:pPr>
        <w:pStyle w:val="ListParagraph"/>
        <w:numPr>
          <w:ilvl w:val="0"/>
          <w:numId w:val="3"/>
        </w:numPr>
        <w:spacing w:after="40" w:before="40"/>
      </w:pPr>
      <w:r>
        <w:rPr>
          <w:rFonts w:ascii="Arial" w:cs="Arial" w:eastAsia="Arial" w:hAnsi="Arial"/>
          <w:sz w:val="22"/>
          <w:szCs w:val="22"/>
        </w:rPr>
        <w:t xml:space="preserve">If the profile does not satisfy requirements, the step is either routed to an alternate agent or fails fast with a POLICY_DECISION(DENY) event.</w:t>
      </w:r>
    </w:p>
    <w:p>
      <w:pPr>
        <w:pStyle w:val="ListParagraph"/>
        <w:numPr>
          <w:ilvl w:val="0"/>
          <w:numId w:val="3"/>
        </w:numPr>
        <w:spacing w:after="40" w:before="40"/>
      </w:pPr>
      <w:r>
        <w:rPr>
          <w:rFonts w:ascii="Arial" w:cs="Arial" w:eastAsia="Arial" w:hAnsi="Arial"/>
          <w:sz w:val="22"/>
          <w:szCs w:val="22"/>
        </w:rPr>
        <w:t xml:space="preserve">Adapters for agents that do not implement native capability declaration (CLI tools, legacy HTTP servers) use static capability manifests stored in AgentRegistry at registration time.</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13. Adapter Framework Design</w:t>
      </w:r>
    </w:p>
    <w:p>
      <w:pPr>
        <w:pStyle w:val="Heading2"/>
        <w:spacing w:after="80" w:before="280"/>
      </w:pPr>
      <w:r>
        <w:rPr>
          <w:rFonts w:ascii="Arial" w:cs="Arial" w:eastAsia="Arial" w:hAnsi="Arial"/>
          <w:b/>
          <w:bCs/>
          <w:color w:val="2E75B6"/>
          <w:sz w:val="28"/>
          <w:szCs w:val="28"/>
        </w:rPr>
        <w:t xml:space="preserve">13.1 ACPAdapter</w:t>
      </w:r>
    </w:p>
    <w:p>
      <w:pPr>
        <w:spacing w:after="80" w:before="80"/>
      </w:pPr>
      <w:r>
        <w:rPr>
          <w:rFonts w:ascii="Arial" w:cs="Arial" w:eastAsia="Arial" w:hAnsi="Arial"/>
          <w:sz w:val="22"/>
          <w:szCs w:val="22"/>
        </w:rPr>
        <w:t xml:space="preserve">Implements IAgentAdapter over the Agent Communication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IAgentAdapter Method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ACP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negotiate()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/agent/capabilities → parse ACP capability response → map to AgentCapabilityProfile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start(ctx)</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POST /runs with ACP RunRequest body → get ACP runId → issue ExecutionLease with acp_run_id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heartbeat(lease)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/runs/{acp_run_id}/status → check ACP run status → extend lease TTL if RUNNING</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cancel(lease)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DELETE /runs/{acp_run_id} → wait for ACP CANCELLED status → emit CANCELLED event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streamEvents(lease)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/runs/{acp_run_id}/stream (SSE) → parse ACP event objects → map each to NormalizedEvent</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collectArtifacts(lease)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GET /runs/{acp_run_id}/artifacts → download, hash, store each in ArtifactStore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bindWorkspace(lease)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/runs/{acp_run_id}/workspace with WorkspaceBinding metadata (ACP agents may accept a workspace URL)</w:t>
            </w:r>
          </w:p>
        </w:tc>
      </w:tr>
    </w:tbl>
    <w:p>
      <w:pPr>
        <w:spacing w:after="0" w:before="0"/>
      </w:pPr>
    </w:p>
    <w:p>
      <w:pPr>
        <w:pStyle w:val="Heading2"/>
        <w:spacing w:after="80" w:before="280"/>
      </w:pPr>
      <w:r>
        <w:rPr>
          <w:rFonts w:ascii="Arial" w:cs="Arial" w:eastAsia="Arial" w:hAnsi="Arial"/>
          <w:b/>
          <w:bCs/>
          <w:color w:val="2E75B6"/>
          <w:sz w:val="28"/>
          <w:szCs w:val="28"/>
        </w:rPr>
        <w:t xml:space="preserve">13.2 CLIAdapter</w:t>
      </w:r>
    </w:p>
    <w:p>
      <w:pPr>
        <w:spacing w:after="80" w:before="80"/>
      </w:pPr>
      <w:r>
        <w:rPr>
          <w:rFonts w:ascii="Arial" w:cs="Arial" w:eastAsia="Arial" w:hAnsi="Arial"/>
          <w:sz w:val="22"/>
          <w:szCs w:val="22"/>
        </w:rPr>
        <w:t xml:space="preserve">Spawns a subprocess with injected environment variables. Parses stdout as JSONL or plain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IAgentAdapter Method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CLI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negotiate()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agent with --capabilities flag; parse JSON response from stdout</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start(ctx)</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Spawn subprocess with env vars (AGENT_RUN_ID, AGENT_WORKSPACE_PATH, AGENT_INPUT_PATH, AGENT_OUTPUT_PATH, AGENT_SECRET_*). Record PID as lease handle.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heartbeat(lease)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process liveness via kill(pid, 0). If alive, extend lease TTL. Optionally read heartbeat file from AGENT_HEARTBEAT_PATH.</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cancel(lease)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Send SIGTERM; wait grace period (configurable); send SIGKILL if still running.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streamEvents(lease)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 stdout line by line. Each line: attempt JSON parse → if valid EventPayload, wrap in NormalizedEvent; otherwise wrap as LOG event with raw text.</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collectArtifacts(lease)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Scan AGENT_OUTPUT_PATH after STEP_COMPLETED. Detect MIME type from magic bytes. Generate sha256. Store each file as Artifact.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bindWorkspace(lease)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AGENT_WORKSPACE_PATH env var before spawn. Mount is handled by WorkspaceBroker before adapter calls start().</w:t>
            </w:r>
          </w:p>
        </w:tc>
      </w:tr>
    </w:tbl>
    <w:p>
      <w:pPr>
        <w:spacing w:after="0" w:before="0"/>
      </w:pPr>
    </w:p>
    <w:p>
      <w:pPr>
        <w:pStyle w:val="Heading2"/>
        <w:spacing w:after="80" w:before="280"/>
      </w:pPr>
      <w:r>
        <w:rPr>
          <w:rFonts w:ascii="Arial" w:cs="Arial" w:eastAsia="Arial" w:hAnsi="Arial"/>
          <w:b/>
          <w:bCs/>
          <w:color w:val="2E75B6"/>
          <w:sz w:val="28"/>
          <w:szCs w:val="28"/>
        </w:rPr>
        <w:t xml:space="preserve">13.3 HTTPAdapter (HTTP/WebSocket)</w:t>
      </w:r>
    </w:p>
    <w:p>
      <w:pPr>
        <w:spacing w:after="80" w:before="80"/>
      </w:pPr>
      <w:r>
        <w:rPr>
          <w:rFonts w:ascii="Arial" w:cs="Arial" w:eastAsia="Arial" w:hAnsi="Arial"/>
          <w:sz w:val="22"/>
          <w:szCs w:val="22"/>
        </w:rPr>
        <w:t xml:space="preserve">Connects to an already-running agent HTTP server or WebSocket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IAgentAdapter Method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HTTP/WS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negotiate()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/capabilities or WS handshake with capabilities frame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start(ctx)</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POST /runs or WS message {type:'start', ctx} → receive run_id → issue ExecutionLease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heartbeat(lease)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/runs/{id}/ping or WS ping frame → receive pong → extend lease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cancel(lease)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DELETE /runs/{id} or WS message {type:'cancel'} → await CANCELLED frame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streamEvents(lease)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WS: receive frames, parse as NormalizedEvent. HTTP SSE: EventSource stream. HTTP polling: GET /runs/{id}/events?since={seq} on configurable interval.</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collectArtifacts(lease)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GET /runs/{id}/artifacts → download each attachment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bindWorkspace(lease)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/runs/{id}/workspace with binding spec; agent downloads source if needed</w:t>
            </w:r>
          </w:p>
        </w:tc>
      </w:tr>
    </w:tbl>
    <w:p>
      <w:pPr>
        <w:spacing w:after="0" w:before="0"/>
      </w:pPr>
    </w:p>
    <w:p>
      <w:pPr>
        <w:pStyle w:val="Heading2"/>
        <w:spacing w:after="80" w:before="280"/>
      </w:pPr>
      <w:r>
        <w:rPr>
          <w:rFonts w:ascii="Arial" w:cs="Arial" w:eastAsia="Arial" w:hAnsi="Arial"/>
          <w:b/>
          <w:bCs/>
          <w:color w:val="2E75B6"/>
          <w:sz w:val="28"/>
          <w:szCs w:val="28"/>
        </w:rPr>
        <w:t xml:space="preserve">13.4 SDKAdapter (In-Process)</w:t>
      </w:r>
    </w:p>
    <w:p>
      <w:pPr>
        <w:spacing w:after="80" w:before="80"/>
      </w:pPr>
      <w:r>
        <w:rPr>
          <w:rFonts w:ascii="Arial" w:cs="Arial" w:eastAsia="Arial" w:hAnsi="Arial"/>
          <w:sz w:val="22"/>
          <w:szCs w:val="22"/>
        </w:rPr>
        <w:t xml:space="preserve">Wraps an in-process agent function. Execution runs in a managed async task.</w:t>
      </w:r>
    </w:p>
    <w:p>
      <w:pPr>
        <w:spacing w:after="60" w:before="60"/>
        <w:ind w:left="360"/>
      </w:pPr>
      <w:r>
        <w:rPr>
          <w:rFonts w:ascii="Courier New" w:cs="Courier New" w:eastAsia="Courier New" w:hAnsi="Courier New"/>
          <w:color w:val="333333"/>
          <w:sz w:val="18"/>
          <w:szCs w:val="18"/>
        </w:rPr>
        <w:t xml:space="preserve">class SDKAdapter implements IAgentAdapter {</w:t>
      </w:r>
    </w:p>
    <w:p>
      <w:pPr>
        <w:spacing w:after="60" w:before="60"/>
        <w:ind w:left="360"/>
      </w:pPr>
      <w:r>
        <w:rPr>
          <w:rFonts w:ascii="Courier New" w:cs="Courier New" w:eastAsia="Courier New" w:hAnsi="Courier New"/>
          <w:color w:val="333333"/>
          <w:sz w:val="18"/>
          <w:szCs w:val="18"/>
        </w:rPr>
        <w:t xml:space="preserve">  constructor(private agentFn: AgentFunction) {}</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async start(ctx: RunContext): Promise&lt;ExecutionLease&gt; {</w:t>
      </w:r>
    </w:p>
    <w:p>
      <w:pPr>
        <w:spacing w:after="60" w:before="60"/>
        <w:ind w:left="360"/>
      </w:pPr>
      <w:r>
        <w:rPr>
          <w:rFonts w:ascii="Courier New" w:cs="Courier New" w:eastAsia="Courier New" w:hAnsi="Courier New"/>
          <w:color w:val="333333"/>
          <w:sz w:val="18"/>
          <w:szCs w:val="18"/>
        </w:rPr>
        <w:t xml:space="preserve">    const emitter = new EventEmitter&lt;NormalizedEvent&gt;();</w:t>
      </w:r>
    </w:p>
    <w:p>
      <w:pPr>
        <w:spacing w:after="60" w:before="60"/>
        <w:ind w:left="360"/>
      </w:pPr>
      <w:r>
        <w:rPr>
          <w:rFonts w:ascii="Courier New" w:cs="Courier New" w:eastAsia="Courier New" w:hAnsi="Courier New"/>
          <w:color w:val="333333"/>
          <w:sz w:val="18"/>
          <w:szCs w:val="18"/>
        </w:rPr>
        <w:t xml:space="preserve">    const task = asyncContext.run(() =&gt; this.agentFn(ctx, emitter));</w:t>
      </w:r>
    </w:p>
    <w:p>
      <w:pPr>
        <w:spacing w:after="60" w:before="60"/>
        <w:ind w:left="360"/>
      </w:pPr>
      <w:r>
        <w:rPr>
          <w:rFonts w:ascii="Courier New" w:cs="Courier New" w:eastAsia="Courier New" w:hAnsi="Courier New"/>
          <w:color w:val="333333"/>
          <w:sz w:val="18"/>
          <w:szCs w:val="18"/>
        </w:rPr>
        <w:t xml:space="preserve">    return new ExecutionLease({ taskHandle: task, emitter });</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streamEvents(lease: ExecutionLease): AsyncIterable&lt;NormalizedEvent&gt; {</w:t>
      </w:r>
    </w:p>
    <w:p>
      <w:pPr>
        <w:spacing w:after="60" w:before="60"/>
        <w:ind w:left="360"/>
      </w:pPr>
      <w:r>
        <w:rPr>
          <w:rFonts w:ascii="Courier New" w:cs="Courier New" w:eastAsia="Courier New" w:hAnsi="Courier New"/>
          <w:color w:val="333333"/>
          <w:sz w:val="18"/>
          <w:szCs w:val="18"/>
        </w:rPr>
        <w:t xml:space="preserve">    return lease.emitter.toAsyncIterable();</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w:t>
      </w:r>
    </w:p>
    <w:p>
      <w:pPr>
        <w:pStyle w:val="Heading2"/>
        <w:spacing w:after="80" w:before="280"/>
      </w:pPr>
      <w:r>
        <w:rPr>
          <w:rFonts w:ascii="Arial" w:cs="Arial" w:eastAsia="Arial" w:hAnsi="Arial"/>
          <w:b/>
          <w:bCs/>
          <w:color w:val="2E75B6"/>
          <w:sz w:val="28"/>
          <w:szCs w:val="28"/>
        </w:rPr>
        <w:t xml:space="preserve">13.5 FileAdapter (Artifact-Based / Research Handoff)</w:t>
      </w:r>
    </w:p>
    <w:p>
      <w:pPr>
        <w:spacing w:after="80" w:before="80"/>
      </w:pPr>
      <w:r>
        <w:rPr>
          <w:rFonts w:ascii="Arial" w:cs="Arial" w:eastAsia="Arial" w:hAnsi="Arial"/>
          <w:sz w:val="22"/>
          <w:szCs w:val="22"/>
        </w:rPr>
        <w:t xml:space="preserve">Monitors a well-known output directory. Translates filesystem events to NormalizedEvents. Ideal for research agents that produce artifact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FileAdapter Behavior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 input manifest to AGENT_INPUT_PATH. Start inotify/FSEvents watcher on AGENT_OUTPUT_PATH. Return lease.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streamEvents()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Each file creation in output dir → ARTIFACT_PRODUCED event. Sentinel file 'DONE' or 'ERROR' → STEP_COMPLETED or STEP_FAILED event. Text file 'PROGRESS' → PROGRESS event.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collectArtifacts()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Scan AGENT_OUTPUT_PATH for all non-sentinel files. Hash, MIME-detect, and store each.</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heartbeat()</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Check for filesystem activity in last TTL window. If no activity, emit synthetic HEARTBEAT. If no activity beyond stale threshold, emit STEP_FAILED(STALE).</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14. Orchestration Design</w:t>
      </w:r>
    </w:p>
    <w:p>
      <w:pPr>
        <w:pStyle w:val="Heading2"/>
        <w:spacing w:after="80" w:before="280"/>
      </w:pPr>
      <w:r>
        <w:rPr>
          <w:rFonts w:ascii="Arial" w:cs="Arial" w:eastAsia="Arial" w:hAnsi="Arial"/>
          <w:b/>
          <w:bCs/>
          <w:color w:val="2E75B6"/>
          <w:sz w:val="28"/>
          <w:szCs w:val="28"/>
        </w:rPr>
        <w:t xml:space="preserve">14.1 Decomposition</w:t>
      </w:r>
    </w:p>
    <w:p>
      <w:pPr>
        <w:spacing w:after="80" w:before="80"/>
      </w:pPr>
      <w:r>
        <w:rPr>
          <w:rFonts w:ascii="Arial" w:cs="Arial" w:eastAsia="Arial" w:hAnsi="Arial"/>
          <w:sz w:val="22"/>
          <w:szCs w:val="22"/>
        </w:rPr>
        <w:t xml:space="preserve">The OrchestratorEngine receives a TaskRequest and produces a RunStepDAG — a directed acyclic graph of RunStep nodes with typed edges. Decomposition is performed by a Planner agent (itself dispatched via IAgentAdapter) or by a deterministic decomposer registered for known task types.</w:t>
      </w:r>
    </w:p>
    <w:p>
      <w:pPr>
        <w:spacing w:after="80" w:before="80"/>
      </w:pPr>
      <w:r>
        <w:rPr>
          <w:rFonts w:ascii="Arial" w:cs="Arial" w:eastAsia="Arial" w:hAnsi="Arial"/>
          <w:sz w:val="22"/>
          <w:szCs w:val="22"/>
        </w:rPr>
        <w:t xml:space="preserve">Each RunStep specifies: agent role requirement, capability requirements, workspace mode, input HandoffRef(s), output schema expectation, timeout, retry budget, and approval requirements.</w:t>
      </w:r>
    </w:p>
    <w:p>
      <w:pPr>
        <w:pStyle w:val="Heading2"/>
        <w:spacing w:after="80" w:before="280"/>
      </w:pPr>
      <w:r>
        <w:rPr>
          <w:rFonts w:ascii="Arial" w:cs="Arial" w:eastAsia="Arial" w:hAnsi="Arial"/>
          <w:b/>
          <w:bCs/>
          <w:color w:val="2E75B6"/>
          <w:sz w:val="28"/>
          <w:szCs w:val="28"/>
        </w:rPr>
        <w:t xml:space="preserve">14.2 Routing</w:t>
      </w:r>
    </w:p>
    <w:p>
      <w:pPr>
        <w:spacing w:after="80" w:before="80"/>
      </w:pPr>
      <w:r>
        <w:rPr>
          <w:rFonts w:ascii="Arial" w:cs="Arial" w:eastAsia="Arial" w:hAnsi="Arial"/>
          <w:sz w:val="22"/>
          <w:szCs w:val="22"/>
        </w:rPr>
        <w:t xml:space="preserve">The AdapterRouter selects an agent for each RunStep using this priority order:</w:t>
      </w:r>
    </w:p>
    <w:p>
      <w:pPr>
        <w:pStyle w:val="ListParagraph"/>
        <w:numPr>
          <w:ilvl w:val="0"/>
          <w:numId w:val="3"/>
        </w:numPr>
        <w:spacing w:after="40" w:before="40"/>
      </w:pPr>
      <w:r>
        <w:rPr>
          <w:rFonts w:ascii="Arial" w:cs="Arial" w:eastAsia="Arial" w:hAnsi="Arial"/>
          <w:sz w:val="22"/>
          <w:szCs w:val="22"/>
        </w:rPr>
        <w:t xml:space="preserve">Explicit agent ID pinned in RunStep configuration (highest priority).</w:t>
      </w:r>
    </w:p>
    <w:p>
      <w:pPr>
        <w:pStyle w:val="ListParagraph"/>
        <w:numPr>
          <w:ilvl w:val="0"/>
          <w:numId w:val="3"/>
        </w:numPr>
        <w:spacing w:after="40" w:before="40"/>
      </w:pPr>
      <w:r>
        <w:rPr>
          <w:rFonts w:ascii="Arial" w:cs="Arial" w:eastAsia="Arial" w:hAnsi="Arial"/>
          <w:sz w:val="22"/>
          <w:szCs w:val="22"/>
        </w:rPr>
        <w:t xml:space="preserve">Role match: find all AgentDefinitions with matching AgentRole.</w:t>
      </w:r>
    </w:p>
    <w:p>
      <w:pPr>
        <w:pStyle w:val="ListParagraph"/>
        <w:numPr>
          <w:ilvl w:val="0"/>
          <w:numId w:val="3"/>
        </w:numPr>
        <w:spacing w:after="40" w:before="40"/>
      </w:pPr>
      <w:r>
        <w:rPr>
          <w:rFonts w:ascii="Arial" w:cs="Arial" w:eastAsia="Arial" w:hAnsi="Arial"/>
          <w:sz w:val="22"/>
          <w:szCs w:val="22"/>
        </w:rPr>
        <w:t xml:space="preserve">Capability filter: eliminate agents whose AgentCapabilityProfile does not satisfy RunStep requirements.</w:t>
      </w:r>
    </w:p>
    <w:p>
      <w:pPr>
        <w:pStyle w:val="ListParagraph"/>
        <w:numPr>
          <w:ilvl w:val="0"/>
          <w:numId w:val="3"/>
        </w:numPr>
        <w:spacing w:after="40" w:before="40"/>
      </w:pPr>
      <w:r>
        <w:rPr>
          <w:rFonts w:ascii="Arial" w:cs="Arial" w:eastAsia="Arial" w:hAnsi="Arial"/>
          <w:sz w:val="22"/>
          <w:szCs w:val="22"/>
        </w:rPr>
        <w:t xml:space="preserve">Policy filter: eliminate agents denied by PolicyEngine for this run context.</w:t>
      </w:r>
    </w:p>
    <w:p>
      <w:pPr>
        <w:pStyle w:val="ListParagraph"/>
        <w:numPr>
          <w:ilvl w:val="0"/>
          <w:numId w:val="3"/>
        </w:numPr>
        <w:spacing w:after="40" w:before="40"/>
      </w:pPr>
      <w:r>
        <w:rPr>
          <w:rFonts w:ascii="Arial" w:cs="Arial" w:eastAsia="Arial" w:hAnsi="Arial"/>
          <w:sz w:val="22"/>
          <w:szCs w:val="22"/>
        </w:rPr>
        <w:t xml:space="preserve">Load balance: among remaining candidates, select by least-loaded (active lease count) or cost-optimal strategy.</w:t>
      </w:r>
    </w:p>
    <w:p>
      <w:pPr>
        <w:pStyle w:val="Heading2"/>
        <w:spacing w:after="80" w:before="280"/>
      </w:pPr>
      <w:r>
        <w:rPr>
          <w:rFonts w:ascii="Arial" w:cs="Arial" w:eastAsia="Arial" w:hAnsi="Arial"/>
          <w:b/>
          <w:bCs/>
          <w:color w:val="2E75B6"/>
          <w:sz w:val="28"/>
          <w:szCs w:val="28"/>
        </w:rPr>
        <w:t xml:space="preserve">14.3 Fan-Out / Fan-In</w:t>
      </w:r>
    </w:p>
    <w:p>
      <w:pPr>
        <w:spacing w:after="80" w:before="80"/>
      </w:pPr>
      <w:r>
        <w:rPr>
          <w:rFonts w:ascii="Arial" w:cs="Arial" w:eastAsia="Arial" w:hAnsi="Arial"/>
          <w:sz w:val="22"/>
          <w:szCs w:val="22"/>
        </w:rPr>
        <w:t xml:space="preserve">Fan-out: when a RunStep produces multiple HandoffRef outputs for parallel downstream steps, RunController dispatches all ready RunSteps simultaneously. Each gets its own ExecutionLease.</w:t>
      </w:r>
    </w:p>
    <w:p>
      <w:pPr>
        <w:spacing w:after="80" w:before="80"/>
      </w:pPr>
      <w:r>
        <w:rPr>
          <w:rFonts w:ascii="Arial" w:cs="Arial" w:eastAsia="Arial" w:hAnsi="Arial"/>
          <w:sz w:val="22"/>
          <w:szCs w:val="22"/>
        </w:rPr>
        <w:t xml:space="preserve">Fan-in: a RunStep that requires multiple input HandoffRefs remains in PENDING state until all upstream steps are COMPLETED. The SynthesisRouter then dispatches a Synthesizer agent with all upstream artifacts as inputs.</w:t>
      </w:r>
    </w:p>
    <w:p>
      <w:pPr>
        <w:pStyle w:val="Heading2"/>
        <w:spacing w:after="80" w:before="280"/>
      </w:pPr>
      <w:r>
        <w:rPr>
          <w:rFonts w:ascii="Arial" w:cs="Arial" w:eastAsia="Arial" w:hAnsi="Arial"/>
          <w:b/>
          <w:bCs/>
          <w:color w:val="2E75B6"/>
          <w:sz w:val="28"/>
          <w:szCs w:val="28"/>
        </w:rPr>
        <w:t xml:space="preserve">14.4 Dependency Handling</w:t>
      </w:r>
    </w:p>
    <w:p>
      <w:pPr>
        <w:spacing w:after="80" w:before="80"/>
      </w:pPr>
      <w:r>
        <w:rPr>
          <w:rFonts w:ascii="Arial" w:cs="Arial" w:eastAsia="Arial" w:hAnsi="Arial"/>
          <w:sz w:val="22"/>
          <w:szCs w:val="22"/>
        </w:rPr>
        <w:t xml:space="preserve">Dependencies are explicit edges in the RunStepDAG. The DAG is topologically sorted at run start. The RunController processes nodes in topological order, advancing nodes to READY when all parents are COMPLETED. Circular dependencies are rejected at DAG validation time before dispatch.</w:t>
      </w:r>
    </w:p>
    <w:p>
      <w:pPr>
        <w:pStyle w:val="Heading2"/>
        <w:spacing w:after="80" w:before="280"/>
      </w:pPr>
      <w:r>
        <w:rPr>
          <w:rFonts w:ascii="Arial" w:cs="Arial" w:eastAsia="Arial" w:hAnsi="Arial"/>
          <w:b/>
          <w:bCs/>
          <w:color w:val="2E75B6"/>
          <w:sz w:val="28"/>
          <w:szCs w:val="28"/>
        </w:rPr>
        <w:t xml:space="preserve">14.5 Synthesis</w:t>
      </w:r>
    </w:p>
    <w:p>
      <w:pPr>
        <w:spacing w:after="80" w:before="80"/>
      </w:pPr>
      <w:r>
        <w:rPr>
          <w:rFonts w:ascii="Arial" w:cs="Arial" w:eastAsia="Arial" w:hAnsi="Arial"/>
          <w:sz w:val="22"/>
          <w:szCs w:val="22"/>
        </w:rPr>
        <w:t xml:space="preserve">After fan-in, a Synthesizer agent receives all upstream artifacts via typed Handoff objects. Its output is a PRIMARY artifact (a merged report, a combined diff, a structured synthesis). The Synthesizer role is a first-class AgentRole, not a post-processing script.</w:t>
      </w:r>
    </w:p>
    <w:p>
      <w:pPr>
        <w:pStyle w:val="Heading2"/>
        <w:spacing w:after="80" w:before="280"/>
      </w:pPr>
      <w:r>
        <w:rPr>
          <w:rFonts w:ascii="Arial" w:cs="Arial" w:eastAsia="Arial" w:hAnsi="Arial"/>
          <w:b/>
          <w:bCs/>
          <w:color w:val="2E75B6"/>
          <w:sz w:val="28"/>
          <w:szCs w:val="28"/>
        </w:rPr>
        <w:t xml:space="preserve">14.6 Verification Passes</w:t>
      </w:r>
    </w:p>
    <w:p>
      <w:pPr>
        <w:spacing w:after="80" w:before="80"/>
      </w:pPr>
      <w:r>
        <w:rPr>
          <w:rFonts w:ascii="Arial" w:cs="Arial" w:eastAsia="Arial" w:hAnsi="Arial"/>
          <w:sz w:val="22"/>
          <w:szCs w:val="22"/>
        </w:rPr>
        <w:t xml:space="preserve">A Verifier agent receives both the Synthesizer's output and the upstream evidence artifacts. It produces a VerificationReport artifact with verdict: PASS | PARTIAL | FAIL and a list of VerificationFinding records. If FAIL, the RunController can trigger a retry of the failed synthesis step or escalate to AWAITING_APPROVAL.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9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Agent Type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PLANNER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TaskRequest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RunStepDAG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LLM-based reasoning agent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EXECUTOR</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HandoffRef[] (inputs)</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PRIMARY Artifact + events</w:t>
            </w:r>
          </w:p>
        </w:tc>
        <w:tc>
          <w:tcPr>
            <w:tcW w:type="dxa" w:w="3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Domain-specific agent (research, coding, data)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Artifact + evidence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VerificationReport Artifact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Reviewer agent (no code execution)</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SYNTHESIZER</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Multiple PRIMARY Artifacts</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Merged PRIMARY Artifact</w:t>
            </w:r>
          </w:p>
        </w:tc>
        <w:tc>
          <w:tcPr>
            <w:tcW w:type="dxa" w:w="3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LLM-based synthesis agent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Patch Artifact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ApprovalDecision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Human-in-the-loop gate</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15. Security Architecture</w:t>
      </w:r>
    </w:p>
    <w:p>
      <w:pPr>
        <w:pStyle w:val="Heading2"/>
        <w:spacing w:after="80" w:before="280"/>
      </w:pPr>
      <w:r>
        <w:rPr>
          <w:rFonts w:ascii="Arial" w:cs="Arial" w:eastAsia="Arial" w:hAnsi="Arial"/>
          <w:b/>
          <w:bCs/>
          <w:color w:val="2E75B6"/>
          <w:sz w:val="28"/>
          <w:szCs w:val="28"/>
        </w:rPr>
        <w:t xml:space="preserve">15.1 Trust Boundaries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Entities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Trust Level</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Communication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Zone 0: Control Plane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OrchestratorEngine, RunController, PolicyEngine, ApprovalGateway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Fully trusted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Internal function calls; no network</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Zone 1: Execution Plane</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AdapterRouter, WorkspaceBroker, LeaseManager, EventBus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Trusted, audited</w:t>
            </w:r>
          </w:p>
        </w:tc>
        <w:tc>
          <w:tcPr>
            <w:tcW w:type="dxa" w:w="3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Internal; events logged to AuditLogger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Zone 2: Adapter Layer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IAgentAdapter implementations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Partially trusted; adapter code is platform-owned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Calls into Zone 3 over network with TLS + mTLS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Zone 3: External Agents</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ACP agents, HTTP servers, CLI subprocesses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Untrusted; minimal privilege</w:t>
            </w:r>
          </w:p>
        </w:tc>
        <w:tc>
          <w:tcPr>
            <w:tcW w:type="dxa" w:w="3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Network-isolated per agent sandbox; output normalized at adapter boundary</w:t>
            </w:r>
          </w:p>
        </w:tc>
      </w:tr>
    </w:tbl>
    <w:p>
      <w:pPr>
        <w:spacing w:after="0" w:before="0"/>
      </w:pPr>
    </w:p>
    <w:p>
      <w:pPr>
        <w:pStyle w:val="Heading2"/>
        <w:spacing w:after="80" w:before="280"/>
      </w:pPr>
      <w:r>
        <w:rPr>
          <w:rFonts w:ascii="Arial" w:cs="Arial" w:eastAsia="Arial" w:hAnsi="Arial"/>
          <w:b/>
          <w:bCs/>
          <w:color w:val="2E75B6"/>
          <w:sz w:val="28"/>
          <w:szCs w:val="28"/>
        </w:rPr>
        <w:t xml:space="preserve">15.2 Sandboxing</w:t>
      </w:r>
    </w:p>
    <w:p>
      <w:pPr>
        <w:pStyle w:val="ListParagraph"/>
        <w:numPr>
          <w:ilvl w:val="0"/>
          <w:numId w:val="2"/>
        </w:numPr>
        <w:spacing w:after="40" w:before="40"/>
      </w:pPr>
      <w:r>
        <w:rPr>
          <w:rFonts w:ascii="Arial" w:cs="Arial" w:eastAsia="Arial" w:hAnsi="Arial"/>
          <w:sz w:val="22"/>
          <w:szCs w:val="22"/>
        </w:rPr>
        <w:t xml:space="preserve">CLI agents: spawned in Linux namespaces (user, mount, network, PID). seccomp-bpf profile applied. tmpfs for workspace unless SHARED mode.</w:t>
      </w:r>
    </w:p>
    <w:p>
      <w:pPr>
        <w:pStyle w:val="ListParagraph"/>
        <w:numPr>
          <w:ilvl w:val="0"/>
          <w:numId w:val="2"/>
        </w:numPr>
        <w:spacing w:after="40" w:before="40"/>
      </w:pPr>
      <w:r>
        <w:rPr>
          <w:rFonts w:ascii="Arial" w:cs="Arial" w:eastAsia="Arial" w:hAnsi="Arial"/>
          <w:sz w:val="22"/>
          <w:szCs w:val="22"/>
        </w:rPr>
        <w:t xml:space="preserve">HTTP/ACP agents: network egress controlled by per-agent NetworkPolicy (allowed hostnames/CIDRs from AgentCapabilityProfile.sandboxRequirements).</w:t>
      </w:r>
    </w:p>
    <w:p>
      <w:pPr>
        <w:pStyle w:val="ListParagraph"/>
        <w:numPr>
          <w:ilvl w:val="0"/>
          <w:numId w:val="2"/>
        </w:numPr>
        <w:spacing w:after="40" w:before="40"/>
      </w:pPr>
      <w:r>
        <w:rPr>
          <w:rFonts w:ascii="Arial" w:cs="Arial" w:eastAsia="Arial" w:hAnsi="Arial"/>
          <w:sz w:val="22"/>
          <w:szCs w:val="22"/>
        </w:rPr>
        <w:t xml:space="preserve">SDK agents: run in asyncio task with resource limits (max memory via cgroups; CPU quota). No direct filesystem access outside workspace path.</w:t>
      </w:r>
    </w:p>
    <w:p>
      <w:pPr>
        <w:pStyle w:val="ListParagraph"/>
        <w:numPr>
          <w:ilvl w:val="0"/>
          <w:numId w:val="2"/>
        </w:numPr>
        <w:spacing w:after="40" w:before="40"/>
      </w:pPr>
      <w:r>
        <w:rPr>
          <w:rFonts w:ascii="Arial" w:cs="Arial" w:eastAsia="Arial" w:hAnsi="Arial"/>
          <w:sz w:val="22"/>
          <w:szCs w:val="22"/>
        </w:rPr>
        <w:t xml:space="preserve">All agents: no access to host network stack unless explicitly granted in AgentCapabilityProfile.</w:t>
      </w:r>
    </w:p>
    <w:p>
      <w:pPr>
        <w:pStyle w:val="Heading2"/>
        <w:spacing w:after="80" w:before="280"/>
      </w:pPr>
      <w:r>
        <w:rPr>
          <w:rFonts w:ascii="Arial" w:cs="Arial" w:eastAsia="Arial" w:hAnsi="Arial"/>
          <w:b/>
          <w:bCs/>
          <w:color w:val="2E75B6"/>
          <w:sz w:val="28"/>
          <w:szCs w:val="28"/>
        </w:rPr>
        <w:t xml:space="preserve">15.3 Secret Handling</w:t>
      </w:r>
    </w:p>
    <w:p>
      <w:pPr>
        <w:pStyle w:val="ListParagraph"/>
        <w:numPr>
          <w:ilvl w:val="0"/>
          <w:numId w:val="2"/>
        </w:numPr>
        <w:spacing w:after="40" w:before="40"/>
      </w:pPr>
      <w:r>
        <w:rPr>
          <w:rFonts w:ascii="Arial" w:cs="Arial" w:eastAsia="Arial" w:hAnsi="Arial"/>
          <w:sz w:val="22"/>
          <w:szCs w:val="22"/>
        </w:rPr>
        <w:t xml:space="preserve">Secrets stored in SecretVault (HashiCorp Vault or AWS Secrets Manager). Never in database or event store.</w:t>
      </w:r>
    </w:p>
    <w:p>
      <w:pPr>
        <w:pStyle w:val="ListParagraph"/>
        <w:numPr>
          <w:ilvl w:val="0"/>
          <w:numId w:val="2"/>
        </w:numPr>
        <w:spacing w:after="40" w:before="40"/>
      </w:pPr>
      <w:r>
        <w:rPr>
          <w:rFonts w:ascii="Arial" w:cs="Arial" w:eastAsia="Arial" w:hAnsi="Arial"/>
          <w:sz w:val="22"/>
          <w:szCs w:val="22"/>
        </w:rPr>
        <w:t xml:space="preserve">At start time, Execution Plane fetches required secrets (declared in AgentCapabilityProfile.sandboxRequirements.secretAccess) and injects them as env vars with TTL-bound dynamic credentials where possible.</w:t>
      </w:r>
    </w:p>
    <w:p>
      <w:pPr>
        <w:pStyle w:val="ListParagraph"/>
        <w:numPr>
          <w:ilvl w:val="0"/>
          <w:numId w:val="2"/>
        </w:numPr>
        <w:spacing w:after="40" w:before="40"/>
      </w:pPr>
      <w:r>
        <w:rPr>
          <w:rFonts w:ascii="Arial" w:cs="Arial" w:eastAsia="Arial" w:hAnsi="Arial"/>
          <w:sz w:val="22"/>
          <w:szCs w:val="22"/>
        </w:rPr>
        <w:t xml:space="preserve">Secrets are never written to NormalizedEvent payloads. If an adapter detects a secret in an agent's stdout, it redacts it before emitting the LOG event.</w:t>
      </w:r>
    </w:p>
    <w:p>
      <w:pPr>
        <w:pStyle w:val="ListParagraph"/>
        <w:numPr>
          <w:ilvl w:val="0"/>
          <w:numId w:val="2"/>
        </w:numPr>
        <w:spacing w:after="40" w:before="40"/>
      </w:pPr>
      <w:r>
        <w:rPr>
          <w:rFonts w:ascii="Arial" w:cs="Arial" w:eastAsia="Arial" w:hAnsi="Arial"/>
          <w:sz w:val="22"/>
          <w:szCs w:val="22"/>
        </w:rPr>
        <w:t xml:space="preserve">SecretBundle passed to adapters is an opaque handle, not a plaintext map. Adapter unwraps it into the agent's environment only at spawn time.</w:t>
      </w:r>
    </w:p>
    <w:p>
      <w:pPr>
        <w:pStyle w:val="Heading2"/>
        <w:spacing w:after="80" w:before="280"/>
      </w:pPr>
      <w:r>
        <w:rPr>
          <w:rFonts w:ascii="Arial" w:cs="Arial" w:eastAsia="Arial" w:hAnsi="Arial"/>
          <w:b/>
          <w:bCs/>
          <w:color w:val="2E75B6"/>
          <w:sz w:val="28"/>
          <w:szCs w:val="28"/>
        </w:rPr>
        <w:t xml:space="preserve">15.4 Network Policy</w:t>
      </w:r>
    </w:p>
    <w:p>
      <w:pPr>
        <w:pStyle w:val="ListParagraph"/>
        <w:numPr>
          <w:ilvl w:val="0"/>
          <w:numId w:val="2"/>
        </w:numPr>
        <w:spacing w:after="40" w:before="40"/>
      </w:pPr>
      <w:r>
        <w:rPr>
          <w:rFonts w:ascii="Arial" w:cs="Arial" w:eastAsia="Arial" w:hAnsi="Arial"/>
          <w:sz w:val="22"/>
          <w:szCs w:val="22"/>
        </w:rPr>
        <w:t xml:space="preserve">Default deny-all egress for all agents. Allowed egress declared in AgentCapabilityProfile and enforced by platform network namespace rules.</w:t>
      </w:r>
    </w:p>
    <w:p>
      <w:pPr>
        <w:pStyle w:val="ListParagraph"/>
        <w:numPr>
          <w:ilvl w:val="0"/>
          <w:numId w:val="2"/>
        </w:numPr>
        <w:spacing w:after="40" w:before="40"/>
      </w:pPr>
      <w:r>
        <w:rPr>
          <w:rFonts w:ascii="Arial" w:cs="Arial" w:eastAsia="Arial" w:hAnsi="Arial"/>
          <w:sz w:val="22"/>
          <w:szCs w:val="22"/>
        </w:rPr>
        <w:t xml:space="preserve">Agent-to-agent communication is forbidden. Agents communicate only with their adapter via IPC or localhost. Cross-agent data flows through the platform HandoffRef mechanism.</w:t>
      </w:r>
    </w:p>
    <w:p>
      <w:pPr>
        <w:pStyle w:val="Heading2"/>
        <w:spacing w:after="80" w:before="280"/>
      </w:pPr>
      <w:r>
        <w:rPr>
          <w:rFonts w:ascii="Arial" w:cs="Arial" w:eastAsia="Arial" w:hAnsi="Arial"/>
          <w:b/>
          <w:bCs/>
          <w:color w:val="2E75B6"/>
          <w:sz w:val="28"/>
          <w:szCs w:val="28"/>
        </w:rPr>
        <w:t xml:space="preserve">15.5 Audit Logging</w:t>
      </w:r>
    </w:p>
    <w:p>
      <w:pPr>
        <w:pStyle w:val="ListParagraph"/>
        <w:numPr>
          <w:ilvl w:val="0"/>
          <w:numId w:val="2"/>
        </w:numPr>
        <w:spacing w:after="40" w:before="40"/>
      </w:pPr>
      <w:r>
        <w:rPr>
          <w:rFonts w:ascii="Arial" w:cs="Arial" w:eastAsia="Arial" w:hAnsi="Arial"/>
          <w:sz w:val="22"/>
          <w:szCs w:val="22"/>
        </w:rPr>
        <w:t xml:space="preserve">AuditLogger records every state transition, every PolicyDecision, every ApprovalRequest and ApprovalDecision, every secret access (key name only, never value), every workspace mount and unmount.</w:t>
      </w:r>
    </w:p>
    <w:p>
      <w:pPr>
        <w:pStyle w:val="ListParagraph"/>
        <w:numPr>
          <w:ilvl w:val="0"/>
          <w:numId w:val="2"/>
        </w:numPr>
        <w:spacing w:after="40" w:before="40"/>
      </w:pPr>
      <w:r>
        <w:rPr>
          <w:rFonts w:ascii="Arial" w:cs="Arial" w:eastAsia="Arial" w:hAnsi="Arial"/>
          <w:sz w:val="22"/>
          <w:szCs w:val="22"/>
        </w:rPr>
        <w:t xml:space="preserve">Audit log is append-only with cryptographic chaining (each record includes HMAC of previous record's hash) to detect tampering.</w:t>
      </w:r>
    </w:p>
    <w:p>
      <w:pPr>
        <w:pStyle w:val="ListParagraph"/>
        <w:numPr>
          <w:ilvl w:val="0"/>
          <w:numId w:val="2"/>
        </w:numPr>
        <w:spacing w:after="40" w:before="40"/>
      </w:pPr>
      <w:r>
        <w:rPr>
          <w:rFonts w:ascii="Arial" w:cs="Arial" w:eastAsia="Arial" w:hAnsi="Arial"/>
          <w:sz w:val="22"/>
          <w:szCs w:val="22"/>
        </w:rPr>
        <w:t xml:space="preserve">Audit log is separate from EventStore. EventStore is for run observability; AuditLogger is for security compliance.</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16. Reliability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Each RunStep has a RetryPolicy: { maxAttempts, backoffType: FIXED|EXPONENTIAL, backoffBase, retryOn: TIMEOUT|AGENT_ERROR|NETWORK_ERROR }. Retries re-enter the PENDING → DISPATCHED cycle. Attempt number is recorded on RunStep.</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Idempotency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Each RunStepDispatchRequest carries a ClientIdempotencyKey (hash of runId + stepId + attemptNumber). Adapters use this key to detect duplicate dispatches and return the existing ExecutionLease rather than starting a new execution.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Timeouts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Three timeout levels: (1) LeaseHeartbeatTimeout — if no heartbeat within TTL, lease expires. (2) StepTimeout — maximum wall clock for a single RunStep. (3) RunTimeout — maximum wall clock for the entire Run. All three fire TIMED_OUT transitions independently.</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Heartbeats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LeaseManager expects a HeartbeatAck within each TTL window (default 30s). Adapters that cannot produce native heartbeats (file-based, final-output-only) use synthetic heartbeats generated by the adapter's internal polling loop.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Orphan Cleanup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OrphanReaper (background job, runs every 60s) queries for RunSteps in DISPATCHED or RUNNING state with expired leases. Marks them ORPHANED. Triggers WorkspaceBroker to release any claimed workspaces. Emits STEP_FAILED event to unblock downstream error handling.</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Partial Result Recovery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On STEP_FAILED(retriable=true), RunController checks for any ARTIFACT_PRODUCED events emitted before the failure. These partial artifacts are preserved. On retry, they are passed as partialInputs to the new RunContext so the agent can resume from its last checkpoint.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Agents that support resume emit CHECKPOINT_SAVED events with a serialized ResumeToken. CheckpointStore persists the token. On retry or resume, RunContext includes the ResumeToken so the agent can continue from its last checkpoint rather than starting over.</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Idempotent Event Writes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EventStore uses the NormalizedEvent.id (UUID) as a dedup key. Duplicate event writes (e.g., from adapter retry) are silently deduplicated. Sequence numbers are assigned by EventStore at write time to guarantee monotonicity.</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17. Persistence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Stores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RunStore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 (relational)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RunStep, ExecutionLease, WorkspaceBinding, ApprovalRequest, PolicyDecision. Normalized schema with FK integrity.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 by runId/stepId; status queries; lease expiry scans.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EventStore</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PostgreSQL (append-only) or Kafka + compacted topic</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NormalizedEvent records. Partitioned by runId. Index on (runId, sequence) and (runId, type).</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Append-only writes. Range reads by (runId, since_sequence). Replay by full scan of runId partition.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ArtifactStore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S3-compatible object store (S3, GCS, MinIO)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Artifact binary content. Key = sha256 prefix + artifact ID. Metadata (name, mimeType, lineage) in RunStore.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 by sha256 (dedup check first). GET by artifactId or sha256.</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CheckpointStore</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S3-compatible object store</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Serialized Checkpoint blobs. Key = runId/stepId/checkpointSeq.</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Write on CHECKPOINT_SAVED event. Read on resume dispatch.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AuditLog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Write-once object store or dedicated audit DB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Immutable audit records with HMAC chain.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Append-only. Read by compliance/security tooling only.</w:t>
            </w:r>
          </w:p>
        </w:tc>
      </w:tr>
    </w:tbl>
    <w:p>
      <w:pPr>
        <w:spacing w:after="0" w:before="0"/>
      </w:pPr>
    </w:p>
    <w:p>
      <w:pPr>
        <w:pStyle w:val="Heading2"/>
        <w:spacing w:after="80" w:before="280"/>
      </w:pPr>
      <w:r>
        <w:rPr>
          <w:rFonts w:ascii="Arial" w:cs="Arial" w:eastAsia="Arial" w:hAnsi="Arial"/>
          <w:b/>
          <w:bCs/>
          <w:color w:val="2E75B6"/>
          <w:sz w:val="28"/>
          <w:szCs w:val="28"/>
        </w:rPr>
        <w:t xml:space="preserve">17.1 Checkpointing</w:t>
      </w:r>
    </w:p>
    <w:p>
      <w:pPr>
        <w:spacing w:after="80" w:before="80"/>
      </w:pPr>
      <w:r>
        <w:rPr>
          <w:rFonts w:ascii="Arial" w:cs="Arial" w:eastAsia="Arial" w:hAnsi="Arial"/>
          <w:sz w:val="22"/>
          <w:szCs w:val="22"/>
        </w:rPr>
        <w:t xml:space="preserve">Runs are checkpointed at three levels:</w:t>
      </w:r>
    </w:p>
    <w:p>
      <w:pPr>
        <w:pStyle w:val="ListParagraph"/>
        <w:numPr>
          <w:ilvl w:val="0"/>
          <w:numId w:val="2"/>
        </w:numPr>
        <w:spacing w:after="40" w:before="40"/>
      </w:pPr>
      <w:r>
        <w:rPr>
          <w:rFonts w:ascii="Arial" w:cs="Arial" w:eastAsia="Arial" w:hAnsi="Arial"/>
          <w:sz w:val="22"/>
          <w:szCs w:val="22"/>
        </w:rPr>
        <w:t xml:space="preserve">Step-level: the agent emits CHECKPOINT_SAVED events with its internal ResumeToken. The platform stores the token in CheckpointStore.</w:t>
      </w:r>
    </w:p>
    <w:p>
      <w:pPr>
        <w:pStyle w:val="ListParagraph"/>
        <w:numPr>
          <w:ilvl w:val="0"/>
          <w:numId w:val="2"/>
        </w:numPr>
        <w:spacing w:after="40" w:before="40"/>
      </w:pPr>
      <w:r>
        <w:rPr>
          <w:rFonts w:ascii="Arial" w:cs="Arial" w:eastAsia="Arial" w:hAnsi="Arial"/>
          <w:sz w:val="22"/>
          <w:szCs w:val="22"/>
        </w:rPr>
        <w:t xml:space="preserve">DAG-level: RunController periodically writes the full DAG state (which steps are COMPLETED, which are RUNNING, which are PENDING) as a RunCheckpoint entity in RunStore.</w:t>
      </w:r>
    </w:p>
    <w:p>
      <w:pPr>
        <w:pStyle w:val="ListParagraph"/>
        <w:numPr>
          <w:ilvl w:val="0"/>
          <w:numId w:val="2"/>
        </w:numPr>
        <w:spacing w:after="40" w:before="40"/>
      </w:pPr>
      <w:r>
        <w:rPr>
          <w:rFonts w:ascii="Arial" w:cs="Arial" w:eastAsia="Arial" w:hAnsi="Arial"/>
          <w:sz w:val="22"/>
          <w:szCs w:val="22"/>
        </w:rPr>
        <w:t xml:space="preserve">Event replay: full replay of a run from event sequence 0 is always possible by replaying all NormalizedEvents in order. This is the authoritative recovery mechanism if RunStore is inconsistent.</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18. API Design</w:t>
      </w:r>
    </w:p>
    <w:p>
      <w:pPr>
        <w:pStyle w:val="Heading2"/>
        <w:spacing w:after="80" w:before="280"/>
      </w:pPr>
      <w:r>
        <w:rPr>
          <w:rFonts w:ascii="Arial" w:cs="Arial" w:eastAsia="Arial" w:hAnsi="Arial"/>
          <w:b/>
          <w:bCs/>
          <w:color w:val="2E75B6"/>
          <w:sz w:val="28"/>
          <w:szCs w:val="28"/>
        </w:rPr>
        <w:t xml:space="preserve">18.1 Run API</w:t>
      </w:r>
    </w:p>
    <w:p>
      <w:pPr>
        <w:spacing w:after="60" w:before="60"/>
        <w:ind w:left="360"/>
      </w:pPr>
      <w:r>
        <w:rPr>
          <w:rFonts w:ascii="Courier New" w:cs="Courier New" w:eastAsia="Courier New" w:hAnsi="Courier New"/>
          <w:color w:val="333333"/>
          <w:sz w:val="18"/>
          <w:szCs w:val="18"/>
        </w:rPr>
        <w:t xml:space="preserve">POST   /v1/runs                         Create a new Run</w:t>
      </w:r>
    </w:p>
    <w:p>
      <w:pPr>
        <w:spacing w:after="60" w:before="60"/>
        <w:ind w:left="360"/>
      </w:pPr>
      <w:r>
        <w:rPr>
          <w:rFonts w:ascii="Courier New" w:cs="Courier New" w:eastAsia="Courier New" w:hAnsi="Courier New"/>
          <w:color w:val="333333"/>
          <w:sz w:val="18"/>
          <w:szCs w:val="18"/>
        </w:rPr>
        <w:t xml:space="preserve">GET    /v1/runs/{runId}                 Get Run status and summary</w:t>
      </w:r>
    </w:p>
    <w:p>
      <w:pPr>
        <w:spacing w:after="60" w:before="60"/>
        <w:ind w:left="360"/>
      </w:pPr>
      <w:r>
        <w:rPr>
          <w:rFonts w:ascii="Courier New" w:cs="Courier New" w:eastAsia="Courier New" w:hAnsi="Courier New"/>
          <w:color w:val="333333"/>
          <w:sz w:val="18"/>
          <w:szCs w:val="18"/>
        </w:rPr>
        <w:t xml:space="preserve">GET    /v1/runs/{runId}/steps           List RunSteps with status</w:t>
      </w:r>
    </w:p>
    <w:p>
      <w:pPr>
        <w:spacing w:after="60" w:before="60"/>
        <w:ind w:left="360"/>
      </w:pPr>
      <w:r>
        <w:rPr>
          <w:rFonts w:ascii="Courier New" w:cs="Courier New" w:eastAsia="Courier New" w:hAnsi="Courier New"/>
          <w:color w:val="333333"/>
          <w:sz w:val="18"/>
          <w:szCs w:val="18"/>
        </w:rPr>
        <w:t xml:space="preserve">GET    /v1/runs/{runId}/steps/{stepId}  Get RunStep detail</w:t>
      </w:r>
    </w:p>
    <w:p>
      <w:pPr>
        <w:spacing w:after="60" w:before="60"/>
        <w:ind w:left="360"/>
      </w:pPr>
      <w:r>
        <w:rPr>
          <w:rFonts w:ascii="Courier New" w:cs="Courier New" w:eastAsia="Courier New" w:hAnsi="Courier New"/>
          <w:color w:val="333333"/>
          <w:sz w:val="18"/>
          <w:szCs w:val="18"/>
        </w:rPr>
        <w:t xml:space="preserve">DELETE /v1/runs/{runId}                 Cancel Run</w:t>
      </w:r>
    </w:p>
    <w:p>
      <w:pPr>
        <w:spacing w:after="60" w:before="60"/>
        <w:ind w:left="360"/>
      </w:pPr>
      <w:r>
        <w:rPr>
          <w:rFonts w:ascii="Courier New" w:cs="Courier New" w:eastAsia="Courier New" w:hAnsi="Courier New"/>
          <w:color w:val="333333"/>
          <w:sz w:val="18"/>
          <w:szCs w:val="18"/>
        </w:rPr>
        <w:t xml:space="preserve">POST   /v1/runs/{runId}/suspend         Suspend Run (all active steps pause)</w:t>
      </w:r>
    </w:p>
    <w:p>
      <w:pPr>
        <w:spacing w:after="60" w:before="60"/>
        <w:ind w:left="360"/>
      </w:pPr>
      <w:r>
        <w:rPr>
          <w:rFonts w:ascii="Courier New" w:cs="Courier New" w:eastAsia="Courier New" w:hAnsi="Courier New"/>
          <w:color w:val="333333"/>
          <w:sz w:val="18"/>
          <w:szCs w:val="18"/>
        </w:rPr>
        <w:t xml:space="preserve">POST   /v1/runs/{runId}/resume          Resume suspended Run</w:t>
      </w:r>
    </w:p>
    <w:p>
      <w:pPr>
        <w:spacing w:after="60" w:before="60"/>
        <w:ind w:left="360"/>
      </w:pPr>
      <w:r>
        <w:rPr>
          <w:rFonts w:ascii="Courier New" w:cs="Courier New" w:eastAsia="Courier New" w:hAnsi="Courier New"/>
          <w:color w:val="333333"/>
          <w:sz w:val="18"/>
          <w:szCs w:val="18"/>
        </w:rPr>
        <w:t xml:space="preserve">POST   /v1/runs/{runId}/retry           Retry failed RunStep(s)</w:t>
      </w:r>
    </w:p>
    <w:p>
      <w:pPr>
        <w:pStyle w:val="Heading2"/>
        <w:spacing w:after="80" w:before="280"/>
      </w:pPr>
      <w:r>
        <w:rPr>
          <w:rFonts w:ascii="Arial" w:cs="Arial" w:eastAsia="Arial" w:hAnsi="Arial"/>
          <w:b/>
          <w:bCs/>
          <w:color w:val="2E75B6"/>
          <w:sz w:val="28"/>
          <w:szCs w:val="28"/>
        </w:rPr>
        <w:t xml:space="preserve">18.2 Event Streaming API</w:t>
      </w:r>
    </w:p>
    <w:p>
      <w:pPr>
        <w:spacing w:after="60" w:before="60"/>
        <w:ind w:left="360"/>
      </w:pPr>
      <w:r>
        <w:rPr>
          <w:rFonts w:ascii="Courier New" w:cs="Courier New" w:eastAsia="Courier New" w:hAnsi="Courier New"/>
          <w:color w:val="333333"/>
          <w:sz w:val="18"/>
          <w:szCs w:val="18"/>
        </w:rPr>
        <w:t xml:space="preserve">GET    /v1/runs/{runId}/events          SSE stream of NormalizedEvents for a Run</w:t>
      </w:r>
    </w:p>
    <w:p>
      <w:pPr>
        <w:spacing w:after="60" w:before="60"/>
        <w:ind w:left="360"/>
      </w:pPr>
      <w:r>
        <w:rPr>
          <w:rFonts w:ascii="Courier New" w:cs="Courier New" w:eastAsia="Courier New" w:hAnsi="Courier New"/>
          <w:color w:val="333333"/>
          <w:sz w:val="18"/>
          <w:szCs w:val="18"/>
        </w:rPr>
        <w:t xml:space="preserve">  ?since={sequence}                    Resume from sequence number</w:t>
      </w:r>
    </w:p>
    <w:p>
      <w:pPr>
        <w:spacing w:after="60" w:before="60"/>
        <w:ind w:left="360"/>
      </w:pPr>
      <w:r>
        <w:rPr>
          <w:rFonts w:ascii="Courier New" w:cs="Courier New" w:eastAsia="Courier New" w:hAnsi="Courier New"/>
          <w:color w:val="333333"/>
          <w:sz w:val="18"/>
          <w:szCs w:val="18"/>
        </w:rPr>
        <w:t xml:space="preserve">  ?types={type1,type2}                 Filter by EventType</w:t>
      </w:r>
    </w:p>
    <w:p>
      <w:pPr>
        <w:spacing w:after="60" w:before="60"/>
        <w:ind w:left="360"/>
      </w:pPr>
      <w:r>
        <w:rPr>
          <w:rFonts w:ascii="Courier New" w:cs="Courier New" w:eastAsia="Courier New" w:hAnsi="Courier New"/>
          <w:color w:val="333333"/>
          <w:sz w:val="18"/>
          <w:szCs w:val="18"/>
        </w:rPr>
        <w:t xml:space="preserve">  ?stepId={stepId}                     Filter by RunStep</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WS     /v1/runs/{runId}/stream         WebSocket alternative to SSE</w:t>
      </w:r>
    </w:p>
    <w:p>
      <w:pPr>
        <w:pStyle w:val="Heading2"/>
        <w:spacing w:after="80" w:before="280"/>
      </w:pPr>
      <w:r>
        <w:rPr>
          <w:rFonts w:ascii="Arial" w:cs="Arial" w:eastAsia="Arial" w:hAnsi="Arial"/>
          <w:b/>
          <w:bCs/>
          <w:color w:val="2E75B6"/>
          <w:sz w:val="28"/>
          <w:szCs w:val="28"/>
        </w:rPr>
        <w:t xml:space="preserve">18.3 Artifact API</w:t>
      </w:r>
    </w:p>
    <w:p>
      <w:pPr>
        <w:spacing w:after="60" w:before="60"/>
        <w:ind w:left="360"/>
      </w:pPr>
      <w:r>
        <w:rPr>
          <w:rFonts w:ascii="Courier New" w:cs="Courier New" w:eastAsia="Courier New" w:hAnsi="Courier New"/>
          <w:color w:val="333333"/>
          <w:sz w:val="18"/>
          <w:szCs w:val="18"/>
        </w:rPr>
        <w:t xml:space="preserve">GET    /v1/artifacts/{artifactId}       Get Artifact metadata</w:t>
      </w:r>
    </w:p>
    <w:p>
      <w:pPr>
        <w:spacing w:after="60" w:before="60"/>
        <w:ind w:left="360"/>
      </w:pPr>
      <w:r>
        <w:rPr>
          <w:rFonts w:ascii="Courier New" w:cs="Courier New" w:eastAsia="Courier New" w:hAnsi="Courier New"/>
          <w:color w:val="333333"/>
          <w:sz w:val="18"/>
          <w:szCs w:val="18"/>
        </w:rPr>
        <w:t xml:space="preserve">GET    /v1/artifacts/{artifactId}/content  Download artifact bytes</w:t>
      </w:r>
    </w:p>
    <w:p>
      <w:pPr>
        <w:spacing w:after="60" w:before="60"/>
        <w:ind w:left="360"/>
      </w:pPr>
      <w:r>
        <w:rPr>
          <w:rFonts w:ascii="Courier New" w:cs="Courier New" w:eastAsia="Courier New" w:hAnsi="Courier New"/>
          <w:color w:val="333333"/>
          <w:sz w:val="18"/>
          <w:szCs w:val="18"/>
        </w:rPr>
        <w:t xml:space="preserve">GET    /v1/runs/{runId}/artifacts       List all artifacts for a Run</w:t>
      </w:r>
    </w:p>
    <w:p>
      <w:pPr>
        <w:spacing w:after="60" w:before="60"/>
        <w:ind w:left="360"/>
      </w:pPr>
      <w:r>
        <w:rPr>
          <w:rFonts w:ascii="Courier New" w:cs="Courier New" w:eastAsia="Courier New" w:hAnsi="Courier New"/>
          <w:color w:val="333333"/>
          <w:sz w:val="18"/>
          <w:szCs w:val="18"/>
        </w:rPr>
        <w:t xml:space="preserve">GET    /v1/runs/{runId}/artifacts?role=PRIMARY  Filter by ArtifactRole</w:t>
      </w:r>
    </w:p>
    <w:p>
      <w:pPr>
        <w:pStyle w:val="Heading2"/>
        <w:spacing w:after="80" w:before="280"/>
      </w:pPr>
      <w:r>
        <w:rPr>
          <w:rFonts w:ascii="Arial" w:cs="Arial" w:eastAsia="Arial" w:hAnsi="Arial"/>
          <w:b/>
          <w:bCs/>
          <w:color w:val="2E75B6"/>
          <w:sz w:val="28"/>
          <w:szCs w:val="28"/>
        </w:rPr>
        <w:t xml:space="preserve">18.4 Approval API</w:t>
      </w:r>
    </w:p>
    <w:p>
      <w:pPr>
        <w:spacing w:after="60" w:before="60"/>
        <w:ind w:left="360"/>
      </w:pPr>
      <w:r>
        <w:rPr>
          <w:rFonts w:ascii="Courier New" w:cs="Courier New" w:eastAsia="Courier New" w:hAnsi="Courier New"/>
          <w:color w:val="333333"/>
          <w:sz w:val="18"/>
          <w:szCs w:val="18"/>
        </w:rPr>
        <w:t xml:space="preserve">GET    /v1/approvals/{approvalId}       Get ApprovalRequest detail</w:t>
      </w:r>
    </w:p>
    <w:p>
      <w:pPr>
        <w:spacing w:after="60" w:before="60"/>
        <w:ind w:left="360"/>
      </w:pPr>
      <w:r>
        <w:rPr>
          <w:rFonts w:ascii="Courier New" w:cs="Courier New" w:eastAsia="Courier New" w:hAnsi="Courier New"/>
          <w:color w:val="333333"/>
          <w:sz w:val="18"/>
          <w:szCs w:val="18"/>
        </w:rPr>
        <w:t xml:space="preserve">POST   /v1/approvals/{approvalId}/decide Submit ApprovalDecision</w:t>
      </w:r>
    </w:p>
    <w:p>
      <w:pPr>
        <w:spacing w:after="60" w:before="60"/>
        <w:ind w:left="360"/>
      </w:pPr>
      <w:r>
        <w:rPr>
          <w:rFonts w:ascii="Courier New" w:cs="Courier New" w:eastAsia="Courier New" w:hAnsi="Courier New"/>
          <w:color w:val="333333"/>
          <w:sz w:val="18"/>
          <w:szCs w:val="18"/>
        </w:rPr>
        <w:t xml:space="preserve">  body: { decision: 'APPROVED'|'REJECTED'|'ESCALATED', rationale: string }</w:t>
      </w:r>
    </w:p>
    <w:p>
      <w:pPr>
        <w:spacing w:after="60" w:before="60"/>
        <w:ind w:left="360"/>
      </w:pPr>
      <w:r>
        <w:rPr>
          <w:rFonts w:ascii="Courier New" w:cs="Courier New" w:eastAsia="Courier New" w:hAnsi="Courier New"/>
          <w:color w:val="333333"/>
          <w:sz w:val="18"/>
          <w:szCs w:val="18"/>
        </w:rPr>
        <w:t xml:space="preserve">GET    /v1/approvals?status=PENDING     List pending approvals (for reviewer UI)</w:t>
      </w:r>
    </w:p>
    <w:p>
      <w:pPr>
        <w:pStyle w:val="Heading2"/>
        <w:spacing w:after="80" w:before="280"/>
      </w:pPr>
      <w:r>
        <w:rPr>
          <w:rFonts w:ascii="Arial" w:cs="Arial" w:eastAsia="Arial" w:hAnsi="Arial"/>
          <w:b/>
          <w:bCs/>
          <w:color w:val="2E75B6"/>
          <w:sz w:val="28"/>
          <w:szCs w:val="28"/>
        </w:rPr>
        <w:t xml:space="preserve">18.5 Agent Registry API</w:t>
      </w:r>
    </w:p>
    <w:p>
      <w:pPr>
        <w:spacing w:after="60" w:before="60"/>
        <w:ind w:left="360"/>
      </w:pPr>
      <w:r>
        <w:rPr>
          <w:rFonts w:ascii="Courier New" w:cs="Courier New" w:eastAsia="Courier New" w:hAnsi="Courier New"/>
          <w:color w:val="333333"/>
          <w:sz w:val="18"/>
          <w:szCs w:val="18"/>
        </w:rPr>
        <w:t xml:space="preserve">POST   /v1/agents                       Register AgentDefinition</w:t>
      </w:r>
    </w:p>
    <w:p>
      <w:pPr>
        <w:spacing w:after="60" w:before="60"/>
        <w:ind w:left="360"/>
      </w:pPr>
      <w:r>
        <w:rPr>
          <w:rFonts w:ascii="Courier New" w:cs="Courier New" w:eastAsia="Courier New" w:hAnsi="Courier New"/>
          <w:color w:val="333333"/>
          <w:sz w:val="18"/>
          <w:szCs w:val="18"/>
        </w:rPr>
        <w:t xml:space="preserve">GET    /v1/agents/{agentId}             Get AgentDefinition + current capability profile</w:t>
      </w:r>
    </w:p>
    <w:p>
      <w:pPr>
        <w:spacing w:after="60" w:before="60"/>
        <w:ind w:left="360"/>
      </w:pPr>
      <w:r>
        <w:rPr>
          <w:rFonts w:ascii="Courier New" w:cs="Courier New" w:eastAsia="Courier New" w:hAnsi="Courier New"/>
          <w:color w:val="333333"/>
          <w:sz w:val="18"/>
          <w:szCs w:val="18"/>
        </w:rPr>
        <w:t xml:space="preserve">POST   /v1/agents/{agentId}/negotiate   Trigger capability re-negotiation</w:t>
      </w:r>
    </w:p>
    <w:p>
      <w:pPr>
        <w:spacing w:after="60" w:before="60"/>
        <w:ind w:left="360"/>
      </w:pPr>
      <w:r>
        <w:rPr>
          <w:rFonts w:ascii="Courier New" w:cs="Courier New" w:eastAsia="Courier New" w:hAnsi="Courier New"/>
          <w:color w:val="333333"/>
          <w:sz w:val="18"/>
          <w:szCs w:val="18"/>
        </w:rPr>
        <w:t xml:space="preserve">DELETE /v1/agents/{agentId}             Deregister agent</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19. 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AgentDefinition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agentId, name, description, adapterProtocol, adapterConfig, registeredAt, active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 AgentCapabilityProfile; 1:N RunStep (as assigned agent)</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AgentCapabilityProfile</w:t>
            </w:r>
          </w:p>
        </w:tc>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agentId, agentVersion, capturedAt, ttl, streaming, cancellable, resumable, workspaceModes[], roles[], toolManifest[], sandboxRequirements</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FK to AgentDefinition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runId, taskRequestId, status, createdAt, startedAt, completedAt, runTimeout, executionMode(AUTONOMOUS|HITL), config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1:N RunStep; 1:N NormalizedEvent; 1:N Artifact</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RunStep</w:t>
            </w:r>
          </w:p>
        </w:tc>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stepId, runId, agentId, role, status, retryCount, maxRetries, stepTimeout, inputHandoffRefs[], outputArtifactIds[], workspaceBindingId, createdAt, startedAt, completedAt</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FK to Run; FK to AgentDefinition; FK to WorkspaceBinding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ExecutionLease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leaseId, stepId, runId, agentId, adapterId, issuedAt, ttlMs, lastHeartbeatAt, clientIdempotencyKey, state(ACTIVE|EXPIRED|RELEASED)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RunStep</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NormalizedEvent</w:t>
            </w:r>
          </w:p>
        </w:tc>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id, runId, stepId, sequence, correlationId, causationId, timestamp, type, source{adapterId, agentId, protocol}, payload, metadata</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FK to Run, FK to RunStep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Artifact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 runId, stepId, name, sha256, mimeType, sizeBytes, role, storageRef, lineage{inputArtifactIds, toolActions, agentId, agentVersion}, createdAt, expiresAt, tags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RunStep; M:N lineage to other Artifacts</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WorkspaceBinding</w:t>
            </w:r>
          </w:p>
        </w:tc>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id, runId, stepId, mode, sourcePath, mountPath, lockToken, snapshotId, patchArtifactId, createdAt, releasedAt</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FK to RunStep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ApprovalRequest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approvalId, runId, stepId, question, context, deadline, options[], status(PENDING|RESOLVED|EXPIRED), createdAt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Run; 1:1 ApprovalDecision</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ApprovalDecision</w:t>
            </w:r>
          </w:p>
        </w:tc>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decisionId, approvalId, decision, reviewer, rationale, decidedAt</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FK to ApprovalRequest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PolicyDecision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decisionId, runId, stepId, policyId, agentId, requirement, outcome(ALLOW|DENY), reason, evaluatedAt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RunStep</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Handoff</w:t>
            </w:r>
          </w:p>
        </w:tc>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handoffId, fromStepId, toStepId, handoffType(ARTIFACT|STRUCTURED_OUTPUT|DIFF|APPROVAL_TOKEN), artifactRefs[], payload, createdAt</w:t>
            </w:r>
          </w:p>
        </w:tc>
        <w:tc>
          <w:tcPr>
            <w:tcW w:type="dxa" w:w="3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FK to RunStep x2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Checkpoint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checkpointId, runId, stepId, sequence, resumeToken(opaque blob), savedAt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RunStep</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20. Sequence Diagrams</w:t>
      </w:r>
    </w:p>
    <w:p>
      <w:pPr>
        <w:pStyle w:val="Heading2"/>
        <w:spacing w:after="80" w:before="280"/>
      </w:pPr>
      <w:r>
        <w:rPr>
          <w:rFonts w:ascii="Arial" w:cs="Arial" w:eastAsia="Arial" w:hAnsi="Arial"/>
          <w:b/>
          <w:bCs/>
          <w:color w:val="2E75B6"/>
          <w:sz w:val="28"/>
          <w:szCs w:val="28"/>
        </w:rPr>
        <w:t xml:space="preserve">20.1 Native SDK Subagent Execution</w:t>
      </w:r>
    </w:p>
    <w:p>
      <w:pPr>
        <w:spacing w:after="60" w:before="60"/>
        <w:ind w:left="360"/>
      </w:pPr>
      <w:r>
        <w:rPr>
          <w:rFonts w:ascii="Courier New" w:cs="Courier New" w:eastAsia="Courier New" w:hAnsi="Courier New"/>
          <w:color w:val="333333"/>
          <w:sz w:val="18"/>
          <w:szCs w:val="18"/>
        </w:rPr>
        <w:t xml:space="preserve">Orchestrator          RunController       SDKAdapter          AgentFunction</w:t>
      </w:r>
    </w:p>
    <w:p>
      <w:pPr>
        <w:spacing w:after="60" w:before="60"/>
        <w:ind w:left="360"/>
      </w:pPr>
      <w:r>
        <w:rPr>
          <w:rFonts w:ascii="Courier New" w:cs="Courier New" w:eastAsia="Courier New" w:hAnsi="Courier New"/>
          <w:color w:val="333333"/>
          <w:sz w:val="18"/>
          <w:szCs w:val="18"/>
        </w:rPr>
        <w:t xml:space="preserve">    |                     |                   |                   |</w:t>
      </w:r>
    </w:p>
    <w:p>
      <w:pPr>
        <w:spacing w:after="60" w:before="60"/>
        <w:ind w:left="360"/>
      </w:pPr>
      <w:r>
        <w:rPr>
          <w:rFonts w:ascii="Courier New" w:cs="Courier New" w:eastAsia="Courier New" w:hAnsi="Courier New"/>
          <w:color w:val="333333"/>
          <w:sz w:val="18"/>
          <w:szCs w:val="18"/>
        </w:rPr>
        <w:t xml:space="preserve">    |--DispatchStep()-----&gt;|                   |                   |</w:t>
      </w:r>
    </w:p>
    <w:p>
      <w:pPr>
        <w:spacing w:after="60" w:before="60"/>
        <w:ind w:left="360"/>
      </w:pPr>
      <w:r>
        <w:rPr>
          <w:rFonts w:ascii="Courier New" w:cs="Courier New" w:eastAsia="Courier New" w:hAnsi="Courier New"/>
          <w:color w:val="333333"/>
          <w:sz w:val="18"/>
          <w:szCs w:val="18"/>
        </w:rPr>
        <w:t xml:space="preserve">    |                     |--start(ctx)-------&gt;|                   |</w:t>
      </w:r>
    </w:p>
    <w:p>
      <w:pPr>
        <w:spacing w:after="60" w:before="60"/>
        <w:ind w:left="360"/>
      </w:pPr>
      <w:r>
        <w:rPr>
          <w:rFonts w:ascii="Courier New" w:cs="Courier New" w:eastAsia="Courier New" w:hAnsi="Courier New"/>
          <w:color w:val="333333"/>
          <w:sz w:val="18"/>
          <w:szCs w:val="18"/>
        </w:rPr>
        <w:t xml:space="preserve">    |                     |                   |--asyncTask.run()--&gt;|</w:t>
      </w:r>
    </w:p>
    <w:p>
      <w:pPr>
        <w:spacing w:after="60" w:before="60"/>
        <w:ind w:left="360"/>
      </w:pPr>
      <w:r>
        <w:rPr>
          <w:rFonts w:ascii="Courier New" w:cs="Courier New" w:eastAsia="Courier New" w:hAnsi="Courier New"/>
          <w:color w:val="333333"/>
          <w:sz w:val="18"/>
          <w:szCs w:val="18"/>
        </w:rPr>
        <w:t xml:space="preserve">    |                     |&lt;--ExecutionLease---|                   |</w:t>
      </w:r>
    </w:p>
    <w:p>
      <w:pPr>
        <w:spacing w:after="60" w:before="60"/>
        <w:ind w:left="360"/>
      </w:pPr>
      <w:r>
        <w:rPr>
          <w:rFonts w:ascii="Courier New" w:cs="Courier New" w:eastAsia="Courier New" w:hAnsi="Courier New"/>
          <w:color w:val="333333"/>
          <w:sz w:val="18"/>
          <w:szCs w:val="18"/>
        </w:rPr>
        <w:t xml:space="preserve">    |                     |                   |&lt;--emit STARTED-----|</w:t>
      </w:r>
    </w:p>
    <w:p>
      <w:pPr>
        <w:spacing w:after="60" w:before="60"/>
        <w:ind w:left="360"/>
      </w:pPr>
      <w:r>
        <w:rPr>
          <w:rFonts w:ascii="Courier New" w:cs="Courier New" w:eastAsia="Courier New" w:hAnsi="Courier New"/>
          <w:color w:val="333333"/>
          <w:sz w:val="18"/>
          <w:szCs w:val="18"/>
        </w:rPr>
        <w:t xml:space="preserve">    |                     |&lt;--STEP_STARTED event                  |</w:t>
      </w:r>
    </w:p>
    <w:p>
      <w:pPr>
        <w:spacing w:after="60" w:before="60"/>
        <w:ind w:left="360"/>
      </w:pPr>
      <w:r>
        <w:rPr>
          <w:rFonts w:ascii="Courier New" w:cs="Courier New" w:eastAsia="Courier New" w:hAnsi="Courier New"/>
          <w:color w:val="333333"/>
          <w:sz w:val="18"/>
          <w:szCs w:val="18"/>
        </w:rPr>
        <w:t xml:space="preserve">    |                     |                   |&lt;--emit PROGRESS----|</w:t>
      </w:r>
    </w:p>
    <w:p>
      <w:pPr>
        <w:spacing w:after="60" w:before="60"/>
        <w:ind w:left="360"/>
      </w:pPr>
      <w:r>
        <w:rPr>
          <w:rFonts w:ascii="Courier New" w:cs="Courier New" w:eastAsia="Courier New" w:hAnsi="Courier New"/>
          <w:color w:val="333333"/>
          <w:sz w:val="18"/>
          <w:szCs w:val="18"/>
        </w:rPr>
        <w:t xml:space="preserve">    |                     |&lt;--PROGRESS event                      |</w:t>
      </w:r>
    </w:p>
    <w:p>
      <w:pPr>
        <w:spacing w:after="60" w:before="60"/>
        <w:ind w:left="360"/>
      </w:pPr>
      <w:r>
        <w:rPr>
          <w:rFonts w:ascii="Courier New" w:cs="Courier New" w:eastAsia="Courier New" w:hAnsi="Courier New"/>
          <w:color w:val="333333"/>
          <w:sz w:val="18"/>
          <w:szCs w:val="18"/>
        </w:rPr>
        <w:t xml:space="preserve">    |                     |                   |&lt;--emit ARTIFACT----|</w:t>
      </w:r>
    </w:p>
    <w:p>
      <w:pPr>
        <w:spacing w:after="60" w:before="60"/>
        <w:ind w:left="360"/>
      </w:pPr>
      <w:r>
        <w:rPr>
          <w:rFonts w:ascii="Courier New" w:cs="Courier New" w:eastAsia="Courier New" w:hAnsi="Courier New"/>
          <w:color w:val="333333"/>
          <w:sz w:val="18"/>
          <w:szCs w:val="18"/>
        </w:rPr>
        <w:t xml:space="preserve">    |                     |&lt;--ARTIFACT_PRODUCED event             |</w:t>
      </w:r>
    </w:p>
    <w:p>
      <w:pPr>
        <w:spacing w:after="60" w:before="60"/>
        <w:ind w:left="360"/>
      </w:pPr>
      <w:r>
        <w:rPr>
          <w:rFonts w:ascii="Courier New" w:cs="Courier New" w:eastAsia="Courier New" w:hAnsi="Courier New"/>
          <w:color w:val="333333"/>
          <w:sz w:val="18"/>
          <w:szCs w:val="18"/>
        </w:rPr>
        <w:t xml:space="preserve">    |                     |                   |&lt;--emit COMPLETED---|</w:t>
      </w:r>
    </w:p>
    <w:p>
      <w:pPr>
        <w:spacing w:after="60" w:before="60"/>
        <w:ind w:left="360"/>
      </w:pPr>
      <w:r>
        <w:rPr>
          <w:rFonts w:ascii="Courier New" w:cs="Courier New" w:eastAsia="Courier New" w:hAnsi="Courier New"/>
          <w:color w:val="333333"/>
          <w:sz w:val="18"/>
          <w:szCs w:val="18"/>
        </w:rPr>
        <w:t xml:space="preserve">    |                     |&lt;--STEP_COMPLETED event                |</w:t>
      </w:r>
    </w:p>
    <w:p>
      <w:pPr>
        <w:spacing w:after="60" w:before="60"/>
        <w:ind w:left="360"/>
      </w:pPr>
      <w:r>
        <w:rPr>
          <w:rFonts w:ascii="Courier New" w:cs="Courier New" w:eastAsia="Courier New" w:hAnsi="Courier New"/>
          <w:color w:val="333333"/>
          <w:sz w:val="18"/>
          <w:szCs w:val="18"/>
        </w:rPr>
        <w:t xml:space="preserve">    |                     |--collectArtifacts()&gt;|                  |</w:t>
      </w:r>
    </w:p>
    <w:p>
      <w:pPr>
        <w:spacing w:after="60" w:before="60"/>
        <w:ind w:left="360"/>
      </w:pPr>
      <w:r>
        <w:rPr>
          <w:rFonts w:ascii="Courier New" w:cs="Courier New" w:eastAsia="Courier New" w:hAnsi="Courier New"/>
          <w:color w:val="333333"/>
          <w:sz w:val="18"/>
          <w:szCs w:val="18"/>
        </w:rPr>
        <w:t xml:space="preserve">    |                     |&lt;--Artifact[]-------|                   |</w:t>
      </w:r>
    </w:p>
    <w:p>
      <w:pPr>
        <w:spacing w:after="60" w:before="60"/>
        <w:ind w:left="360"/>
      </w:pPr>
      <w:r>
        <w:rPr>
          <w:rFonts w:ascii="Courier New" w:cs="Courier New" w:eastAsia="Courier New" w:hAnsi="Courier New"/>
          <w:color w:val="333333"/>
          <w:sz w:val="18"/>
          <w:szCs w:val="18"/>
        </w:rPr>
        <w:t xml:space="preserve">    |&lt;--StepOutcome(COMPLETED)                                     |</w:t>
      </w:r>
    </w:p>
    <w:p>
      <w:pPr>
        <w:pStyle w:val="Heading2"/>
        <w:spacing w:after="80" w:before="280"/>
      </w:pPr>
      <w:r>
        <w:rPr>
          <w:rFonts w:ascii="Arial" w:cs="Arial" w:eastAsia="Arial" w:hAnsi="Arial"/>
          <w:b/>
          <w:bCs/>
          <w:color w:val="2E75B6"/>
          <w:sz w:val="28"/>
          <w:szCs w:val="28"/>
        </w:rPr>
        <w:t xml:space="preserve">20.2 External ACP Agent Execution</w:t>
      </w:r>
    </w:p>
    <w:p>
      <w:pPr>
        <w:spacing w:after="60" w:before="60"/>
        <w:ind w:left="360"/>
      </w:pPr>
      <w:r>
        <w:rPr>
          <w:rFonts w:ascii="Courier New" w:cs="Courier New" w:eastAsia="Courier New" w:hAnsi="Courier New"/>
          <w:color w:val="333333"/>
          <w:sz w:val="18"/>
          <w:szCs w:val="18"/>
        </w:rPr>
        <w:t xml:space="preserve">Orchestrator      RunController       ACPAdapter            ACP Agent Server</w:t>
      </w:r>
    </w:p>
    <w:p>
      <w:pPr>
        <w:spacing w:after="60" w:before="60"/>
        <w:ind w:left="360"/>
      </w:pPr>
      <w:r>
        <w:rPr>
          <w:rFonts w:ascii="Courier New" w:cs="Courier New" w:eastAsia="Courier New" w:hAnsi="Courier New"/>
          <w:color w:val="333333"/>
          <w:sz w:val="18"/>
          <w:szCs w:val="18"/>
        </w:rPr>
        <w:t xml:space="preserve">    |                 |                   |                       |</w:t>
      </w:r>
    </w:p>
    <w:p>
      <w:pPr>
        <w:spacing w:after="60" w:before="60"/>
        <w:ind w:left="360"/>
      </w:pPr>
      <w:r>
        <w:rPr>
          <w:rFonts w:ascii="Courier New" w:cs="Courier New" w:eastAsia="Courier New" w:hAnsi="Courier New"/>
          <w:color w:val="333333"/>
          <w:sz w:val="18"/>
          <w:szCs w:val="18"/>
        </w:rPr>
        <w:t xml:space="preserve">    |--DispatchStep()-&gt;|                   |                       |</w:t>
      </w:r>
    </w:p>
    <w:p>
      <w:pPr>
        <w:spacing w:after="60" w:before="60"/>
        <w:ind w:left="360"/>
      </w:pPr>
      <w:r>
        <w:rPr>
          <w:rFonts w:ascii="Courier New" w:cs="Courier New" w:eastAsia="Courier New" w:hAnsi="Courier New"/>
          <w:color w:val="333333"/>
          <w:sz w:val="18"/>
          <w:szCs w:val="18"/>
        </w:rPr>
        <w:t xml:space="preserve">    |                 |--start(ctx)-------&gt;|                       |</w:t>
      </w:r>
    </w:p>
    <w:p>
      <w:pPr>
        <w:spacing w:after="60" w:before="60"/>
        <w:ind w:left="360"/>
      </w:pPr>
      <w:r>
        <w:rPr>
          <w:rFonts w:ascii="Courier New" w:cs="Courier New" w:eastAsia="Courier New" w:hAnsi="Courier New"/>
          <w:color w:val="333333"/>
          <w:sz w:val="18"/>
          <w:szCs w:val="18"/>
        </w:rPr>
        <w:t xml:space="preserve">    |                 |                   |--POST /runs-----------&gt;|</w:t>
      </w:r>
    </w:p>
    <w:p>
      <w:pPr>
        <w:spacing w:after="60" w:before="60"/>
        <w:ind w:left="360"/>
      </w:pPr>
      <w:r>
        <w:rPr>
          <w:rFonts w:ascii="Courier New" w:cs="Courier New" w:eastAsia="Courier New" w:hAnsi="Courier New"/>
          <w:color w:val="333333"/>
          <w:sz w:val="18"/>
          <w:szCs w:val="18"/>
        </w:rPr>
        <w:t xml:space="preserve">    |                 |                   |&lt;--{acp_run_id}---------|</w:t>
      </w:r>
    </w:p>
    <w:p>
      <w:pPr>
        <w:spacing w:after="60" w:before="60"/>
        <w:ind w:left="360"/>
      </w:pPr>
      <w:r>
        <w:rPr>
          <w:rFonts w:ascii="Courier New" w:cs="Courier New" w:eastAsia="Courier New" w:hAnsi="Courier New"/>
          <w:color w:val="333333"/>
          <w:sz w:val="18"/>
          <w:szCs w:val="18"/>
        </w:rPr>
        <w:t xml:space="preserve">    |                 |&lt;--ExecutionLease---|                       |</w:t>
      </w:r>
    </w:p>
    <w:p>
      <w:pPr>
        <w:spacing w:after="60" w:before="60"/>
        <w:ind w:left="360"/>
      </w:pPr>
      <w:r>
        <w:rPr>
          <w:rFonts w:ascii="Courier New" w:cs="Courier New" w:eastAsia="Courier New" w:hAnsi="Courier New"/>
          <w:color w:val="333333"/>
          <w:sz w:val="18"/>
          <w:szCs w:val="18"/>
        </w:rPr>
        <w:t xml:space="preserve">    |                 |                   |--GET /runs/{id}/stream&gt;|</w:t>
      </w:r>
    </w:p>
    <w:p>
      <w:pPr>
        <w:spacing w:after="60" w:before="60"/>
        <w:ind w:left="360"/>
      </w:pPr>
      <w:r>
        <w:rPr>
          <w:rFonts w:ascii="Courier New" w:cs="Courier New" w:eastAsia="Courier New" w:hAnsi="Courier New"/>
          <w:color w:val="333333"/>
          <w:sz w:val="18"/>
          <w:szCs w:val="18"/>
        </w:rPr>
        <w:t xml:space="preserve">    |                 |                   |&lt;--SSE: acp_started-----|</w:t>
      </w:r>
    </w:p>
    <w:p>
      <w:pPr>
        <w:spacing w:after="60" w:before="60"/>
        <w:ind w:left="360"/>
      </w:pPr>
      <w:r>
        <w:rPr>
          <w:rFonts w:ascii="Courier New" w:cs="Courier New" w:eastAsia="Courier New" w:hAnsi="Courier New"/>
          <w:color w:val="333333"/>
          <w:sz w:val="18"/>
          <w:szCs w:val="18"/>
        </w:rPr>
        <w:t xml:space="preserve">    |                 |&lt;--STEP_STARTED event (normalized)          |</w:t>
      </w:r>
    </w:p>
    <w:p>
      <w:pPr>
        <w:spacing w:after="60" w:before="60"/>
        <w:ind w:left="360"/>
      </w:pPr>
      <w:r>
        <w:rPr>
          <w:rFonts w:ascii="Courier New" w:cs="Courier New" w:eastAsia="Courier New" w:hAnsi="Courier New"/>
          <w:color w:val="333333"/>
          <w:sz w:val="18"/>
          <w:szCs w:val="18"/>
        </w:rPr>
        <w:t xml:space="preserve">    |                 |                   |&lt;--SSE: acp_progress----|</w:t>
      </w:r>
    </w:p>
    <w:p>
      <w:pPr>
        <w:spacing w:after="60" w:before="60"/>
        <w:ind w:left="360"/>
      </w:pPr>
      <w:r>
        <w:rPr>
          <w:rFonts w:ascii="Courier New" w:cs="Courier New" w:eastAsia="Courier New" w:hAnsi="Courier New"/>
          <w:color w:val="333333"/>
          <w:sz w:val="18"/>
          <w:szCs w:val="18"/>
        </w:rPr>
        <w:t xml:space="preserve">    |                 |&lt;--PROGRESS event                          |</w:t>
      </w:r>
    </w:p>
    <w:p>
      <w:pPr>
        <w:spacing w:after="60" w:before="60"/>
        <w:ind w:left="360"/>
      </w:pPr>
      <w:r>
        <w:rPr>
          <w:rFonts w:ascii="Courier New" w:cs="Courier New" w:eastAsia="Courier New" w:hAnsi="Courier New"/>
          <w:color w:val="333333"/>
          <w:sz w:val="18"/>
          <w:szCs w:val="18"/>
        </w:rPr>
        <w:t xml:space="preserve">    |                 |                   |&lt;--SSE: acp_artifact----|</w:t>
      </w:r>
    </w:p>
    <w:p>
      <w:pPr>
        <w:spacing w:after="60" w:before="60"/>
        <w:ind w:left="360"/>
      </w:pPr>
      <w:r>
        <w:rPr>
          <w:rFonts w:ascii="Courier New" w:cs="Courier New" w:eastAsia="Courier New" w:hAnsi="Courier New"/>
          <w:color w:val="333333"/>
          <w:sz w:val="18"/>
          <w:szCs w:val="18"/>
        </w:rPr>
        <w:t xml:space="preserve">    |                 |&lt;--ARTIFACT_PRODUCED event                  |</w:t>
      </w:r>
    </w:p>
    <w:p>
      <w:pPr>
        <w:spacing w:after="60" w:before="60"/>
        <w:ind w:left="360"/>
      </w:pPr>
      <w:r>
        <w:rPr>
          <w:rFonts w:ascii="Courier New" w:cs="Courier New" w:eastAsia="Courier New" w:hAnsi="Courier New"/>
          <w:color w:val="333333"/>
          <w:sz w:val="18"/>
          <w:szCs w:val="18"/>
        </w:rPr>
        <w:t xml:space="preserve">    |                 |                   |&lt;--SSE: acp_completed---|</w:t>
      </w:r>
    </w:p>
    <w:p>
      <w:pPr>
        <w:spacing w:after="60" w:before="60"/>
        <w:ind w:left="360"/>
      </w:pPr>
      <w:r>
        <w:rPr>
          <w:rFonts w:ascii="Courier New" w:cs="Courier New" w:eastAsia="Courier New" w:hAnsi="Courier New"/>
          <w:color w:val="333333"/>
          <w:sz w:val="18"/>
          <w:szCs w:val="18"/>
        </w:rPr>
        <w:t xml:space="preserve">    |                 |--collectArtifacts()&gt;|                      |</w:t>
      </w:r>
    </w:p>
    <w:p>
      <w:pPr>
        <w:spacing w:after="60" w:before="60"/>
        <w:ind w:left="360"/>
      </w:pPr>
      <w:r>
        <w:rPr>
          <w:rFonts w:ascii="Courier New" w:cs="Courier New" w:eastAsia="Courier New" w:hAnsi="Courier New"/>
          <w:color w:val="333333"/>
          <w:sz w:val="18"/>
          <w:szCs w:val="18"/>
        </w:rPr>
        <w:t xml:space="preserve">    |                 |                   |--GET /runs/{id}/artifacts&gt;|</w:t>
      </w:r>
    </w:p>
    <w:p>
      <w:pPr>
        <w:spacing w:after="60" w:before="60"/>
        <w:ind w:left="360"/>
      </w:pPr>
      <w:r>
        <w:rPr>
          <w:rFonts w:ascii="Courier New" w:cs="Courier New" w:eastAsia="Courier New" w:hAnsi="Courier New"/>
          <w:color w:val="333333"/>
          <w:sz w:val="18"/>
          <w:szCs w:val="18"/>
        </w:rPr>
        <w:t xml:space="preserve">    |                 |                   |&lt;--artifact list--------|</w:t>
      </w:r>
    </w:p>
    <w:p>
      <w:pPr>
        <w:spacing w:after="60" w:before="60"/>
        <w:ind w:left="360"/>
      </w:pPr>
      <w:r>
        <w:rPr>
          <w:rFonts w:ascii="Courier New" w:cs="Courier New" w:eastAsia="Courier New" w:hAnsi="Courier New"/>
          <w:color w:val="333333"/>
          <w:sz w:val="18"/>
          <w:szCs w:val="18"/>
        </w:rPr>
        <w:t xml:space="preserve">    |&lt;--StepOutcome(COMPLETED)                                     |</w:t>
      </w:r>
    </w:p>
    <w:p>
      <w:pPr>
        <w:pStyle w:val="Heading2"/>
        <w:spacing w:after="80" w:before="280"/>
      </w:pPr>
      <w:r>
        <w:rPr>
          <w:rFonts w:ascii="Arial" w:cs="Arial" w:eastAsia="Arial" w:hAnsi="Arial"/>
          <w:b/>
          <w:bCs/>
          <w:color w:val="2E75B6"/>
          <w:sz w:val="28"/>
          <w:szCs w:val="28"/>
        </w:rPr>
        <w:t xml:space="preserve">20.3 CLI/Headless Agent with JSONL Events</w:t>
      </w:r>
    </w:p>
    <w:p>
      <w:pPr>
        <w:spacing w:after="60" w:before="60"/>
        <w:ind w:left="360"/>
      </w:pPr>
      <w:r>
        <w:rPr>
          <w:rFonts w:ascii="Courier New" w:cs="Courier New" w:eastAsia="Courier New" w:hAnsi="Courier New"/>
          <w:color w:val="333333"/>
          <w:sz w:val="18"/>
          <w:szCs w:val="18"/>
        </w:rPr>
        <w:t xml:space="preserve">Orchestrator      RunController       CLIAdapter          Subprocess</w:t>
      </w:r>
    </w:p>
    <w:p>
      <w:pPr>
        <w:spacing w:after="60" w:before="60"/>
        <w:ind w:left="360"/>
      </w:pPr>
      <w:r>
        <w:rPr>
          <w:rFonts w:ascii="Courier New" w:cs="Courier New" w:eastAsia="Courier New" w:hAnsi="Courier New"/>
          <w:color w:val="333333"/>
          <w:sz w:val="18"/>
          <w:szCs w:val="18"/>
        </w:rPr>
        <w:t xml:space="preserve">    |                 |                   |                   |</w:t>
      </w:r>
    </w:p>
    <w:p>
      <w:pPr>
        <w:spacing w:after="60" w:before="60"/>
        <w:ind w:left="360"/>
      </w:pPr>
      <w:r>
        <w:rPr>
          <w:rFonts w:ascii="Courier New" w:cs="Courier New" w:eastAsia="Courier New" w:hAnsi="Courier New"/>
          <w:color w:val="333333"/>
          <w:sz w:val="18"/>
          <w:szCs w:val="18"/>
        </w:rPr>
        <w:t xml:space="preserve">    |--DispatchStep()-&gt;|                   |                   |</w:t>
      </w:r>
    </w:p>
    <w:p>
      <w:pPr>
        <w:spacing w:after="60" w:before="60"/>
        <w:ind w:left="360"/>
      </w:pPr>
      <w:r>
        <w:rPr>
          <w:rFonts w:ascii="Courier New" w:cs="Courier New" w:eastAsia="Courier New" w:hAnsi="Courier New"/>
          <w:color w:val="333333"/>
          <w:sz w:val="18"/>
          <w:szCs w:val="18"/>
        </w:rPr>
        <w:t xml:space="preserve">    |                 |--start(ctx)-------&gt;|                   |</w:t>
      </w:r>
    </w:p>
    <w:p>
      <w:pPr>
        <w:spacing w:after="60" w:before="60"/>
        <w:ind w:left="360"/>
      </w:pPr>
      <w:r>
        <w:rPr>
          <w:rFonts w:ascii="Courier New" w:cs="Courier New" w:eastAsia="Courier New" w:hAnsi="Courier New"/>
          <w:color w:val="333333"/>
          <w:sz w:val="18"/>
          <w:szCs w:val="18"/>
        </w:rPr>
        <w:t xml:space="preserve">    |                 |                   |--spawn(env)-------&gt;|</w:t>
      </w:r>
    </w:p>
    <w:p>
      <w:pPr>
        <w:spacing w:after="60" w:before="60"/>
        <w:ind w:left="360"/>
      </w:pPr>
      <w:r>
        <w:rPr>
          <w:rFonts w:ascii="Courier New" w:cs="Courier New" w:eastAsia="Courier New" w:hAnsi="Courier New"/>
          <w:color w:val="333333"/>
          <w:sz w:val="18"/>
          <w:szCs w:val="18"/>
        </w:rPr>
        <w:t xml:space="preserve">    |                 |&lt;--ExecutionLease (pid)                 |</w:t>
      </w:r>
    </w:p>
    <w:p>
      <w:pPr>
        <w:spacing w:after="60" w:before="60"/>
        <w:ind w:left="360"/>
      </w:pPr>
      <w:r>
        <w:rPr>
          <w:rFonts w:ascii="Courier New" w:cs="Courier New" w:eastAsia="Courier New" w:hAnsi="Courier New"/>
          <w:color w:val="333333"/>
          <w:sz w:val="18"/>
          <w:szCs w:val="18"/>
        </w:rPr>
        <w:t xml:space="preserve">    |                 |                   |&lt;--stdout JSONL ----|</w:t>
      </w:r>
    </w:p>
    <w:p>
      <w:pPr>
        <w:spacing w:after="60" w:before="60"/>
        <w:ind w:left="360"/>
      </w:pPr>
      <w:r>
        <w:rPr>
          <w:rFonts w:ascii="Courier New" w:cs="Courier New" w:eastAsia="Courier New" w:hAnsi="Courier New"/>
          <w:color w:val="333333"/>
          <w:sz w:val="18"/>
          <w:szCs w:val="18"/>
        </w:rPr>
        <w:t xml:space="preserve">    |                 |                   | {type:'started'}   |</w:t>
      </w:r>
    </w:p>
    <w:p>
      <w:pPr>
        <w:spacing w:after="60" w:before="60"/>
        <w:ind w:left="360"/>
      </w:pPr>
      <w:r>
        <w:rPr>
          <w:rFonts w:ascii="Courier New" w:cs="Courier New" w:eastAsia="Courier New" w:hAnsi="Courier New"/>
          <w:color w:val="333333"/>
          <w:sz w:val="18"/>
          <w:szCs w:val="18"/>
        </w:rPr>
        <w:t xml:space="preserve">    |                 |&lt;--STEP_STARTED (normalized)            |</w:t>
      </w:r>
    </w:p>
    <w:p>
      <w:pPr>
        <w:spacing w:after="60" w:before="60"/>
        <w:ind w:left="360"/>
      </w:pPr>
      <w:r>
        <w:rPr>
          <w:rFonts w:ascii="Courier New" w:cs="Courier New" w:eastAsia="Courier New" w:hAnsi="Courier New"/>
          <w:color w:val="333333"/>
          <w:sz w:val="18"/>
          <w:szCs w:val="18"/>
        </w:rPr>
        <w:t xml:space="preserve">    |                 |                   |&lt;--{type:'progress'}|</w:t>
      </w:r>
    </w:p>
    <w:p>
      <w:pPr>
        <w:spacing w:after="60" w:before="60"/>
        <w:ind w:left="360"/>
      </w:pPr>
      <w:r>
        <w:rPr>
          <w:rFonts w:ascii="Courier New" w:cs="Courier New" w:eastAsia="Courier New" w:hAnsi="Courier New"/>
          <w:color w:val="333333"/>
          <w:sz w:val="18"/>
          <w:szCs w:val="18"/>
        </w:rPr>
        <w:t xml:space="preserve">    |                 |&lt;--PROGRESS event                       |</w:t>
      </w:r>
    </w:p>
    <w:p>
      <w:pPr>
        <w:spacing w:after="60" w:before="60"/>
        <w:ind w:left="360"/>
      </w:pPr>
      <w:r>
        <w:rPr>
          <w:rFonts w:ascii="Courier New" w:cs="Courier New" w:eastAsia="Courier New" w:hAnsi="Courier New"/>
          <w:color w:val="333333"/>
          <w:sz w:val="18"/>
          <w:szCs w:val="18"/>
        </w:rPr>
        <w:t xml:space="preserve">    |                 |                   |&lt;--{type:'artifact',|</w:t>
      </w:r>
    </w:p>
    <w:p>
      <w:pPr>
        <w:spacing w:after="60" w:before="60"/>
        <w:ind w:left="360"/>
      </w:pPr>
      <w:r>
        <w:rPr>
          <w:rFonts w:ascii="Courier New" w:cs="Courier New" w:eastAsia="Courier New" w:hAnsi="Courier New"/>
          <w:color w:val="333333"/>
          <w:sz w:val="18"/>
          <w:szCs w:val="18"/>
        </w:rPr>
        <w:t xml:space="preserve">    |                 |                   |    path:'out.json'}|</w:t>
      </w:r>
    </w:p>
    <w:p>
      <w:pPr>
        <w:spacing w:after="60" w:before="60"/>
        <w:ind w:left="360"/>
      </w:pPr>
      <w:r>
        <w:rPr>
          <w:rFonts w:ascii="Courier New" w:cs="Courier New" w:eastAsia="Courier New" w:hAnsi="Courier New"/>
          <w:color w:val="333333"/>
          <w:sz w:val="18"/>
          <w:szCs w:val="18"/>
        </w:rPr>
        <w:t xml:space="preserve">    |                 |&lt;--ARTIFACT_PRODUCED event              |</w:t>
      </w:r>
    </w:p>
    <w:p>
      <w:pPr>
        <w:spacing w:after="60" w:before="60"/>
        <w:ind w:left="360"/>
      </w:pPr>
      <w:r>
        <w:rPr>
          <w:rFonts w:ascii="Courier New" w:cs="Courier New" w:eastAsia="Courier New" w:hAnsi="Courier New"/>
          <w:color w:val="333333"/>
          <w:sz w:val="18"/>
          <w:szCs w:val="18"/>
        </w:rPr>
        <w:t xml:space="preserve">    |                 |                   |&lt;--{type:'done'}    |</w:t>
      </w:r>
    </w:p>
    <w:p>
      <w:pPr>
        <w:spacing w:after="60" w:before="60"/>
        <w:ind w:left="360"/>
      </w:pPr>
      <w:r>
        <w:rPr>
          <w:rFonts w:ascii="Courier New" w:cs="Courier New" w:eastAsia="Courier New" w:hAnsi="Courier New"/>
          <w:color w:val="333333"/>
          <w:sz w:val="18"/>
          <w:szCs w:val="18"/>
        </w:rPr>
        <w:t xml:space="preserve">    |                 |                   |&lt;--process exits 0  |</w:t>
      </w:r>
    </w:p>
    <w:p>
      <w:pPr>
        <w:spacing w:after="60" w:before="60"/>
        <w:ind w:left="360"/>
      </w:pPr>
      <w:r>
        <w:rPr>
          <w:rFonts w:ascii="Courier New" w:cs="Courier New" w:eastAsia="Courier New" w:hAnsi="Courier New"/>
          <w:color w:val="333333"/>
          <w:sz w:val="18"/>
          <w:szCs w:val="18"/>
        </w:rPr>
        <w:t xml:space="preserve">    |                 |--collectArtifacts()&gt;|                  |</w:t>
      </w:r>
    </w:p>
    <w:p>
      <w:pPr>
        <w:spacing w:after="60" w:before="60"/>
        <w:ind w:left="360"/>
      </w:pPr>
      <w:r>
        <w:rPr>
          <w:rFonts w:ascii="Courier New" w:cs="Courier New" w:eastAsia="Courier New" w:hAnsi="Courier New"/>
          <w:color w:val="333333"/>
          <w:sz w:val="18"/>
          <w:szCs w:val="18"/>
        </w:rPr>
        <w:t xml:space="preserve">    |                 |                   |--scan output dir--&gt;|</w:t>
      </w:r>
    </w:p>
    <w:p>
      <w:pPr>
        <w:spacing w:after="60" w:before="60"/>
        <w:ind w:left="360"/>
      </w:pPr>
      <w:r>
        <w:rPr>
          <w:rFonts w:ascii="Courier New" w:cs="Courier New" w:eastAsia="Courier New" w:hAnsi="Courier New"/>
          <w:color w:val="333333"/>
          <w:sz w:val="18"/>
          <w:szCs w:val="18"/>
        </w:rPr>
        <w:t xml:space="preserve">    |&lt;--StepOutcome(COMPLETED)                                 |</w:t>
      </w:r>
    </w:p>
    <w:p>
      <w:pPr>
        <w:pStyle w:val="Heading2"/>
        <w:spacing w:after="80" w:before="280"/>
      </w:pPr>
      <w:r>
        <w:rPr>
          <w:rFonts w:ascii="Arial" w:cs="Arial" w:eastAsia="Arial" w:hAnsi="Arial"/>
          <w:b/>
          <w:bCs/>
          <w:color w:val="2E75B6"/>
          <w:sz w:val="28"/>
          <w:szCs w:val="28"/>
        </w:rPr>
        <w:t xml:space="preserve">20.4 File-Based Research Agent Handoff</w:t>
      </w:r>
    </w:p>
    <w:p>
      <w:pPr>
        <w:spacing w:after="60" w:before="60"/>
        <w:ind w:left="360"/>
      </w:pPr>
      <w:r>
        <w:rPr>
          <w:rFonts w:ascii="Courier New" w:cs="Courier New" w:eastAsia="Courier New" w:hAnsi="Courier New"/>
          <w:color w:val="333333"/>
          <w:sz w:val="18"/>
          <w:szCs w:val="18"/>
        </w:rPr>
        <w:t xml:space="preserve">Orchestrator  RunController   FileAdapter    Research Agent     WorkspaceBroker</w:t>
      </w:r>
    </w:p>
    <w:p>
      <w:pPr>
        <w:spacing w:after="60" w:before="60"/>
        <w:ind w:left="360"/>
      </w:pPr>
      <w:r>
        <w:rPr>
          <w:rFonts w:ascii="Courier New" w:cs="Courier New" w:eastAsia="Courier New" w:hAnsi="Courier New"/>
          <w:color w:val="333333"/>
          <w:sz w:val="18"/>
          <w:szCs w:val="18"/>
        </w:rPr>
        <w:t xml:space="preserve">    |              |              |               |                   |</w:t>
      </w:r>
    </w:p>
    <w:p>
      <w:pPr>
        <w:spacing w:after="60" w:before="60"/>
        <w:ind w:left="360"/>
      </w:pPr>
      <w:r>
        <w:rPr>
          <w:rFonts w:ascii="Courier New" w:cs="Courier New" w:eastAsia="Courier New" w:hAnsi="Courier New"/>
          <w:color w:val="333333"/>
          <w:sz w:val="18"/>
          <w:szCs w:val="18"/>
        </w:rPr>
        <w:t xml:space="preserve">    |--Dispatch()--&gt;|              |               |                   |</w:t>
      </w:r>
    </w:p>
    <w:p>
      <w:pPr>
        <w:spacing w:after="60" w:before="60"/>
        <w:ind w:left="360"/>
      </w:pPr>
      <w:r>
        <w:rPr>
          <w:rFonts w:ascii="Courier New" w:cs="Courier New" w:eastAsia="Courier New" w:hAnsi="Courier New"/>
          <w:color w:val="333333"/>
          <w:sz w:val="18"/>
          <w:szCs w:val="18"/>
        </w:rPr>
        <w:t xml:space="preserve">    |              |--bindWorkspace()------------&gt;|                   |</w:t>
      </w:r>
    </w:p>
    <w:p>
      <w:pPr>
        <w:spacing w:after="60" w:before="60"/>
        <w:ind w:left="360"/>
      </w:pPr>
      <w:r>
        <w:rPr>
          <w:rFonts w:ascii="Courier New" w:cs="Courier New" w:eastAsia="Courier New" w:hAnsi="Courier New"/>
          <w:color w:val="333333"/>
          <w:sz w:val="18"/>
          <w:szCs w:val="18"/>
        </w:rPr>
        <w:t xml:space="preserve">    |              |              |               |  provision ISOLATED|</w:t>
      </w:r>
    </w:p>
    <w:p>
      <w:pPr>
        <w:spacing w:after="60" w:before="60"/>
        <w:ind w:left="360"/>
      </w:pPr>
      <w:r>
        <w:rPr>
          <w:rFonts w:ascii="Courier New" w:cs="Courier New" w:eastAsia="Courier New" w:hAnsi="Courier New"/>
          <w:color w:val="333333"/>
          <w:sz w:val="18"/>
          <w:szCs w:val="18"/>
        </w:rPr>
        <w:t xml:space="preserve">    |              |&lt;--WorkspaceBinding-----------+-------------------|</w:t>
      </w:r>
    </w:p>
    <w:p>
      <w:pPr>
        <w:spacing w:after="60" w:before="60"/>
        <w:ind w:left="360"/>
      </w:pPr>
      <w:r>
        <w:rPr>
          <w:rFonts w:ascii="Courier New" w:cs="Courier New" w:eastAsia="Courier New" w:hAnsi="Courier New"/>
          <w:color w:val="333333"/>
          <w:sz w:val="18"/>
          <w:szCs w:val="18"/>
        </w:rPr>
        <w:t xml:space="preserve">    |              |--start(ctx)-&gt;|               |                   |</w:t>
      </w:r>
    </w:p>
    <w:p>
      <w:pPr>
        <w:spacing w:after="60" w:before="60"/>
        <w:ind w:left="360"/>
      </w:pPr>
      <w:r>
        <w:rPr>
          <w:rFonts w:ascii="Courier New" w:cs="Courier New" w:eastAsia="Courier New" w:hAnsi="Courier New"/>
          <w:color w:val="333333"/>
          <w:sz w:val="18"/>
          <w:szCs w:val="18"/>
        </w:rPr>
        <w:t xml:space="preserve">    |              |              |--write input manifest--&gt;           |</w:t>
      </w:r>
    </w:p>
    <w:p>
      <w:pPr>
        <w:spacing w:after="60" w:before="60"/>
        <w:ind w:left="360"/>
      </w:pPr>
      <w:r>
        <w:rPr>
          <w:rFonts w:ascii="Courier New" w:cs="Courier New" w:eastAsia="Courier New" w:hAnsi="Courier New"/>
          <w:color w:val="333333"/>
          <w:sz w:val="18"/>
          <w:szCs w:val="18"/>
        </w:rPr>
        <w:t xml:space="preserve">    |              |              |--watch output dir                  |</w:t>
      </w:r>
    </w:p>
    <w:p>
      <w:pPr>
        <w:spacing w:after="60" w:before="60"/>
        <w:ind w:left="360"/>
      </w:pPr>
      <w:r>
        <w:rPr>
          <w:rFonts w:ascii="Courier New" w:cs="Courier New" w:eastAsia="Courier New" w:hAnsi="Courier New"/>
          <w:color w:val="333333"/>
          <w:sz w:val="18"/>
          <w:szCs w:val="18"/>
        </w:rPr>
        <w:t xml:space="preserve">    |              |              |               |--run research----&gt; |</w:t>
      </w:r>
    </w:p>
    <w:p>
      <w:pPr>
        <w:spacing w:after="60" w:before="60"/>
        <w:ind w:left="360"/>
      </w:pPr>
      <w:r>
        <w:rPr>
          <w:rFonts w:ascii="Courier New" w:cs="Courier New" w:eastAsia="Courier New" w:hAnsi="Courier New"/>
          <w:color w:val="333333"/>
          <w:sz w:val="18"/>
          <w:szCs w:val="18"/>
        </w:rPr>
        <w:t xml:space="preserve">    |              |              |               |&lt;--write artifacts  |</w:t>
      </w:r>
    </w:p>
    <w:p>
      <w:pPr>
        <w:spacing w:after="60" w:before="60"/>
        <w:ind w:left="360"/>
      </w:pPr>
      <w:r>
        <w:rPr>
          <w:rFonts w:ascii="Courier New" w:cs="Courier New" w:eastAsia="Courier New" w:hAnsi="Courier New"/>
          <w:color w:val="333333"/>
          <w:sz w:val="18"/>
          <w:szCs w:val="18"/>
        </w:rPr>
        <w:t xml:space="preserve">    |              |              |&lt;--inotify: file created            |</w:t>
      </w:r>
    </w:p>
    <w:p>
      <w:pPr>
        <w:spacing w:after="60" w:before="60"/>
        <w:ind w:left="360"/>
      </w:pPr>
      <w:r>
        <w:rPr>
          <w:rFonts w:ascii="Courier New" w:cs="Courier New" w:eastAsia="Courier New" w:hAnsi="Courier New"/>
          <w:color w:val="333333"/>
          <w:sz w:val="18"/>
          <w:szCs w:val="18"/>
        </w:rPr>
        <w:t xml:space="preserve">    |              |&lt;--ARTIFACT_PRODUCED event     |                  |</w:t>
      </w:r>
    </w:p>
    <w:p>
      <w:pPr>
        <w:spacing w:after="60" w:before="60"/>
        <w:ind w:left="360"/>
      </w:pPr>
      <w:r>
        <w:rPr>
          <w:rFonts w:ascii="Courier New" w:cs="Courier New" w:eastAsia="Courier New" w:hAnsi="Courier New"/>
          <w:color w:val="333333"/>
          <w:sz w:val="18"/>
          <w:szCs w:val="18"/>
        </w:rPr>
        <w:t xml:space="preserve">    |              |              |&lt;--DONE sentinel file written       |</w:t>
      </w:r>
    </w:p>
    <w:p>
      <w:pPr>
        <w:spacing w:after="60" w:before="60"/>
        <w:ind w:left="360"/>
      </w:pPr>
      <w:r>
        <w:rPr>
          <w:rFonts w:ascii="Courier New" w:cs="Courier New" w:eastAsia="Courier New" w:hAnsi="Courier New"/>
          <w:color w:val="333333"/>
          <w:sz w:val="18"/>
          <w:szCs w:val="18"/>
        </w:rPr>
        <w:t xml:space="preserve">    |              |&lt;--STEP_COMPLETED event        |                  |</w:t>
      </w:r>
    </w:p>
    <w:p>
      <w:pPr>
        <w:spacing w:after="60" w:before="60"/>
        <w:ind w:left="360"/>
      </w:pPr>
      <w:r>
        <w:rPr>
          <w:rFonts w:ascii="Courier New" w:cs="Courier New" w:eastAsia="Courier New" w:hAnsi="Courier New"/>
          <w:color w:val="333333"/>
          <w:sz w:val="18"/>
          <w:szCs w:val="18"/>
        </w:rPr>
        <w:t xml:space="preserve">    |              |--collectArtifacts()--&gt;         |                  |</w:t>
      </w:r>
    </w:p>
    <w:p>
      <w:pPr>
        <w:spacing w:after="60" w:before="60"/>
        <w:ind w:left="360"/>
      </w:pPr>
      <w:r>
        <w:rPr>
          <w:rFonts w:ascii="Courier New" w:cs="Courier New" w:eastAsia="Courier New" w:hAnsi="Courier New"/>
          <w:color w:val="333333"/>
          <w:sz w:val="18"/>
          <w:szCs w:val="18"/>
        </w:rPr>
        <w:t xml:space="preserve">    |              |              |--scan output dir                   |</w:t>
      </w:r>
    </w:p>
    <w:p>
      <w:pPr>
        <w:spacing w:after="60" w:before="60"/>
        <w:ind w:left="360"/>
      </w:pPr>
      <w:r>
        <w:rPr>
          <w:rFonts w:ascii="Courier New" w:cs="Courier New" w:eastAsia="Courier New" w:hAnsi="Courier New"/>
          <w:color w:val="333333"/>
          <w:sz w:val="18"/>
          <w:szCs w:val="18"/>
        </w:rPr>
        <w:t xml:space="preserve">    |              |&lt;--Artifact[]--|               |                   |</w:t>
      </w:r>
    </w:p>
    <w:p>
      <w:pPr>
        <w:spacing w:after="60" w:before="60"/>
        <w:ind w:left="360"/>
      </w:pPr>
      <w:r>
        <w:rPr>
          <w:rFonts w:ascii="Courier New" w:cs="Courier New" w:eastAsia="Courier New" w:hAnsi="Courier New"/>
          <w:color w:val="333333"/>
          <w:sz w:val="18"/>
          <w:szCs w:val="18"/>
        </w:rPr>
        <w:t xml:space="preserve">    |              |--releaseWorkspace()----------&gt;|                   |</w:t>
      </w:r>
    </w:p>
    <w:p>
      <w:pPr>
        <w:spacing w:after="60" w:before="60"/>
        <w:ind w:left="360"/>
      </w:pPr>
      <w:r>
        <w:rPr>
          <w:rFonts w:ascii="Courier New" w:cs="Courier New" w:eastAsia="Courier New" w:hAnsi="Courier New"/>
          <w:color w:val="333333"/>
          <w:sz w:val="18"/>
          <w:szCs w:val="18"/>
        </w:rPr>
        <w:t xml:space="preserve">    |&lt;--StepOutcome(COMPLETED)                                         |</w:t>
      </w:r>
    </w:p>
    <w:p>
      <w:pPr>
        <w:pStyle w:val="Heading2"/>
        <w:spacing w:after="80" w:before="280"/>
      </w:pPr>
      <w:r>
        <w:rPr>
          <w:rFonts w:ascii="Arial" w:cs="Arial" w:eastAsia="Arial" w:hAnsi="Arial"/>
          <w:b/>
          <w:bCs/>
          <w:color w:val="2E75B6"/>
          <w:sz w:val="28"/>
          <w:szCs w:val="28"/>
        </w:rPr>
        <w:t xml:space="preserve">20.5 Coding Agent with PATCH_RETURN + Approval</w:t>
      </w:r>
    </w:p>
    <w:p>
      <w:pPr>
        <w:spacing w:after="60" w:before="60"/>
        <w:ind w:left="360"/>
      </w:pPr>
      <w:r>
        <w:rPr>
          <w:rFonts w:ascii="Courier New" w:cs="Courier New" w:eastAsia="Courier New" w:hAnsi="Courier New"/>
          <w:color w:val="333333"/>
          <w:sz w:val="18"/>
          <w:szCs w:val="18"/>
        </w:rPr>
        <w:t xml:space="preserve">Orchestrator  RunController   CLIAdapter  CodingAgent  WorkspaceBroker  ApprovalGW  Operator</w:t>
      </w:r>
    </w:p>
    <w:p>
      <w:pPr>
        <w:spacing w:after="60" w:before="60"/>
        <w:ind w:left="360"/>
      </w:pPr>
      <w:r>
        <w:rPr>
          <w:rFonts w:ascii="Courier New" w:cs="Courier New" w:eastAsia="Courier New" w:hAnsi="Courier New"/>
          <w:color w:val="333333"/>
          <w:sz w:val="18"/>
          <w:szCs w:val="18"/>
        </w:rPr>
        <w:t xml:space="preserve">    |              |              |           |               |              |           |</w:t>
      </w:r>
    </w:p>
    <w:p>
      <w:pPr>
        <w:spacing w:after="60" w:before="60"/>
        <w:ind w:left="360"/>
      </w:pPr>
      <w:r>
        <w:rPr>
          <w:rFonts w:ascii="Courier New" w:cs="Courier New" w:eastAsia="Courier New" w:hAnsi="Courier New"/>
          <w:color w:val="333333"/>
          <w:sz w:val="18"/>
          <w:szCs w:val="18"/>
        </w:rPr>
        <w:t xml:space="preserve">    |--Dispatch()--&gt;|              |           |               |              |           |</w:t>
      </w:r>
    </w:p>
    <w:p>
      <w:pPr>
        <w:spacing w:after="60" w:before="60"/>
        <w:ind w:left="360"/>
      </w:pPr>
      <w:r>
        <w:rPr>
          <w:rFonts w:ascii="Courier New" w:cs="Courier New" w:eastAsia="Courier New" w:hAnsi="Courier New"/>
          <w:color w:val="333333"/>
          <w:sz w:val="18"/>
          <w:szCs w:val="18"/>
        </w:rPr>
        <w:t xml:space="preserve">    |              |--provision PATCH_RETURN workspace-------&gt;|              |           |</w:t>
      </w:r>
    </w:p>
    <w:p>
      <w:pPr>
        <w:spacing w:after="60" w:before="60"/>
        <w:ind w:left="360"/>
      </w:pPr>
      <w:r>
        <w:rPr>
          <w:rFonts w:ascii="Courier New" w:cs="Courier New" w:eastAsia="Courier New" w:hAnsi="Courier New"/>
          <w:color w:val="333333"/>
          <w:sz w:val="18"/>
          <w:szCs w:val="18"/>
        </w:rPr>
        <w:t xml:space="preserve">    |              |&lt;--WorkspaceBinding (tmpdir)--------------|              |           |</w:t>
      </w:r>
    </w:p>
    <w:p>
      <w:pPr>
        <w:spacing w:after="60" w:before="60"/>
        <w:ind w:left="360"/>
      </w:pPr>
      <w:r>
        <w:rPr>
          <w:rFonts w:ascii="Courier New" w:cs="Courier New" w:eastAsia="Courier New" w:hAnsi="Courier New"/>
          <w:color w:val="333333"/>
          <w:sz w:val="18"/>
          <w:szCs w:val="18"/>
        </w:rPr>
        <w:t xml:space="preserve">    |              |--start(ctx)-&gt;|           |               |              |           |</w:t>
      </w:r>
    </w:p>
    <w:p>
      <w:pPr>
        <w:spacing w:after="60" w:before="60"/>
        <w:ind w:left="360"/>
      </w:pPr>
      <w:r>
        <w:rPr>
          <w:rFonts w:ascii="Courier New" w:cs="Courier New" w:eastAsia="Courier New" w:hAnsi="Courier New"/>
          <w:color w:val="333333"/>
          <w:sz w:val="18"/>
          <w:szCs w:val="18"/>
        </w:rPr>
        <w:t xml:space="preserve">    |              |              |--spawn --&gt; |               |              |           |</w:t>
      </w:r>
    </w:p>
    <w:p>
      <w:pPr>
        <w:spacing w:after="60" w:before="60"/>
        <w:ind w:left="360"/>
      </w:pPr>
      <w:r>
        <w:rPr>
          <w:rFonts w:ascii="Courier New" w:cs="Courier New" w:eastAsia="Courier New" w:hAnsi="Courier New"/>
          <w:color w:val="333333"/>
          <w:sz w:val="18"/>
          <w:szCs w:val="18"/>
        </w:rPr>
        <w:t xml:space="preserve">    |              |              |           |--write to tmpdir              |           |</w:t>
      </w:r>
    </w:p>
    <w:p>
      <w:pPr>
        <w:spacing w:after="60" w:before="60"/>
        <w:ind w:left="360"/>
      </w:pPr>
      <w:r>
        <w:rPr>
          <w:rFonts w:ascii="Courier New" w:cs="Courier New" w:eastAsia="Courier New" w:hAnsi="Courier New"/>
          <w:color w:val="333333"/>
          <w:sz w:val="18"/>
          <w:szCs w:val="18"/>
        </w:rPr>
        <w:t xml:space="preserve">    |              |              |&lt;-STEP_COMPLETED           |              |           |</w:t>
      </w:r>
    </w:p>
    <w:p>
      <w:pPr>
        <w:spacing w:after="60" w:before="60"/>
        <w:ind w:left="360"/>
      </w:pPr>
      <w:r>
        <w:rPr>
          <w:rFonts w:ascii="Courier New" w:cs="Courier New" w:eastAsia="Courier New" w:hAnsi="Courier New"/>
          <w:color w:val="333333"/>
          <w:sz w:val="18"/>
          <w:szCs w:val="18"/>
        </w:rPr>
        <w:t xml:space="preserve">    |              |--collectArtifacts()                      |              |           |</w:t>
      </w:r>
    </w:p>
    <w:p>
      <w:pPr>
        <w:spacing w:after="60" w:before="60"/>
        <w:ind w:left="360"/>
      </w:pPr>
      <w:r>
        <w:rPr>
          <w:rFonts w:ascii="Courier New" w:cs="Courier New" w:eastAsia="Courier New" w:hAnsi="Courier New"/>
          <w:color w:val="333333"/>
          <w:sz w:val="18"/>
          <w:szCs w:val="18"/>
        </w:rPr>
        <w:t xml:space="preserve">    |              |--generate diff (tmpdir vs source)-------&gt;|              |           |</w:t>
      </w:r>
    </w:p>
    <w:p>
      <w:pPr>
        <w:spacing w:after="60" w:before="60"/>
        <w:ind w:left="360"/>
      </w:pPr>
      <w:r>
        <w:rPr>
          <w:rFonts w:ascii="Courier New" w:cs="Courier New" w:eastAsia="Courier New" w:hAnsi="Courier New"/>
          <w:color w:val="333333"/>
          <w:sz w:val="18"/>
          <w:szCs w:val="18"/>
        </w:rPr>
        <w:t xml:space="preserve">    |              |&lt;--PATCH Artifact stored                                 |           |</w:t>
      </w:r>
    </w:p>
    <w:p>
      <w:pPr>
        <w:spacing w:after="60" w:before="60"/>
        <w:ind w:left="360"/>
      </w:pPr>
      <w:r>
        <w:rPr>
          <w:rFonts w:ascii="Courier New" w:cs="Courier New" w:eastAsia="Courier New" w:hAnsi="Courier New"/>
          <w:color w:val="333333"/>
          <w:sz w:val="18"/>
          <w:szCs w:val="18"/>
        </w:rPr>
        <w:t xml:space="preserve">    |              |--ApprovalRequest(patch)-----------------&gt;|              |           |</w:t>
      </w:r>
    </w:p>
    <w:p>
      <w:pPr>
        <w:spacing w:after="60" w:before="60"/>
        <w:ind w:left="360"/>
      </w:pPr>
      <w:r>
        <w:rPr>
          <w:rFonts w:ascii="Courier New" w:cs="Courier New" w:eastAsia="Courier New" w:hAnsi="Courier New"/>
          <w:color w:val="333333"/>
          <w:sz w:val="18"/>
          <w:szCs w:val="18"/>
        </w:rPr>
        <w:t xml:space="preserve">    |              |&lt;--transition AWAITING_APPROVAL           |              |           |</w:t>
      </w:r>
    </w:p>
    <w:p>
      <w:pPr>
        <w:spacing w:after="60" w:before="60"/>
        <w:ind w:left="360"/>
      </w:pPr>
      <w:r>
        <w:rPr>
          <w:rFonts w:ascii="Courier New" w:cs="Courier New" w:eastAsia="Courier New" w:hAnsi="Courier New"/>
          <w:color w:val="333333"/>
          <w:sz w:val="18"/>
          <w:szCs w:val="18"/>
        </w:rPr>
        <w:t xml:space="preserve">    |              |                                          |--notify-----&gt;|           |</w:t>
      </w:r>
    </w:p>
    <w:p>
      <w:pPr>
        <w:spacing w:after="60" w:before="60"/>
        <w:ind w:left="360"/>
      </w:pPr>
      <w:r>
        <w:rPr>
          <w:rFonts w:ascii="Courier New" w:cs="Courier New" w:eastAsia="Courier New" w:hAnsi="Courier New"/>
          <w:color w:val="333333"/>
          <w:sz w:val="18"/>
          <w:szCs w:val="18"/>
        </w:rPr>
        <w:t xml:space="preserve">    |              |                                          |              |&lt;--review--|</w:t>
      </w:r>
    </w:p>
    <w:p>
      <w:pPr>
        <w:spacing w:after="60" w:before="60"/>
        <w:ind w:left="360"/>
      </w:pPr>
      <w:r>
        <w:rPr>
          <w:rFonts w:ascii="Courier New" w:cs="Courier New" w:eastAsia="Courier New" w:hAnsi="Courier New"/>
          <w:color w:val="333333"/>
          <w:sz w:val="18"/>
          <w:szCs w:val="18"/>
        </w:rPr>
        <w:t xml:space="preserve">    |              |                                          |              |&lt;--APPROVED|</w:t>
      </w:r>
    </w:p>
    <w:p>
      <w:pPr>
        <w:spacing w:after="60" w:before="60"/>
        <w:ind w:left="360"/>
      </w:pPr>
      <w:r>
        <w:rPr>
          <w:rFonts w:ascii="Courier New" w:cs="Courier New" w:eastAsia="Courier New" w:hAnsi="Courier New"/>
          <w:color w:val="333333"/>
          <w:sz w:val="18"/>
          <w:szCs w:val="18"/>
        </w:rPr>
        <w:t xml:space="preserve">    |              |&lt;--ApprovalDecision(APPROVED)-------------|              |           |</w:t>
      </w:r>
    </w:p>
    <w:p>
      <w:pPr>
        <w:spacing w:after="60" w:before="60"/>
        <w:ind w:left="360"/>
      </w:pPr>
      <w:r>
        <w:rPr>
          <w:rFonts w:ascii="Courier New" w:cs="Courier New" w:eastAsia="Courier New" w:hAnsi="Courier New"/>
          <w:color w:val="333333"/>
          <w:sz w:val="18"/>
          <w:szCs w:val="18"/>
        </w:rPr>
        <w:t xml:space="preserve">    |              |--apply patch to source -----------------&gt;|              |           |</w:t>
      </w:r>
    </w:p>
    <w:p>
      <w:pPr>
        <w:spacing w:after="60" w:before="60"/>
        <w:ind w:left="360"/>
      </w:pPr>
      <w:r>
        <w:rPr>
          <w:rFonts w:ascii="Courier New" w:cs="Courier New" w:eastAsia="Courier New" w:hAnsi="Courier New"/>
          <w:color w:val="333333"/>
          <w:sz w:val="18"/>
          <w:szCs w:val="18"/>
        </w:rPr>
        <w:t xml:space="preserve">    |&lt;--StepOutcome(COMPLETED + patchApplied)                               |           |</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21. Trade-off Analysis</w:t>
      </w:r>
    </w:p>
    <w:p>
      <w:pPr>
        <w:pStyle w:val="Heading2"/>
        <w:spacing w:after="80" w:before="280"/>
      </w:pPr>
      <w:r>
        <w:rPr>
          <w:rFonts w:ascii="Arial" w:cs="Arial" w:eastAsia="Arial" w:hAnsi="Arial"/>
          <w:b/>
          <w:bCs/>
          <w:color w:val="2E75B6"/>
          <w:sz w:val="28"/>
          <w:szCs w:val="28"/>
        </w:rPr>
        <w:t xml:space="preserve">Option A: Direct Protocol-Specific Integrations Everywhere</w:t>
      </w:r>
    </w:p>
    <w:p>
      <w:pPr>
        <w:spacing w:after="80" w:before="80"/>
      </w:pPr>
      <w:r>
        <w:rPr>
          <w:rFonts w:ascii="Arial" w:cs="Arial" w:eastAsia="Arial" w:hAnsi="Arial"/>
          <w:sz w:val="22"/>
          <w:szCs w:val="22"/>
        </w:rPr>
        <w:t xml:space="preserve">In this model, the OrchestratorEngine has native understanding of ACP, MCP, CLI, HTTP, and file-based agents. It calls each protocol directly with no adapter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Simplicity (initial)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integration cost for the first 1-2 agent types. No abstraction to design.</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Scalability (agent types)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O(N×M) coupling: N agent types × M orchestration concerns (routing, retries, event handling). Adding a new protocol requires modifying the orchestrator core.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unified event model. Each protocol has its own log format. Cross-agent tracing requires per-protocol adapters anyway — just written ad hoc.</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Testability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Orchestrator cannot be tested without live agent endpoints. No seam for mock adapters.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Extensibility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Each new protocol (e.g., A2A, new vendor SDK) requires core orchestrator changes. Risk of regressions.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Verdict</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REJECTED. Viable for a single-protocol PoC. Not viable for a production multi-protocol platform.</w:t>
            </w:r>
          </w:p>
        </w:tc>
      </w:tr>
    </w:tbl>
    <w:p>
      <w:pPr>
        <w:spacing w:after="0" w:before="0"/>
      </w:pPr>
    </w:p>
    <w:p>
      <w:pPr>
        <w:pStyle w:val="Heading2"/>
        <w:spacing w:after="80" w:before="280"/>
      </w:pPr>
      <w:r>
        <w:rPr>
          <w:rFonts w:ascii="Arial" w:cs="Arial" w:eastAsia="Arial" w:hAnsi="Arial"/>
          <w:b/>
          <w:bCs/>
          <w:color w:val="2E75B6"/>
          <w:sz w:val="28"/>
          <w:szCs w:val="28"/>
        </w:rPr>
        <w:t xml:space="preserve">Option B: Single Canonical Internal Contract with Adapters (Recommended)</w:t>
      </w:r>
    </w:p>
    <w:p>
      <w:pPr>
        <w:spacing w:after="80" w:before="80"/>
      </w:pPr>
      <w:r>
        <w:rPr>
          <w:rFonts w:ascii="Arial" w:cs="Arial" w:eastAsia="Arial" w:hAnsi="Arial"/>
          <w:sz w:val="22"/>
          <w:szCs w:val="22"/>
        </w:rPr>
        <w:t xml:space="preserve">The IAgentAdapter contract isolates the orchestrator from all protocol specifics. All agents speak the same internal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Simplicity (initial)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Higher upfront design cost — must define and implement the IAgentAdapter interface and at least 2-3 adapters before first agent runs.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Scalability (agent types)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O(N + M): N adapters + M orchestration concerns, fully independent. Adding a new protocol = write one new adapter.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Unified NormalizedEvent across all agents. Correlation IDs span agent boundaries. Full replay from EventStore regardless of source protocol.</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Testability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Orchestrator tested with MockAdapter. Each adapter tested with protocol-level mocks. Clean separation of concerns.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Extensibility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Future protocols (A2A, LangChain tool protocol, custom vendor API) require zero orchestrator changes.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Normalization loss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Some protocol-specific richness is lost in normalization (e.g., ACP's structured reasoning traces become LOG events). Mitigated by preserving raw protocol data in NormalizedEvent.metadata.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Verdict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RECOMMENDED. Best fit for long-term platform with heterogeneous agent ecosystem.</w:t>
            </w:r>
          </w:p>
        </w:tc>
      </w:tr>
    </w:tbl>
    <w:p>
      <w:pPr>
        <w:spacing w:after="0" w:before="0"/>
      </w:pPr>
    </w:p>
    <w:p>
      <w:pPr>
        <w:pStyle w:val="Heading2"/>
        <w:spacing w:after="80" w:before="280"/>
      </w:pPr>
      <w:r>
        <w:rPr>
          <w:rFonts w:ascii="Arial" w:cs="Arial" w:eastAsia="Arial" w:hAnsi="Arial"/>
          <w:b/>
          <w:bCs/>
          <w:color w:val="2E75B6"/>
          <w:sz w:val="28"/>
          <w:szCs w:val="28"/>
        </w:rPr>
        <w:t xml:space="preserve">Option C: Workflow Engine First (Temporal / Airflow), Agent Execution Second</w:t>
      </w:r>
    </w:p>
    <w:p>
      <w:pPr>
        <w:spacing w:after="80" w:before="80"/>
      </w:pPr>
      <w:r>
        <w:rPr>
          <w:rFonts w:ascii="Arial" w:cs="Arial" w:eastAsia="Arial" w:hAnsi="Arial"/>
          <w:sz w:val="22"/>
          <w:szCs w:val="22"/>
        </w:rPr>
        <w:t xml:space="preserve">In this model, the platform is built on top of a durable workflow engine. Agent invocations are Temporal activities or Airflow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Durability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Workflow engine provides durable execution, retries, timers, and history replay for free.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Flexibility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Workflow DSL (Temporal Workflow code, Airflow DAGs) constrains dynamic DAG construction. Planner-generated dynamic DAGs are awkward to express.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 integration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Temporal activities are simple function calls. Rich agent streaming, approval gates, and lease semantics are layered on top awkwardly.</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Operational overhead</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Temporal cluster or Airflow is a significant operational dependency. Adds latency for short-duration steps.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Hybrid potential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Temporal for durable Run-level state management (retry budgets, run-level timeouts) while keeping the IAgentAdapter layer for agent-level execution. This hybrid avoids the worst tradeoffs.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Verdict</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PARTIALLY ADOPTED. Recommend using a durable execution store (event sourcing on PostgreSQL) for Run state rather than a full Temporal dependency in MVP. Temporal can be adopted as an optional deployment target in V2.</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22. Recommendation</w:t>
      </w:r>
    </w:p>
    <w:p>
      <w:pPr>
        <w:spacing w:after="80" w:before="80"/>
      </w:pPr>
      <w:r>
        <w:rPr>
          <w:rFonts w:ascii="Arial" w:cs="Arial" w:eastAsia="Arial" w:hAnsi="Arial"/>
          <w:sz w:val="22"/>
          <w:szCs w:val="22"/>
        </w:rPr>
        <w:t xml:space="preserve">Adopt Option B: the Canonical Adapter Architecture with event sourcing on PostgreSQL for Run state. This is the recommendation because:</w:t>
      </w:r>
    </w:p>
    <w:p>
      <w:pPr>
        <w:pStyle w:val="ListParagraph"/>
        <w:numPr>
          <w:ilvl w:val="0"/>
          <w:numId w:val="3"/>
        </w:numPr>
        <w:spacing w:after="40" w:before="40"/>
      </w:pPr>
      <w:r>
        <w:rPr>
          <w:rFonts w:ascii="Arial" w:cs="Arial" w:eastAsia="Arial" w:hAnsi="Arial"/>
          <w:sz w:val="22"/>
          <w:szCs w:val="22"/>
        </w:rPr>
        <w:t xml:space="preserve">The IAgentAdapter contract is the correct seam. It allows the orchestrator to be written once and tested independently of any protocol. Every protocol difference is an adapter implementation detail.</w:t>
      </w:r>
    </w:p>
    <w:p>
      <w:pPr>
        <w:pStyle w:val="ListParagraph"/>
        <w:numPr>
          <w:ilvl w:val="0"/>
          <w:numId w:val="3"/>
        </w:numPr>
        <w:spacing w:after="40" w:before="40"/>
      </w:pPr>
      <w:r>
        <w:rPr>
          <w:rFonts w:ascii="Arial" w:cs="Arial" w:eastAsia="Arial" w:hAnsi="Arial"/>
          <w:sz w:val="22"/>
          <w:szCs w:val="22"/>
        </w:rPr>
        <w:t xml:space="preserve">Event sourcing on PostgreSQL (append-only NormalizedEvent table) provides full replay and audit without the operational complexity of Kafka or Temporal in MVP. It can be migrated to Kafka in V2 when throughput demands it.</w:t>
      </w:r>
    </w:p>
    <w:p>
      <w:pPr>
        <w:pStyle w:val="ListParagraph"/>
        <w:numPr>
          <w:ilvl w:val="0"/>
          <w:numId w:val="3"/>
        </w:numPr>
        <w:spacing w:after="40" w:before="40"/>
      </w:pPr>
      <w:r>
        <w:rPr>
          <w:rFonts w:ascii="Arial" w:cs="Arial" w:eastAsia="Arial" w:hAnsi="Arial"/>
          <w:sz w:val="22"/>
          <w:szCs w:val="22"/>
        </w:rPr>
        <w:t xml:space="preserve">Workspace modes are first-class. The PATCH_RETURN + approval flow for coding agents is the safest default and is non-negotiable for production use. SHARED mode is available but opt-in with explicit lock semantics.</w:t>
      </w:r>
    </w:p>
    <w:p>
      <w:pPr>
        <w:pStyle w:val="ListParagraph"/>
        <w:numPr>
          <w:ilvl w:val="0"/>
          <w:numId w:val="3"/>
        </w:numPr>
        <w:spacing w:after="40" w:before="40"/>
      </w:pPr>
      <w:r>
        <w:rPr>
          <w:rFonts w:ascii="Arial" w:cs="Arial" w:eastAsia="Arial" w:hAnsi="Arial"/>
          <w:sz w:val="22"/>
          <w:szCs w:val="22"/>
        </w:rPr>
        <w:t xml:space="preserve">The five adapter types (ACP, CLI, HTTP, SDK, File) cover all representative agent classes in the requirements. New protocols require only new adapter implementations.</w:t>
      </w:r>
    </w:p>
    <w:p>
      <w:pPr>
        <w:pStyle w:val="ListParagraph"/>
        <w:numPr>
          <w:ilvl w:val="0"/>
          <w:numId w:val="3"/>
        </w:numPr>
        <w:spacing w:after="40" w:before="40"/>
      </w:pPr>
      <w:r>
        <w:rPr>
          <w:rFonts w:ascii="Arial" w:cs="Arial" w:eastAsia="Arial" w:hAnsi="Arial"/>
          <w:sz w:val="22"/>
          <w:szCs w:val="22"/>
        </w:rPr>
        <w:t xml:space="preserve">Approval is first-class state, not a bolt-on. This is the correct design for any system that must support human-in-the-loop workflows.</w:t>
      </w:r>
    </w:p>
    <w:p>
      <w:pPr>
        <w:spacing w:after="80" w:before="80"/>
      </w:pPr>
      <w:r>
        <w:rPr>
          <w:rFonts w:ascii="Arial" w:cs="Arial" w:eastAsia="Arial" w:hAnsi="Arial"/>
          <w:sz w:val="22"/>
          <w:szCs w:val="22"/>
        </w:rPr>
        <w:t xml:space="preserve">The one caveat: the IAgentAdapter contract requires discipline. Every adapter must correctly normalize events, respect the heartbeat protocol, and implement idempotent dispatch. Adapter conformance tests (a mandatory part of the adapter framework) enforce this.</w:t>
      </w: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23. Implementation Slices</w:t>
      </w:r>
    </w:p>
    <w:p>
      <w:pPr>
        <w:pStyle w:val="Heading2"/>
        <w:spacing w:after="80" w:before="280"/>
      </w:pPr>
      <w:r>
        <w:rPr>
          <w:rFonts w:ascii="Arial" w:cs="Arial" w:eastAsia="Arial" w:hAnsi="Arial"/>
          <w:b/>
          <w:bCs/>
          <w:color w:val="2E75B6"/>
          <w:sz w:val="28"/>
          <w:szCs w:val="28"/>
        </w:rPr>
        <w:t xml:space="preserve">23.1 MVP — The Minimal Viable Platform</w:t>
      </w:r>
    </w:p>
    <w:p>
      <w:pPr>
        <w:spacing w:after="80" w:before="80"/>
      </w:pPr>
      <w:r>
        <w:rPr>
          <w:rFonts w:ascii="Arial" w:cs="Arial" w:eastAsia="Arial" w:hAnsi="Arial"/>
          <w:sz w:val="22"/>
          <w:szCs w:val="22"/>
        </w:rPr>
        <w:t xml:space="preserve">Goal: end-to-end execution of a 2-step research workflow (Planner + Executor) with one adapter type, isolated workspaces, and basic event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MVP Scope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IAgentAdapter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Define the interface. Implement SDKAdapter and CLIAdapter only.</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OrchestratorEngine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Sequential step execution only. No DAG fan-out. Single RunStep at a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RunController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States: PENDING, RUNNING, COMPLETED, FAILED. No SUSPENDED or AWAITING_APPROVAL.</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EventBus</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Synchronous in-process event bus. NormalizedEvent written to PostgreSQL EventStore.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WorkspaceBroker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ISOLATED mode only. tmpdir provisioning and cleanup.</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ArtifactStore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Local filesystem or MinIO. Artifact metadata in PostgreSQL.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/v1/runs, GET /v1/runs/{id}, GET /v1/runs/{id}/events (SSE). No approval or cancel endpoints.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Security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Basic secret injection via env vars. No sandboxing beyond process isolation.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Excluded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ACP adapter, HTTP adapter, File adapter. Shared workspace. Approval flow. Retries. Checkpoints. Capability negotiation (static profiles only).</w:t>
            </w:r>
          </w:p>
        </w:tc>
      </w:tr>
    </w:tbl>
    <w:p>
      <w:pPr>
        <w:spacing w:after="0" w:before="0"/>
      </w:pPr>
    </w:p>
    <w:p>
      <w:pPr>
        <w:pStyle w:val="Heading2"/>
        <w:spacing w:after="80" w:before="280"/>
      </w:pPr>
      <w:r>
        <w:rPr>
          <w:rFonts w:ascii="Arial" w:cs="Arial" w:eastAsia="Arial" w:hAnsi="Arial"/>
          <w:b/>
          <w:bCs/>
          <w:color w:val="2E75B6"/>
          <w:sz w:val="28"/>
          <w:szCs w:val="28"/>
        </w:rPr>
        <w:t xml:space="preserve">23.2 V2 — Full Protocol Coverage and Collaboration</w:t>
      </w:r>
    </w:p>
    <w:p>
      <w:pPr>
        <w:spacing w:after="80" w:before="80"/>
      </w:pPr>
      <w:r>
        <w:rPr>
          <w:rFonts w:ascii="Arial" w:cs="Arial" w:eastAsia="Arial" w:hAnsi="Arial"/>
          <w:sz w:val="22"/>
          <w:szCs w:val="22"/>
        </w:rPr>
        <w:t xml:space="preserve">Goal: support all five adapter types, DAG-based orchestration, approval flow, PATCH_RETURN workspace, and capability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V2 Scope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ACPAdapter, HTTPAdapter, FileAdapter. Implement adapter conformance test suite.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OrchestratorEngine</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Full DAG decomposition. Fan-out/fan-in. Dependency graph resolution. Synthesis and Verification passes.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RunController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states including SUSPENDED, AWAITING_APPROVAL, ORPHANED. Retry logic.</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WorkspaceBroker</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Add SNAPSHOT_COPY, PATCH_RETURN, READ_ONLY_MOUNT modes.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ApprovalGateway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approval flow: ApprovalRequest event → AWAITING_APPROVAL state → ApprovalDecision → state resume.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CapabilityNegotiation</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AgentRegistry calls negotiate() at registration. PolicyEngine evaluates profiles at dispatch.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Linux namespace sandbox for CLI agents. Network egress policies. SecretVault integration (HashiCorp Vault).</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API</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Full API surface including cancel, suspend, resume, retry, approval, artifact download.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EventStreaming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WebSocket stream in addition to SSE. Event filtering by type and stepId.</w:t>
            </w:r>
          </w:p>
        </w:tc>
      </w:tr>
    </w:tbl>
    <w:p>
      <w:pPr>
        <w:spacing w:after="0" w:before="0"/>
      </w:pPr>
    </w:p>
    <w:p>
      <w:pPr>
        <w:pStyle w:val="Heading2"/>
        <w:spacing w:after="80" w:before="280"/>
      </w:pPr>
      <w:r>
        <w:rPr>
          <w:rFonts w:ascii="Arial" w:cs="Arial" w:eastAsia="Arial" w:hAnsi="Arial"/>
          <w:b/>
          <w:bCs/>
          <w:color w:val="2E75B6"/>
          <w:sz w:val="28"/>
          <w:szCs w:val="28"/>
        </w:rPr>
        <w:t xml:space="preserve">23.3 Hardening — Production-Grade Reliability and Observability</w:t>
      </w:r>
    </w:p>
    <w:p>
      <w:pPr>
        <w:spacing w:after="80" w:before="80"/>
      </w:pPr>
      <w:r>
        <w:rPr>
          <w:rFonts w:ascii="Arial" w:cs="Arial" w:eastAsia="Arial" w:hAnsi="Arial"/>
          <w:sz w:val="22"/>
          <w:szCs w:val="22"/>
        </w:rPr>
        <w:t xml:space="preserve">Goal: chaos-tested reliability, full observability stack, compliance audit trail, and horizontal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Hardening Work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Reliability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Chaos testing: inject random adapter failures, network partitions, process kills. Verify OrphanReaper, partial result recovery, and retry logic under adversarial conditions.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OpenTelemetry traces spanning adapter calls. Prometheus metrics: step duration p95, event throughput, lease expiry rate, approval turnaround time. Grafana dashboards.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 Compliance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HMAC-chained AuditLog. Log export to SIEM. SOC 2 evidence package for event log immutability.</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Migrate EventBus to Kafka. Stateless Execution Plane instances behind load balancer. RunController leader election via distributed lock.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Checkpoint Resume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End-to-end checkpoint/resume testing for all adapter types that declare resumable=true.</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Workspace Safety</w:t>
            </w:r>
          </w:p>
        </w:tc>
        <w:tc>
          <w:tcPr>
            <w:tcW w:type="dxa" w:w="6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Formal verification of SHARED mode lock ordering. Fuzz test PATCH_RETURN diff generation for malformed agent output.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Adapter Conformance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 gate: every adapter must pass the AdapterConformanceTestSuite before merge. Suite covers: idempotent dispatch, correct event sequence, heartbeat behavior, cancel behavior, artifact collection.</w:t>
            </w:r>
          </w:p>
        </w:tc>
      </w:tr>
    </w:tbl>
    <w:p>
      <w:pPr>
        <w:spacing w:after="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6"/>
          <w:szCs w:val="36"/>
        </w:rPr>
        <w:t xml:space="preserve">24.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Suggested Resolution Track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Cross-organization agent federation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 agents from different trust domains collaborate in the same Run? How are secrets and artifacts shared across trust boundaries?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 of scope for V1. Design a federation protocol in V2 hardening phase. Model on OAuth 2.0 client credentials between platform instances.</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Planner agent selection</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Who selects and invokes the Planner agent? Is the Planner always an LLM-based agent or can it be a deterministic decomposer?</w:t>
            </w:r>
          </w:p>
        </w:tc>
        <w:tc>
          <w:tcPr>
            <w:tcW w:type="dxa" w:w="3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Support both. Register deterministic decomposers as AgentDefinitions with role=PLANNER. Allow OrchestratorEngine to select based on task 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 store scalability threshold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 what event volume does the PostgreSQL EventStore become a bottleneck?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Benchmark at 10K events/min. Migrate to Kafka partition-per-run when sustained throughput exceeds 50K events/min.</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Partial artifact merging</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When a Synthesizer receives partial artifacts from a failed fan-out branch, should it proceed or wait for retry?</w:t>
            </w:r>
          </w:p>
        </w:tc>
        <w:tc>
          <w:tcPr>
            <w:tcW w:type="dxa" w:w="3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Configurable per RunStep: PROCEED_WITH_PARTIAL | WAIT_FOR_ALL | FAIL_SYNTHESIS. Default: WAIT_FOR_ALL.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 version pinning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Should a Run pin a specific agent version at dispatch time or always use the current registered version?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Pin agent version in RunStep at dispatch time. AgentCapabilityProfile is versioned. Store agentVersion on RunStep entity.</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MCP tool call authorization</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When an agent invokes an MCP tool, who authorizes the tool call? The platform or the agent?</w:t>
            </w:r>
          </w:p>
        </w:tc>
        <w:tc>
          <w:tcPr>
            <w:tcW w:type="dxa" w:w="3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Platform issues a scoped ToolAuthToken at step start. Agent presents this token with each MCP tool call. Platform validates against PolicyEngine before forwarding.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Workspace garbage collection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How long are PATCH artifacts retained after REJECTED approvals?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30-day retention for PATCH artifacts. Configurable per run. Expired artifacts purged by ArtifactStore GC job.</w:t>
            </w:r>
          </w:p>
        </w:tc>
      </w:tr>
    </w:tbl>
    <w:p>
      <w:pPr>
        <w:spacing w:after="0" w:before="0"/>
      </w:pPr>
    </w:p>
    <w:p>
      <w:pPr>
        <w:pBdr>
          <w:bottom w:val="single" w:color="CCCCCC" w:sz="4" w:space="1"/>
        </w:pBdr>
        <w:spacing w:after="120" w:before="120"/>
      </w:pPr>
    </w:p>
    <w:p>
      <w:pPr>
        <w:spacing w:after="0" w:before="0"/>
      </w:pPr>
    </w:p>
    <w:p>
      <w:pPr>
        <w:spacing w:after="0" w:before="0"/>
      </w:pPr>
    </w:p>
    <w:p>
      <w:pPr>
        <w:spacing w:after="200" w:before="20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0080"/>
      </w:tabs>
    </w:pPr>
    <w:r>
      <w:rPr>
        <w:rFonts w:ascii="Arial" w:cs="Arial" w:eastAsia="Arial" w:hAnsi="Arial"/>
        <w:color w:val="888888"/>
        <w:sz w:val="16"/>
        <w:szCs w:val="16"/>
      </w:rPr>
      <w:t xml:space="preserve">© 2026 — Solution Architect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AGENTIC OS PLATFORM — Architecture Design Document</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2026-04-18T10:42:08.420Z</dcterms:created>
  <dcterms:modified xsi:type="dcterms:W3CDTF">2026-04-18T10:42:08.422Z</dcterms:modified>
</cp:coreProperties>
</file>

<file path=docProps/custom.xml><?xml version="1.0" encoding="utf-8"?>
<Properties xmlns="http://schemas.openxmlformats.org/officeDocument/2006/custom-properties" xmlns:vt="http://schemas.openxmlformats.org/officeDocument/2006/docPropsVTypes"/>
</file>