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DB" w:rsidRPr="008103A6" w:rsidRDefault="00815CDB" w:rsidP="00815CDB">
      <w:pPr>
        <w:widowControl w:val="0"/>
        <w:autoSpaceDE w:val="0"/>
        <w:autoSpaceDN w:val="0"/>
        <w:adjustRightInd w:val="0"/>
        <w:spacing w:before="186" w:after="0" w:line="253" w:lineRule="exact"/>
        <w:jc w:val="center"/>
        <w:rPr>
          <w:rFonts w:ascii="Arial" w:eastAsia="Times New Roman" w:hAnsi="Arial" w:cs="Arial"/>
          <w:b/>
          <w:color w:val="000000"/>
          <w:w w:val="105"/>
          <w:sz w:val="20"/>
          <w:szCs w:val="20"/>
          <w:lang w:val="es-ES"/>
        </w:rPr>
      </w:pPr>
      <w:bookmarkStart w:id="0" w:name="_GoBack"/>
      <w:bookmarkEnd w:id="0"/>
      <w:r w:rsidRPr="008103A6">
        <w:rPr>
          <w:rFonts w:ascii="Arial" w:eastAsia="Times New Roman" w:hAnsi="Arial" w:cs="Arial"/>
          <w:b/>
          <w:color w:val="000000"/>
          <w:w w:val="105"/>
          <w:sz w:val="20"/>
          <w:szCs w:val="20"/>
          <w:lang w:val="es-ES"/>
        </w:rPr>
        <w:t>Formato de Informe del Docente Asesor al Coordinador de Trabajos de Graduación de la Escuela</w:t>
      </w:r>
    </w:p>
    <w:p w:rsidR="00815CDB" w:rsidRPr="008103A6" w:rsidRDefault="00815CDB" w:rsidP="00815CDB">
      <w:pPr>
        <w:widowControl w:val="0"/>
        <w:autoSpaceDE w:val="0"/>
        <w:autoSpaceDN w:val="0"/>
        <w:adjustRightInd w:val="0"/>
        <w:spacing w:after="0" w:line="264" w:lineRule="exact"/>
        <w:ind w:left="2268"/>
        <w:rPr>
          <w:rFonts w:ascii="Arial" w:eastAsia="Times New Roman" w:hAnsi="Arial" w:cs="Arial"/>
          <w:color w:val="000000"/>
          <w:w w:val="105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0"/>
      </w:tblGrid>
      <w:tr w:rsidR="00815CDB" w:rsidRPr="00815CDB" w:rsidTr="005F7E37">
        <w:trPr>
          <w:jc w:val="center"/>
        </w:trPr>
        <w:tc>
          <w:tcPr>
            <w:tcW w:w="8978" w:type="dxa"/>
          </w:tcPr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</w:pP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 xml:space="preserve">Nombre del </w:t>
            </w:r>
            <w:r w:rsidR="008B22B3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 xml:space="preserve">Docente </w:t>
            </w: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Asesor:</w:t>
            </w: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</w:pPr>
          </w:p>
        </w:tc>
      </w:tr>
      <w:tr w:rsidR="00815CDB" w:rsidRPr="00815CDB" w:rsidTr="005F7E37">
        <w:trPr>
          <w:jc w:val="center"/>
        </w:trPr>
        <w:tc>
          <w:tcPr>
            <w:tcW w:w="8978" w:type="dxa"/>
          </w:tcPr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</w:pP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Nombre</w:t>
            </w:r>
            <w:r w:rsidR="0081677D"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s</w:t>
            </w: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 xml:space="preserve"> </w:t>
            </w:r>
            <w:r w:rsidR="008103A6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de los Estudiantes</w:t>
            </w: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:</w:t>
            </w: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</w:pPr>
          </w:p>
        </w:tc>
      </w:tr>
      <w:tr w:rsidR="00815CDB" w:rsidRPr="00815CDB" w:rsidTr="005F7E37">
        <w:trPr>
          <w:jc w:val="center"/>
        </w:trPr>
        <w:tc>
          <w:tcPr>
            <w:tcW w:w="8978" w:type="dxa"/>
          </w:tcPr>
          <w:p w:rsidR="00815CDB" w:rsidRPr="002A293A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  <w:r w:rsidRPr="002A293A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 xml:space="preserve">Título </w:t>
            </w:r>
            <w:r w:rsidR="0081677D" w:rsidRPr="002A293A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>del Trabajo de Graduación</w:t>
            </w:r>
            <w:r w:rsidRPr="002A293A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>:</w:t>
            </w:r>
          </w:p>
          <w:p w:rsidR="00815CDB" w:rsidRPr="002A293A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</w:p>
          <w:p w:rsidR="00815CDB" w:rsidRPr="002A293A" w:rsidRDefault="00815CDB" w:rsidP="00815CDB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</w:p>
        </w:tc>
      </w:tr>
      <w:tr w:rsidR="008B22B3" w:rsidRPr="00815CDB" w:rsidTr="005F7E37">
        <w:trPr>
          <w:jc w:val="center"/>
        </w:trPr>
        <w:tc>
          <w:tcPr>
            <w:tcW w:w="8978" w:type="dxa"/>
          </w:tcPr>
          <w:p w:rsidR="008B22B3" w:rsidRDefault="008B22B3" w:rsidP="00815CDB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  <w:r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>Número de reuniones sostenidas:</w:t>
            </w:r>
          </w:p>
          <w:p w:rsidR="008B22B3" w:rsidRPr="002A293A" w:rsidRDefault="008B22B3" w:rsidP="00815CDB">
            <w:pPr>
              <w:widowControl w:val="0"/>
              <w:autoSpaceDE w:val="0"/>
              <w:autoSpaceDN w:val="0"/>
              <w:adjustRightInd w:val="0"/>
              <w:spacing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</w:p>
        </w:tc>
      </w:tr>
      <w:tr w:rsidR="00815CDB" w:rsidRPr="00815CDB" w:rsidTr="005F7E37">
        <w:trPr>
          <w:trHeight w:val="1333"/>
          <w:jc w:val="center"/>
        </w:trPr>
        <w:tc>
          <w:tcPr>
            <w:tcW w:w="8978" w:type="dxa"/>
          </w:tcPr>
          <w:p w:rsidR="00815CDB" w:rsidRPr="004C6FE4" w:rsidRDefault="008B22B3" w:rsidP="008B22B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  <w:r w:rsidRPr="004C6FE4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>Notas obtenidas en las evaluaciones realizadas:</w:t>
            </w:r>
          </w:p>
        </w:tc>
      </w:tr>
      <w:tr w:rsidR="008103A6" w:rsidRPr="00815CDB" w:rsidTr="008103A6">
        <w:trPr>
          <w:trHeight w:val="442"/>
          <w:jc w:val="center"/>
        </w:trPr>
        <w:tc>
          <w:tcPr>
            <w:tcW w:w="8978" w:type="dxa"/>
          </w:tcPr>
          <w:p w:rsidR="008103A6" w:rsidRPr="002A293A" w:rsidRDefault="008103A6" w:rsidP="008103A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</w:pPr>
            <w:r w:rsidRPr="002A293A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SV"/>
              </w:rPr>
              <w:t>Porcentaje de grado de avance del trabajo de graduación:</w:t>
            </w:r>
          </w:p>
        </w:tc>
      </w:tr>
      <w:tr w:rsidR="00815CDB" w:rsidRPr="00815CDB" w:rsidTr="005F7E37">
        <w:trPr>
          <w:trHeight w:val="1655"/>
          <w:jc w:val="center"/>
        </w:trPr>
        <w:tc>
          <w:tcPr>
            <w:tcW w:w="8978" w:type="dxa"/>
          </w:tcPr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  <w:t xml:space="preserve">Observaciones efectuadas por el </w:t>
            </w:r>
            <w:r w:rsidR="0081677D"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  <w:t>Docente Asesor</w:t>
            </w: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  <w:t xml:space="preserve">: </w:t>
            </w: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10"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  <w:p w:rsidR="00815CDB" w:rsidRPr="0081677D" w:rsidRDefault="00815CDB" w:rsidP="00815CDB">
            <w:pPr>
              <w:widowControl w:val="0"/>
              <w:autoSpaceDE w:val="0"/>
              <w:autoSpaceDN w:val="0"/>
              <w:adjustRightInd w:val="0"/>
              <w:spacing w:before="210" w:after="0" w:line="264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s-ES"/>
              </w:rPr>
            </w:pPr>
          </w:p>
        </w:tc>
      </w:tr>
      <w:tr w:rsidR="00815CDB" w:rsidRPr="00815CDB" w:rsidTr="008B22B3">
        <w:trPr>
          <w:trHeight w:val="2537"/>
          <w:jc w:val="center"/>
        </w:trPr>
        <w:tc>
          <w:tcPr>
            <w:tcW w:w="8978" w:type="dxa"/>
          </w:tcPr>
          <w:p w:rsidR="00815CDB" w:rsidRPr="0081677D" w:rsidRDefault="00815CDB" w:rsidP="008B22B3">
            <w:pPr>
              <w:widowControl w:val="0"/>
              <w:autoSpaceDE w:val="0"/>
              <w:autoSpaceDN w:val="0"/>
              <w:adjustRightInd w:val="0"/>
              <w:spacing w:before="2" w:after="0" w:line="253" w:lineRule="exact"/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</w:pPr>
            <w:r w:rsidRPr="0081677D">
              <w:rPr>
                <w:rFonts w:ascii="Arial" w:eastAsia="Times New Roman" w:hAnsi="Arial" w:cs="Arial"/>
                <w:color w:val="000000"/>
                <w:spacing w:val="-1"/>
                <w:sz w:val="24"/>
                <w:szCs w:val="24"/>
                <w:lang w:val="en-US"/>
              </w:rPr>
              <w:t>Medidas propuestas:</w:t>
            </w:r>
          </w:p>
        </w:tc>
      </w:tr>
    </w:tbl>
    <w:p w:rsidR="00815CDB" w:rsidRPr="00815CDB" w:rsidRDefault="00815CDB" w:rsidP="00815C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15CDB" w:rsidRPr="00815CDB" w:rsidRDefault="00815CDB" w:rsidP="00815C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15CDB" w:rsidRPr="00815CDB" w:rsidRDefault="00815CDB" w:rsidP="00815C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15CDB" w:rsidRPr="00815CDB" w:rsidRDefault="0081677D" w:rsidP="00815C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15CDB">
        <w:rPr>
          <w:rFonts w:ascii="Arial" w:eastAsia="Times New Roman" w:hAnsi="Arial" w:cs="Arial"/>
          <w:b/>
          <w:noProof/>
          <w:color w:val="000000"/>
          <w:spacing w:val="-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0EB32" wp14:editId="789BD126">
                <wp:simplePos x="0" y="0"/>
                <wp:positionH relativeFrom="column">
                  <wp:posOffset>1588135</wp:posOffset>
                </wp:positionH>
                <wp:positionV relativeFrom="paragraph">
                  <wp:posOffset>196850</wp:posOffset>
                </wp:positionV>
                <wp:extent cx="2244725" cy="382270"/>
                <wp:effectExtent l="0" t="0" r="2540" b="0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DB" w:rsidRPr="00C27679" w:rsidRDefault="00815CDB" w:rsidP="0081677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C27679">
                              <w:rPr>
                                <w:b/>
                                <w:lang w:val="es-ES"/>
                              </w:rPr>
                              <w:t xml:space="preserve">Firma del </w:t>
                            </w:r>
                            <w:r w:rsidR="0081677D">
                              <w:rPr>
                                <w:b/>
                                <w:lang w:val="es-ES"/>
                              </w:rPr>
                              <w:t xml:space="preserve">Docente </w:t>
                            </w:r>
                            <w:r w:rsidRPr="00C27679">
                              <w:rPr>
                                <w:b/>
                                <w:lang w:val="es-ES"/>
                              </w:rPr>
                              <w:t>Asesor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0E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25.05pt;margin-top:15.5pt;width:176.75pt;height:30.1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rZ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" stroked="f">
                <v:textbox>
                  <w:txbxContent>
                    <w:p w:rsidR="00815CDB" w:rsidRPr="00C27679" w:rsidRDefault="00815CDB" w:rsidP="0081677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b/>
                          <w:lang w:val="es-ES"/>
                        </w:rPr>
                      </w:pPr>
                      <w:r w:rsidRPr="00C27679">
                        <w:rPr>
                          <w:b/>
                          <w:lang w:val="es-ES"/>
                        </w:rPr>
                        <w:t xml:space="preserve">Firma del </w:t>
                      </w:r>
                      <w:r w:rsidR="0081677D">
                        <w:rPr>
                          <w:b/>
                          <w:lang w:val="es-ES"/>
                        </w:rPr>
                        <w:t xml:space="preserve">Docente </w:t>
                      </w:r>
                      <w:r w:rsidRPr="00C27679">
                        <w:rPr>
                          <w:b/>
                          <w:lang w:val="es-ES"/>
                        </w:rPr>
                        <w:t>Asesor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5CDB" w:rsidRPr="00815CDB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51" w:rsidRDefault="00A06851">
      <w:pPr>
        <w:spacing w:after="0" w:line="240" w:lineRule="auto"/>
      </w:pPr>
      <w:r>
        <w:separator/>
      </w:r>
    </w:p>
  </w:endnote>
  <w:endnote w:type="continuationSeparator" w:id="0">
    <w:p w:rsidR="00A06851" w:rsidRDefault="00A0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D65A13" w:rsidRPr="00C45F43" w:rsidRDefault="00815CDB">
        <w:pPr>
          <w:pStyle w:val="Piedepgina"/>
          <w:jc w:val="right"/>
          <w:rPr>
            <w:rFonts w:cs="Tahoma"/>
            <w:sz w:val="20"/>
            <w:szCs w:val="20"/>
          </w:rPr>
        </w:pPr>
        <w:r w:rsidRPr="00C45F43">
          <w:rPr>
            <w:rFonts w:cs="Tahoma"/>
            <w:sz w:val="20"/>
            <w:szCs w:val="20"/>
          </w:rPr>
          <w:fldChar w:fldCharType="begin"/>
        </w:r>
        <w:r w:rsidRPr="00C45F43">
          <w:rPr>
            <w:rFonts w:cs="Tahoma"/>
            <w:sz w:val="20"/>
            <w:szCs w:val="20"/>
          </w:rPr>
          <w:instrText xml:space="preserve"> PAGE   \* MERGEFORMAT </w:instrText>
        </w:r>
        <w:r w:rsidRPr="00C45F43">
          <w:rPr>
            <w:rFonts w:cs="Tahoma"/>
            <w:sz w:val="20"/>
            <w:szCs w:val="20"/>
          </w:rPr>
          <w:fldChar w:fldCharType="separate"/>
        </w:r>
        <w:r w:rsidR="004C6FE4">
          <w:rPr>
            <w:rFonts w:cs="Tahoma"/>
            <w:noProof/>
            <w:sz w:val="20"/>
            <w:szCs w:val="20"/>
          </w:rPr>
          <w:t>1</w:t>
        </w:r>
        <w:r w:rsidRPr="00C45F43">
          <w:rPr>
            <w:rFonts w:cs="Tahoma"/>
            <w:noProof/>
            <w:sz w:val="20"/>
            <w:szCs w:val="20"/>
          </w:rPr>
          <w:fldChar w:fldCharType="end"/>
        </w:r>
        <w:r w:rsidR="0081677D">
          <w:rPr>
            <w:rFonts w:cs="Tahoma"/>
            <w:sz w:val="20"/>
            <w:szCs w:val="20"/>
          </w:rPr>
          <w:t>-A</w:t>
        </w:r>
      </w:p>
    </w:sdtContent>
  </w:sdt>
  <w:p w:rsidR="00D65A13" w:rsidRDefault="00A06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51" w:rsidRDefault="00A06851">
      <w:pPr>
        <w:spacing w:after="0" w:line="240" w:lineRule="auto"/>
      </w:pPr>
      <w:r>
        <w:separator/>
      </w:r>
    </w:p>
  </w:footnote>
  <w:footnote w:type="continuationSeparator" w:id="0">
    <w:p w:rsidR="00A06851" w:rsidRDefault="00A06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39EBA96D" wp14:editId="20CF9689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D65A13" w:rsidRPr="00E879B4" w:rsidRDefault="00815CDB" w:rsidP="001146E4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lang w:val="es-SV"/>
            </w:rPr>
            <w:t>REGLAMENTO ESPECIFICO DE PROCESOS DE GRADUACION DE LA FACULTAD DE INGENIERIA Y ARQUITECTURA DE LA UNIVERSIDAD DE EL SALVADOR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C1966" w:rsidTr="001C0AA0">
      <w:trPr>
        <w:jc w:val="center"/>
      </w:trPr>
      <w:tc>
        <w:tcPr>
          <w:tcW w:w="1870" w:type="dxa"/>
          <w:vMerge/>
        </w:tcPr>
        <w:p w:rsidR="00D65A13" w:rsidRPr="00E879B4" w:rsidRDefault="00A0685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A0685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0C559B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E879B4" w:rsidRDefault="00A0685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A0685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</w:p>
        <w:p w:rsidR="00D65A13" w:rsidRPr="00E879B4" w:rsidRDefault="00A06851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A0685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28532B"/>
    <w:rsid w:val="002A293A"/>
    <w:rsid w:val="004C6FE4"/>
    <w:rsid w:val="005A0BE8"/>
    <w:rsid w:val="005C593E"/>
    <w:rsid w:val="008103A6"/>
    <w:rsid w:val="00815CDB"/>
    <w:rsid w:val="0081677D"/>
    <w:rsid w:val="008B22B3"/>
    <w:rsid w:val="009F2E78"/>
    <w:rsid w:val="00A06851"/>
    <w:rsid w:val="00C2032E"/>
    <w:rsid w:val="00F4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1BCF651C-0928-48F7-9440-F76C4FD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tania torres rivera</dc:creator>
  <cp:lastModifiedBy>Windows User</cp:lastModifiedBy>
  <cp:revision>2</cp:revision>
  <dcterms:created xsi:type="dcterms:W3CDTF">2019-03-14T22:14:00Z</dcterms:created>
  <dcterms:modified xsi:type="dcterms:W3CDTF">2019-03-14T22:14:00Z</dcterms:modified>
</cp:coreProperties>
</file>