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UEA Diamondback commercial summary</w:t>
      </w:r>
    </w:p>
    <w:p/>
    <w:p>
      <w:r>
        <w:rPr>
          <w:b/>
          <w:sz w:val="28"/>
        </w:rPr>
        <w:t>Source-of-truth assessment</w:t>
      </w:r>
    </w:p>
    <w:p>
      <w:r>
        <w:t xml:space="preserve">- The original workbook `230427CSI UEA deal reg Quotes.xlsx` could not be read because of invalid XML, so it is not a usable pricing source from the extracted bundle.</w:t>
      </w:r>
    </w:p>
    <w:p>
      <w:r>
        <w:t xml:space="preserve">- The most likely source-of-truth pricing file is `44422669Russ 220426 CSI-UEA Diamondback 8xLTO10-FC 3yr.csv` because it is the only extracted file that explicitly names Diamondback and it contains a complete system total, shipping charge, and related warranty/service line.</w:t>
      </w:r>
    </w:p>
    <w:p>
      <w:r>
        <w:t xml:space="preserve">- The SAN and media CSVs appear to be supporting quotes in the same UEA Diamondback batch and were used to infer an overall batch value.</w:t>
      </w:r>
    </w:p>
    <w:p/>
    <w:p>
      <w:r>
        <w:rPr>
          <w:b/>
          <w:sz w:val="28"/>
        </w:rPr>
        <w:t>Pricing summary</w:t>
      </w:r>
    </w:p>
    <w:p>
      <w:r>
        <w:t xml:space="preserve">- Revision/date: 22 Apr 2026 (CSV build times run from 15:32:08 to 15:40:17 BST).</w:t>
      </w:r>
    </w:p>
    <w:p>
      <w:r>
        <w:t xml:space="preserve">- Vendor: IBM (inferred from IBM configurator output and IBM-branded product descriptions; no separate reseller/supplier name is visible in the extracted bundle).</w:t>
      </w:r>
    </w:p>
    <w:p>
      <w:r>
        <w:t xml:space="preserve">- Main Diamondback system total: **GBP 1,538,471.04**.</w:t>
      </w:r>
    </w:p>
    <w:p>
      <w:r>
        <w:t xml:space="preserve">- Main Diamondback shipping: **GBP 4,542.92**.</w:t>
      </w:r>
    </w:p>
    <w:p>
      <w:r>
        <w:t xml:space="preserve">- Main Diamondback monthly maintenance: **GBP 1,450.27** (shown separately as a recurring charge, not included in the system total).</w:t>
      </w:r>
    </w:p>
    <w:p>
      <w:r>
        <w:t xml:space="preserve">- Supporting SAN quote system total: **GBP 64,270.58**; shipping **GBP 232.12**.</w:t>
      </w:r>
    </w:p>
    <w:p>
      <w:r>
        <w:t xml:space="preserve">- Supporting media quote system total: **GBP 603,768.00**; shipping **GBP 59.64**.</w:t>
      </w:r>
    </w:p>
    <w:p>
      <w:r>
        <w:t xml:space="preserve">- Inferred batch subtotal (sum of the three CSV system totals, excluding shipping and VAT): **GBP 2,206,509.62**.</w:t>
      </w:r>
    </w:p>
    <w:p>
      <w:r>
        <w:t xml:space="preserve">- Inferred batch amount before VAT including stated shipping: **GBP 2,211,344.30**.</w:t>
      </w:r>
    </w:p>
    <w:p>
      <w:r>
        <w:t xml:space="preserve">- VAT: not shown in the source files.</w:t>
      </w:r>
    </w:p>
    <w:p>
      <w:r>
        <w:t xml:space="preserve">- Lead time: not stated in the extracted bundle.</w:t>
      </w:r>
    </w:p>
    <w:p/>
    <w:p>
      <w:r>
        <w:rPr>
          <w:b/>
          <w:sz w:val="28"/>
        </w:rPr>
        <w:t>Inclusions</w:t>
      </w:r>
    </w:p>
    <w:p>
      <w:r>
        <w:t xml:space="preserve">- `4883-L9A` Diamondback Tape Library 3yr base system.</w:t>
      </w:r>
    </w:p>
    <w:p>
      <w:r>
        <w:t xml:space="preserve">- `AGH4` LTO10 FH Fibre Channel Drive, qty 10.</w:t>
      </w:r>
    </w:p>
    <w:p>
      <w:r>
        <w:t xml:space="preserve">- `1600` Full Capacity License.</w:t>
      </w:r>
    </w:p>
    <w:p>
      <w:r>
        <w:t xml:space="preserve">- `1529` Preloaded Media enablement kit.</w:t>
      </w:r>
    </w:p>
    <w:p>
      <w:r>
        <w:t xml:space="preserve">- `1414` Diagnostic Cartridge for LTO10 and `8750` LTO Cleaning Cartridge.</w:t>
      </w:r>
    </w:p>
    <w:p>
      <w:r>
        <w:t xml:space="preserve">- `1853` 1x PDU in Frame, qty 2; `9956` IEC 309 Power Cord, qty 2; `9990` Dual 2.8m power cord PDU to PSU.</w:t>
      </w:r>
    </w:p>
    <w:p>
      <w:r>
        <w:t xml:space="preserve">- `AGL2` LTO Service Magazine.</w:t>
      </w:r>
    </w:p>
    <w:p>
      <w:r>
        <w:t xml:space="preserve">- `6661-D10` 4883-L9A SP Warranty and Maintenance 3Y 24x7 Same Day ORT.</w:t>
      </w:r>
    </w:p>
    <w:p>
      <w:r>
        <w:t xml:space="preserve">- SAN quote items including `8969-P24` IBM Storage Networking SAN24B-7, 32G LWL SFPs, 8-port SFP bundle, 8-port upgrade, 10x OM3 LC/LC 10m cables, and 3-year IBM Storage Expert Care Advanced.</w:t>
      </w:r>
    </w:p>
    <w:p>
      <w:r>
        <w:t xml:space="preserve">- Media quote items including labeled 30 TB LTO10 tape cartridges. Based on the duplicated 15x20-pack block and the doubled total, the file appears to cover two identical 300-cartridge lots in the batch.</w:t>
      </w:r>
    </w:p>
    <w:p/>
    <w:p>
      <w:r>
        <w:rPr>
          <w:b/>
          <w:sz w:val="28"/>
        </w:rPr>
        <w:t>Exclusions / missing items</w:t>
      </w:r>
    </w:p>
    <w:p>
      <w:r>
        <w:t xml:space="preserve">- VAT / taxes are not shown anywhere in the extracted source.</w:t>
      </w:r>
    </w:p>
    <w:p>
      <w:r>
        <w:t xml:space="preserve">- Lead time / delivery schedule is not stated.</w:t>
      </w:r>
    </w:p>
    <w:p>
      <w:r>
        <w:t xml:space="preserve">- Host/SAN cable from plant is explicitly excluded on the Diamondback quote (`9700 No Host/SAN Cable from Plant`).</w:t>
      </w:r>
    </w:p>
    <w:p>
      <w:r>
        <w:t xml:space="preserve">- The extracted bundle does not provide a readable combined workbook summary, so there is no directly extracted batch cover sheet to confirm the rolled-up commercial total.</w:t>
      </w:r>
    </w:p>
    <w:p/>
    <w:p>
      <w:r>
        <w:rPr>
          <w:b/>
          <w:sz w:val="28"/>
        </w:rPr>
        <w:t>Assumptions used</w:t>
      </w:r>
    </w:p>
    <w:p>
      <w:r>
        <w:t xml:space="preserve">- Batch values were inferred by summing the three extracted CSV `System Total` figures because the original workbook could not be read.</w:t>
      </w:r>
    </w:p>
    <w:p>
      <w:r>
        <w:t xml:space="preserve">- `System Total` was treated as excluding shipping and VAT because each CSV lists shipping separately and also states that taxes are not shown.</w:t>
      </w:r>
    </w:p>
    <w:p>
      <w:r>
        <w:t xml:space="preserve">- The Diamondback monthly maintenance figure was treated as a separate recurring charge because it is listed separately from `System Total`.</w:t>
      </w:r>
    </w:p>
    <w:p>
      <w:r>
        <w:t xml:space="preserve">- IBM was treated as the vendor because all available extracts are IBM configurator outputs and IBM-branded line items; no alternative supplier name is visible.</w:t>
      </w:r>
    </w:p>
    <w:p/>
    <w:p>
      <w:r>
        <w:rPr>
          <w:b/>
          <w:sz w:val="28"/>
        </w:rPr>
        <w:t>Risks / discrepancies</w:t>
      </w:r>
    </w:p>
    <w:p>
      <w:r>
        <w:t xml:space="preserve">- The original workbook is unreadable due to invalid XML, so the intended master summary cannot be verified directly.</w:t>
      </w:r>
    </w:p>
    <w:p>
      <w:r>
        <w:t xml:space="preserve">- The media filename says `NO-VOLSER`, but the line items show labeled cartridges with explicit VOLSER characters (`D`, `U`, `M`, `0`, `0`, `0`) and a base-10 sequence. That mismatch should be checked before order placement.</w:t>
      </w:r>
    </w:p>
    <w:p>
      <w:r>
        <w:t xml:space="preserve">- The SAN filename includes `2x 2xSAN24B-7`, but the extracted rows show one `8969-P24` base system. The intended SAN quantity/design should be confirmed.</w:t>
      </w:r>
    </w:p>
    <w:p>
      <w:r>
        <w:t xml:space="preserve">- The Diamondback and media files both warn that ServicePacs cannot be combined with additional services, and the Diamondback file says custom ServicePacs require scoping assistance.</w:t>
      </w:r>
    </w:p>
    <w:p>
      <w:r>
        <w:t xml:space="preserve">- The IBM configurator text says the prices are for proposal usage only, subject to change, and should not be committed without sales manual verification.</w:t>
      </w:r>
    </w:p>
    <w:p/>
    <w:p>
      <w:r>
        <w:rPr>
          <w:b/>
          <w:sz w:val="28"/>
        </w:rPr>
        <w:t>Source files used</w:t>
      </w:r>
    </w:p>
    <w:p>
      <w:r>
        <w:t xml:space="preserve">- `/root/.openclaw/dropbox/inbox/UEA/Diamondback/230427CSI UEA deal reg Quotes.xlsx` (attempted, but unreadable due to invalid XML)</w:t>
      </w:r>
    </w:p>
    <w:p>
      <w:r>
        <w:t xml:space="preserve">- `/root/.openclaw/dropbox/inbox/UEA/Diamondback/44422669Russ 220426 CSI-UEA Diamondback 8xLTO10-FC 3yr/44422669Russ 220426 CSI-UEA Diamondback 8xLTO10-FC 3yr.csv`</w:t>
      </w:r>
    </w:p>
    <w:p>
      <w:r>
        <w:t xml:space="preserve">- `/root/.openclaw/dropbox/inbox/UEA/Diamondback/44422669Russ 220426 CSI-UEA 2x300 LTO-10 30TB NO-VOLSER/44422669Russ 220426 CSI-UEA 2x300 LTO-10 30TB NO-VOLSER.csv`</w:t>
      </w:r>
    </w:p>
    <w:p>
      <w:r>
        <w:t xml:space="preserve">- `/root/.openclaw/dropbox/inbox/UEA/Diamondback/44422669Russ 220426 CSI-UEA 2x 2xSAN24B-7 3yrECA/44422669Russ 220426 CSI-UEA 2x 2xSAN24B-7 3yrECA.csv`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OpenClaw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UEA Diamondback commercial summary</dc:title>
  <dc:creator>OpenClaw</dc:creator>
</cp:coreProperties>
</file>