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hack、IE6兼容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一、hack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针对不同的浏览器写不同的html和css，达到显示一样的效果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分类：html hack，css hack</w:t>
      </w:r>
    </w:p>
    <w:p>
      <w:pPr>
        <w:numPr>
          <w:ilvl w:val="0"/>
          <w:numId w:val="1"/>
        </w:numPr>
        <w:ind w:leftChars="0" w:firstLine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html hack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924425" cy="1771650"/>
            <wp:effectExtent l="0" t="0" r="9525" b="0"/>
            <wp:docPr id="4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400425" cy="704850"/>
            <wp:effectExtent l="0" t="0" r="9525" b="0"/>
            <wp:docPr id="4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409950" cy="819150"/>
            <wp:effectExtent l="0" t="0" r="0" b="0"/>
            <wp:docPr id="4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css hack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针对不同浏览器写不同的css样式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分类：属性值的hack、选择器的hack</w:t>
      </w:r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①值的hack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对某一个特定属性值写hack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660265" cy="2339340"/>
            <wp:effectExtent l="0" t="0" r="6985" b="3810"/>
            <wp:docPr id="4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0265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634230" cy="1993900"/>
            <wp:effectExtent l="0" t="0" r="13970" b="6350"/>
            <wp:docPr id="44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4230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3781425" cy="2038350"/>
            <wp:effectExtent l="0" t="0" r="9525" b="0"/>
            <wp:docPr id="45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2933700" cy="1885950"/>
            <wp:effectExtent l="0" t="0" r="0" b="0"/>
            <wp:docPr id="46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②选择器hack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针对不同的浏览器，加载不同选择器内的所有样式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2200275"/>
            <wp:effectExtent l="0" t="0" r="5080" b="9525"/>
            <wp:docPr id="48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2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等价于，.box内部的属性值都加hack符号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1828800" cy="466725"/>
            <wp:effectExtent l="0" t="0" r="0" b="9525"/>
            <wp:docPr id="49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2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152775" cy="1314450"/>
            <wp:effectExtent l="0" t="0" r="9525" b="0"/>
            <wp:docPr id="50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2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4048125" cy="809625"/>
            <wp:effectExtent l="0" t="0" r="9525" b="9525"/>
            <wp:docPr id="51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2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124450" cy="304800"/>
            <wp:effectExtent l="0" t="0" r="0" b="0"/>
            <wp:docPr id="52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2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二、</w:t>
      </w:r>
      <w:bookmarkStart w:id="0" w:name="_GoBack"/>
      <w:bookmarkEnd w:id="0"/>
      <w:r>
        <w:rPr>
          <w:rFonts w:hint="eastAsia"/>
          <w:b/>
          <w:bCs/>
          <w:sz w:val="32"/>
          <w:szCs w:val="32"/>
          <w:lang w:val="en-US" w:eastAsia="zh-CN"/>
        </w:rPr>
        <w:t>IE6兼容问题</w:t>
      </w:r>
    </w:p>
    <w:p>
      <w:pPr>
        <w:numPr>
          <w:ilvl w:val="0"/>
          <w:numId w:val="2"/>
        </w:numPr>
        <w:ind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盒模型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69230" cy="2733675"/>
            <wp:effectExtent l="0" t="0" r="7620" b="9525"/>
            <wp:docPr id="53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2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9865" cy="2983230"/>
            <wp:effectExtent l="0" t="0" r="6985" b="7620"/>
            <wp:docPr id="54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2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8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857750" cy="561975"/>
            <wp:effectExtent l="0" t="0" r="0" b="9525"/>
            <wp:docPr id="58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3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371975" cy="2295525"/>
            <wp:effectExtent l="0" t="0" r="9525" b="9525"/>
            <wp:docPr id="59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3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2、浮动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124450" cy="2962275"/>
            <wp:effectExtent l="0" t="0" r="0" b="9525"/>
            <wp:docPr id="55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2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2677795"/>
            <wp:effectExtent l="0" t="0" r="6350" b="8255"/>
            <wp:docPr id="56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2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7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4305300" cy="1762125"/>
            <wp:effectExtent l="0" t="0" r="0" b="9525"/>
            <wp:docPr id="57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3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2582545"/>
            <wp:effectExtent l="0" t="0" r="6985" b="8255"/>
            <wp:docPr id="60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3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8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971800" cy="1952625"/>
            <wp:effectExtent l="0" t="0" r="0" b="9525"/>
            <wp:docPr id="61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3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133850" cy="1295400"/>
            <wp:effectExtent l="0" t="0" r="0" b="0"/>
            <wp:docPr id="62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3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781550" cy="1743075"/>
            <wp:effectExtent l="0" t="0" r="0" b="9525"/>
            <wp:docPr id="63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3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44"/>
          <w:szCs w:val="44"/>
          <w:lang w:val="en-US" w:eastAsia="zh-CN"/>
        </w:rPr>
      </w:pPr>
      <w:r>
        <w:drawing>
          <wp:inline distT="0" distB="0" distL="114300" distR="114300">
            <wp:extent cx="5105400" cy="419100"/>
            <wp:effectExtent l="0" t="0" r="0" b="0"/>
            <wp:docPr id="64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3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54757"/>
    <w:multiLevelType w:val="singleLevel"/>
    <w:tmpl w:val="0395475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28CE1EBC"/>
    <w:multiLevelType w:val="singleLevel"/>
    <w:tmpl w:val="28CE1EB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F3403E"/>
    <w:rsid w:val="4CF34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2019-08-28T13:34:00Z</dcterms:created>
  <dc:creator>桐人</dc:creator>
  <cp:lastModifiedBy>桐人</cp:lastModifiedBy>
  <dcterms:modified xsi:type="dcterms:W3CDTF">2019-08-28T13:38:07Z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