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4CF608">
      <w:pPr>
        <w:rPr>
          <w:rFonts w:hint="eastAsia"/>
        </w:rPr>
      </w:pPr>
    </w:p>
    <w:p w14:paraId="7F46D76E">
      <w:pPr>
        <w:jc w:val="center"/>
        <w:rPr>
          <w:rFonts w:hint="eastAsia" w:ascii="宋体"/>
          <w:b/>
          <w:sz w:val="44"/>
        </w:rPr>
      </w:pPr>
    </w:p>
    <w:p w14:paraId="1A635B3F">
      <w:pPr>
        <w:jc w:val="center"/>
        <w:rPr>
          <w:rFonts w:hint="eastAsia"/>
          <w:b/>
          <w:sz w:val="44"/>
        </w:rPr>
      </w:pPr>
      <w:r>
        <w:rPr>
          <w:rFonts w:hint="eastAsia" w:ascii="宋体"/>
          <w:b/>
          <w:sz w:val="44"/>
        </w:rPr>
        <w:t>深 圳 大 学 实 验 报 告</w:t>
      </w:r>
    </w:p>
    <w:p w14:paraId="2692A384">
      <w:pPr>
        <w:rPr>
          <w:rFonts w:hint="eastAsia"/>
          <w:b/>
          <w:sz w:val="28"/>
        </w:rPr>
      </w:pPr>
    </w:p>
    <w:p w14:paraId="4BCE1DB5">
      <w:pPr>
        <w:rPr>
          <w:rFonts w:hint="eastAsia"/>
          <w:b/>
          <w:sz w:val="28"/>
        </w:rPr>
      </w:pPr>
    </w:p>
    <w:p w14:paraId="45903F68">
      <w:pPr>
        <w:ind w:right="31" w:rightChars="15"/>
        <w:rPr>
          <w:rFonts w:hint="eastAsia"/>
          <w:b/>
          <w:sz w:val="28"/>
          <w:u w:val="single"/>
        </w:rPr>
      </w:pPr>
      <w:r>
        <w:rPr>
          <w:rFonts w:hint="eastAsia"/>
          <w:b/>
          <w:sz w:val="28"/>
        </w:rPr>
        <w:t xml:space="preserve">      课程名称：</w:t>
      </w:r>
      <w:r>
        <w:rPr>
          <w:rFonts w:hint="eastAsia"/>
          <w:b/>
          <w:sz w:val="28"/>
          <w:u w:val="single"/>
        </w:rPr>
        <w:t xml:space="preserve">         数字电路实验                         </w:t>
      </w:r>
    </w:p>
    <w:p w14:paraId="2FA30CBA">
      <w:pPr>
        <w:ind w:right="31" w:rightChars="15"/>
        <w:rPr>
          <w:rFonts w:hint="eastAsia"/>
          <w:b/>
          <w:sz w:val="28"/>
        </w:rPr>
      </w:pPr>
    </w:p>
    <w:p w14:paraId="1ABB97BA">
      <w:pPr>
        <w:ind w:right="31" w:rightChars="15"/>
        <w:rPr>
          <w:rFonts w:hint="eastAsia"/>
          <w:b/>
          <w:sz w:val="28"/>
          <w:u w:val="thick"/>
        </w:rPr>
      </w:pPr>
      <w:r>
        <w:rPr>
          <w:rFonts w:hint="eastAsia"/>
          <w:b/>
          <w:sz w:val="28"/>
        </w:rPr>
        <w:t xml:space="preserve">      实验项目名称</w:t>
      </w:r>
      <w:r>
        <w:rPr>
          <w:rFonts w:hint="eastAsia"/>
          <w:b/>
          <w:sz w:val="28"/>
          <w:u w:val="thick"/>
        </w:rPr>
        <w:t xml:space="preserve">：  </w:t>
      </w:r>
      <w:r>
        <w:rPr>
          <w:rFonts w:hint="eastAsia"/>
          <w:b/>
          <w:color w:val="FF0000"/>
          <w:sz w:val="28"/>
          <w:u w:val="thick"/>
        </w:rPr>
        <w:t>实验</w:t>
      </w:r>
      <w:r>
        <w:rPr>
          <w:rFonts w:hint="eastAsia"/>
          <w:b/>
          <w:color w:val="FF0000"/>
          <w:sz w:val="28"/>
          <w:u w:val="thick"/>
          <w:lang w:val="en-US" w:eastAsia="zh-CN"/>
        </w:rPr>
        <w:t>四</w:t>
      </w:r>
      <w:r>
        <w:rPr>
          <w:rFonts w:hint="eastAsia"/>
          <w:b/>
          <w:color w:val="FF0000"/>
          <w:sz w:val="28"/>
          <w:u w:val="thick"/>
        </w:rPr>
        <w:t>： 集成触发器功能测试及转换</w:t>
      </w:r>
      <w:r>
        <w:rPr>
          <w:b/>
          <w:sz w:val="28"/>
          <w:u w:val="thick"/>
        </w:rPr>
        <w:t xml:space="preserve">       </w:t>
      </w:r>
      <w:r>
        <w:rPr>
          <w:rFonts w:hint="eastAsia"/>
          <w:b/>
          <w:sz w:val="28"/>
          <w:u w:val="thick"/>
        </w:rPr>
        <w:t xml:space="preserve">    </w:t>
      </w:r>
    </w:p>
    <w:p w14:paraId="5EB12145">
      <w:pPr>
        <w:ind w:right="31" w:rightChars="15"/>
        <w:rPr>
          <w:rFonts w:hint="eastAsia"/>
          <w:b/>
          <w:sz w:val="28"/>
        </w:rPr>
      </w:pPr>
    </w:p>
    <w:p w14:paraId="52F1751F">
      <w:pPr>
        <w:ind w:left="899" w:leftChars="428" w:right="31" w:rightChars="15"/>
        <w:rPr>
          <w:rFonts w:hint="eastAsia"/>
          <w:b/>
          <w:sz w:val="28"/>
          <w:u w:val="single"/>
        </w:rPr>
      </w:pPr>
      <w:r>
        <w:rPr>
          <w:rFonts w:hint="eastAsia"/>
          <w:b/>
          <w:sz w:val="28"/>
        </w:rPr>
        <w:t>学院</w:t>
      </w:r>
      <w:r>
        <w:rPr>
          <w:rFonts w:hint="eastAsia"/>
          <w:b/>
          <w:sz w:val="28"/>
          <w:u w:val="single"/>
        </w:rPr>
        <w:t xml:space="preserve">：              计算机与软件学院            </w:t>
      </w:r>
      <w:r>
        <w:rPr>
          <w:b/>
          <w:sz w:val="28"/>
          <w:u w:val="single"/>
        </w:rPr>
        <w:t xml:space="preserve"> </w:t>
      </w:r>
      <w:r>
        <w:rPr>
          <w:rFonts w:hint="eastAsia"/>
          <w:b/>
          <w:sz w:val="28"/>
          <w:u w:val="single"/>
        </w:rPr>
        <w:t xml:space="preserve">   </w:t>
      </w:r>
    </w:p>
    <w:p w14:paraId="547E59A2">
      <w:pPr>
        <w:ind w:right="31" w:rightChars="15"/>
        <w:rPr>
          <w:rFonts w:hint="eastAsia"/>
          <w:b/>
          <w:sz w:val="28"/>
        </w:rPr>
      </w:pPr>
    </w:p>
    <w:p w14:paraId="619F20B5">
      <w:pPr>
        <w:ind w:right="31" w:rightChars="15" w:firstLine="900"/>
        <w:rPr>
          <w:rFonts w:hint="eastAsia"/>
          <w:b/>
          <w:sz w:val="28"/>
          <w:u w:val="single"/>
        </w:rPr>
      </w:pPr>
      <w:r>
        <w:rPr>
          <w:rFonts w:hint="eastAsia"/>
          <w:b/>
          <w:sz w:val="28"/>
        </w:rPr>
        <w:t>专业</w:t>
      </w:r>
      <w:r>
        <w:rPr>
          <w:rFonts w:hint="eastAsia"/>
          <w:b/>
          <w:sz w:val="28"/>
          <w:u w:val="single"/>
        </w:rPr>
        <w:t xml:space="preserve">：            </w:t>
      </w:r>
      <w:r>
        <w:rPr>
          <w:rFonts w:hint="eastAsia"/>
          <w:b/>
          <w:sz w:val="28"/>
          <w:u w:val="single"/>
          <w:lang w:val="en-US" w:eastAsia="zh-CN"/>
        </w:rPr>
        <w:t>计算机类</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u w:val="single"/>
        </w:rPr>
        <w:tab/>
      </w:r>
      <w:r>
        <w:rPr>
          <w:rFonts w:hint="eastAsia"/>
          <w:b/>
          <w:sz w:val="28"/>
          <w:u w:val="single"/>
        </w:rPr>
        <w:t xml:space="preserve">            </w:t>
      </w:r>
    </w:p>
    <w:p w14:paraId="52A673B2">
      <w:pPr>
        <w:ind w:right="31" w:rightChars="15"/>
        <w:rPr>
          <w:rFonts w:hint="eastAsia"/>
          <w:b/>
          <w:sz w:val="28"/>
        </w:rPr>
      </w:pPr>
    </w:p>
    <w:p w14:paraId="10C2C471">
      <w:pPr>
        <w:ind w:right="31" w:rightChars="15"/>
        <w:rPr>
          <w:rFonts w:hint="eastAsia"/>
          <w:b/>
          <w:sz w:val="28"/>
          <w:u w:val="single"/>
        </w:rPr>
      </w:pPr>
      <w:r>
        <w:rPr>
          <w:rFonts w:hint="eastAsia"/>
          <w:b/>
          <w:sz w:val="28"/>
        </w:rPr>
        <w:t xml:space="preserve">      指导教师</w:t>
      </w:r>
      <w:r>
        <w:rPr>
          <w:rFonts w:hint="eastAsia"/>
          <w:b/>
          <w:sz w:val="28"/>
          <w:u w:val="single"/>
        </w:rPr>
        <w:t xml:space="preserve">：           车越岭                        </w:t>
      </w:r>
    </w:p>
    <w:p w14:paraId="1945E5F8">
      <w:pPr>
        <w:ind w:right="31" w:rightChars="15"/>
        <w:rPr>
          <w:rFonts w:hint="eastAsia"/>
          <w:b/>
          <w:sz w:val="28"/>
        </w:rPr>
      </w:pPr>
    </w:p>
    <w:p w14:paraId="567A95C4">
      <w:pPr>
        <w:ind w:right="31" w:rightChars="15"/>
        <w:rPr>
          <w:rFonts w:hint="eastAsia"/>
          <w:b/>
          <w:sz w:val="28"/>
          <w:u w:val="single"/>
        </w:rPr>
      </w:pPr>
      <w:r>
        <w:rPr>
          <w:rFonts w:hint="eastAsia"/>
          <w:b/>
          <w:sz w:val="28"/>
        </w:rPr>
        <w:t xml:space="preserve">      报告人</w:t>
      </w:r>
      <w:r>
        <w:rPr>
          <w:rFonts w:hint="eastAsia"/>
          <w:b/>
          <w:sz w:val="28"/>
          <w:u w:val="thick"/>
        </w:rPr>
        <w:t xml:space="preserve">： </w:t>
      </w:r>
      <w:r>
        <w:rPr>
          <w:rFonts w:hint="eastAsia"/>
          <w:b/>
          <w:sz w:val="28"/>
          <w:u w:val="thick"/>
          <w:lang w:val="en-US" w:eastAsia="zh-CN"/>
        </w:rPr>
        <w:t>吴淇钺</w:t>
      </w:r>
      <w:r>
        <w:rPr>
          <w:b/>
          <w:sz w:val="28"/>
          <w:u w:val="thick"/>
        </w:rPr>
        <w:t xml:space="preserve"> </w:t>
      </w:r>
      <w:r>
        <w:rPr>
          <w:rFonts w:hint="eastAsia"/>
          <w:b/>
          <w:sz w:val="28"/>
          <w:u w:val="thick"/>
        </w:rPr>
        <w:t xml:space="preserve"> </w:t>
      </w:r>
      <w:r>
        <w:rPr>
          <w:rFonts w:hint="eastAsia"/>
          <w:b/>
          <w:sz w:val="28"/>
        </w:rPr>
        <w:t>学号</w:t>
      </w:r>
      <w:r>
        <w:rPr>
          <w:rFonts w:hint="eastAsia"/>
          <w:b/>
          <w:sz w:val="28"/>
          <w:u w:val="single"/>
        </w:rPr>
        <w:t>：</w:t>
      </w:r>
      <w:r>
        <w:rPr>
          <w:rFonts w:hint="eastAsia"/>
          <w:b/>
          <w:sz w:val="28"/>
          <w:u w:val="single"/>
          <w:lang w:val="en-US" w:eastAsia="zh-CN"/>
        </w:rPr>
        <w:t>2025150058</w:t>
      </w:r>
      <w:r>
        <w:rPr>
          <w:b/>
          <w:sz w:val="28"/>
          <w:u w:val="single"/>
        </w:rPr>
        <w:t xml:space="preserve">  </w:t>
      </w:r>
      <w:r>
        <w:rPr>
          <w:rFonts w:hint="eastAsia"/>
          <w:b/>
          <w:sz w:val="28"/>
        </w:rPr>
        <w:t>班级：</w:t>
      </w:r>
      <w:r>
        <w:rPr>
          <w:rFonts w:hint="eastAsia"/>
          <w:b/>
          <w:sz w:val="28"/>
          <w:u w:val="single"/>
        </w:rPr>
        <w:t xml:space="preserve"> </w:t>
      </w:r>
      <w:r>
        <w:rPr>
          <w:rFonts w:hint="eastAsia"/>
          <w:b/>
          <w:sz w:val="28"/>
          <w:u w:val="single"/>
          <w:lang w:val="en-US" w:eastAsia="zh-CN"/>
        </w:rPr>
        <w:t>计算机类02</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14:paraId="606A8993">
      <w:pPr>
        <w:ind w:right="31" w:rightChars="15"/>
        <w:rPr>
          <w:rFonts w:hint="eastAsia"/>
          <w:b/>
          <w:sz w:val="28"/>
        </w:rPr>
      </w:pPr>
    </w:p>
    <w:p w14:paraId="395B96F4">
      <w:pPr>
        <w:ind w:right="31" w:rightChars="15"/>
        <w:rPr>
          <w:rFonts w:hint="eastAsia"/>
          <w:b/>
          <w:sz w:val="28"/>
        </w:rPr>
      </w:pPr>
      <w:r>
        <w:rPr>
          <w:rFonts w:hint="eastAsia"/>
          <w:b/>
          <w:sz w:val="28"/>
        </w:rPr>
        <w:t xml:space="preserve">      实验时间：</w:t>
      </w:r>
      <w:r>
        <w:rPr>
          <w:rFonts w:hint="eastAsia"/>
          <w:b/>
          <w:sz w:val="28"/>
          <w:u w:val="single"/>
        </w:rPr>
        <w:t xml:space="preserve">       </w:t>
      </w:r>
      <w:r>
        <w:rPr>
          <w:rFonts w:hint="eastAsia"/>
          <w:b/>
          <w:sz w:val="28"/>
          <w:u w:val="single"/>
          <w:lang w:val="en-US" w:eastAsia="zh-CN"/>
        </w:rPr>
        <w:t>2026年6月1日</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353E8C2D">
      <w:pPr>
        <w:ind w:right="31" w:rightChars="15"/>
        <w:rPr>
          <w:rFonts w:hint="eastAsia"/>
          <w:b/>
          <w:sz w:val="28"/>
        </w:rPr>
      </w:pPr>
    </w:p>
    <w:p w14:paraId="16DD83DC">
      <w:pPr>
        <w:ind w:left="899" w:right="31" w:rightChars="15" w:hanging="900" w:hangingChars="320"/>
        <w:rPr>
          <w:rFonts w:hint="eastAsia"/>
          <w:b/>
          <w:sz w:val="44"/>
        </w:rPr>
      </w:pPr>
      <w:r>
        <w:rPr>
          <w:rFonts w:hint="eastAsia"/>
          <w:b/>
          <w:sz w:val="28"/>
        </w:rPr>
        <w:t xml:space="preserve">      实验报告提交时间：</w:t>
      </w:r>
      <w:r>
        <w:rPr>
          <w:rFonts w:hint="eastAsia"/>
          <w:b/>
          <w:sz w:val="28"/>
          <w:u w:val="single"/>
        </w:rPr>
        <w:t xml:space="preserve">     </w:t>
      </w:r>
      <w:r>
        <w:rPr>
          <w:rFonts w:hint="eastAsia"/>
          <w:b/>
          <w:sz w:val="28"/>
          <w:u w:val="single"/>
          <w:lang w:val="en-US" w:eastAsia="zh-CN"/>
        </w:rPr>
        <w:t>2026</w:t>
      </w:r>
      <w:bookmarkStart w:id="0" w:name="_GoBack"/>
      <w:bookmarkEnd w:id="0"/>
      <w:r>
        <w:rPr>
          <w:rFonts w:hint="eastAsia"/>
          <w:b/>
          <w:sz w:val="28"/>
          <w:u w:val="single"/>
        </w:rPr>
        <w:t xml:space="preserve"> </w:t>
      </w:r>
      <w:r>
        <w:rPr>
          <w:b/>
          <w:sz w:val="28"/>
          <w:u w:val="single"/>
        </w:rPr>
        <w:t xml:space="preserve"> </w:t>
      </w:r>
      <w:r>
        <w:rPr>
          <w:rFonts w:hint="eastAsia"/>
          <w:b/>
          <w:color w:val="FF0000"/>
          <w:sz w:val="28"/>
          <w:u w:val="single"/>
        </w:rPr>
        <w:t>年</w:t>
      </w:r>
      <w:r>
        <w:rPr>
          <w:b/>
          <w:color w:val="FF0000"/>
          <w:sz w:val="28"/>
          <w:u w:val="single"/>
        </w:rPr>
        <w:t xml:space="preserve">  </w:t>
      </w:r>
      <w:r>
        <w:rPr>
          <w:rFonts w:hint="eastAsia"/>
          <w:b/>
          <w:color w:val="FF0000"/>
          <w:sz w:val="28"/>
          <w:u w:val="single"/>
          <w:lang w:val="en-US" w:eastAsia="zh-CN"/>
        </w:rPr>
        <w:t xml:space="preserve">6 </w:t>
      </w:r>
      <w:r>
        <w:rPr>
          <w:b/>
          <w:color w:val="FF0000"/>
          <w:sz w:val="28"/>
          <w:u w:val="single"/>
        </w:rPr>
        <w:t xml:space="preserve"> </w:t>
      </w:r>
      <w:r>
        <w:rPr>
          <w:rFonts w:hint="eastAsia"/>
          <w:b/>
          <w:color w:val="FF0000"/>
          <w:sz w:val="28"/>
          <w:u w:val="single"/>
        </w:rPr>
        <w:t>月</w:t>
      </w:r>
      <w:r>
        <w:rPr>
          <w:b/>
          <w:color w:val="FF0000"/>
          <w:sz w:val="28"/>
          <w:u w:val="single"/>
        </w:rPr>
        <w:t xml:space="preserve">  </w:t>
      </w:r>
      <w:r>
        <w:rPr>
          <w:rFonts w:hint="eastAsia"/>
          <w:b/>
          <w:color w:val="FF0000"/>
          <w:sz w:val="28"/>
          <w:u w:val="single"/>
          <w:lang w:val="en-US" w:eastAsia="zh-CN"/>
        </w:rPr>
        <w:t>12</w:t>
      </w:r>
      <w:r>
        <w:rPr>
          <w:b/>
          <w:color w:val="FF0000"/>
          <w:sz w:val="28"/>
          <w:u w:val="single"/>
        </w:rPr>
        <w:t xml:space="preserve"> </w:t>
      </w:r>
      <w:r>
        <w:rPr>
          <w:rFonts w:hint="eastAsia"/>
          <w:b/>
          <w:color w:val="FF0000"/>
          <w:sz w:val="28"/>
          <w:u w:val="single"/>
        </w:rPr>
        <w:t xml:space="preserve"> 日</w:t>
      </w:r>
      <w:r>
        <w:rPr>
          <w:rFonts w:hint="eastAsia"/>
          <w:b/>
          <w:sz w:val="28"/>
          <w:u w:val="single"/>
        </w:rPr>
        <w:t xml:space="preserve">          </w:t>
      </w:r>
    </w:p>
    <w:p w14:paraId="725D2B11">
      <w:pPr>
        <w:jc w:val="center"/>
        <w:rPr>
          <w:rFonts w:hint="eastAsia"/>
          <w:b/>
          <w:sz w:val="44"/>
        </w:rPr>
      </w:pPr>
    </w:p>
    <w:p w14:paraId="0D630707">
      <w:pPr>
        <w:widowControl/>
        <w:jc w:val="center"/>
        <w:rPr>
          <w:rFonts w:hint="eastAsia"/>
          <w:b/>
          <w:sz w:val="24"/>
        </w:rPr>
      </w:pPr>
      <w:r>
        <w:rPr>
          <w:rFonts w:hint="eastAsia"/>
          <w:b/>
          <w:sz w:val="24"/>
        </w:rPr>
        <w:t>教务处制</w:t>
      </w:r>
    </w:p>
    <w:tbl>
      <w:tblPr>
        <w:tblStyle w:val="11"/>
        <w:tblW w:w="500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C65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8522" w:type="dxa"/>
            <w:noWrap w:val="0"/>
            <w:vAlign w:val="top"/>
          </w:tcPr>
          <w:p w14:paraId="4E3B43E4">
            <w:pPr>
              <w:jc w:val="center"/>
              <w:rPr>
                <w:b/>
                <w:color w:val="FF0000"/>
                <w:sz w:val="28"/>
                <w:szCs w:val="28"/>
              </w:rPr>
            </w:pPr>
            <w:r>
              <w:rPr>
                <w:rFonts w:hint="eastAsia"/>
                <w:b/>
                <w:color w:val="FF0000"/>
                <w:sz w:val="28"/>
                <w:szCs w:val="28"/>
              </w:rPr>
              <w:t>实验</w:t>
            </w:r>
            <w:r>
              <w:rPr>
                <w:rFonts w:hint="eastAsia"/>
                <w:b/>
                <w:color w:val="FF0000"/>
                <w:sz w:val="28"/>
                <w:szCs w:val="28"/>
                <w:lang w:val="en-US" w:eastAsia="zh-CN"/>
              </w:rPr>
              <w:t>四</w:t>
            </w:r>
            <w:r>
              <w:rPr>
                <w:rFonts w:hint="eastAsia"/>
                <w:b/>
                <w:color w:val="FF0000"/>
                <w:sz w:val="28"/>
                <w:szCs w:val="28"/>
              </w:rPr>
              <w:t>： 集成触发器功能测试及转换</w:t>
            </w:r>
            <w:r>
              <w:rPr>
                <w:b/>
                <w:color w:val="FF0000"/>
                <w:sz w:val="28"/>
                <w:szCs w:val="28"/>
              </w:rPr>
              <w:t xml:space="preserve"> </w:t>
            </w:r>
          </w:p>
          <w:p w14:paraId="7EF0821D">
            <w:pPr>
              <w:rPr>
                <w:rFonts w:hint="eastAsia"/>
                <w:b/>
                <w:sz w:val="28"/>
                <w:szCs w:val="28"/>
              </w:rPr>
            </w:pPr>
            <w:r>
              <w:rPr>
                <w:rFonts w:hint="eastAsia"/>
                <w:b/>
                <w:sz w:val="28"/>
                <w:szCs w:val="28"/>
              </w:rPr>
              <w:t>实验目的与要求：</w:t>
            </w:r>
          </w:p>
          <w:p w14:paraId="630216FA">
            <w:pPr>
              <w:rPr>
                <w:rFonts w:hint="eastAsia" w:eastAsia="宋体" w:cs="Times New Roman"/>
                <w:lang w:val="en-US" w:eastAsia="zh-CN"/>
              </w:rPr>
            </w:pPr>
            <w:r>
              <w:rPr>
                <w:rFonts w:hint="eastAsia" w:eastAsia="宋体" w:cs="Times New Roman"/>
                <w:lang w:val="en-US" w:eastAsia="zh-CN"/>
              </w:rPr>
              <w:t>目的：</w:t>
            </w:r>
          </w:p>
          <w:p w14:paraId="61A0B3DB">
            <w:r>
              <w:rPr>
                <w:rFonts w:hint="eastAsia"/>
              </w:rPr>
              <w:t>(1)熟悉并掌握RS、D、JK、T触发器的构成、工作原理和功能测试方法</w:t>
            </w:r>
          </w:p>
          <w:p w14:paraId="771A920B">
            <w:r>
              <w:rPr>
                <w:rFonts w:hint="eastAsia"/>
              </w:rPr>
              <w:t>(2)掌握不同逻辑功能触发器的相互转换;</w:t>
            </w:r>
          </w:p>
          <w:p w14:paraId="567EAE05">
            <w:r>
              <w:rPr>
                <w:rFonts w:hint="eastAsia"/>
              </w:rPr>
              <w:t>(3)掌握三态触发器和锁存器的功能及使用方法;</w:t>
            </w:r>
          </w:p>
          <w:p w14:paraId="0D15D052">
            <w:pPr>
              <w:rPr>
                <w:rFonts w:hint="eastAsia"/>
              </w:rPr>
            </w:pPr>
            <w:r>
              <w:rPr>
                <w:rFonts w:hint="eastAsia"/>
              </w:rPr>
              <w:t>(4)学会触发器、三态触发器、锁存器的应用。</w:t>
            </w:r>
          </w:p>
          <w:p w14:paraId="6ED9D1CD">
            <w:pPr>
              <w:rPr>
                <w:rFonts w:hint="eastAsia"/>
                <w:lang w:val="en-US" w:eastAsia="zh-CN"/>
              </w:rPr>
            </w:pPr>
            <w:r>
              <w:rPr>
                <w:rFonts w:hint="eastAsia"/>
                <w:lang w:val="en-US" w:eastAsia="zh-CN"/>
              </w:rPr>
              <w:t>要求：</w:t>
            </w:r>
          </w:p>
          <w:p w14:paraId="4FB156E2">
            <w:pPr>
              <w:numPr>
                <w:ilvl w:val="0"/>
                <w:numId w:val="2"/>
              </w:numPr>
              <w:rPr>
                <w:rFonts w:hint="eastAsia"/>
                <w:lang w:val="en-US" w:eastAsia="zh-CN"/>
              </w:rPr>
            </w:pPr>
            <w:r>
              <w:rPr>
                <w:rFonts w:hint="eastAsia"/>
                <w:lang w:val="en-US" w:eastAsia="zh-CN"/>
              </w:rPr>
              <w:t>复习各种触发器的工作原理、逻辑功能及不同结果形式触发器的触发方式、工作特性；</w:t>
            </w:r>
          </w:p>
          <w:p w14:paraId="05D7444F">
            <w:pPr>
              <w:numPr>
                <w:ilvl w:val="0"/>
                <w:numId w:val="2"/>
              </w:numPr>
              <w:rPr>
                <w:rFonts w:hint="default"/>
                <w:lang w:val="en-US" w:eastAsia="zh-CN"/>
              </w:rPr>
            </w:pPr>
            <w:r>
              <w:rPr>
                <w:rFonts w:hint="eastAsia"/>
                <w:lang w:val="en-US" w:eastAsia="zh-CN"/>
              </w:rPr>
              <w:t>熟悉集成D触发器、JK触发器、三态输出RS触发器、D锁存器的引脚排列及功能；</w:t>
            </w:r>
          </w:p>
          <w:p w14:paraId="5F26307F">
            <w:pPr>
              <w:numPr>
                <w:ilvl w:val="0"/>
                <w:numId w:val="2"/>
              </w:numPr>
              <w:rPr>
                <w:rFonts w:hint="default"/>
                <w:lang w:val="en-US" w:eastAsia="zh-CN"/>
              </w:rPr>
            </w:pPr>
            <w:r>
              <w:rPr>
                <w:rFonts w:hint="eastAsia"/>
                <w:lang w:val="en-US" w:eastAsia="zh-CN"/>
              </w:rPr>
              <w:t>复习各种触发器之间的功能转换方法。</w:t>
            </w:r>
          </w:p>
          <w:p w14:paraId="23B2B77E">
            <w:pPr>
              <w:rPr>
                <w:rFonts w:hint="eastAsia"/>
                <w:sz w:val="24"/>
              </w:rPr>
            </w:pPr>
          </w:p>
        </w:tc>
      </w:tr>
      <w:tr w14:paraId="6ED2F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trPr>
        <w:tc>
          <w:tcPr>
            <w:tcW w:w="8522" w:type="dxa"/>
            <w:noWrap w:val="0"/>
            <w:vAlign w:val="top"/>
          </w:tcPr>
          <w:p w14:paraId="7FDF9CB7">
            <w:pPr>
              <w:rPr>
                <w:rFonts w:hint="eastAsia"/>
                <w:b/>
                <w:sz w:val="30"/>
                <w:szCs w:val="30"/>
              </w:rPr>
            </w:pPr>
            <w:r>
              <w:rPr>
                <w:rFonts w:hint="eastAsia"/>
                <w:b/>
                <w:sz w:val="30"/>
                <w:szCs w:val="30"/>
              </w:rPr>
              <w:t>方法、步骤：</w:t>
            </w:r>
          </w:p>
          <w:p w14:paraId="5FF47A35">
            <w:pPr>
              <w:numPr>
                <w:ilvl w:val="0"/>
                <w:numId w:val="3"/>
              </w:numPr>
              <w:rPr>
                <w:rFonts w:hint="eastAsia"/>
                <w:lang w:val="en-US" w:eastAsia="zh-CN"/>
              </w:rPr>
            </w:pPr>
            <w:r>
              <w:rPr>
                <w:rFonts w:hint="eastAsia"/>
                <w:lang w:val="en-US" w:eastAsia="zh-CN"/>
              </w:rPr>
              <w:t>画出真值表，列出表达式，分析如何接线才能达成目的</w:t>
            </w:r>
          </w:p>
          <w:p w14:paraId="51516AFC">
            <w:pPr>
              <w:numPr>
                <w:ilvl w:val="0"/>
                <w:numId w:val="3"/>
              </w:numPr>
              <w:rPr>
                <w:rFonts w:hint="default"/>
                <w:lang w:val="en-US" w:eastAsia="zh-CN"/>
              </w:rPr>
            </w:pPr>
            <w:r>
              <w:rPr>
                <w:rFonts w:hint="eastAsia"/>
                <w:lang w:val="en-US" w:eastAsia="zh-CN"/>
              </w:rPr>
              <w:t>按要求接线</w:t>
            </w:r>
          </w:p>
          <w:p w14:paraId="05793163">
            <w:pPr>
              <w:numPr>
                <w:ilvl w:val="0"/>
                <w:numId w:val="3"/>
              </w:numPr>
              <w:rPr>
                <w:rFonts w:hint="default"/>
                <w:lang w:val="en-US" w:eastAsia="zh-CN"/>
              </w:rPr>
            </w:pPr>
            <w:r>
              <w:rPr>
                <w:rFonts w:hint="eastAsia"/>
                <w:lang w:val="en-US" w:eastAsia="zh-CN"/>
              </w:rPr>
              <w:t>记录实验结果</w:t>
            </w:r>
          </w:p>
          <w:p w14:paraId="2AB6E897">
            <w:pPr>
              <w:rPr>
                <w:b/>
                <w:sz w:val="30"/>
                <w:szCs w:val="30"/>
              </w:rPr>
            </w:pPr>
          </w:p>
          <w:p w14:paraId="2CEEBFF7">
            <w:pPr>
              <w:rPr>
                <w:rFonts w:hint="eastAsia" w:ascii="宋体" w:hAnsi="宋体"/>
              </w:rPr>
            </w:pPr>
          </w:p>
        </w:tc>
      </w:tr>
      <w:tr w14:paraId="714E2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8" w:hRule="atLeast"/>
        </w:trPr>
        <w:tc>
          <w:tcPr>
            <w:tcW w:w="8522" w:type="dxa"/>
            <w:noWrap w:val="0"/>
            <w:vAlign w:val="top"/>
          </w:tcPr>
          <w:p w14:paraId="1132A60A">
            <w:pPr>
              <w:rPr>
                <w:sz w:val="30"/>
                <w:szCs w:val="30"/>
              </w:rPr>
            </w:pPr>
            <w:r>
              <w:rPr>
                <w:rFonts w:hint="eastAsia"/>
                <w:b/>
                <w:sz w:val="30"/>
                <w:szCs w:val="30"/>
              </w:rPr>
              <w:t>实验过程及内容：</w:t>
            </w:r>
            <w:r>
              <w:rPr>
                <w:rFonts w:hint="eastAsia"/>
                <w:sz w:val="30"/>
                <w:szCs w:val="30"/>
              </w:rPr>
              <w:t xml:space="preserve"> </w:t>
            </w:r>
          </w:p>
          <w:p w14:paraId="0D9573A4">
            <w:pPr>
              <w:rPr>
                <w:iCs/>
                <w:szCs w:val="21"/>
              </w:rPr>
            </w:pPr>
            <w:r>
              <w:rPr>
                <w:rFonts w:hint="eastAsia"/>
                <w:iCs/>
                <w:szCs w:val="21"/>
              </w:rPr>
              <w:t>任务一：维持-阻塞型D触发器的功能测试</w:t>
            </w:r>
          </w:p>
          <w:p w14:paraId="57A565C3">
            <w:pPr>
              <w:jc w:val="center"/>
            </w:pPr>
            <w:r>
              <w:drawing>
                <wp:inline distT="0" distB="0" distL="114300" distR="114300">
                  <wp:extent cx="2186940" cy="2494280"/>
                  <wp:effectExtent l="0" t="0" r="10160"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
                          <a:stretch>
                            <a:fillRect/>
                          </a:stretch>
                        </pic:blipFill>
                        <pic:spPr>
                          <a:xfrm>
                            <a:off x="0" y="0"/>
                            <a:ext cx="2186940" cy="2494280"/>
                          </a:xfrm>
                          <a:prstGeom prst="rect">
                            <a:avLst/>
                          </a:prstGeom>
                          <a:noFill/>
                          <a:ln>
                            <a:noFill/>
                          </a:ln>
                        </pic:spPr>
                      </pic:pic>
                    </a:graphicData>
                  </a:graphic>
                </wp:inline>
              </w:drawing>
            </w:r>
          </w:p>
          <w:p w14:paraId="7AB03B2A">
            <w:pPr>
              <w:jc w:val="center"/>
              <w:rPr>
                <w:rFonts w:hint="default" w:eastAsia="宋体"/>
                <w:lang w:val="en-US" w:eastAsia="zh-CN"/>
              </w:rPr>
            </w:pPr>
            <w:r>
              <w:rPr>
                <w:rFonts w:hint="eastAsia"/>
                <w:lang w:val="en-US" w:eastAsia="zh-CN"/>
              </w:rPr>
              <w:t>图1：74LS74芯片的引脚排列图</w:t>
            </w:r>
          </w:p>
          <w:p w14:paraId="6E32F102">
            <w:pPr>
              <w:rPr>
                <w:iCs/>
                <w:szCs w:val="21"/>
              </w:rPr>
            </w:pPr>
            <w:r>
              <w:rPr>
                <w:rFonts w:hint="eastAsia"/>
                <w:iCs/>
                <w:szCs w:val="21"/>
              </w:rPr>
              <w:t>电路接线如图所示：</w:t>
            </w:r>
          </w:p>
          <w:p w14:paraId="30B3274A">
            <w:pPr>
              <w:jc w:val="center"/>
              <w:rPr>
                <w:rFonts w:hint="eastAsia"/>
                <w:iCs/>
                <w:szCs w:val="21"/>
              </w:rPr>
            </w:pPr>
            <w:r>
              <w:rPr>
                <w:rFonts w:hint="eastAsia"/>
                <w:iCs/>
                <w:szCs w:val="21"/>
              </w:rPr>
              <w:drawing>
                <wp:inline distT="0" distB="0" distL="114300" distR="114300">
                  <wp:extent cx="3190240" cy="2421255"/>
                  <wp:effectExtent l="0" t="0" r="10160" b="1905"/>
                  <wp:docPr id="8" name="图片 5" descr="C:/Users/wuqiy/Desktop/4f74f037b76315f91a551369fdfc2776.jpg4f74f037b76315f91a551369fdfc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C:/Users/wuqiy/Desktop/4f74f037b76315f91a551369fdfc2776.jpg4f74f037b76315f91a551369fdfc2776"/>
                          <pic:cNvPicPr>
                            <a:picLocks noChangeAspect="1"/>
                          </pic:cNvPicPr>
                        </pic:nvPicPr>
                        <pic:blipFill>
                          <a:blip r:embed="rId5"/>
                          <a:srcRect l="603" r="603"/>
                          <a:stretch>
                            <a:fillRect/>
                          </a:stretch>
                        </pic:blipFill>
                        <pic:spPr>
                          <a:xfrm>
                            <a:off x="0" y="0"/>
                            <a:ext cx="3190240" cy="2421255"/>
                          </a:xfrm>
                          <a:prstGeom prst="rect">
                            <a:avLst/>
                          </a:prstGeom>
                          <a:noFill/>
                          <a:ln>
                            <a:noFill/>
                          </a:ln>
                        </pic:spPr>
                      </pic:pic>
                    </a:graphicData>
                  </a:graphic>
                </wp:inline>
              </w:drawing>
            </w:r>
          </w:p>
          <w:p w14:paraId="0D58CEB4">
            <w:pPr>
              <w:jc w:val="center"/>
              <w:rPr>
                <w:rFonts w:hint="default" w:eastAsia="宋体"/>
                <w:iCs/>
                <w:szCs w:val="21"/>
                <w:lang w:val="en-US" w:eastAsia="zh-CN"/>
              </w:rPr>
            </w:pPr>
            <w:r>
              <w:rPr>
                <w:rFonts w:hint="eastAsia"/>
                <w:iCs/>
                <w:szCs w:val="21"/>
                <w:lang w:val="en-US" w:eastAsia="zh-CN"/>
              </w:rPr>
              <w:t>图2：接线图（1）</w:t>
            </w:r>
          </w:p>
          <w:p w14:paraId="0CE24FFA">
            <w:pPr>
              <w:rPr>
                <w:iCs/>
                <w:szCs w:val="21"/>
              </w:rPr>
            </w:pPr>
            <w:r>
              <w:rPr>
                <w:rFonts w:hint="eastAsia"/>
                <w:iCs/>
                <w:szCs w:val="21"/>
              </w:rPr>
              <w:t>真值表如图所示：</w:t>
            </w:r>
          </w:p>
          <w:p w14:paraId="5CDD7F32">
            <w:pPr>
              <w:jc w:val="center"/>
              <w:rPr>
                <w:iCs/>
                <w:szCs w:val="21"/>
              </w:rPr>
            </w:pPr>
            <w:r>
              <w:rPr>
                <w:iCs/>
                <w:szCs w:val="21"/>
              </w:rPr>
              <w:drawing>
                <wp:inline distT="0" distB="0" distL="114300" distR="114300">
                  <wp:extent cx="3766820" cy="1887220"/>
                  <wp:effectExtent l="0" t="0" r="5080" b="508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6"/>
                          <a:stretch>
                            <a:fillRect/>
                          </a:stretch>
                        </pic:blipFill>
                        <pic:spPr>
                          <a:xfrm>
                            <a:off x="0" y="0"/>
                            <a:ext cx="3766820" cy="1887220"/>
                          </a:xfrm>
                          <a:prstGeom prst="rect">
                            <a:avLst/>
                          </a:prstGeom>
                          <a:noFill/>
                          <a:ln>
                            <a:noFill/>
                          </a:ln>
                        </pic:spPr>
                      </pic:pic>
                    </a:graphicData>
                  </a:graphic>
                </wp:inline>
              </w:drawing>
            </w:r>
          </w:p>
          <w:p w14:paraId="7DCF2D4E">
            <w:pPr>
              <w:jc w:val="center"/>
              <w:rPr>
                <w:rFonts w:hint="default" w:eastAsia="宋体"/>
                <w:iCs/>
                <w:szCs w:val="21"/>
                <w:lang w:val="en-US" w:eastAsia="zh-CN"/>
              </w:rPr>
            </w:pPr>
            <w:r>
              <w:rPr>
                <w:rFonts w:hint="eastAsia"/>
                <w:iCs/>
                <w:szCs w:val="21"/>
                <w:lang w:val="en-US" w:eastAsia="zh-CN"/>
              </w:rPr>
              <w:t>表1：真值表</w:t>
            </w:r>
          </w:p>
          <w:p w14:paraId="50D67E58">
            <w:pPr>
              <w:rPr>
                <w:iCs/>
                <w:szCs w:val="21"/>
              </w:rPr>
            </w:pPr>
            <w:r>
              <w:rPr>
                <w:rFonts w:hint="eastAsia"/>
                <w:iCs/>
                <w:szCs w:val="21"/>
              </w:rPr>
              <w:t>当SD非和RD非=</w:t>
            </w:r>
            <w:r>
              <w:rPr>
                <w:iCs/>
                <w:szCs w:val="21"/>
              </w:rPr>
              <w:t>1</w:t>
            </w:r>
            <w:r>
              <w:rPr>
                <w:rFonts w:hint="eastAsia"/>
                <w:iCs/>
                <w:szCs w:val="21"/>
              </w:rPr>
              <w:t>的时候，CP加入</w:t>
            </w:r>
            <w:r>
              <w:rPr>
                <w:iCs/>
                <w:szCs w:val="21"/>
              </w:rPr>
              <w:t>1</w:t>
            </w:r>
            <w:r>
              <w:rPr>
                <w:rFonts w:hint="eastAsia"/>
                <w:iCs/>
                <w:szCs w:val="21"/>
              </w:rPr>
              <w:t>kHz连续脉冲，然后双踪示波器显示如图所示：</w:t>
            </w:r>
          </w:p>
          <w:p w14:paraId="77E584F8">
            <w:pPr>
              <w:jc w:val="center"/>
            </w:pPr>
            <w:r>
              <w:drawing>
                <wp:inline distT="0" distB="0" distL="114300" distR="114300">
                  <wp:extent cx="2949575" cy="1417320"/>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7"/>
                          <a:srcRect l="5135" r="15354" b="12436"/>
                          <a:stretch>
                            <a:fillRect/>
                          </a:stretch>
                        </pic:blipFill>
                        <pic:spPr>
                          <a:xfrm>
                            <a:off x="0" y="0"/>
                            <a:ext cx="2949575" cy="1417320"/>
                          </a:xfrm>
                          <a:prstGeom prst="rect">
                            <a:avLst/>
                          </a:prstGeom>
                          <a:noFill/>
                          <a:ln>
                            <a:noFill/>
                          </a:ln>
                        </pic:spPr>
                      </pic:pic>
                    </a:graphicData>
                  </a:graphic>
                </wp:inline>
              </w:drawing>
            </w:r>
          </w:p>
          <w:p w14:paraId="593ADB78">
            <w:pPr>
              <w:jc w:val="center"/>
              <w:rPr>
                <w:rFonts w:hint="default" w:eastAsia="宋体"/>
                <w:lang w:val="en-US" w:eastAsia="zh-CN"/>
              </w:rPr>
            </w:pPr>
            <w:r>
              <w:rPr>
                <w:rFonts w:hint="eastAsia"/>
                <w:lang w:val="en-US" w:eastAsia="zh-CN"/>
              </w:rPr>
              <w:t>图3：示波器波形图（1）</w:t>
            </w:r>
          </w:p>
          <w:p w14:paraId="55984B8D">
            <w:pPr>
              <w:rPr>
                <w:iCs/>
                <w:szCs w:val="21"/>
              </w:rPr>
            </w:pPr>
            <w:r>
              <w:rPr>
                <w:rFonts w:hint="eastAsia"/>
                <w:iCs/>
                <w:szCs w:val="21"/>
              </w:rPr>
              <w:t>任务二：下降沿JK触发器功能测试</w:t>
            </w:r>
          </w:p>
          <w:p w14:paraId="1B027C0B">
            <w:pPr>
              <w:rPr>
                <w:iCs/>
                <w:szCs w:val="21"/>
              </w:rPr>
            </w:pPr>
            <w:r>
              <w:rPr>
                <w:rFonts w:hint="eastAsia"/>
                <w:iCs/>
                <w:szCs w:val="21"/>
              </w:rPr>
              <w:t>7</w:t>
            </w:r>
            <w:r>
              <w:rPr>
                <w:iCs/>
                <w:szCs w:val="21"/>
              </w:rPr>
              <w:t>4</w:t>
            </w:r>
            <w:r>
              <w:rPr>
                <w:rFonts w:hint="eastAsia"/>
                <w:iCs/>
                <w:szCs w:val="21"/>
              </w:rPr>
              <w:t>LS</w:t>
            </w:r>
            <w:r>
              <w:rPr>
                <w:iCs/>
                <w:szCs w:val="21"/>
              </w:rPr>
              <w:t>76</w:t>
            </w:r>
            <w:r>
              <w:rPr>
                <w:rFonts w:hint="eastAsia"/>
                <w:iCs/>
                <w:szCs w:val="21"/>
              </w:rPr>
              <w:t>芯片的银角排列图如图所示：</w:t>
            </w:r>
          </w:p>
          <w:p w14:paraId="0507DBE6">
            <w:pPr>
              <w:jc w:val="center"/>
            </w:pPr>
            <w:r>
              <w:drawing>
                <wp:inline distT="0" distB="0" distL="114300" distR="114300">
                  <wp:extent cx="3055620" cy="2606040"/>
                  <wp:effectExtent l="0" t="0" r="5080" b="1016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8"/>
                          <a:stretch>
                            <a:fillRect/>
                          </a:stretch>
                        </pic:blipFill>
                        <pic:spPr>
                          <a:xfrm>
                            <a:off x="0" y="0"/>
                            <a:ext cx="3055620" cy="2606040"/>
                          </a:xfrm>
                          <a:prstGeom prst="rect">
                            <a:avLst/>
                          </a:prstGeom>
                          <a:noFill/>
                          <a:ln>
                            <a:noFill/>
                          </a:ln>
                        </pic:spPr>
                      </pic:pic>
                    </a:graphicData>
                  </a:graphic>
                </wp:inline>
              </w:drawing>
            </w:r>
          </w:p>
          <w:p w14:paraId="592371BB">
            <w:pPr>
              <w:jc w:val="center"/>
              <w:rPr>
                <w:rFonts w:hint="default" w:eastAsia="宋体"/>
                <w:lang w:val="en-US" w:eastAsia="zh-CN"/>
              </w:rPr>
            </w:pPr>
            <w:r>
              <w:rPr>
                <w:rFonts w:hint="eastAsia"/>
                <w:lang w:val="en-US" w:eastAsia="zh-CN"/>
              </w:rPr>
              <w:t>图4：74LS76芯片引脚排列图</w:t>
            </w:r>
          </w:p>
          <w:p w14:paraId="71B8F34F">
            <w:pPr>
              <w:rPr>
                <w:iCs/>
                <w:szCs w:val="21"/>
              </w:rPr>
            </w:pPr>
            <w:r>
              <w:rPr>
                <w:rFonts w:hint="eastAsia"/>
                <w:iCs/>
                <w:szCs w:val="21"/>
              </w:rPr>
              <w:t>功能测试的真值表：</w:t>
            </w:r>
          </w:p>
          <w:p w14:paraId="5080132B">
            <w:pPr>
              <w:jc w:val="center"/>
            </w:pPr>
            <w:r>
              <w:rPr>
                <w:sz w:val="21"/>
              </w:rPr>
              <mc:AlternateContent>
                <mc:Choice Requires="wps">
                  <w:drawing>
                    <wp:anchor distT="0" distB="0" distL="114300" distR="114300" simplePos="0" relativeHeight="251663360" behindDoc="0" locked="0" layoutInCell="1" allowOverlap="1">
                      <wp:simplePos x="0" y="0"/>
                      <wp:positionH relativeFrom="column">
                        <wp:posOffset>3672205</wp:posOffset>
                      </wp:positionH>
                      <wp:positionV relativeFrom="paragraph">
                        <wp:posOffset>1174115</wp:posOffset>
                      </wp:positionV>
                      <wp:extent cx="347345" cy="241300"/>
                      <wp:effectExtent l="0" t="0" r="0" b="0"/>
                      <wp:wrapNone/>
                      <wp:docPr id="5" name="文本框 7"/>
                      <wp:cNvGraphicFramePr/>
                      <a:graphic xmlns:a="http://schemas.openxmlformats.org/drawingml/2006/main">
                        <a:graphicData uri="http://schemas.microsoft.com/office/word/2010/wordprocessingShape">
                          <wps:wsp>
                            <wps:cNvSpPr txBox="1"/>
                            <wps:spPr>
                              <a:xfrm>
                                <a:off x="0" y="0"/>
                                <a:ext cx="347345" cy="241300"/>
                              </a:xfrm>
                              <a:prstGeom prst="rect">
                                <a:avLst/>
                              </a:prstGeom>
                              <a:noFill/>
                              <a:ln>
                                <a:noFill/>
                              </a:ln>
                            </wps:spPr>
                            <wps:txbx>
                              <w:txbxContent>
                                <w:p w14:paraId="56FF0199">
                                  <w:pPr>
                                    <w:rPr>
                                      <w:rFonts w:hint="default" w:eastAsia="宋体"/>
                                      <w:lang w:val="en-US" w:eastAsia="zh-CN"/>
                                    </w:rPr>
                                  </w:pPr>
                                  <w:r>
                                    <w:rPr>
                                      <w:rFonts w:hint="eastAsia" w:eastAsia="宋体"/>
                                      <w:lang w:val="en-US" w:eastAsia="zh-CN"/>
                                    </w:rPr>
                                    <w:t>0</w:t>
                                  </w:r>
                                </w:p>
                              </w:txbxContent>
                            </wps:txbx>
                            <wps:bodyPr wrap="square" upright="1"/>
                          </wps:wsp>
                        </a:graphicData>
                      </a:graphic>
                    </wp:anchor>
                  </w:drawing>
                </mc:Choice>
                <mc:Fallback>
                  <w:pict>
                    <v:shape id="文本框 7" o:spid="_x0000_s1026" o:spt="202" type="#_x0000_t202" style="position:absolute;left:0pt;margin-left:289.15pt;margin-top:92.45pt;height:19pt;width:27.35pt;z-index:251663360;mso-width-relative:page;mso-height-relative:page;" filled="f" stroked="f" coordsize="21600,21600" o:gfxdata="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ml8I3YAAAACwEAAA8AAAAAAAAAAQAgAAAAIgAAAGRycy9kb3ducmV2LnhtbFBLAQIUABQA&#10;AAAIAIdO4kAgaTz3twEAAFsDAAAOAAAAAAAAAAEAIAAAACcBAABkcnMvZTJvRG9jLnhtbFBLBQYA&#10;AAAABgAGAFkBAABQBQAAAAA=&#10;">
                      <v:fill on="f" focussize="0,0"/>
                      <v:stroke on="f"/>
                      <v:imagedata o:title=""/>
                      <o:lock v:ext="edit" aspectratio="f"/>
                      <v:textbox>
                        <w:txbxContent>
                          <w:p w14:paraId="56FF0199">
                            <w:pPr>
                              <w:rPr>
                                <w:rFonts w:hint="default" w:eastAsia="宋体"/>
                                <w:lang w:val="en-US" w:eastAsia="zh-CN"/>
                              </w:rPr>
                            </w:pPr>
                            <w:r>
                              <w:rPr>
                                <w:rFonts w:hint="eastAsia" w:eastAsia="宋体"/>
                                <w:lang w:val="en-US" w:eastAsia="zh-CN"/>
                              </w:rPr>
                              <w:t>0</w:t>
                            </w:r>
                          </w:p>
                        </w:txbxContent>
                      </v:textbox>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3678555</wp:posOffset>
                      </wp:positionH>
                      <wp:positionV relativeFrom="paragraph">
                        <wp:posOffset>2228850</wp:posOffset>
                      </wp:positionV>
                      <wp:extent cx="347345" cy="241300"/>
                      <wp:effectExtent l="0" t="0" r="0" b="0"/>
                      <wp:wrapNone/>
                      <wp:docPr id="6" name="文本框 8"/>
                      <wp:cNvGraphicFramePr/>
                      <a:graphic xmlns:a="http://schemas.openxmlformats.org/drawingml/2006/main">
                        <a:graphicData uri="http://schemas.microsoft.com/office/word/2010/wordprocessingShape">
                          <wps:wsp>
                            <wps:cNvSpPr txBox="1"/>
                            <wps:spPr>
                              <a:xfrm>
                                <a:off x="0" y="0"/>
                                <a:ext cx="347345" cy="241300"/>
                              </a:xfrm>
                              <a:prstGeom prst="rect">
                                <a:avLst/>
                              </a:prstGeom>
                              <a:noFill/>
                              <a:ln>
                                <a:noFill/>
                              </a:ln>
                            </wps:spPr>
                            <wps:txbx>
                              <w:txbxContent>
                                <w:p w14:paraId="669F9B8F">
                                  <w:pPr>
                                    <w:rPr>
                                      <w:rFonts w:hint="default" w:eastAsia="宋体"/>
                                      <w:lang w:val="en-US" w:eastAsia="zh-CN"/>
                                    </w:rPr>
                                  </w:pPr>
                                  <w:r>
                                    <w:rPr>
                                      <w:rFonts w:hint="eastAsia" w:eastAsia="宋体"/>
                                      <w:lang w:val="en-US" w:eastAsia="zh-CN"/>
                                    </w:rPr>
                                    <w:t>0</w:t>
                                  </w:r>
                                </w:p>
                              </w:txbxContent>
                            </wps:txbx>
                            <wps:bodyPr wrap="square" upright="1"/>
                          </wps:wsp>
                        </a:graphicData>
                      </a:graphic>
                    </wp:anchor>
                  </w:drawing>
                </mc:Choice>
                <mc:Fallback>
                  <w:pict>
                    <v:shape id="文本框 8" o:spid="_x0000_s1026" o:spt="202" type="#_x0000_t202" style="position:absolute;left:0pt;margin-left:289.65pt;margin-top:175.5pt;height:19pt;width:27.35pt;z-index:251664384;mso-width-relative:page;mso-height-relative:page;" filled="f" stroked="f" coordsize="21600,21600" o:gfxdata="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PIVGV2AAAAAsBAAAPAAAAAAAAAAEAIAAAACIAAABkcnMvZG93bnJldi54bWxQSwECFAAU&#10;AAAACACHTuJAgFBkq7gBAABbAwAADgAAAAAAAAABACAAAAAnAQAAZHJzL2Uyb0RvYy54bWxQSwUG&#10;AAAAAAYABgBZAQAAUQUAAAAA&#10;">
                      <v:fill on="f" focussize="0,0"/>
                      <v:stroke on="f"/>
                      <v:imagedata o:title=""/>
                      <o:lock v:ext="edit" aspectratio="f"/>
                      <v:textbox>
                        <w:txbxContent>
                          <w:p w14:paraId="669F9B8F">
                            <w:pPr>
                              <w:rPr>
                                <w:rFonts w:hint="default" w:eastAsia="宋体"/>
                                <w:lang w:val="en-US" w:eastAsia="zh-CN"/>
                              </w:rPr>
                            </w:pPr>
                            <w:r>
                              <w:rPr>
                                <w:rFonts w:hint="eastAsia" w:eastAsia="宋体"/>
                                <w:lang w:val="en-US" w:eastAsia="zh-CN"/>
                              </w:rPr>
                              <w:t>0</w:t>
                            </w: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3658870</wp:posOffset>
                      </wp:positionH>
                      <wp:positionV relativeFrom="paragraph">
                        <wp:posOffset>836930</wp:posOffset>
                      </wp:positionV>
                      <wp:extent cx="347345" cy="241300"/>
                      <wp:effectExtent l="0" t="0" r="0" b="0"/>
                      <wp:wrapNone/>
                      <wp:docPr id="4" name="文本框 6"/>
                      <wp:cNvGraphicFramePr/>
                      <a:graphic xmlns:a="http://schemas.openxmlformats.org/drawingml/2006/main">
                        <a:graphicData uri="http://schemas.microsoft.com/office/word/2010/wordprocessingShape">
                          <wps:wsp>
                            <wps:cNvSpPr txBox="1"/>
                            <wps:spPr>
                              <a:xfrm>
                                <a:off x="0" y="0"/>
                                <a:ext cx="347345" cy="241300"/>
                              </a:xfrm>
                              <a:prstGeom prst="rect">
                                <a:avLst/>
                              </a:prstGeom>
                              <a:noFill/>
                              <a:ln>
                                <a:noFill/>
                              </a:ln>
                            </wps:spPr>
                            <wps:txbx>
                              <w:txbxContent>
                                <w:p w14:paraId="0E53F127">
                                  <w:pPr>
                                    <w:rPr>
                                      <w:rFonts w:hint="default" w:eastAsia="宋体"/>
                                      <w:lang w:val="en-US" w:eastAsia="zh-CN"/>
                                    </w:rPr>
                                  </w:pPr>
                                  <w:r>
                                    <w:rPr>
                                      <w:rFonts w:hint="eastAsia" w:eastAsia="宋体"/>
                                      <w:lang w:val="en-US" w:eastAsia="zh-CN"/>
                                    </w:rPr>
                                    <w:t>0</w:t>
                                  </w:r>
                                </w:p>
                              </w:txbxContent>
                            </wps:txbx>
                            <wps:bodyPr wrap="square" upright="1"/>
                          </wps:wsp>
                        </a:graphicData>
                      </a:graphic>
                    </wp:anchor>
                  </w:drawing>
                </mc:Choice>
                <mc:Fallback>
                  <w:pict>
                    <v:shape id="文本框 6" o:spid="_x0000_s1026" o:spt="202" type="#_x0000_t202" style="position:absolute;left:0pt;margin-left:288.1pt;margin-top:65.9pt;height:19pt;width:27.35pt;z-index:251662336;mso-width-relative:page;mso-height-relative:page;" filled="f" stroked="f" coordsize="21600,21600" o:gfxdata="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bxP9Y2AAAAAsBAAAPAAAAAAAAAAEAIAAAACIAAABkcnMvZG93bnJldi54bWxQSwECFAAU&#10;AAAACACHTuJAjgbVDrgBAABbAwAADgAAAAAAAAABACAAAAAnAQAAZHJzL2Uyb0RvYy54bWxQSwUG&#10;AAAAAAYABgBZAQAAUQUAAAAA&#10;">
                      <v:fill on="f" focussize="0,0"/>
                      <v:stroke on="f"/>
                      <v:imagedata o:title=""/>
                      <o:lock v:ext="edit" aspectratio="f"/>
                      <v:textbox>
                        <w:txbxContent>
                          <w:p w14:paraId="0E53F127">
                            <w:pPr>
                              <w:rPr>
                                <w:rFonts w:hint="default" w:eastAsia="宋体"/>
                                <w:lang w:val="en-US" w:eastAsia="zh-CN"/>
                              </w:rPr>
                            </w:pPr>
                            <w:r>
                              <w:rPr>
                                <w:rFonts w:hint="eastAsia" w:eastAsia="宋体"/>
                                <w:lang w:val="en-US" w:eastAsia="zh-CN"/>
                              </w:rPr>
                              <w:t>0</w:t>
                            </w: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3669030</wp:posOffset>
                      </wp:positionH>
                      <wp:positionV relativeFrom="paragraph">
                        <wp:posOffset>1880870</wp:posOffset>
                      </wp:positionV>
                      <wp:extent cx="347345" cy="241300"/>
                      <wp:effectExtent l="0" t="0" r="0" b="0"/>
                      <wp:wrapNone/>
                      <wp:docPr id="2" name="文本框 4"/>
                      <wp:cNvGraphicFramePr/>
                      <a:graphic xmlns:a="http://schemas.openxmlformats.org/drawingml/2006/main">
                        <a:graphicData uri="http://schemas.microsoft.com/office/word/2010/wordprocessingShape">
                          <wps:wsp>
                            <wps:cNvSpPr txBox="1"/>
                            <wps:spPr>
                              <a:xfrm>
                                <a:off x="0" y="0"/>
                                <a:ext cx="347345" cy="241300"/>
                              </a:xfrm>
                              <a:prstGeom prst="rect">
                                <a:avLst/>
                              </a:prstGeom>
                              <a:noFill/>
                              <a:ln>
                                <a:noFill/>
                              </a:ln>
                            </wps:spPr>
                            <wps:txbx>
                              <w:txbxContent>
                                <w:p w14:paraId="32896398">
                                  <w:pPr>
                                    <w:rPr>
                                      <w:rFonts w:hint="eastAsia" w:eastAsia="宋体"/>
                                      <w:lang w:val="en-US" w:eastAsia="zh-CN"/>
                                    </w:rPr>
                                  </w:pPr>
                                  <w:r>
                                    <w:rPr>
                                      <w:rFonts w:hint="eastAsia"/>
                                      <w:lang w:val="en-US" w:eastAsia="zh-CN"/>
                                    </w:rPr>
                                    <w:t>1</w:t>
                                  </w:r>
                                </w:p>
                              </w:txbxContent>
                            </wps:txbx>
                            <wps:bodyPr wrap="square" upright="1"/>
                          </wps:wsp>
                        </a:graphicData>
                      </a:graphic>
                    </wp:anchor>
                  </w:drawing>
                </mc:Choice>
                <mc:Fallback>
                  <w:pict>
                    <v:shape id="文本框 4" o:spid="_x0000_s1026" o:spt="202" type="#_x0000_t202" style="position:absolute;left:0pt;margin-left:288.9pt;margin-top:148.1pt;height:19pt;width:27.35pt;z-index:251660288;mso-width-relative:page;mso-height-relative:page;" filled="f" stroked="f" coordsize="21600,21600" o:gfxdata="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Fl3hndkAAAALAQAADwAAAAAAAAABACAAAAAiAAAAZHJzL2Rvd25yZXYueG1sUEsBAhQA&#10;FAAAAAgAh07iQFgXPwy4AQAAWwMAAA4AAAAAAAAAAQAgAAAAKAEAAGRycy9lMm9Eb2MueG1sUEsF&#10;BgAAAAAGAAYAWQEAAFIFAAAAAA==&#10;">
                      <v:fill on="f" focussize="0,0"/>
                      <v:stroke on="f"/>
                      <v:imagedata o:title=""/>
                      <o:lock v:ext="edit" aspectratio="f"/>
                      <v:textbox>
                        <w:txbxContent>
                          <w:p w14:paraId="32896398">
                            <w:pPr>
                              <w:rPr>
                                <w:rFonts w:hint="eastAsia" w:eastAsia="宋体"/>
                                <w:lang w:val="en-US" w:eastAsia="zh-CN"/>
                              </w:rPr>
                            </w:pPr>
                            <w:r>
                              <w:rPr>
                                <w:rFonts w:hint="eastAsia"/>
                                <w:lang w:val="en-US" w:eastAsia="zh-CN"/>
                              </w:rPr>
                              <w:t>1</w:t>
                            </w: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3670300</wp:posOffset>
                      </wp:positionH>
                      <wp:positionV relativeFrom="paragraph">
                        <wp:posOffset>1525905</wp:posOffset>
                      </wp:positionV>
                      <wp:extent cx="347345" cy="241300"/>
                      <wp:effectExtent l="0" t="0" r="0" b="0"/>
                      <wp:wrapNone/>
                      <wp:docPr id="3" name="文本框 5"/>
                      <wp:cNvGraphicFramePr/>
                      <a:graphic xmlns:a="http://schemas.openxmlformats.org/drawingml/2006/main">
                        <a:graphicData uri="http://schemas.microsoft.com/office/word/2010/wordprocessingShape">
                          <wps:wsp>
                            <wps:cNvSpPr txBox="1"/>
                            <wps:spPr>
                              <a:xfrm>
                                <a:off x="0" y="0"/>
                                <a:ext cx="347345" cy="241300"/>
                              </a:xfrm>
                              <a:prstGeom prst="rect">
                                <a:avLst/>
                              </a:prstGeom>
                              <a:noFill/>
                              <a:ln>
                                <a:noFill/>
                              </a:ln>
                            </wps:spPr>
                            <wps:txbx>
                              <w:txbxContent>
                                <w:p w14:paraId="32655FF9">
                                  <w:pPr>
                                    <w:rPr>
                                      <w:rFonts w:hint="eastAsia" w:eastAsia="宋体"/>
                                      <w:lang w:val="en-US" w:eastAsia="zh-CN"/>
                                    </w:rPr>
                                  </w:pPr>
                                  <w:r>
                                    <w:rPr>
                                      <w:rFonts w:hint="eastAsia"/>
                                      <w:lang w:val="en-US" w:eastAsia="zh-CN"/>
                                    </w:rPr>
                                    <w:t>1</w:t>
                                  </w:r>
                                </w:p>
                              </w:txbxContent>
                            </wps:txbx>
                            <wps:bodyPr wrap="square" upright="1"/>
                          </wps:wsp>
                        </a:graphicData>
                      </a:graphic>
                    </wp:anchor>
                  </w:drawing>
                </mc:Choice>
                <mc:Fallback>
                  <w:pict>
                    <v:shape id="文本框 5" o:spid="_x0000_s1026" o:spt="202" type="#_x0000_t202" style="position:absolute;left:0pt;margin-left:289pt;margin-top:120.15pt;height:19pt;width:27.35pt;z-index:251661312;mso-width-relative:page;mso-height-relative:page;" filled="f" stroked="f" coordsize="21600,21600" o:gfxdata="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OKgyQtkAAAALAQAADwAAAAAAAAABACAAAAAiAAAAZHJzL2Rvd25yZXYueG1sUEsBAhQA&#10;FAAAAAgAh07iQPZ41vW4AQAAWwMAAA4AAAAAAAAAAQAgAAAAKAEAAGRycy9lMm9Eb2MueG1sUEsF&#10;BgAAAAAGAAYAWQEAAFIFAAAAAA==&#10;">
                      <v:fill on="f" focussize="0,0"/>
                      <v:stroke on="f"/>
                      <v:imagedata o:title=""/>
                      <o:lock v:ext="edit" aspectratio="f"/>
                      <v:textbox>
                        <w:txbxContent>
                          <w:p w14:paraId="32655FF9">
                            <w:pPr>
                              <w:rPr>
                                <w:rFonts w:hint="eastAsia" w:eastAsia="宋体"/>
                                <w:lang w:val="en-US" w:eastAsia="zh-CN"/>
                              </w:rPr>
                            </w:pPr>
                            <w:r>
                              <w:rPr>
                                <w:rFonts w:hint="eastAsia"/>
                                <w:lang w:val="en-US" w:eastAsia="zh-CN"/>
                              </w:rPr>
                              <w:t>1</w:t>
                            </w: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3653155</wp:posOffset>
                      </wp:positionH>
                      <wp:positionV relativeFrom="paragraph">
                        <wp:posOffset>511175</wp:posOffset>
                      </wp:positionV>
                      <wp:extent cx="347345" cy="2413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347345" cy="241300"/>
                              </a:xfrm>
                              <a:prstGeom prst="rect">
                                <a:avLst/>
                              </a:prstGeom>
                              <a:noFill/>
                              <a:ln>
                                <a:noFill/>
                              </a:ln>
                            </wps:spPr>
                            <wps:txbx>
                              <w:txbxContent>
                                <w:p w14:paraId="4240B3C4">
                                  <w:pPr>
                                    <w:rPr>
                                      <w:rFonts w:hint="eastAsia" w:eastAsia="宋体"/>
                                      <w:lang w:val="en-US" w:eastAsia="zh-CN"/>
                                    </w:rPr>
                                  </w:pPr>
                                  <w:r>
                                    <w:rPr>
                                      <w:rFonts w:hint="eastAsia"/>
                                      <w:lang w:val="en-US" w:eastAsia="zh-CN"/>
                                    </w:rPr>
                                    <w:t>1</w:t>
                                  </w:r>
                                </w:p>
                              </w:txbxContent>
                            </wps:txbx>
                            <wps:bodyPr vert="horz" wrap="square" anchor="t" anchorCtr="0" upright="1"/>
                          </wps:wsp>
                        </a:graphicData>
                      </a:graphic>
                    </wp:anchor>
                  </w:drawing>
                </mc:Choice>
                <mc:Fallback>
                  <w:pict>
                    <v:shape id="文本框 2" o:spid="_x0000_s1026" o:spt="202" type="#_x0000_t202" style="position:absolute;left:0pt;margin-left:287.65pt;margin-top:40.25pt;height:19pt;width:27.35pt;z-index:251659264;mso-width-relative:page;mso-height-relative:page;" filled="f" stroked="f" coordsize="21600,21600" o:gfxdata="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E8NNpLWAAAACgEAAA8AAAAAAAAAAQAgAAAAIgAAAGRycy9k&#10;b3ducmV2LnhtbFBLAQIUABQAAAAIAIdO4kDk2kx5ywEAAIADAAAOAAAAAAAAAAEAIAAAACUBAABk&#10;cnMvZTJvRG9jLnhtbFBLBQYAAAAABgAGAFkBAABiBQAAAAA=&#10;">
                      <v:fill on="f" focussize="0,0"/>
                      <v:stroke on="f"/>
                      <v:imagedata o:title=""/>
                      <o:lock v:ext="edit" aspectratio="f"/>
                      <v:textbox>
                        <w:txbxContent>
                          <w:p w14:paraId="4240B3C4">
                            <w:pPr>
                              <w:rPr>
                                <w:rFonts w:hint="eastAsia" w:eastAsia="宋体"/>
                                <w:lang w:val="en-US" w:eastAsia="zh-CN"/>
                              </w:rPr>
                            </w:pPr>
                            <w:r>
                              <w:rPr>
                                <w:rFonts w:hint="eastAsia"/>
                                <w:lang w:val="en-US" w:eastAsia="zh-CN"/>
                              </w:rPr>
                              <w:t>1</w:t>
                            </w:r>
                          </w:p>
                        </w:txbxContent>
                      </v:textbox>
                    </v:shape>
                  </w:pict>
                </mc:Fallback>
              </mc:AlternateContent>
            </w:r>
            <w:r>
              <w:drawing>
                <wp:inline distT="0" distB="0" distL="114300" distR="114300">
                  <wp:extent cx="3063240" cy="2506980"/>
                  <wp:effectExtent l="0" t="0" r="10160" b="7620"/>
                  <wp:docPr id="12" name="图片 28" descr="C:/Users/詹佳欣/Pictures/Screenshots/屏幕截图 2025-05-25 191158.png屏幕截图 2025-05-25 19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8" descr="C:/Users/詹佳欣/Pictures/Screenshots/屏幕截图 2025-05-25 191158.png屏幕截图 2025-05-25 191158"/>
                          <pic:cNvPicPr>
                            <a:picLocks noChangeAspect="1"/>
                          </pic:cNvPicPr>
                        </pic:nvPicPr>
                        <pic:blipFill>
                          <a:blip r:embed="rId9"/>
                          <a:srcRect t="2675" b="2675"/>
                          <a:stretch>
                            <a:fillRect/>
                          </a:stretch>
                        </pic:blipFill>
                        <pic:spPr>
                          <a:xfrm>
                            <a:off x="0" y="0"/>
                            <a:ext cx="3063240" cy="2506980"/>
                          </a:xfrm>
                          <a:prstGeom prst="rect">
                            <a:avLst/>
                          </a:prstGeom>
                          <a:noFill/>
                          <a:ln>
                            <a:noFill/>
                          </a:ln>
                        </pic:spPr>
                      </pic:pic>
                    </a:graphicData>
                  </a:graphic>
                </wp:inline>
              </w:drawing>
            </w:r>
          </w:p>
          <w:p w14:paraId="13BC8C46">
            <w:pPr>
              <w:jc w:val="center"/>
              <w:rPr>
                <w:rFonts w:hint="default" w:eastAsia="宋体"/>
                <w:lang w:val="en-US" w:eastAsia="zh-CN"/>
              </w:rPr>
            </w:pPr>
            <w:r>
              <w:rPr>
                <w:rFonts w:hint="eastAsia"/>
                <w:lang w:val="en-US" w:eastAsia="zh-CN"/>
              </w:rPr>
              <w:t>表2：双J-K下降沿触发器74LS76功能表</w:t>
            </w:r>
          </w:p>
          <w:p w14:paraId="7AAC19FA">
            <w:pPr>
              <w:jc w:val="left"/>
              <w:rPr>
                <w:rFonts w:hint="eastAsia"/>
                <w:iCs/>
                <w:szCs w:val="21"/>
              </w:rPr>
            </w:pPr>
            <w:r>
              <w:rPr>
                <w:rFonts w:hint="eastAsia"/>
                <w:iCs/>
                <w:szCs w:val="21"/>
              </w:rPr>
              <w:t>当J</w:t>
            </w:r>
            <w:r>
              <w:rPr>
                <w:iCs/>
                <w:szCs w:val="21"/>
              </w:rPr>
              <w:t>=</w:t>
            </w:r>
            <w:r>
              <w:rPr>
                <w:rFonts w:hint="eastAsia"/>
                <w:iCs/>
                <w:szCs w:val="21"/>
              </w:rPr>
              <w:t>K</w:t>
            </w:r>
            <w:r>
              <w:rPr>
                <w:iCs/>
                <w:szCs w:val="21"/>
              </w:rPr>
              <w:t>=1</w:t>
            </w:r>
            <w:r>
              <w:rPr>
                <w:rFonts w:hint="eastAsia"/>
                <w:iCs/>
                <w:szCs w:val="21"/>
              </w:rPr>
              <w:t>，且在CP加入1kHz连续脉冲，然后用双踪示波器观察波形如图所示：</w:t>
            </w:r>
          </w:p>
          <w:p w14:paraId="089B6F53">
            <w:pPr>
              <w:jc w:val="center"/>
              <w:rPr>
                <w:rFonts w:hint="eastAsia"/>
                <w:iCs/>
                <w:szCs w:val="21"/>
              </w:rPr>
            </w:pPr>
          </w:p>
          <w:p w14:paraId="015D3E7A">
            <w:pPr>
              <w:jc w:val="center"/>
              <w:rPr>
                <w:rFonts w:hint="eastAsia" w:eastAsia="宋体"/>
                <w:iCs/>
                <w:szCs w:val="21"/>
                <w:lang w:eastAsia="zh-CN"/>
              </w:rPr>
            </w:pPr>
            <w:r>
              <w:rPr>
                <w:rFonts w:hint="eastAsia" w:eastAsia="宋体"/>
                <w:iCs/>
                <w:szCs w:val="21"/>
                <w:lang w:eastAsia="zh-CN"/>
              </w:rPr>
              <w:drawing>
                <wp:inline distT="0" distB="0" distL="114300" distR="114300">
                  <wp:extent cx="2497455" cy="2027555"/>
                  <wp:effectExtent l="0" t="0" r="0" b="0"/>
                  <wp:docPr id="13" name="图片 2" descr="C:/Users/詹佳欣/Pictures/微信图片_20250525191848.jpg微信图片_2025052519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C:/Users/詹佳欣/Pictures/微信图片_20250525191848.jpg微信图片_20250525191848"/>
                          <pic:cNvPicPr>
                            <a:picLocks noChangeAspect="1"/>
                          </pic:cNvPicPr>
                        </pic:nvPicPr>
                        <pic:blipFill>
                          <a:blip r:embed="rId10"/>
                          <a:srcRect l="5563" r="6013" b="4229"/>
                          <a:stretch>
                            <a:fillRect/>
                          </a:stretch>
                        </pic:blipFill>
                        <pic:spPr>
                          <a:xfrm>
                            <a:off x="0" y="0"/>
                            <a:ext cx="2497455" cy="2027555"/>
                          </a:xfrm>
                          <a:prstGeom prst="rect">
                            <a:avLst/>
                          </a:prstGeom>
                          <a:noFill/>
                          <a:ln>
                            <a:noFill/>
                          </a:ln>
                        </pic:spPr>
                      </pic:pic>
                    </a:graphicData>
                  </a:graphic>
                </wp:inline>
              </w:drawing>
            </w:r>
          </w:p>
          <w:p w14:paraId="7FF1C42D">
            <w:pPr>
              <w:jc w:val="center"/>
              <w:rPr>
                <w:rFonts w:hint="default" w:eastAsia="宋体"/>
                <w:iCs/>
                <w:szCs w:val="21"/>
                <w:lang w:val="en-US" w:eastAsia="zh-CN"/>
              </w:rPr>
            </w:pPr>
            <w:r>
              <w:rPr>
                <w:rFonts w:hint="eastAsia"/>
                <w:iCs/>
                <w:szCs w:val="21"/>
                <w:lang w:val="en-US" w:eastAsia="zh-CN"/>
              </w:rPr>
              <w:t>图5：示波器的波形图（2）</w:t>
            </w:r>
          </w:p>
          <w:p w14:paraId="012D129A">
            <w:pPr>
              <w:rPr>
                <w:iCs/>
                <w:szCs w:val="21"/>
              </w:rPr>
            </w:pPr>
            <w:r>
              <w:rPr>
                <w:rFonts w:hint="eastAsia"/>
                <w:iCs/>
                <w:szCs w:val="21"/>
              </w:rPr>
              <w:t>接线电路如图所示：</w:t>
            </w:r>
          </w:p>
          <w:p w14:paraId="66A26DD3">
            <w:pPr>
              <w:jc w:val="center"/>
              <w:rPr>
                <w:rFonts w:hint="eastAsia" w:eastAsia="宋体"/>
                <w:iCs/>
                <w:szCs w:val="21"/>
                <w:lang w:eastAsia="zh-CN"/>
              </w:rPr>
            </w:pPr>
            <w:r>
              <w:rPr>
                <w:rFonts w:hint="eastAsia" w:eastAsia="宋体"/>
                <w:iCs/>
                <w:szCs w:val="21"/>
                <w:lang w:eastAsia="zh-CN"/>
              </w:rPr>
              <w:drawing>
                <wp:inline distT="0" distB="0" distL="114300" distR="114300">
                  <wp:extent cx="4525010" cy="3255010"/>
                  <wp:effectExtent l="0" t="0" r="8890" b="8890"/>
                  <wp:docPr id="14" name="图片 9" descr="C:/Users/詹佳欣/Pictures/微信图片_20250525193144.jpg微信图片_2025052519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C:/Users/詹佳欣/Pictures/微信图片_20250525193144.jpg微信图片_20250525193144"/>
                          <pic:cNvPicPr>
                            <a:picLocks noChangeAspect="1"/>
                          </pic:cNvPicPr>
                        </pic:nvPicPr>
                        <pic:blipFill>
                          <a:blip r:embed="rId11"/>
                          <a:srcRect l="-1785" t="1172" b="1172"/>
                          <a:stretch>
                            <a:fillRect/>
                          </a:stretch>
                        </pic:blipFill>
                        <pic:spPr>
                          <a:xfrm>
                            <a:off x="0" y="0"/>
                            <a:ext cx="4525010" cy="3255010"/>
                          </a:xfrm>
                          <a:prstGeom prst="rect">
                            <a:avLst/>
                          </a:prstGeom>
                          <a:noFill/>
                          <a:ln>
                            <a:noFill/>
                          </a:ln>
                        </pic:spPr>
                      </pic:pic>
                    </a:graphicData>
                  </a:graphic>
                </wp:inline>
              </w:drawing>
            </w:r>
          </w:p>
          <w:p w14:paraId="153B20F1">
            <w:pPr>
              <w:jc w:val="center"/>
              <w:rPr>
                <w:rFonts w:hint="default" w:eastAsia="宋体"/>
                <w:iCs/>
                <w:szCs w:val="21"/>
                <w:lang w:val="en-US" w:eastAsia="zh-CN"/>
              </w:rPr>
            </w:pPr>
            <w:r>
              <w:rPr>
                <w:rFonts w:hint="eastAsia"/>
                <w:iCs/>
                <w:szCs w:val="21"/>
                <w:lang w:val="en-US" w:eastAsia="zh-CN"/>
              </w:rPr>
              <w:t>图6：接线图</w:t>
            </w:r>
          </w:p>
          <w:p w14:paraId="79C92EF6">
            <w:pPr>
              <w:rPr>
                <w:rFonts w:hint="eastAsia"/>
                <w:iCs/>
                <w:szCs w:val="21"/>
              </w:rPr>
            </w:pPr>
            <w:r>
              <w:rPr>
                <w:rFonts w:hint="eastAsia"/>
                <w:iCs/>
                <w:szCs w:val="21"/>
              </w:rPr>
              <w:t>任务三：触发器的功能转换</w:t>
            </w:r>
          </w:p>
          <w:p w14:paraId="3BFAB215">
            <w:pPr>
              <w:rPr>
                <w:rFonts w:hint="eastAsia"/>
                <w:iCs/>
                <w:szCs w:val="21"/>
                <w:lang w:val="en-US" w:eastAsia="zh-CN"/>
              </w:rPr>
            </w:pPr>
            <w:r>
              <w:rPr>
                <w:rFonts w:hint="eastAsia"/>
                <w:iCs/>
                <w:szCs w:val="21"/>
                <w:lang w:val="en-US" w:eastAsia="zh-CN"/>
              </w:rPr>
              <w:t>由于：</w:t>
            </w:r>
          </w:p>
          <w:p w14:paraId="78BFE580">
            <w:pPr>
              <w:rPr>
                <w:rFonts w:hint="eastAsia"/>
                <w:iCs/>
                <w:szCs w:val="21"/>
                <w:lang w:val="en-US" w:eastAsia="zh-CN"/>
              </w:rPr>
            </w:pPr>
            <w:r>
              <w:rPr>
                <w:rFonts w:hint="eastAsia"/>
                <w:iCs/>
                <w:szCs w:val="21"/>
                <w:lang w:val="en-US" w:eastAsia="zh-CN"/>
              </w:rPr>
              <w:drawing>
                <wp:inline distT="0" distB="0" distL="114300" distR="114300">
                  <wp:extent cx="4314825" cy="908050"/>
                  <wp:effectExtent l="0" t="0" r="3175" b="6350"/>
                  <wp:docPr id="15" name="图片 33" descr="屏幕截图 2025-05-25 19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3" descr="屏幕截图 2025-05-25 193331"/>
                          <pic:cNvPicPr>
                            <a:picLocks noChangeAspect="1"/>
                          </pic:cNvPicPr>
                        </pic:nvPicPr>
                        <pic:blipFill>
                          <a:blip r:embed="rId12"/>
                          <a:stretch>
                            <a:fillRect/>
                          </a:stretch>
                        </pic:blipFill>
                        <pic:spPr>
                          <a:xfrm>
                            <a:off x="0" y="0"/>
                            <a:ext cx="4314825" cy="908050"/>
                          </a:xfrm>
                          <a:prstGeom prst="rect">
                            <a:avLst/>
                          </a:prstGeom>
                          <a:noFill/>
                          <a:ln>
                            <a:noFill/>
                          </a:ln>
                        </pic:spPr>
                      </pic:pic>
                    </a:graphicData>
                  </a:graphic>
                </wp:inline>
              </w:drawing>
            </w:r>
          </w:p>
          <w:p w14:paraId="386C3E1C">
            <w:pPr>
              <w:rPr>
                <w:rFonts w:hint="eastAsia" w:hAnsi="Cambria Math"/>
                <w:i w:val="0"/>
                <w:iCs/>
                <w:kern w:val="2"/>
                <w:sz w:val="21"/>
                <w:szCs w:val="21"/>
                <w:lang w:val="en-US" w:eastAsia="zh-CN" w:bidi="ar-SA"/>
              </w:rPr>
            </w:pPr>
            <w:r>
              <w:rPr>
                <w:rFonts w:hint="eastAsia"/>
                <w:iCs/>
                <w:szCs w:val="21"/>
                <w:lang w:val="en-US" w:eastAsia="zh-CN"/>
              </w:rPr>
              <w:t>所以将D触发器的输入D输入成</w:t>
            </w:r>
            <m:oMath>
              <m:r>
                <m:rPr>
                  <m:sty m:val="p"/>
                </m:rPr>
                <w:rPr>
                  <w:rFonts w:hint="eastAsia" w:ascii="Cambria Math" w:hAnsi="Cambria Math"/>
                  <w:kern w:val="2"/>
                  <w:sz w:val="21"/>
                  <w:szCs w:val="21"/>
                  <w:lang w:val="en-US" w:eastAsia="zh-CN" w:bidi="ar-SA"/>
                </w:rPr>
                <m:t>T</m:t>
              </m:r>
              <m:bar>
                <m:barPr>
                  <m:pos m:val="top"/>
                  <m:ctrlPr>
                    <w:rPr>
                      <w:rFonts w:hint="eastAsia" w:ascii="Cambria Math" w:hAnsi="Cambria Math"/>
                      <w:iCs/>
                      <w:kern w:val="2"/>
                      <w:sz w:val="21"/>
                      <w:szCs w:val="21"/>
                      <w:lang w:val="en-US" w:eastAsia="zh-CN" w:bidi="ar-SA"/>
                    </w:rPr>
                  </m:ctrlPr>
                </m:barPr>
                <m:e>
                  <m:sSup>
                    <m:sSupPr>
                      <m:ctrlPr>
                        <w:rPr>
                          <w:rFonts w:hint="eastAsia" w:ascii="Cambria Math" w:hAnsi="Cambria Math"/>
                          <w:iCs/>
                          <w:kern w:val="2"/>
                          <w:sz w:val="21"/>
                          <w:szCs w:val="21"/>
                          <w:lang w:val="en-US" w:eastAsia="zh-CN" w:bidi="ar-SA"/>
                        </w:rPr>
                      </m:ctrlPr>
                    </m:sSupPr>
                    <m:e>
                      <m:r>
                        <m:rPr>
                          <m:sty m:val="p"/>
                        </m:rPr>
                        <w:rPr>
                          <w:rFonts w:hint="eastAsia" w:ascii="Cambria Math" w:hAnsi="Cambria Math"/>
                          <w:kern w:val="2"/>
                          <w:sz w:val="21"/>
                          <w:szCs w:val="21"/>
                          <w:lang w:val="en-US" w:eastAsia="zh-CN" w:bidi="ar-SA"/>
                        </w:rPr>
                        <m:t>Q</m:t>
                      </m:r>
                      <m:ctrlPr>
                        <w:rPr>
                          <w:rFonts w:hint="eastAsia" w:ascii="Cambria Math" w:hAnsi="Cambria Math"/>
                          <w:iCs/>
                          <w:kern w:val="2"/>
                          <w:sz w:val="21"/>
                          <w:szCs w:val="21"/>
                          <w:lang w:val="en-US" w:eastAsia="zh-CN" w:bidi="ar-SA"/>
                        </w:rPr>
                      </m:ctrlPr>
                    </m:e>
                    <m:sup>
                      <m:r>
                        <m:rPr>
                          <m:sty m:val="p"/>
                        </m:rPr>
                        <w:rPr>
                          <w:rFonts w:hint="eastAsia" w:ascii="Cambria Math" w:hAnsi="Cambria Math"/>
                          <w:kern w:val="2"/>
                          <w:sz w:val="21"/>
                          <w:szCs w:val="21"/>
                          <w:lang w:val="en-US" w:eastAsia="zh-CN" w:bidi="ar-SA"/>
                        </w:rPr>
                        <m:t>n</m:t>
                      </m:r>
                      <m:ctrlPr>
                        <w:rPr>
                          <w:rFonts w:hint="eastAsia" w:ascii="Cambria Math" w:hAnsi="Cambria Math"/>
                          <w:iCs/>
                          <w:kern w:val="2"/>
                          <w:sz w:val="21"/>
                          <w:szCs w:val="21"/>
                          <w:lang w:val="en-US" w:eastAsia="zh-CN" w:bidi="ar-SA"/>
                        </w:rPr>
                      </m:ctrlPr>
                    </m:sup>
                  </m:sSup>
                  <m:ctrlPr>
                    <w:rPr>
                      <w:rFonts w:hint="eastAsia" w:ascii="Cambria Math" w:hAnsi="Cambria Math"/>
                      <w:iCs/>
                      <w:kern w:val="2"/>
                      <w:sz w:val="21"/>
                      <w:szCs w:val="21"/>
                      <w:lang w:val="en-US" w:eastAsia="zh-CN" w:bidi="ar-SA"/>
                    </w:rPr>
                  </m:ctrlPr>
                </m:e>
              </m:bar>
              <m:r>
                <m:rPr>
                  <m:sty m:val="p"/>
                </m:rPr>
                <w:rPr>
                  <w:rFonts w:hint="default" w:ascii="Cambria Math" w:hAnsi="Cambria Math"/>
                  <w:kern w:val="2"/>
                  <w:sz w:val="21"/>
                  <w:szCs w:val="21"/>
                  <w:lang w:val="en-US" w:eastAsia="zh-CN" w:bidi="ar-SA"/>
                </w:rPr>
                <m:t>+</m:t>
              </m:r>
              <m:bar>
                <m:barPr>
                  <m:pos m:val="top"/>
                  <m:ctrlPr>
                    <w:rPr>
                      <w:rFonts w:hint="default" w:ascii="Cambria Math" w:hAnsi="Cambria Math"/>
                      <w:iCs/>
                      <w:kern w:val="2"/>
                      <w:sz w:val="21"/>
                      <w:szCs w:val="21"/>
                      <w:lang w:val="en-US" w:eastAsia="zh-CN" w:bidi="ar-SA"/>
                    </w:rPr>
                  </m:ctrlPr>
                </m:barPr>
                <m:e>
                  <m:r>
                    <m:rPr>
                      <m:sty m:val="p"/>
                    </m:rPr>
                    <w:rPr>
                      <w:rFonts w:hint="eastAsia" w:ascii="Cambria Math" w:hAnsi="Cambria Math"/>
                      <w:kern w:val="2"/>
                      <w:sz w:val="21"/>
                      <w:szCs w:val="21"/>
                      <w:lang w:val="en-US" w:eastAsia="zh-CN" w:bidi="ar-SA"/>
                    </w:rPr>
                    <m:t>T</m:t>
                  </m:r>
                  <m:ctrlPr>
                    <w:rPr>
                      <w:rFonts w:hint="default" w:ascii="Cambria Math" w:hAnsi="Cambria Math"/>
                      <w:iCs/>
                      <w:kern w:val="2"/>
                      <w:sz w:val="21"/>
                      <w:szCs w:val="21"/>
                      <w:lang w:val="en-US" w:eastAsia="zh-CN" w:bidi="ar-SA"/>
                    </w:rPr>
                  </m:ctrlPr>
                </m:e>
              </m:bar>
              <m:sSup>
                <m:sSupPr>
                  <m:ctrlPr>
                    <w:rPr>
                      <w:rFonts w:hint="default" w:ascii="Cambria Math" w:hAnsi="Cambria Math"/>
                      <w:iCs/>
                      <w:kern w:val="2"/>
                      <w:sz w:val="21"/>
                      <w:szCs w:val="21"/>
                      <w:lang w:val="en-US" w:eastAsia="zh-CN" w:bidi="ar-SA"/>
                    </w:rPr>
                  </m:ctrlPr>
                </m:sSupPr>
                <m:e>
                  <m:r>
                    <m:rPr>
                      <m:sty m:val="p"/>
                    </m:rPr>
                    <w:rPr>
                      <w:rFonts w:hint="eastAsia" w:ascii="Cambria Math" w:hAnsi="Cambria Math"/>
                      <w:kern w:val="2"/>
                      <w:sz w:val="21"/>
                      <w:szCs w:val="21"/>
                      <w:lang w:val="en-US" w:eastAsia="zh-CN" w:bidi="ar-SA"/>
                    </w:rPr>
                    <m:t>Q</m:t>
                  </m:r>
                  <m:ctrlPr>
                    <w:rPr>
                      <w:rFonts w:hint="default" w:ascii="Cambria Math" w:hAnsi="Cambria Math"/>
                      <w:iCs/>
                      <w:kern w:val="2"/>
                      <w:sz w:val="21"/>
                      <w:szCs w:val="21"/>
                      <w:lang w:val="en-US" w:eastAsia="zh-CN" w:bidi="ar-SA"/>
                    </w:rPr>
                  </m:ctrlPr>
                </m:e>
                <m:sup>
                  <m:r>
                    <m:rPr>
                      <m:sty m:val="p"/>
                    </m:rPr>
                    <w:rPr>
                      <w:rFonts w:hint="eastAsia" w:ascii="Cambria Math" w:hAnsi="Cambria Math"/>
                      <w:kern w:val="2"/>
                      <w:sz w:val="21"/>
                      <w:szCs w:val="21"/>
                      <w:lang w:val="en-US" w:eastAsia="zh-CN" w:bidi="ar-SA"/>
                    </w:rPr>
                    <m:t>n</m:t>
                  </m:r>
                  <m:ctrlPr>
                    <w:rPr>
                      <w:rFonts w:hint="default" w:ascii="Cambria Math" w:hAnsi="Cambria Math"/>
                      <w:iCs/>
                      <w:kern w:val="2"/>
                      <w:sz w:val="21"/>
                      <w:szCs w:val="21"/>
                      <w:lang w:val="en-US" w:eastAsia="zh-CN" w:bidi="ar-SA"/>
                    </w:rPr>
                  </m:ctrlPr>
                </m:sup>
              </m:sSup>
            </m:oMath>
            <w:r>
              <w:rPr>
                <w:rFonts w:hint="eastAsia" w:hAnsi="Cambria Math"/>
                <w:i w:val="0"/>
                <w:iCs/>
                <w:kern w:val="2"/>
                <w:sz w:val="21"/>
                <w:szCs w:val="21"/>
                <w:lang w:val="en-US" w:eastAsia="zh-CN" w:bidi="ar-SA"/>
              </w:rPr>
              <w:t>就可以实现D触发器到T触发器的转换</w:t>
            </w:r>
          </w:p>
          <w:p w14:paraId="421349BB">
            <w:pPr>
              <w:rPr>
                <w:rFonts w:hint="default"/>
                <w:iCs/>
                <w:szCs w:val="21"/>
                <w:lang w:val="en-US" w:eastAsia="zh-CN"/>
              </w:rPr>
            </w:pPr>
            <w:r>
              <w:rPr>
                <w:rFonts w:hint="eastAsia" w:hAnsi="Cambria Math"/>
                <w:i w:val="0"/>
                <w:iCs/>
                <w:kern w:val="2"/>
                <w:sz w:val="21"/>
                <w:szCs w:val="21"/>
                <w:lang w:val="en-US" w:eastAsia="zh-CN" w:bidi="ar-SA"/>
              </w:rPr>
              <w:t>将JK触发器的输入J，K分别输入成T，就实现了JK触发器到T触发器的转换</w:t>
            </w:r>
          </w:p>
          <w:p w14:paraId="7DB26707">
            <w:pPr>
              <w:numPr>
                <w:ilvl w:val="0"/>
                <w:numId w:val="4"/>
              </w:numPr>
              <w:rPr>
                <w:rFonts w:hint="eastAsia"/>
                <w:iCs/>
                <w:szCs w:val="21"/>
              </w:rPr>
            </w:pPr>
            <w:r>
              <w:rPr>
                <w:rFonts w:hint="eastAsia"/>
                <w:iCs/>
                <w:szCs w:val="21"/>
              </w:rPr>
              <w:t>将D触发器转换成T触发器设计实验:</w:t>
            </w:r>
          </w:p>
          <w:p w14:paraId="700AEDB5">
            <w:pPr>
              <w:numPr>
                <w:ilvl w:val="0"/>
                <w:numId w:val="0"/>
              </w:numPr>
              <w:rPr>
                <w:rFonts w:hint="eastAsia"/>
                <w:iCs/>
                <w:szCs w:val="21"/>
              </w:rPr>
            </w:pPr>
            <w:r>
              <w:rPr>
                <w:rFonts w:hint="eastAsia"/>
                <w:iCs/>
                <w:szCs w:val="21"/>
              </w:rPr>
              <w:t>设计实验步骤:</w:t>
            </w:r>
          </w:p>
          <w:p w14:paraId="64BC2EBC">
            <w:pPr>
              <w:rPr>
                <w:rFonts w:hint="eastAsia"/>
                <w:iCs/>
                <w:szCs w:val="21"/>
              </w:rPr>
            </w:pPr>
            <w:r>
              <w:rPr>
                <w:rFonts w:hint="eastAsia"/>
                <w:iCs/>
                <w:szCs w:val="21"/>
              </w:rPr>
              <w:t>(1)分别在</w:t>
            </w:r>
            <m:oMath>
              <m:r>
                <m:rPr>
                  <m:sty m:val="p"/>
                </m:rPr>
                <w:rPr>
                  <w:rFonts w:hint="eastAsia" w:ascii="Cambria Math" w:hAnsi="Cambria Math" w:cs="宋体"/>
                  <w:kern w:val="0"/>
                  <w:sz w:val="24"/>
                  <w:szCs w:val="21"/>
                  <w:lang w:val="en-US" w:bidi="ar-SA"/>
                </w:rPr>
                <m:t xml:space="preserve"> </m:t>
              </m:r>
              <m:sSub>
                <m:sSubPr>
                  <m:ctrlPr>
                    <w:rPr>
                      <w:rFonts w:hint="eastAsia" w:ascii="Cambria Math" w:hAnsi="Cambria Math" w:cs="宋体"/>
                      <w:i w:val="0"/>
                      <w:iCs/>
                      <w:kern w:val="0"/>
                      <w:sz w:val="24"/>
                      <w:szCs w:val="21"/>
                      <w:lang w:val="en-US" w:bidi="ar-SA"/>
                    </w:rPr>
                  </m:ctrlPr>
                </m:sSubPr>
                <m:e>
                  <m:acc>
                    <m:accPr>
                      <m:chr m:val="̅"/>
                      <m:ctrlPr>
                        <w:rPr>
                          <w:rFonts w:hint="eastAsia" w:ascii="Cambria Math" w:hAnsi="Cambria Math" w:cs="宋体"/>
                          <w:iCs/>
                          <w:kern w:val="0"/>
                          <w:sz w:val="24"/>
                          <w:szCs w:val="21"/>
                          <w:lang w:val="en-US" w:bidi="ar-SA"/>
                        </w:rPr>
                      </m:ctrlPr>
                    </m:accPr>
                    <m:e>
                      <m:r>
                        <m:rPr>
                          <m:sty m:val="p"/>
                        </m:rPr>
                        <w:rPr>
                          <w:rFonts w:hint="eastAsia" w:ascii="Cambria Math" w:hAnsi="Cambria Math" w:cs="宋体"/>
                          <w:kern w:val="0"/>
                          <w:sz w:val="24"/>
                          <w:szCs w:val="21"/>
                          <w:lang w:val="en-US" w:eastAsia="zh-CN" w:bidi="ar-SA"/>
                        </w:rPr>
                        <m:t>S</m:t>
                      </m:r>
                      <m:ctrlPr>
                        <w:rPr>
                          <w:rFonts w:hint="eastAsia" w:ascii="Cambria Math" w:hAnsi="Cambria Math" w:cs="宋体"/>
                          <w:iCs/>
                          <w:kern w:val="0"/>
                          <w:sz w:val="24"/>
                          <w:szCs w:val="21"/>
                          <w:lang w:val="en-US" w:bidi="ar-SA"/>
                        </w:rPr>
                      </m:ctrlPr>
                    </m:e>
                  </m:acc>
                  <m:ctrlPr>
                    <w:rPr>
                      <w:rFonts w:hint="eastAsia" w:ascii="Cambria Math" w:hAnsi="Cambria Math" w:cs="宋体"/>
                      <w:i w:val="0"/>
                      <w:iCs/>
                      <w:kern w:val="0"/>
                      <w:sz w:val="24"/>
                      <w:szCs w:val="21"/>
                      <w:lang w:val="en-US" w:bidi="ar-SA"/>
                    </w:rPr>
                  </m:ctrlPr>
                </m:e>
                <m:sub>
                  <m:r>
                    <m:rPr>
                      <m:sty m:val="p"/>
                    </m:rPr>
                    <w:rPr>
                      <w:rFonts w:hint="eastAsia" w:ascii="Cambria Math" w:hAnsi="Cambria Math" w:cs="宋体"/>
                      <w:kern w:val="0"/>
                      <w:sz w:val="24"/>
                      <w:szCs w:val="21"/>
                      <w:lang w:val="en-US" w:eastAsia="zh-CN" w:bidi="ar-SA"/>
                    </w:rPr>
                    <m:t>D</m:t>
                  </m:r>
                  <m:ctrlPr>
                    <w:rPr>
                      <w:rFonts w:hint="eastAsia" w:ascii="Cambria Math" w:hAnsi="Cambria Math" w:cs="宋体"/>
                      <w:i w:val="0"/>
                      <w:iCs/>
                      <w:kern w:val="0"/>
                      <w:sz w:val="24"/>
                      <w:szCs w:val="21"/>
                      <w:lang w:val="en-US" w:bidi="ar-SA"/>
                    </w:rPr>
                  </m:ctrlPr>
                </m:sub>
              </m:sSub>
              <m:r>
                <m:rPr>
                  <m:sty m:val="p"/>
                </m:rPr>
                <w:rPr>
                  <w:rFonts w:hint="eastAsia" w:ascii="Cambria Math" w:hAnsi="Cambria Math" w:cs="宋体"/>
                  <w:kern w:val="0"/>
                  <w:sz w:val="24"/>
                  <w:szCs w:val="21"/>
                  <w:lang w:val="en-US" w:bidi="ar-SA"/>
                </w:rPr>
                <m:t>、</m:t>
              </m:r>
              <m:sSub>
                <m:sSubPr>
                  <m:ctrlPr>
                    <w:rPr>
                      <w:rFonts w:hint="eastAsia" w:ascii="Cambria Math" w:hAnsi="Cambria Math" w:cs="宋体"/>
                      <w:iCs/>
                      <w:kern w:val="0"/>
                      <w:sz w:val="24"/>
                      <w:szCs w:val="21"/>
                      <w:lang w:val="en-US" w:bidi="ar-SA"/>
                    </w:rPr>
                  </m:ctrlPr>
                </m:sSubPr>
                <m:e>
                  <m:acc>
                    <m:accPr>
                      <m:chr m:val="̅"/>
                      <m:ctrlPr>
                        <w:rPr>
                          <w:rFonts w:hint="eastAsia" w:ascii="Cambria Math" w:hAnsi="Cambria Math" w:cs="宋体"/>
                          <w:i w:val="0"/>
                          <w:iCs/>
                          <w:kern w:val="0"/>
                          <w:sz w:val="24"/>
                          <w:szCs w:val="21"/>
                          <w:lang w:val="en-US" w:bidi="ar-SA"/>
                        </w:rPr>
                      </m:ctrlPr>
                    </m:accPr>
                    <m:e>
                      <m:r>
                        <m:rPr>
                          <m:sty m:val="p"/>
                        </m:rPr>
                        <w:rPr>
                          <w:rFonts w:hint="eastAsia" w:ascii="Cambria Math" w:hAnsi="Cambria Math" w:cs="宋体"/>
                          <w:kern w:val="0"/>
                          <w:sz w:val="24"/>
                          <w:szCs w:val="21"/>
                          <w:lang w:val="en-US" w:eastAsia="zh-CN" w:bidi="ar-SA"/>
                        </w:rPr>
                        <m:t>R</m:t>
                      </m:r>
                      <m:ctrlPr>
                        <w:rPr>
                          <w:rFonts w:hint="eastAsia" w:ascii="Cambria Math" w:hAnsi="Cambria Math" w:cs="宋体"/>
                          <w:i w:val="0"/>
                          <w:iCs/>
                          <w:kern w:val="0"/>
                          <w:sz w:val="24"/>
                          <w:szCs w:val="21"/>
                          <w:lang w:val="en-US" w:bidi="ar-SA"/>
                        </w:rPr>
                      </m:ctrlPr>
                    </m:e>
                  </m:acc>
                  <m:ctrlPr>
                    <w:rPr>
                      <w:rFonts w:hint="eastAsia" w:ascii="Cambria Math" w:hAnsi="Cambria Math" w:cs="宋体"/>
                      <w:iCs/>
                      <w:kern w:val="0"/>
                      <w:sz w:val="24"/>
                      <w:szCs w:val="21"/>
                      <w:lang w:val="en-US" w:bidi="ar-SA"/>
                    </w:rPr>
                  </m:ctrlPr>
                </m:e>
                <m:sub>
                  <m:r>
                    <m:rPr>
                      <m:sty m:val="p"/>
                    </m:rPr>
                    <w:rPr>
                      <w:rFonts w:hint="eastAsia" w:ascii="Cambria Math" w:hAnsi="Cambria Math" w:cs="宋体"/>
                      <w:kern w:val="0"/>
                      <w:sz w:val="24"/>
                      <w:szCs w:val="21"/>
                      <w:lang w:val="en-US" w:eastAsia="zh-CN" w:bidi="ar-SA"/>
                    </w:rPr>
                    <m:t>D</m:t>
                  </m:r>
                  <m:ctrlPr>
                    <w:rPr>
                      <w:rFonts w:hint="eastAsia" w:ascii="Cambria Math" w:hAnsi="Cambria Math" w:cs="宋体"/>
                      <w:iCs/>
                      <w:kern w:val="0"/>
                      <w:sz w:val="24"/>
                      <w:szCs w:val="21"/>
                      <w:lang w:val="en-US" w:bidi="ar-SA"/>
                    </w:rPr>
                  </m:ctrlPr>
                </m:sub>
              </m:sSub>
            </m:oMath>
            <w:r>
              <w:rPr>
                <w:rFonts w:hint="eastAsia"/>
                <w:iCs/>
                <w:szCs w:val="21"/>
              </w:rPr>
              <w:t>端加低电平，观察并记录</w:t>
            </w:r>
            <m:oMath>
              <m:r>
                <m:rPr/>
                <w:rPr>
                  <w:rFonts w:hint="eastAsia" w:ascii="Cambria Math" w:hAnsi="Cambria Math" w:cs="宋体"/>
                  <w:kern w:val="0"/>
                  <w:sz w:val="24"/>
                  <w:szCs w:val="21"/>
                  <w:lang w:val="en-US" w:bidi="ar-SA"/>
                </w:rPr>
                <m:t xml:space="preserve"> </m:t>
              </m:r>
              <m:r>
                <m:rPr/>
                <w:rPr>
                  <w:rFonts w:hint="default" w:ascii="Cambria Math" w:hAnsi="Cambria Math" w:cs="宋体"/>
                  <w:kern w:val="0"/>
                  <w:sz w:val="24"/>
                  <w:szCs w:val="21"/>
                  <w:lang w:val="en-US" w:bidi="ar-SA"/>
                </w:rPr>
                <m:t>Q</m:t>
              </m:r>
            </m:oMath>
            <w:r>
              <w:rPr>
                <w:rFonts w:hint="eastAsia"/>
                <w:iCs/>
                <w:szCs w:val="21"/>
              </w:rPr>
              <w:t>、</w:t>
            </w:r>
            <m:oMath>
              <m:acc>
                <m:accPr>
                  <m:chr m:val="̅"/>
                  <m:ctrlPr>
                    <w:rPr>
                      <w:rFonts w:hint="default" w:ascii="Cambria Math" w:hAnsi="Cambria Math"/>
                      <w:i/>
                      <w:iCs/>
                      <w:szCs w:val="21"/>
                    </w:rPr>
                  </m:ctrlPr>
                </m:accPr>
                <m:e>
                  <m:r>
                    <m:rPr/>
                    <w:rPr>
                      <w:rFonts w:hint="default" w:ascii="Cambria Math" w:hAnsi="Cambria Math"/>
                      <w:szCs w:val="21"/>
                      <w:lang w:val="en-US" w:eastAsia="zh-CN"/>
                    </w:rPr>
                    <m:t>Q</m:t>
                  </m:r>
                  <m:ctrlPr>
                    <w:rPr>
                      <w:rFonts w:hint="default" w:ascii="Cambria Math" w:hAnsi="Cambria Math"/>
                      <w:i/>
                      <w:iCs/>
                      <w:szCs w:val="21"/>
                    </w:rPr>
                  </m:ctrlPr>
                </m:e>
              </m:acc>
            </m:oMath>
            <w:r>
              <w:rPr>
                <w:rFonts w:hint="eastAsia"/>
                <w:iCs/>
                <w:szCs w:val="21"/>
              </w:rPr>
              <w:t xml:space="preserve"> 端的状态。</w:t>
            </w:r>
          </w:p>
          <w:p w14:paraId="5E579465">
            <w:pPr>
              <w:rPr>
                <w:rFonts w:hint="eastAsia"/>
                <w:iCs/>
                <w:szCs w:val="21"/>
              </w:rPr>
            </w:pPr>
            <w:r>
              <w:rPr>
                <w:rFonts w:hint="eastAsia"/>
                <w:iCs/>
                <w:szCs w:val="21"/>
              </w:rPr>
              <w:t>(2)令</w:t>
            </w:r>
            <m:oMath>
              <m:r>
                <m:rPr>
                  <m:sty m:val="p"/>
                </m:rPr>
                <w:rPr>
                  <w:rFonts w:hint="eastAsia" w:ascii="Cambria Math" w:hAnsi="Cambria Math" w:cs="宋体"/>
                  <w:kern w:val="0"/>
                  <w:sz w:val="24"/>
                  <w:szCs w:val="21"/>
                  <w:lang w:val="en-US" w:bidi="ar-SA"/>
                </w:rPr>
                <m:t xml:space="preserve"> </m:t>
              </m:r>
              <m:sSub>
                <m:sSubPr>
                  <m:ctrlPr>
                    <w:rPr>
                      <w:rFonts w:hint="eastAsia" w:ascii="Cambria Math" w:hAnsi="Cambria Math" w:cs="宋体"/>
                      <w:i w:val="0"/>
                      <w:iCs/>
                      <w:kern w:val="0"/>
                      <w:sz w:val="24"/>
                      <w:szCs w:val="21"/>
                      <w:lang w:val="en-US" w:bidi="ar-SA"/>
                    </w:rPr>
                  </m:ctrlPr>
                </m:sSubPr>
                <m:e>
                  <m:acc>
                    <m:accPr>
                      <m:chr m:val="̅"/>
                      <m:ctrlPr>
                        <w:rPr>
                          <w:rFonts w:hint="eastAsia" w:ascii="Cambria Math" w:hAnsi="Cambria Math" w:cs="宋体"/>
                          <w:iCs/>
                          <w:kern w:val="0"/>
                          <w:sz w:val="24"/>
                          <w:szCs w:val="21"/>
                          <w:lang w:val="en-US" w:bidi="ar-SA"/>
                        </w:rPr>
                      </m:ctrlPr>
                    </m:accPr>
                    <m:e>
                      <m:r>
                        <m:rPr>
                          <m:sty m:val="p"/>
                        </m:rPr>
                        <w:rPr>
                          <w:rFonts w:hint="eastAsia" w:ascii="Cambria Math" w:hAnsi="Cambria Math" w:cs="宋体"/>
                          <w:kern w:val="0"/>
                          <w:sz w:val="24"/>
                          <w:szCs w:val="21"/>
                          <w:lang w:val="en-US" w:eastAsia="zh-CN" w:bidi="ar-SA"/>
                        </w:rPr>
                        <m:t>S</m:t>
                      </m:r>
                      <m:ctrlPr>
                        <w:rPr>
                          <w:rFonts w:hint="eastAsia" w:ascii="Cambria Math" w:hAnsi="Cambria Math" w:cs="宋体"/>
                          <w:iCs/>
                          <w:kern w:val="0"/>
                          <w:sz w:val="24"/>
                          <w:szCs w:val="21"/>
                          <w:lang w:val="en-US" w:bidi="ar-SA"/>
                        </w:rPr>
                      </m:ctrlPr>
                    </m:e>
                  </m:acc>
                  <m:ctrlPr>
                    <w:rPr>
                      <w:rFonts w:hint="eastAsia" w:ascii="Cambria Math" w:hAnsi="Cambria Math" w:cs="宋体"/>
                      <w:i w:val="0"/>
                      <w:iCs/>
                      <w:kern w:val="0"/>
                      <w:sz w:val="24"/>
                      <w:szCs w:val="21"/>
                      <w:lang w:val="en-US" w:bidi="ar-SA"/>
                    </w:rPr>
                  </m:ctrlPr>
                </m:e>
                <m:sub>
                  <m:r>
                    <m:rPr>
                      <m:sty m:val="p"/>
                    </m:rPr>
                    <w:rPr>
                      <w:rFonts w:hint="eastAsia" w:ascii="Cambria Math" w:hAnsi="Cambria Math" w:cs="宋体"/>
                      <w:kern w:val="0"/>
                      <w:sz w:val="24"/>
                      <w:szCs w:val="21"/>
                      <w:lang w:val="en-US" w:eastAsia="zh-CN" w:bidi="ar-SA"/>
                    </w:rPr>
                    <m:t>D</m:t>
                  </m:r>
                  <m:ctrlPr>
                    <w:rPr>
                      <w:rFonts w:hint="eastAsia" w:ascii="Cambria Math" w:hAnsi="Cambria Math" w:cs="宋体"/>
                      <w:i w:val="0"/>
                      <w:iCs/>
                      <w:kern w:val="0"/>
                      <w:sz w:val="24"/>
                      <w:szCs w:val="21"/>
                      <w:lang w:val="en-US" w:bidi="ar-SA"/>
                    </w:rPr>
                  </m:ctrlPr>
                </m:sub>
              </m:sSub>
              <m:r>
                <m:rPr>
                  <m:sty m:val="p"/>
                </m:rPr>
                <w:rPr>
                  <w:rFonts w:hint="eastAsia" w:ascii="Cambria Math" w:hAnsi="Cambria Math" w:cs="宋体"/>
                  <w:kern w:val="0"/>
                  <w:sz w:val="24"/>
                  <w:szCs w:val="21"/>
                  <w:lang w:val="en-US" w:bidi="ar-SA"/>
                </w:rPr>
                <m:t>、</m:t>
              </m:r>
              <m:sSub>
                <m:sSubPr>
                  <m:ctrlPr>
                    <w:rPr>
                      <w:rFonts w:hint="eastAsia" w:ascii="Cambria Math" w:hAnsi="Cambria Math" w:cs="宋体"/>
                      <w:iCs/>
                      <w:kern w:val="0"/>
                      <w:sz w:val="24"/>
                      <w:szCs w:val="21"/>
                      <w:lang w:val="en-US" w:bidi="ar-SA"/>
                    </w:rPr>
                  </m:ctrlPr>
                </m:sSubPr>
                <m:e>
                  <m:acc>
                    <m:accPr>
                      <m:chr m:val="̅"/>
                      <m:ctrlPr>
                        <w:rPr>
                          <w:rFonts w:hint="eastAsia" w:ascii="Cambria Math" w:hAnsi="Cambria Math" w:cs="宋体"/>
                          <w:i w:val="0"/>
                          <w:iCs/>
                          <w:kern w:val="0"/>
                          <w:sz w:val="24"/>
                          <w:szCs w:val="21"/>
                          <w:lang w:val="en-US" w:bidi="ar-SA"/>
                        </w:rPr>
                      </m:ctrlPr>
                    </m:accPr>
                    <m:e>
                      <m:r>
                        <m:rPr>
                          <m:sty m:val="p"/>
                        </m:rPr>
                        <w:rPr>
                          <w:rFonts w:hint="eastAsia" w:ascii="Cambria Math" w:hAnsi="Cambria Math" w:cs="宋体"/>
                          <w:kern w:val="0"/>
                          <w:sz w:val="24"/>
                          <w:szCs w:val="21"/>
                          <w:lang w:val="en-US" w:eastAsia="zh-CN" w:bidi="ar-SA"/>
                        </w:rPr>
                        <m:t>R</m:t>
                      </m:r>
                      <m:ctrlPr>
                        <w:rPr>
                          <w:rFonts w:hint="eastAsia" w:ascii="Cambria Math" w:hAnsi="Cambria Math" w:cs="宋体"/>
                          <w:i w:val="0"/>
                          <w:iCs/>
                          <w:kern w:val="0"/>
                          <w:sz w:val="24"/>
                          <w:szCs w:val="21"/>
                          <w:lang w:val="en-US" w:bidi="ar-SA"/>
                        </w:rPr>
                      </m:ctrlPr>
                    </m:e>
                  </m:acc>
                  <m:ctrlPr>
                    <w:rPr>
                      <w:rFonts w:hint="eastAsia" w:ascii="Cambria Math" w:hAnsi="Cambria Math" w:cs="宋体"/>
                      <w:iCs/>
                      <w:kern w:val="0"/>
                      <w:sz w:val="24"/>
                      <w:szCs w:val="21"/>
                      <w:lang w:val="en-US" w:bidi="ar-SA"/>
                    </w:rPr>
                  </m:ctrlPr>
                </m:e>
                <m:sub>
                  <m:r>
                    <m:rPr>
                      <m:sty m:val="p"/>
                    </m:rPr>
                    <w:rPr>
                      <w:rFonts w:hint="eastAsia" w:ascii="Cambria Math" w:hAnsi="Cambria Math" w:cs="宋体"/>
                      <w:kern w:val="0"/>
                      <w:sz w:val="24"/>
                      <w:szCs w:val="21"/>
                      <w:lang w:val="en-US" w:eastAsia="zh-CN" w:bidi="ar-SA"/>
                    </w:rPr>
                    <m:t>D</m:t>
                  </m:r>
                  <m:ctrlPr>
                    <w:rPr>
                      <w:rFonts w:hint="eastAsia" w:ascii="Cambria Math" w:hAnsi="Cambria Math" w:cs="宋体"/>
                      <w:iCs/>
                      <w:kern w:val="0"/>
                      <w:sz w:val="24"/>
                      <w:szCs w:val="21"/>
                      <w:lang w:val="en-US" w:bidi="ar-SA"/>
                    </w:rPr>
                  </m:ctrlPr>
                </m:sub>
              </m:sSub>
            </m:oMath>
            <w:r>
              <w:rPr>
                <w:rFonts w:hint="eastAsia"/>
                <w:iCs/>
                <w:szCs w:val="21"/>
              </w:rPr>
              <w:t>端为高电平，T端分别接入高、低电平，同时用手动脉冲作为 CP，然后观察并记录当CP为0-1时Q端状态，并将结果填入表中。</w:t>
            </w:r>
          </w:p>
          <w:p w14:paraId="326AEF73">
            <w:pPr>
              <w:rPr>
                <w:rFonts w:hint="eastAsia"/>
                <w:iCs/>
                <w:szCs w:val="21"/>
              </w:rPr>
            </w:pPr>
            <w:r>
              <w:rPr>
                <w:rFonts w:hint="eastAsia"/>
                <w:iCs/>
                <w:szCs w:val="21"/>
              </w:rPr>
              <w:t>(3)令</w:t>
            </w:r>
            <m:oMath>
              <m:r>
                <m:rPr>
                  <m:sty m:val="p"/>
                </m:rPr>
                <w:rPr>
                  <w:rFonts w:hint="eastAsia" w:ascii="Cambria Math" w:hAnsi="Cambria Math" w:cs="宋体"/>
                  <w:kern w:val="0"/>
                  <w:sz w:val="24"/>
                  <w:szCs w:val="21"/>
                  <w:lang w:val="en-US" w:bidi="ar-SA"/>
                </w:rPr>
                <m:t xml:space="preserve"> </m:t>
              </m:r>
              <m:sSub>
                <m:sSubPr>
                  <m:ctrlPr>
                    <w:rPr>
                      <w:rFonts w:hint="eastAsia" w:ascii="Cambria Math" w:hAnsi="Cambria Math" w:cs="宋体"/>
                      <w:i w:val="0"/>
                      <w:iCs/>
                      <w:kern w:val="0"/>
                      <w:sz w:val="24"/>
                      <w:szCs w:val="21"/>
                      <w:lang w:val="en-US" w:bidi="ar-SA"/>
                    </w:rPr>
                  </m:ctrlPr>
                </m:sSubPr>
                <m:e>
                  <m:acc>
                    <m:accPr>
                      <m:chr m:val="̅"/>
                      <m:ctrlPr>
                        <w:rPr>
                          <w:rFonts w:hint="eastAsia" w:ascii="Cambria Math" w:hAnsi="Cambria Math" w:cs="宋体"/>
                          <w:iCs/>
                          <w:kern w:val="0"/>
                          <w:sz w:val="24"/>
                          <w:szCs w:val="21"/>
                          <w:lang w:val="en-US" w:bidi="ar-SA"/>
                        </w:rPr>
                      </m:ctrlPr>
                    </m:accPr>
                    <m:e>
                      <m:r>
                        <m:rPr>
                          <m:sty m:val="p"/>
                        </m:rPr>
                        <w:rPr>
                          <w:rFonts w:hint="eastAsia" w:ascii="Cambria Math" w:hAnsi="Cambria Math" w:cs="宋体"/>
                          <w:kern w:val="0"/>
                          <w:sz w:val="24"/>
                          <w:szCs w:val="21"/>
                          <w:lang w:val="en-US" w:eastAsia="zh-CN" w:bidi="ar-SA"/>
                        </w:rPr>
                        <m:t>S</m:t>
                      </m:r>
                      <m:ctrlPr>
                        <w:rPr>
                          <w:rFonts w:hint="eastAsia" w:ascii="Cambria Math" w:hAnsi="Cambria Math" w:cs="宋体"/>
                          <w:iCs/>
                          <w:kern w:val="0"/>
                          <w:sz w:val="24"/>
                          <w:szCs w:val="21"/>
                          <w:lang w:val="en-US" w:bidi="ar-SA"/>
                        </w:rPr>
                      </m:ctrlPr>
                    </m:e>
                  </m:acc>
                  <m:ctrlPr>
                    <w:rPr>
                      <w:rFonts w:hint="eastAsia" w:ascii="Cambria Math" w:hAnsi="Cambria Math" w:cs="宋体"/>
                      <w:i w:val="0"/>
                      <w:iCs/>
                      <w:kern w:val="0"/>
                      <w:sz w:val="24"/>
                      <w:szCs w:val="21"/>
                      <w:lang w:val="en-US" w:bidi="ar-SA"/>
                    </w:rPr>
                  </m:ctrlPr>
                </m:e>
                <m:sub>
                  <m:r>
                    <m:rPr>
                      <m:sty m:val="p"/>
                    </m:rPr>
                    <w:rPr>
                      <w:rFonts w:hint="eastAsia" w:ascii="Cambria Math" w:hAnsi="Cambria Math" w:cs="宋体"/>
                      <w:kern w:val="0"/>
                      <w:sz w:val="24"/>
                      <w:szCs w:val="21"/>
                      <w:lang w:val="en-US" w:eastAsia="zh-CN" w:bidi="ar-SA"/>
                    </w:rPr>
                    <m:t>D</m:t>
                  </m:r>
                  <m:ctrlPr>
                    <w:rPr>
                      <w:rFonts w:hint="eastAsia" w:ascii="Cambria Math" w:hAnsi="Cambria Math" w:cs="宋体"/>
                      <w:i w:val="0"/>
                      <w:iCs/>
                      <w:kern w:val="0"/>
                      <w:sz w:val="24"/>
                      <w:szCs w:val="21"/>
                      <w:lang w:val="en-US" w:bidi="ar-SA"/>
                    </w:rPr>
                  </m:ctrlPr>
                </m:sub>
              </m:sSub>
            </m:oMath>
            <w:r>
              <w:rPr>
                <w:rFonts w:hint="eastAsia"/>
                <w:iCs/>
                <w:szCs w:val="21"/>
              </w:rPr>
              <w:t>=</w:t>
            </w:r>
            <m:oMath>
              <m:sSub>
                <m:sSubPr>
                  <m:ctrlPr>
                    <w:rPr>
                      <w:rFonts w:hint="eastAsia" w:ascii="Cambria Math" w:hAnsi="Cambria Math" w:cs="宋体"/>
                      <w:iCs/>
                      <w:kern w:val="0"/>
                      <w:sz w:val="24"/>
                      <w:szCs w:val="21"/>
                      <w:lang w:val="en-US" w:bidi="ar-SA"/>
                    </w:rPr>
                  </m:ctrlPr>
                </m:sSubPr>
                <m:e>
                  <m:acc>
                    <m:accPr>
                      <m:chr m:val="̅"/>
                      <m:ctrlPr>
                        <w:rPr>
                          <w:rFonts w:hint="eastAsia" w:ascii="Cambria Math" w:hAnsi="Cambria Math" w:cs="宋体"/>
                          <w:i w:val="0"/>
                          <w:iCs/>
                          <w:kern w:val="0"/>
                          <w:sz w:val="24"/>
                          <w:szCs w:val="21"/>
                          <w:lang w:val="en-US" w:bidi="ar-SA"/>
                        </w:rPr>
                      </m:ctrlPr>
                    </m:accPr>
                    <m:e>
                      <m:r>
                        <m:rPr>
                          <m:sty m:val="p"/>
                        </m:rPr>
                        <w:rPr>
                          <w:rFonts w:hint="eastAsia" w:ascii="Cambria Math" w:hAnsi="Cambria Math" w:cs="宋体"/>
                          <w:kern w:val="0"/>
                          <w:sz w:val="24"/>
                          <w:szCs w:val="21"/>
                          <w:lang w:val="en-US" w:eastAsia="zh-CN" w:bidi="ar-SA"/>
                        </w:rPr>
                        <m:t>R</m:t>
                      </m:r>
                      <m:ctrlPr>
                        <w:rPr>
                          <w:rFonts w:hint="eastAsia" w:ascii="Cambria Math" w:hAnsi="Cambria Math" w:cs="宋体"/>
                          <w:i w:val="0"/>
                          <w:iCs/>
                          <w:kern w:val="0"/>
                          <w:sz w:val="24"/>
                          <w:szCs w:val="21"/>
                          <w:lang w:val="en-US" w:bidi="ar-SA"/>
                        </w:rPr>
                      </m:ctrlPr>
                    </m:e>
                  </m:acc>
                  <m:ctrlPr>
                    <w:rPr>
                      <w:rFonts w:hint="eastAsia" w:ascii="Cambria Math" w:hAnsi="Cambria Math" w:cs="宋体"/>
                      <w:iCs/>
                      <w:kern w:val="0"/>
                      <w:sz w:val="24"/>
                      <w:szCs w:val="21"/>
                      <w:lang w:val="en-US" w:bidi="ar-SA"/>
                    </w:rPr>
                  </m:ctrlPr>
                </m:e>
                <m:sub>
                  <m:r>
                    <m:rPr>
                      <m:sty m:val="p"/>
                    </m:rPr>
                    <w:rPr>
                      <w:rFonts w:hint="eastAsia" w:ascii="Cambria Math" w:hAnsi="Cambria Math" w:cs="宋体"/>
                      <w:kern w:val="0"/>
                      <w:sz w:val="24"/>
                      <w:szCs w:val="21"/>
                      <w:lang w:val="en-US" w:eastAsia="zh-CN" w:bidi="ar-SA"/>
                    </w:rPr>
                    <m:t>D</m:t>
                  </m:r>
                  <m:ctrlPr>
                    <w:rPr>
                      <w:rFonts w:hint="eastAsia" w:ascii="Cambria Math" w:hAnsi="Cambria Math" w:cs="宋体"/>
                      <w:iCs/>
                      <w:kern w:val="0"/>
                      <w:sz w:val="24"/>
                      <w:szCs w:val="21"/>
                      <w:lang w:val="en-US" w:bidi="ar-SA"/>
                    </w:rPr>
                  </m:ctrlPr>
                </m:sub>
              </m:sSub>
            </m:oMath>
            <w:r>
              <w:rPr>
                <w:rFonts w:hint="eastAsia"/>
                <w:iCs/>
                <w:szCs w:val="21"/>
              </w:rPr>
              <w:t>=1,T=1</w:t>
            </w:r>
            <w:r>
              <w:rPr>
                <w:rFonts w:hint="eastAsia"/>
                <w:iCs/>
                <w:szCs w:val="21"/>
                <w:lang w:eastAsia="zh-CN"/>
              </w:rPr>
              <w:t>，</w:t>
            </w:r>
            <w:r>
              <w:rPr>
                <w:rFonts w:hint="eastAsia"/>
                <w:iCs/>
                <w:szCs w:val="21"/>
              </w:rPr>
              <w:t>CP 加入 1Hz 连续脉冲，观察并记录与</w:t>
            </w:r>
            <w:r>
              <w:rPr>
                <w:rFonts w:hint="eastAsia"/>
                <w:iCs/>
                <w:szCs w:val="21"/>
                <w:lang w:val="en-US" w:eastAsia="zh-CN"/>
              </w:rPr>
              <w:t>Q</w:t>
            </w:r>
            <w:r>
              <w:rPr>
                <w:rFonts w:hint="eastAsia"/>
                <w:iCs/>
                <w:szCs w:val="21"/>
              </w:rPr>
              <w:t>端相连的电平指示灯的状况。</w:t>
            </w:r>
          </w:p>
          <w:p w14:paraId="366931C9">
            <w:pPr>
              <w:rPr>
                <w:rFonts w:hint="default" w:eastAsia="宋体"/>
                <w:iCs/>
                <w:szCs w:val="21"/>
                <w:lang w:val="en-US" w:eastAsia="zh-CN"/>
              </w:rPr>
            </w:pPr>
            <w:r>
              <w:rPr>
                <w:rFonts w:hint="eastAsia"/>
                <w:iCs/>
                <w:szCs w:val="21"/>
                <w:lang w:val="en-US" w:eastAsia="zh-CN"/>
              </w:rPr>
              <w:t>设计出的电路图如下：</w:t>
            </w:r>
          </w:p>
          <w:p w14:paraId="0A494312">
            <w:pPr>
              <w:jc w:val="center"/>
            </w:pPr>
            <w:r>
              <w:drawing>
                <wp:inline distT="0" distB="0" distL="114300" distR="114300">
                  <wp:extent cx="2764155" cy="3185795"/>
                  <wp:effectExtent l="0" t="0" r="4445" b="190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3"/>
                          <a:stretch>
                            <a:fillRect/>
                          </a:stretch>
                        </pic:blipFill>
                        <pic:spPr>
                          <a:xfrm>
                            <a:off x="0" y="0"/>
                            <a:ext cx="2764155" cy="3185795"/>
                          </a:xfrm>
                          <a:prstGeom prst="rect">
                            <a:avLst/>
                          </a:prstGeom>
                          <a:noFill/>
                          <a:ln>
                            <a:noFill/>
                          </a:ln>
                        </pic:spPr>
                      </pic:pic>
                    </a:graphicData>
                  </a:graphic>
                </wp:inline>
              </w:drawing>
            </w:r>
          </w:p>
          <w:p w14:paraId="626862F7">
            <w:pPr>
              <w:jc w:val="center"/>
              <w:rPr>
                <w:rFonts w:hint="eastAsia"/>
                <w:lang w:val="en-US" w:eastAsia="zh-CN"/>
              </w:rPr>
            </w:pPr>
            <w:r>
              <w:rPr>
                <w:rFonts w:hint="eastAsia"/>
                <w:lang w:val="en-US" w:eastAsia="zh-CN"/>
              </w:rPr>
              <w:t>图7：实验电路图设计（1）</w:t>
            </w:r>
          </w:p>
          <w:p w14:paraId="2A019B67">
            <w:pPr>
              <w:numPr>
                <w:ilvl w:val="0"/>
                <w:numId w:val="0"/>
              </w:numPr>
              <w:ind w:leftChars="0"/>
              <w:jc w:val="left"/>
              <w:rPr>
                <w:rFonts w:hint="eastAsia"/>
                <w:lang w:val="en-US" w:eastAsia="zh-CN"/>
              </w:rPr>
            </w:pPr>
            <w:r>
              <w:rPr>
                <w:rFonts w:hint="eastAsia"/>
                <w:lang w:val="en-US" w:eastAsia="zh-CN"/>
              </w:rPr>
              <w:t>从而得出相关表格：</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8"/>
              <w:gridCol w:w="1589"/>
              <w:gridCol w:w="1589"/>
              <w:gridCol w:w="1589"/>
              <w:gridCol w:w="1589"/>
            </w:tblGrid>
            <w:tr w14:paraId="18E0A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noWrap w:val="0"/>
                  <w:vAlign w:val="top"/>
                </w:tcPr>
                <w:p w14:paraId="65A1FE5B">
                  <w:pPr>
                    <w:numPr>
                      <w:ilvl w:val="0"/>
                      <w:numId w:val="0"/>
                    </w:numPr>
                    <w:jc w:val="center"/>
                    <w:rPr>
                      <w:rFonts w:hint="eastAsia" w:eastAsia="宋体"/>
                      <w:vertAlign w:val="baseline"/>
                      <w:lang w:val="en-US" w:eastAsia="zh-CN"/>
                    </w:rPr>
                  </w:pPr>
                  <w:r>
                    <w:rPr>
                      <w:rFonts w:hint="eastAsia"/>
                      <w:vertAlign w:val="baseline"/>
                      <w:lang w:val="en-US" w:eastAsia="zh-CN"/>
                    </w:rPr>
                    <w:t>CP</w:t>
                  </w:r>
                </w:p>
              </w:tc>
              <w:tc>
                <w:tcPr>
                  <w:tcW w:w="1589" w:type="dxa"/>
                  <w:noWrap w:val="0"/>
                  <w:vAlign w:val="top"/>
                </w:tcPr>
                <w:p w14:paraId="08F7D951">
                  <w:pPr>
                    <w:numPr>
                      <w:ilvl w:val="0"/>
                      <w:numId w:val="0"/>
                    </w:numPr>
                    <w:jc w:val="center"/>
                    <w:rPr>
                      <w:rFonts w:hint="eastAsia" w:eastAsia="宋体"/>
                      <w:vertAlign w:val="baseline"/>
                      <w:lang w:val="en-US" w:eastAsia="zh-CN"/>
                    </w:rPr>
                  </w:pPr>
                  <w:r>
                    <w:rPr>
                      <w:rFonts w:hint="eastAsia"/>
                      <w:vertAlign w:val="baseline"/>
                      <w:lang w:val="en-US" w:eastAsia="zh-CN"/>
                    </w:rPr>
                    <w:t>D</w:t>
                  </w:r>
                </w:p>
              </w:tc>
              <w:tc>
                <w:tcPr>
                  <w:tcW w:w="1589" w:type="dxa"/>
                  <w:noWrap w:val="0"/>
                  <w:vAlign w:val="top"/>
                </w:tcPr>
                <w:p w14:paraId="23F8EB23">
                  <w:pPr>
                    <w:numPr>
                      <w:ilvl w:val="0"/>
                      <w:numId w:val="0"/>
                    </w:numPr>
                    <w:jc w:val="center"/>
                    <w:rPr>
                      <w:rFonts w:hint="default" w:eastAsia="宋体"/>
                      <w:vertAlign w:val="baseline"/>
                      <w:lang w:val="en-US" w:eastAsia="zh-CN"/>
                    </w:rPr>
                  </w:pPr>
                  <w:r>
                    <w:rPr>
                      <w:rFonts w:hint="eastAsia"/>
                      <w:vertAlign w:val="baseline"/>
                      <w:lang w:val="en-US" w:eastAsia="zh-CN"/>
                    </w:rPr>
                    <w:t>Q</w:t>
                  </w:r>
                  <w:r>
                    <w:rPr>
                      <w:rFonts w:hint="eastAsia"/>
                      <w:vertAlign w:val="superscript"/>
                      <w:lang w:val="en-US" w:eastAsia="zh-CN"/>
                    </w:rPr>
                    <w:t>n</w:t>
                  </w:r>
                </w:p>
              </w:tc>
              <w:tc>
                <w:tcPr>
                  <w:tcW w:w="1589" w:type="dxa"/>
                  <w:noWrap w:val="0"/>
                  <w:vAlign w:val="top"/>
                </w:tcPr>
                <w:p w14:paraId="1E3EC93B">
                  <w:pPr>
                    <w:numPr>
                      <w:ilvl w:val="0"/>
                      <w:numId w:val="0"/>
                    </w:numPr>
                    <w:jc w:val="center"/>
                    <w:rPr>
                      <w:rFonts w:hint="default" w:eastAsia="宋体"/>
                      <w:vertAlign w:val="baseline"/>
                      <w:lang w:val="en-US" w:eastAsia="zh-CN"/>
                    </w:rPr>
                  </w:pPr>
                  <w:r>
                    <w:rPr>
                      <w:rFonts w:hint="eastAsia"/>
                      <w:vertAlign w:val="baseline"/>
                      <w:lang w:val="en-US" w:eastAsia="zh-CN"/>
                    </w:rPr>
                    <w:t>Q</w:t>
                  </w:r>
                  <w:r>
                    <w:rPr>
                      <w:rFonts w:hint="eastAsia"/>
                      <w:vertAlign w:val="superscript"/>
                      <w:lang w:val="en-US" w:eastAsia="zh-CN"/>
                    </w:rPr>
                    <w:t>n+1</w:t>
                  </w:r>
                </w:p>
              </w:tc>
              <w:tc>
                <w:tcPr>
                  <w:tcW w:w="1589" w:type="dxa"/>
                  <w:noWrap w:val="0"/>
                  <w:vAlign w:val="top"/>
                </w:tcPr>
                <w:p w14:paraId="6AAB7AFC">
                  <w:pPr>
                    <w:numPr>
                      <w:ilvl w:val="0"/>
                      <w:numId w:val="0"/>
                    </w:numPr>
                    <w:jc w:val="center"/>
                    <w:rPr>
                      <w:rFonts w:hint="eastAsia" w:eastAsia="宋体"/>
                      <w:vertAlign w:val="baseline"/>
                      <w:lang w:val="en-US" w:eastAsia="zh-CN"/>
                    </w:rPr>
                  </w:pPr>
                  <w:r>
                    <w:rPr>
                      <w:rFonts w:hint="eastAsia"/>
                      <w:vertAlign w:val="baseline"/>
                      <w:lang w:val="en-US" w:eastAsia="zh-CN"/>
                    </w:rPr>
                    <w:t>T</w:t>
                  </w:r>
                </w:p>
              </w:tc>
            </w:tr>
            <w:tr w14:paraId="60D07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noWrap w:val="0"/>
                  <w:vAlign w:val="top"/>
                </w:tcPr>
                <w:p w14:paraId="59732861">
                  <w:pPr>
                    <w:numPr>
                      <w:ilvl w:val="0"/>
                      <w:numId w:val="0"/>
                    </w:numPr>
                    <w:jc w:val="center"/>
                    <w:rPr>
                      <w:rFonts w:hint="eastAsia" w:ascii="宋体" w:hAnsi="宋体" w:eastAsia="宋体" w:cs="宋体"/>
                      <w:vertAlign w:val="baseline"/>
                      <w:lang w:val="en-US" w:eastAsia="zh-CN"/>
                    </w:rPr>
                  </w:pPr>
                  <w:r>
                    <w:rPr>
                      <w:rFonts w:hint="default" w:ascii="Arial" w:hAnsi="Arial" w:eastAsia="宋体" w:cs="Arial"/>
                      <w:vertAlign w:val="baseline"/>
                      <w:lang w:val="en-US" w:eastAsia="zh-CN"/>
                    </w:rPr>
                    <w:t>↓</w:t>
                  </w:r>
                </w:p>
              </w:tc>
              <w:tc>
                <w:tcPr>
                  <w:tcW w:w="1589" w:type="dxa"/>
                  <w:noWrap w:val="0"/>
                  <w:vAlign w:val="top"/>
                </w:tcPr>
                <w:p w14:paraId="1BEA821C">
                  <w:pPr>
                    <w:numPr>
                      <w:ilvl w:val="0"/>
                      <w:numId w:val="0"/>
                    </w:numPr>
                    <w:jc w:val="center"/>
                    <w:rPr>
                      <w:rFonts w:hint="eastAsia" w:eastAsia="宋体"/>
                      <w:vertAlign w:val="baseline"/>
                      <w:lang w:val="en-US" w:eastAsia="zh-CN"/>
                    </w:rPr>
                  </w:pPr>
                  <w:r>
                    <w:rPr>
                      <w:rFonts w:hint="eastAsia"/>
                      <w:vertAlign w:val="baseline"/>
                      <w:lang w:val="en-US" w:eastAsia="zh-CN"/>
                    </w:rPr>
                    <w:t>0</w:t>
                  </w:r>
                </w:p>
              </w:tc>
              <w:tc>
                <w:tcPr>
                  <w:tcW w:w="1589" w:type="dxa"/>
                  <w:noWrap w:val="0"/>
                  <w:vAlign w:val="top"/>
                </w:tcPr>
                <w:p w14:paraId="13F932F0">
                  <w:pPr>
                    <w:numPr>
                      <w:ilvl w:val="0"/>
                      <w:numId w:val="0"/>
                    </w:numPr>
                    <w:jc w:val="center"/>
                    <w:rPr>
                      <w:rFonts w:hint="eastAsia" w:eastAsia="宋体"/>
                      <w:vertAlign w:val="baseline"/>
                      <w:lang w:val="en-US" w:eastAsia="zh-CN"/>
                    </w:rPr>
                  </w:pPr>
                  <w:r>
                    <w:rPr>
                      <w:rFonts w:hint="eastAsia"/>
                      <w:vertAlign w:val="baseline"/>
                      <w:lang w:val="en-US" w:eastAsia="zh-CN"/>
                    </w:rPr>
                    <w:t>0</w:t>
                  </w:r>
                </w:p>
              </w:tc>
              <w:tc>
                <w:tcPr>
                  <w:tcW w:w="1589" w:type="dxa"/>
                  <w:noWrap w:val="0"/>
                  <w:vAlign w:val="top"/>
                </w:tcPr>
                <w:p w14:paraId="7ED2D2BB">
                  <w:pPr>
                    <w:numPr>
                      <w:ilvl w:val="0"/>
                      <w:numId w:val="0"/>
                    </w:numPr>
                    <w:jc w:val="center"/>
                    <w:rPr>
                      <w:rFonts w:hint="eastAsia" w:eastAsia="宋体"/>
                      <w:vertAlign w:val="baseline"/>
                      <w:lang w:val="en-US" w:eastAsia="zh-CN"/>
                    </w:rPr>
                  </w:pPr>
                  <w:r>
                    <w:rPr>
                      <w:rFonts w:hint="eastAsia"/>
                      <w:vertAlign w:val="baseline"/>
                      <w:lang w:val="en-US" w:eastAsia="zh-CN"/>
                    </w:rPr>
                    <w:t>0</w:t>
                  </w:r>
                </w:p>
              </w:tc>
              <w:tc>
                <w:tcPr>
                  <w:tcW w:w="1589" w:type="dxa"/>
                  <w:noWrap w:val="0"/>
                  <w:vAlign w:val="top"/>
                </w:tcPr>
                <w:p w14:paraId="0FCB55C4">
                  <w:pPr>
                    <w:numPr>
                      <w:ilvl w:val="0"/>
                      <w:numId w:val="0"/>
                    </w:numPr>
                    <w:jc w:val="center"/>
                    <w:rPr>
                      <w:rFonts w:hint="eastAsia" w:eastAsia="宋体"/>
                      <w:vertAlign w:val="baseline"/>
                      <w:lang w:val="en-US" w:eastAsia="zh-CN"/>
                    </w:rPr>
                  </w:pPr>
                  <w:r>
                    <w:rPr>
                      <w:rFonts w:hint="eastAsia"/>
                      <w:vertAlign w:val="baseline"/>
                      <w:lang w:val="en-US" w:eastAsia="zh-CN"/>
                    </w:rPr>
                    <w:t>0</w:t>
                  </w:r>
                </w:p>
              </w:tc>
            </w:tr>
            <w:tr w14:paraId="7CB6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noWrap w:val="0"/>
                  <w:vAlign w:val="top"/>
                </w:tcPr>
                <w:p w14:paraId="40CAB41B">
                  <w:pPr>
                    <w:numPr>
                      <w:ilvl w:val="0"/>
                      <w:numId w:val="0"/>
                    </w:numPr>
                    <w:jc w:val="center"/>
                    <w:rPr>
                      <w:vertAlign w:val="baseline"/>
                    </w:rPr>
                  </w:pPr>
                  <w:r>
                    <w:rPr>
                      <w:rFonts w:hint="default" w:ascii="Arial" w:hAnsi="Arial" w:eastAsia="宋体" w:cs="Arial"/>
                      <w:vertAlign w:val="baseline"/>
                      <w:lang w:val="en-US" w:eastAsia="zh-CN"/>
                    </w:rPr>
                    <w:t>↓</w:t>
                  </w:r>
                </w:p>
              </w:tc>
              <w:tc>
                <w:tcPr>
                  <w:tcW w:w="1589" w:type="dxa"/>
                  <w:noWrap w:val="0"/>
                  <w:vAlign w:val="top"/>
                </w:tcPr>
                <w:p w14:paraId="0314FDB9">
                  <w:pPr>
                    <w:numPr>
                      <w:ilvl w:val="0"/>
                      <w:numId w:val="0"/>
                    </w:numPr>
                    <w:jc w:val="center"/>
                    <w:rPr>
                      <w:rFonts w:hint="eastAsia" w:eastAsia="宋体"/>
                      <w:vertAlign w:val="baseline"/>
                      <w:lang w:val="en-US" w:eastAsia="zh-CN"/>
                    </w:rPr>
                  </w:pPr>
                  <w:r>
                    <w:rPr>
                      <w:rFonts w:hint="eastAsia"/>
                      <w:vertAlign w:val="baseline"/>
                      <w:lang w:val="en-US" w:eastAsia="zh-CN"/>
                    </w:rPr>
                    <w:t>0</w:t>
                  </w:r>
                </w:p>
              </w:tc>
              <w:tc>
                <w:tcPr>
                  <w:tcW w:w="1589" w:type="dxa"/>
                  <w:noWrap w:val="0"/>
                  <w:vAlign w:val="top"/>
                </w:tcPr>
                <w:p w14:paraId="5906C885">
                  <w:pPr>
                    <w:numPr>
                      <w:ilvl w:val="0"/>
                      <w:numId w:val="0"/>
                    </w:numPr>
                    <w:jc w:val="center"/>
                    <w:rPr>
                      <w:rFonts w:hint="eastAsia" w:eastAsia="宋体"/>
                      <w:vertAlign w:val="baseline"/>
                      <w:lang w:val="en-US" w:eastAsia="zh-CN"/>
                    </w:rPr>
                  </w:pPr>
                  <w:r>
                    <w:rPr>
                      <w:rFonts w:hint="eastAsia"/>
                      <w:vertAlign w:val="baseline"/>
                      <w:lang w:val="en-US" w:eastAsia="zh-CN"/>
                    </w:rPr>
                    <w:t>1</w:t>
                  </w:r>
                </w:p>
              </w:tc>
              <w:tc>
                <w:tcPr>
                  <w:tcW w:w="1589" w:type="dxa"/>
                  <w:noWrap w:val="0"/>
                  <w:vAlign w:val="top"/>
                </w:tcPr>
                <w:p w14:paraId="62BBFC4F">
                  <w:pPr>
                    <w:numPr>
                      <w:ilvl w:val="0"/>
                      <w:numId w:val="0"/>
                    </w:numPr>
                    <w:jc w:val="center"/>
                    <w:rPr>
                      <w:rFonts w:hint="eastAsia" w:eastAsia="宋体"/>
                      <w:vertAlign w:val="baseline"/>
                      <w:lang w:val="en-US" w:eastAsia="zh-CN"/>
                    </w:rPr>
                  </w:pPr>
                  <w:r>
                    <w:rPr>
                      <w:rFonts w:hint="eastAsia"/>
                      <w:vertAlign w:val="baseline"/>
                      <w:lang w:val="en-US" w:eastAsia="zh-CN"/>
                    </w:rPr>
                    <w:t>0</w:t>
                  </w:r>
                </w:p>
              </w:tc>
              <w:tc>
                <w:tcPr>
                  <w:tcW w:w="1589" w:type="dxa"/>
                  <w:noWrap w:val="0"/>
                  <w:vAlign w:val="top"/>
                </w:tcPr>
                <w:p w14:paraId="438DA16B">
                  <w:pPr>
                    <w:numPr>
                      <w:ilvl w:val="0"/>
                      <w:numId w:val="0"/>
                    </w:numPr>
                    <w:jc w:val="center"/>
                    <w:rPr>
                      <w:rFonts w:hint="eastAsia" w:eastAsia="宋体"/>
                      <w:vertAlign w:val="baseline"/>
                      <w:lang w:val="en-US" w:eastAsia="zh-CN"/>
                    </w:rPr>
                  </w:pPr>
                  <w:r>
                    <w:rPr>
                      <w:rFonts w:hint="eastAsia"/>
                      <w:vertAlign w:val="baseline"/>
                      <w:lang w:val="en-US" w:eastAsia="zh-CN"/>
                    </w:rPr>
                    <w:t>1</w:t>
                  </w:r>
                </w:p>
              </w:tc>
            </w:tr>
            <w:tr w14:paraId="513BB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noWrap w:val="0"/>
                  <w:vAlign w:val="top"/>
                </w:tcPr>
                <w:p w14:paraId="6E43270D">
                  <w:pPr>
                    <w:numPr>
                      <w:ilvl w:val="0"/>
                      <w:numId w:val="0"/>
                    </w:numPr>
                    <w:jc w:val="center"/>
                    <w:rPr>
                      <w:vertAlign w:val="baseline"/>
                    </w:rPr>
                  </w:pPr>
                  <w:r>
                    <w:rPr>
                      <w:rFonts w:hint="default" w:ascii="Arial" w:hAnsi="Arial" w:eastAsia="宋体" w:cs="Arial"/>
                      <w:vertAlign w:val="baseline"/>
                      <w:lang w:val="en-US" w:eastAsia="zh-CN"/>
                    </w:rPr>
                    <w:t>↓</w:t>
                  </w:r>
                </w:p>
              </w:tc>
              <w:tc>
                <w:tcPr>
                  <w:tcW w:w="1589" w:type="dxa"/>
                  <w:noWrap w:val="0"/>
                  <w:vAlign w:val="top"/>
                </w:tcPr>
                <w:p w14:paraId="2B04AB5E">
                  <w:pPr>
                    <w:numPr>
                      <w:ilvl w:val="0"/>
                      <w:numId w:val="0"/>
                    </w:numPr>
                    <w:jc w:val="center"/>
                    <w:rPr>
                      <w:rFonts w:hint="eastAsia" w:eastAsia="宋体"/>
                      <w:vertAlign w:val="baseline"/>
                      <w:lang w:val="en-US" w:eastAsia="zh-CN"/>
                    </w:rPr>
                  </w:pPr>
                  <w:r>
                    <w:rPr>
                      <w:rFonts w:hint="eastAsia"/>
                      <w:vertAlign w:val="baseline"/>
                      <w:lang w:val="en-US" w:eastAsia="zh-CN"/>
                    </w:rPr>
                    <w:t>1</w:t>
                  </w:r>
                </w:p>
              </w:tc>
              <w:tc>
                <w:tcPr>
                  <w:tcW w:w="1589" w:type="dxa"/>
                  <w:noWrap w:val="0"/>
                  <w:vAlign w:val="top"/>
                </w:tcPr>
                <w:p w14:paraId="190FC6EC">
                  <w:pPr>
                    <w:numPr>
                      <w:ilvl w:val="0"/>
                      <w:numId w:val="0"/>
                    </w:numPr>
                    <w:jc w:val="center"/>
                    <w:rPr>
                      <w:rFonts w:hint="eastAsia" w:eastAsia="宋体"/>
                      <w:vertAlign w:val="baseline"/>
                      <w:lang w:val="en-US" w:eastAsia="zh-CN"/>
                    </w:rPr>
                  </w:pPr>
                  <w:r>
                    <w:rPr>
                      <w:rFonts w:hint="eastAsia"/>
                      <w:vertAlign w:val="baseline"/>
                      <w:lang w:val="en-US" w:eastAsia="zh-CN"/>
                    </w:rPr>
                    <w:t>0</w:t>
                  </w:r>
                </w:p>
              </w:tc>
              <w:tc>
                <w:tcPr>
                  <w:tcW w:w="1589" w:type="dxa"/>
                  <w:noWrap w:val="0"/>
                  <w:vAlign w:val="top"/>
                </w:tcPr>
                <w:p w14:paraId="742D002A">
                  <w:pPr>
                    <w:numPr>
                      <w:ilvl w:val="0"/>
                      <w:numId w:val="0"/>
                    </w:numPr>
                    <w:jc w:val="center"/>
                    <w:rPr>
                      <w:rFonts w:hint="eastAsia" w:eastAsia="宋体"/>
                      <w:vertAlign w:val="baseline"/>
                      <w:lang w:val="en-US" w:eastAsia="zh-CN"/>
                    </w:rPr>
                  </w:pPr>
                  <w:r>
                    <w:rPr>
                      <w:rFonts w:hint="eastAsia"/>
                      <w:vertAlign w:val="baseline"/>
                      <w:lang w:val="en-US" w:eastAsia="zh-CN"/>
                    </w:rPr>
                    <w:t>1</w:t>
                  </w:r>
                </w:p>
              </w:tc>
              <w:tc>
                <w:tcPr>
                  <w:tcW w:w="1589" w:type="dxa"/>
                  <w:noWrap w:val="0"/>
                  <w:vAlign w:val="top"/>
                </w:tcPr>
                <w:p w14:paraId="3C98D3AF">
                  <w:pPr>
                    <w:numPr>
                      <w:ilvl w:val="0"/>
                      <w:numId w:val="0"/>
                    </w:numPr>
                    <w:jc w:val="center"/>
                    <w:rPr>
                      <w:rFonts w:hint="eastAsia" w:eastAsia="宋体"/>
                      <w:vertAlign w:val="baseline"/>
                      <w:lang w:val="en-US" w:eastAsia="zh-CN"/>
                    </w:rPr>
                  </w:pPr>
                  <w:r>
                    <w:rPr>
                      <w:rFonts w:hint="eastAsia"/>
                      <w:vertAlign w:val="baseline"/>
                      <w:lang w:val="en-US" w:eastAsia="zh-CN"/>
                    </w:rPr>
                    <w:t>1</w:t>
                  </w:r>
                </w:p>
              </w:tc>
            </w:tr>
            <w:tr w14:paraId="5B7D1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88" w:type="dxa"/>
                  <w:noWrap w:val="0"/>
                  <w:vAlign w:val="top"/>
                </w:tcPr>
                <w:p w14:paraId="33BADDD3">
                  <w:pPr>
                    <w:numPr>
                      <w:ilvl w:val="0"/>
                      <w:numId w:val="0"/>
                    </w:numPr>
                    <w:jc w:val="center"/>
                    <w:rPr>
                      <w:vertAlign w:val="baseline"/>
                    </w:rPr>
                  </w:pPr>
                  <w:r>
                    <w:rPr>
                      <w:rFonts w:hint="default" w:ascii="Arial" w:hAnsi="Arial" w:eastAsia="宋体" w:cs="Arial"/>
                      <w:vertAlign w:val="baseline"/>
                      <w:lang w:val="en-US" w:eastAsia="zh-CN"/>
                    </w:rPr>
                    <w:t>↓</w:t>
                  </w:r>
                </w:p>
              </w:tc>
              <w:tc>
                <w:tcPr>
                  <w:tcW w:w="1589" w:type="dxa"/>
                  <w:noWrap w:val="0"/>
                  <w:vAlign w:val="top"/>
                </w:tcPr>
                <w:p w14:paraId="72D5AF02">
                  <w:pPr>
                    <w:numPr>
                      <w:ilvl w:val="0"/>
                      <w:numId w:val="0"/>
                    </w:numPr>
                    <w:jc w:val="center"/>
                    <w:rPr>
                      <w:rFonts w:hint="eastAsia" w:eastAsia="宋体"/>
                      <w:vertAlign w:val="baseline"/>
                      <w:lang w:val="en-US" w:eastAsia="zh-CN"/>
                    </w:rPr>
                  </w:pPr>
                  <w:r>
                    <w:rPr>
                      <w:rFonts w:hint="eastAsia"/>
                      <w:vertAlign w:val="baseline"/>
                      <w:lang w:val="en-US" w:eastAsia="zh-CN"/>
                    </w:rPr>
                    <w:t>1</w:t>
                  </w:r>
                </w:p>
              </w:tc>
              <w:tc>
                <w:tcPr>
                  <w:tcW w:w="1589" w:type="dxa"/>
                  <w:noWrap w:val="0"/>
                  <w:vAlign w:val="top"/>
                </w:tcPr>
                <w:p w14:paraId="397945D7">
                  <w:pPr>
                    <w:numPr>
                      <w:ilvl w:val="0"/>
                      <w:numId w:val="0"/>
                    </w:numPr>
                    <w:jc w:val="center"/>
                    <w:rPr>
                      <w:rFonts w:hint="eastAsia" w:eastAsia="宋体"/>
                      <w:vertAlign w:val="baseline"/>
                      <w:lang w:val="en-US" w:eastAsia="zh-CN"/>
                    </w:rPr>
                  </w:pPr>
                  <w:r>
                    <w:rPr>
                      <w:rFonts w:hint="eastAsia"/>
                      <w:vertAlign w:val="baseline"/>
                      <w:lang w:val="en-US" w:eastAsia="zh-CN"/>
                    </w:rPr>
                    <w:t>1</w:t>
                  </w:r>
                </w:p>
              </w:tc>
              <w:tc>
                <w:tcPr>
                  <w:tcW w:w="1589" w:type="dxa"/>
                  <w:noWrap w:val="0"/>
                  <w:vAlign w:val="top"/>
                </w:tcPr>
                <w:p w14:paraId="55518F8A">
                  <w:pPr>
                    <w:numPr>
                      <w:ilvl w:val="0"/>
                      <w:numId w:val="0"/>
                    </w:numPr>
                    <w:jc w:val="center"/>
                    <w:rPr>
                      <w:rFonts w:hint="eastAsia" w:eastAsia="宋体"/>
                      <w:vertAlign w:val="baseline"/>
                      <w:lang w:val="en-US" w:eastAsia="zh-CN"/>
                    </w:rPr>
                  </w:pPr>
                  <w:r>
                    <w:rPr>
                      <w:rFonts w:hint="eastAsia"/>
                      <w:vertAlign w:val="baseline"/>
                      <w:lang w:val="en-US" w:eastAsia="zh-CN"/>
                    </w:rPr>
                    <w:t>1</w:t>
                  </w:r>
                </w:p>
              </w:tc>
              <w:tc>
                <w:tcPr>
                  <w:tcW w:w="1589" w:type="dxa"/>
                  <w:noWrap w:val="0"/>
                  <w:vAlign w:val="top"/>
                </w:tcPr>
                <w:p w14:paraId="1267270D">
                  <w:pPr>
                    <w:numPr>
                      <w:ilvl w:val="0"/>
                      <w:numId w:val="0"/>
                    </w:numPr>
                    <w:jc w:val="center"/>
                    <w:rPr>
                      <w:rFonts w:hint="eastAsia" w:eastAsia="宋体"/>
                      <w:vertAlign w:val="baseline"/>
                      <w:lang w:val="en-US" w:eastAsia="zh-CN"/>
                    </w:rPr>
                  </w:pPr>
                  <w:r>
                    <w:rPr>
                      <w:rFonts w:hint="eastAsia"/>
                      <w:vertAlign w:val="baseline"/>
                      <w:lang w:val="en-US" w:eastAsia="zh-CN"/>
                    </w:rPr>
                    <w:t>0</w:t>
                  </w:r>
                </w:p>
              </w:tc>
            </w:tr>
          </w:tbl>
          <w:p w14:paraId="57A34C3A">
            <w:pPr>
              <w:numPr>
                <w:ilvl w:val="0"/>
                <w:numId w:val="0"/>
              </w:numPr>
              <w:ind w:leftChars="0"/>
              <w:jc w:val="center"/>
            </w:pPr>
          </w:p>
          <w:p w14:paraId="3C4C6770">
            <w:pPr>
              <w:numPr>
                <w:ilvl w:val="0"/>
                <w:numId w:val="0"/>
              </w:numPr>
              <w:ind w:leftChars="0"/>
              <w:jc w:val="center"/>
              <w:rPr>
                <w:rFonts w:hint="default" w:eastAsia="宋体"/>
                <w:lang w:val="en-US" w:eastAsia="zh-CN"/>
              </w:rPr>
            </w:pPr>
            <w:r>
              <w:rPr>
                <w:rFonts w:hint="eastAsia"/>
                <w:lang w:val="en-US" w:eastAsia="zh-CN"/>
              </w:rPr>
              <w:t>表3：D触发器转化为T触发器的真值表</w:t>
            </w:r>
          </w:p>
          <w:p w14:paraId="711ED2D7">
            <w:pPr>
              <w:jc w:val="center"/>
              <w:rPr>
                <w:rFonts w:hint="default"/>
                <w:lang w:val="en-US" w:eastAsia="zh-CN"/>
              </w:rPr>
            </w:pPr>
          </w:p>
          <w:p w14:paraId="06D57A01">
            <w:pPr>
              <w:jc w:val="both"/>
              <w:rPr>
                <w:rFonts w:hint="eastAsia"/>
                <w:lang w:val="en-US" w:eastAsia="zh-CN"/>
              </w:rPr>
            </w:pPr>
            <w:r>
              <w:rPr>
                <w:rFonts w:hint="eastAsia"/>
                <w:lang w:val="en-US" w:eastAsia="zh-CN"/>
              </w:rPr>
              <w:t>接线图如下：</w:t>
            </w:r>
          </w:p>
          <w:p w14:paraId="4D9F447B">
            <w:pPr>
              <w:jc w:val="both"/>
              <w:rPr>
                <w:rFonts w:hint="default"/>
                <w:lang w:val="en-US" w:eastAsia="zh-CN"/>
              </w:rPr>
            </w:pPr>
            <w:r>
              <w:rPr>
                <w:rFonts w:hint="default"/>
                <w:lang w:val="en-US" w:eastAsia="zh-CN"/>
              </w:rPr>
              <w:drawing>
                <wp:inline distT="0" distB="0" distL="114300" distR="114300">
                  <wp:extent cx="2546350" cy="3767455"/>
                  <wp:effectExtent l="0" t="0" r="12065" b="13970"/>
                  <wp:docPr id="17" name="图片 31" descr="微信图片_2025052519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1" descr="微信图片_20250525192301"/>
                          <pic:cNvPicPr>
                            <a:picLocks noChangeAspect="1"/>
                          </pic:cNvPicPr>
                        </pic:nvPicPr>
                        <pic:blipFill>
                          <a:blip r:embed="rId14"/>
                          <a:srcRect l="6247" r="9118" b="6183"/>
                          <a:stretch>
                            <a:fillRect/>
                          </a:stretch>
                        </pic:blipFill>
                        <pic:spPr>
                          <a:xfrm rot="-5400000">
                            <a:off x="0" y="0"/>
                            <a:ext cx="2546350" cy="3767455"/>
                          </a:xfrm>
                          <a:prstGeom prst="rect">
                            <a:avLst/>
                          </a:prstGeom>
                          <a:noFill/>
                          <a:ln>
                            <a:noFill/>
                          </a:ln>
                        </pic:spPr>
                      </pic:pic>
                    </a:graphicData>
                  </a:graphic>
                </wp:inline>
              </w:drawing>
            </w:r>
          </w:p>
          <w:p w14:paraId="4FC914F7">
            <w:pPr>
              <w:numPr>
                <w:ilvl w:val="0"/>
                <w:numId w:val="0"/>
              </w:numPr>
              <w:ind w:leftChars="0"/>
              <w:jc w:val="both"/>
              <w:rPr>
                <w:rFonts w:hint="eastAsia" w:ascii="宋体" w:hAnsi="宋体" w:eastAsia="宋体" w:cs="宋体"/>
                <w:iCs/>
                <w:sz w:val="24"/>
                <w:szCs w:val="24"/>
              </w:rPr>
            </w:pPr>
            <w:r>
              <w:rPr>
                <w:rFonts w:hint="eastAsia"/>
                <w:b/>
                <w:bCs/>
                <w:sz w:val="24"/>
                <w:szCs w:val="24"/>
                <w:lang w:val="en-US" w:eastAsia="zh-CN"/>
              </w:rPr>
              <w:t>得出实验结果：</w:t>
            </w:r>
          </w:p>
          <w:p w14:paraId="2483E0EB">
            <w:pPr>
              <w:pStyle w:val="23"/>
              <w:numPr>
                <w:ilvl w:val="0"/>
                <w:numId w:val="0"/>
              </w:numPr>
              <w:ind w:leftChars="0"/>
              <w:rPr>
                <w:rFonts w:hint="eastAsia" w:ascii="宋体" w:hAnsi="宋体" w:eastAsia="宋体" w:cs="宋体"/>
                <w:iCs/>
                <w:sz w:val="24"/>
                <w:szCs w:val="24"/>
              </w:rPr>
            </w:pPr>
            <w:r>
              <w:rPr>
                <w:rFonts w:hint="eastAsia" w:ascii="Times New Roman" w:hAnsi="Times New Roman" w:eastAsia="宋体" w:cs="Times New Roman"/>
                <w:kern w:val="2"/>
                <w:sz w:val="21"/>
                <w:szCs w:val="24"/>
                <w:lang w:val="en-US" w:eastAsia="zh-CN" w:bidi="ar-SA"/>
              </w:rPr>
              <w:t>将D触发器转化成T触发器：（利用了74LS153数据选择器，实现了数据选择的作用，将，使得D=TQ^+T^Q,），得到的波形如图所示</w:t>
            </w:r>
            <w:r>
              <w:rPr>
                <w:rFonts w:hint="eastAsia" w:ascii="宋体" w:hAnsi="宋体" w:eastAsia="宋体" w:cs="宋体"/>
                <w:iCs/>
                <w:sz w:val="24"/>
                <w:szCs w:val="24"/>
              </w:rPr>
              <w:t>：</w:t>
            </w:r>
          </w:p>
          <w:p w14:paraId="46790A6E">
            <w:pPr>
              <w:rPr>
                <w:rFonts w:hint="eastAsia"/>
              </w:rPr>
            </w:pPr>
            <w:r>
              <w:rPr>
                <w:rFonts w:hint="eastAsia"/>
              </w:rPr>
              <w:drawing>
                <wp:inline distT="0" distB="0" distL="114300" distR="114300">
                  <wp:extent cx="1938655" cy="1473835"/>
                  <wp:effectExtent l="0" t="0" r="0" b="0"/>
                  <wp:docPr id="18" name="图片 29" descr="电脑萤幕画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9" descr="电脑萤幕画面&#10;&#10;中度可信度描述已自动生成"/>
                          <pic:cNvPicPr>
                            <a:picLocks noChangeAspect="1"/>
                          </pic:cNvPicPr>
                        </pic:nvPicPr>
                        <pic:blipFill>
                          <a:blip r:embed="rId15"/>
                          <a:srcRect r="6807" b="5535"/>
                          <a:stretch>
                            <a:fillRect/>
                          </a:stretch>
                        </pic:blipFill>
                        <pic:spPr>
                          <a:xfrm>
                            <a:off x="0" y="0"/>
                            <a:ext cx="1938655" cy="1473835"/>
                          </a:xfrm>
                          <a:prstGeom prst="rect">
                            <a:avLst/>
                          </a:prstGeom>
                          <a:noFill/>
                          <a:ln>
                            <a:noFill/>
                          </a:ln>
                        </pic:spPr>
                      </pic:pic>
                    </a:graphicData>
                  </a:graphic>
                </wp:inline>
              </w:drawing>
            </w:r>
            <w:r>
              <w:rPr>
                <w:rFonts w:hint="eastAsia"/>
                <w:iCs/>
                <w:szCs w:val="21"/>
              </w:rPr>
              <w:t xml:space="preserve"> </w:t>
            </w:r>
            <w:r>
              <w:rPr>
                <w:iCs/>
                <w:szCs w:val="21"/>
              </w:rPr>
              <w:t xml:space="preserve">       </w:t>
            </w:r>
            <w:r>
              <w:rPr>
                <w:rFonts w:hint="eastAsia"/>
              </w:rPr>
              <w:drawing>
                <wp:inline distT="0" distB="0" distL="114300" distR="114300">
                  <wp:extent cx="1969135" cy="1473835"/>
                  <wp:effectExtent l="0" t="0" r="0" b="0"/>
                  <wp:docPr id="19" name="图片 30" descr="电脑萤幕&#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0" descr="电脑萤幕&#10;&#10;描述已自动生成"/>
                          <pic:cNvPicPr>
                            <a:picLocks noChangeAspect="1"/>
                          </pic:cNvPicPr>
                        </pic:nvPicPr>
                        <pic:blipFill>
                          <a:blip r:embed="rId16"/>
                          <a:srcRect r="6314" b="6562"/>
                          <a:stretch>
                            <a:fillRect/>
                          </a:stretch>
                        </pic:blipFill>
                        <pic:spPr>
                          <a:xfrm>
                            <a:off x="0" y="0"/>
                            <a:ext cx="1969135" cy="1473835"/>
                          </a:xfrm>
                          <a:prstGeom prst="rect">
                            <a:avLst/>
                          </a:prstGeom>
                          <a:noFill/>
                          <a:ln>
                            <a:noFill/>
                          </a:ln>
                        </pic:spPr>
                      </pic:pic>
                    </a:graphicData>
                  </a:graphic>
                </wp:inline>
              </w:drawing>
            </w:r>
          </w:p>
          <w:p w14:paraId="0C7C55DD">
            <w:pPr>
              <w:ind w:firstLine="2730" w:firstLineChars="1300"/>
              <w:rPr>
                <w:sz w:val="30"/>
                <w:szCs w:val="30"/>
              </w:rPr>
            </w:pPr>
            <w:r>
              <w:rPr>
                <w:rFonts w:hint="eastAsia"/>
                <w:lang w:val="en-US" w:eastAsia="zh-CN"/>
              </w:rPr>
              <w:t>图10：波形图（3）</w:t>
            </w:r>
          </w:p>
          <w:p w14:paraId="38CC4492">
            <w:pPr>
              <w:jc w:val="center"/>
              <w:rPr>
                <w:rFonts w:hint="default"/>
                <w:lang w:val="en-US" w:eastAsia="zh-CN"/>
              </w:rPr>
            </w:pPr>
          </w:p>
          <w:p w14:paraId="52685A4F">
            <w:pPr>
              <w:rPr>
                <w:rFonts w:hint="eastAsia"/>
              </w:rPr>
            </w:pPr>
            <w:r>
              <w:rPr>
                <w:rFonts w:hint="eastAsia"/>
              </w:rPr>
              <w:t>2、将 J-K 触发器转换成 T 触发器:</w:t>
            </w:r>
          </w:p>
          <w:p w14:paraId="0F790942">
            <w:pPr>
              <w:rPr>
                <w:rFonts w:hint="eastAsia"/>
                <w:b/>
                <w:bCs/>
              </w:rPr>
            </w:pPr>
            <w:r>
              <w:rPr>
                <w:rFonts w:hint="eastAsia"/>
                <w:b/>
                <w:bCs/>
              </w:rPr>
              <w:t>设计实验步骤:</w:t>
            </w:r>
          </w:p>
          <w:p w14:paraId="41F2CA18">
            <w:pPr>
              <w:numPr>
                <w:ilvl w:val="0"/>
                <w:numId w:val="5"/>
              </w:numPr>
              <w:rPr>
                <w:rFonts w:hint="eastAsia"/>
              </w:rPr>
            </w:pPr>
            <w:r>
              <w:rPr>
                <w:rFonts w:hint="eastAsia"/>
              </w:rPr>
              <w:t>分别在</w:t>
            </w:r>
            <m:oMath>
              <m:r>
                <m:rPr>
                  <m:sty m:val="p"/>
                </m:rPr>
                <w:rPr>
                  <w:rFonts w:hint="eastAsia" w:ascii="Cambria Math" w:hAnsi="Cambria Math" w:cs="宋体"/>
                  <w:kern w:val="0"/>
                  <w:sz w:val="24"/>
                  <w:szCs w:val="21"/>
                  <w:lang w:val="en-US" w:bidi="ar-SA"/>
                </w:rPr>
                <m:t xml:space="preserve"> </m:t>
              </m:r>
              <m:sSub>
                <m:sSubPr>
                  <m:ctrlPr>
                    <w:rPr>
                      <w:rFonts w:hint="eastAsia" w:ascii="Cambria Math" w:hAnsi="Cambria Math" w:cs="宋体"/>
                      <w:i w:val="0"/>
                      <w:iCs/>
                      <w:kern w:val="0"/>
                      <w:sz w:val="24"/>
                      <w:szCs w:val="21"/>
                      <w:lang w:val="en-US" w:bidi="ar-SA"/>
                    </w:rPr>
                  </m:ctrlPr>
                </m:sSubPr>
                <m:e>
                  <m:acc>
                    <m:accPr>
                      <m:chr m:val="̅"/>
                      <m:ctrlPr>
                        <w:rPr>
                          <w:rFonts w:hint="eastAsia" w:ascii="Cambria Math" w:hAnsi="Cambria Math" w:cs="宋体"/>
                          <w:iCs/>
                          <w:kern w:val="0"/>
                          <w:sz w:val="24"/>
                          <w:szCs w:val="21"/>
                          <w:lang w:val="en-US" w:bidi="ar-SA"/>
                        </w:rPr>
                      </m:ctrlPr>
                    </m:accPr>
                    <m:e>
                      <m:r>
                        <m:rPr>
                          <m:sty m:val="p"/>
                        </m:rPr>
                        <w:rPr>
                          <w:rFonts w:hint="eastAsia" w:ascii="Cambria Math" w:hAnsi="Cambria Math" w:cs="宋体"/>
                          <w:kern w:val="0"/>
                          <w:sz w:val="24"/>
                          <w:szCs w:val="21"/>
                          <w:lang w:val="en-US" w:eastAsia="zh-CN" w:bidi="ar-SA"/>
                        </w:rPr>
                        <m:t>S</m:t>
                      </m:r>
                      <m:ctrlPr>
                        <w:rPr>
                          <w:rFonts w:hint="eastAsia" w:ascii="Cambria Math" w:hAnsi="Cambria Math" w:cs="宋体"/>
                          <w:iCs/>
                          <w:kern w:val="0"/>
                          <w:sz w:val="24"/>
                          <w:szCs w:val="21"/>
                          <w:lang w:val="en-US" w:bidi="ar-SA"/>
                        </w:rPr>
                      </m:ctrlPr>
                    </m:e>
                  </m:acc>
                  <m:ctrlPr>
                    <w:rPr>
                      <w:rFonts w:hint="eastAsia" w:ascii="Cambria Math" w:hAnsi="Cambria Math" w:cs="宋体"/>
                      <w:i w:val="0"/>
                      <w:iCs/>
                      <w:kern w:val="0"/>
                      <w:sz w:val="24"/>
                      <w:szCs w:val="21"/>
                      <w:lang w:val="en-US" w:bidi="ar-SA"/>
                    </w:rPr>
                  </m:ctrlPr>
                </m:e>
                <m:sub>
                  <m:r>
                    <m:rPr>
                      <m:sty m:val="p"/>
                    </m:rPr>
                    <w:rPr>
                      <w:rFonts w:hint="eastAsia" w:ascii="Cambria Math" w:hAnsi="Cambria Math" w:cs="宋体"/>
                      <w:kern w:val="0"/>
                      <w:sz w:val="24"/>
                      <w:szCs w:val="21"/>
                      <w:lang w:val="en-US" w:eastAsia="zh-CN" w:bidi="ar-SA"/>
                    </w:rPr>
                    <m:t>D</m:t>
                  </m:r>
                  <m:ctrlPr>
                    <w:rPr>
                      <w:rFonts w:hint="eastAsia" w:ascii="Cambria Math" w:hAnsi="Cambria Math" w:cs="宋体"/>
                      <w:i w:val="0"/>
                      <w:iCs/>
                      <w:kern w:val="0"/>
                      <w:sz w:val="24"/>
                      <w:szCs w:val="21"/>
                      <w:lang w:val="en-US" w:bidi="ar-SA"/>
                    </w:rPr>
                  </m:ctrlPr>
                </m:sub>
              </m:sSub>
              <m:r>
                <m:rPr>
                  <m:sty m:val="p"/>
                </m:rPr>
                <w:rPr>
                  <w:rFonts w:hint="eastAsia" w:ascii="Cambria Math" w:hAnsi="Cambria Math" w:cs="宋体"/>
                  <w:kern w:val="0"/>
                  <w:sz w:val="24"/>
                  <w:szCs w:val="21"/>
                  <w:lang w:val="en-US" w:bidi="ar-SA"/>
                </w:rPr>
                <m:t>、</m:t>
              </m:r>
              <m:sSub>
                <m:sSubPr>
                  <m:ctrlPr>
                    <w:rPr>
                      <w:rFonts w:hint="eastAsia" w:ascii="Cambria Math" w:hAnsi="Cambria Math" w:cs="宋体"/>
                      <w:iCs/>
                      <w:kern w:val="0"/>
                      <w:sz w:val="24"/>
                      <w:szCs w:val="21"/>
                      <w:lang w:val="en-US" w:bidi="ar-SA"/>
                    </w:rPr>
                  </m:ctrlPr>
                </m:sSubPr>
                <m:e>
                  <m:acc>
                    <m:accPr>
                      <m:chr m:val="̅"/>
                      <m:ctrlPr>
                        <w:rPr>
                          <w:rFonts w:hint="eastAsia" w:ascii="Cambria Math" w:hAnsi="Cambria Math" w:cs="宋体"/>
                          <w:i w:val="0"/>
                          <w:iCs/>
                          <w:kern w:val="0"/>
                          <w:sz w:val="24"/>
                          <w:szCs w:val="21"/>
                          <w:lang w:val="en-US" w:bidi="ar-SA"/>
                        </w:rPr>
                      </m:ctrlPr>
                    </m:accPr>
                    <m:e>
                      <m:r>
                        <m:rPr>
                          <m:sty m:val="p"/>
                        </m:rPr>
                        <w:rPr>
                          <w:rFonts w:hint="eastAsia" w:ascii="Cambria Math" w:hAnsi="Cambria Math" w:cs="宋体"/>
                          <w:kern w:val="0"/>
                          <w:sz w:val="24"/>
                          <w:szCs w:val="21"/>
                          <w:lang w:val="en-US" w:eastAsia="zh-CN" w:bidi="ar-SA"/>
                        </w:rPr>
                        <m:t>R</m:t>
                      </m:r>
                      <m:ctrlPr>
                        <w:rPr>
                          <w:rFonts w:hint="eastAsia" w:ascii="Cambria Math" w:hAnsi="Cambria Math" w:cs="宋体"/>
                          <w:i w:val="0"/>
                          <w:iCs/>
                          <w:kern w:val="0"/>
                          <w:sz w:val="24"/>
                          <w:szCs w:val="21"/>
                          <w:lang w:val="en-US" w:bidi="ar-SA"/>
                        </w:rPr>
                      </m:ctrlPr>
                    </m:e>
                  </m:acc>
                  <m:ctrlPr>
                    <w:rPr>
                      <w:rFonts w:hint="eastAsia" w:ascii="Cambria Math" w:hAnsi="Cambria Math" w:cs="宋体"/>
                      <w:iCs/>
                      <w:kern w:val="0"/>
                      <w:sz w:val="24"/>
                      <w:szCs w:val="21"/>
                      <w:lang w:val="en-US" w:bidi="ar-SA"/>
                    </w:rPr>
                  </m:ctrlPr>
                </m:e>
                <m:sub>
                  <m:r>
                    <m:rPr>
                      <m:sty m:val="p"/>
                    </m:rPr>
                    <w:rPr>
                      <w:rFonts w:hint="eastAsia" w:ascii="Cambria Math" w:hAnsi="Cambria Math" w:cs="宋体"/>
                      <w:kern w:val="0"/>
                      <w:sz w:val="24"/>
                      <w:szCs w:val="21"/>
                      <w:lang w:val="en-US" w:eastAsia="zh-CN" w:bidi="ar-SA"/>
                    </w:rPr>
                    <m:t>D</m:t>
                  </m:r>
                  <m:ctrlPr>
                    <w:rPr>
                      <w:rFonts w:hint="eastAsia" w:ascii="Cambria Math" w:hAnsi="Cambria Math" w:cs="宋体"/>
                      <w:iCs/>
                      <w:kern w:val="0"/>
                      <w:sz w:val="24"/>
                      <w:szCs w:val="21"/>
                      <w:lang w:val="en-US" w:bidi="ar-SA"/>
                    </w:rPr>
                  </m:ctrlPr>
                </m:sub>
              </m:sSub>
            </m:oMath>
            <w:r>
              <w:rPr>
                <w:rFonts w:hint="eastAsia"/>
              </w:rPr>
              <w:t xml:space="preserve">端加低电平，观察并记录 </w:t>
            </w:r>
            <m:oMath>
              <m:r>
                <m:rPr>
                  <m:sty m:val="p"/>
                </m:rPr>
                <w:rPr>
                  <w:rFonts w:hint="eastAsia" w:ascii="Cambria Math" w:hAnsi="Cambria Math" w:cs="宋体"/>
                  <w:kern w:val="0"/>
                  <w:sz w:val="24"/>
                  <w:szCs w:val="24"/>
                  <w:lang w:val="en-US" w:bidi="ar-SA"/>
                </w:rPr>
                <m:t>Q、</m:t>
              </m:r>
              <m:acc>
                <m:accPr>
                  <m:chr m:val="̅"/>
                  <m:ctrlPr>
                    <w:rPr>
                      <w:rFonts w:hint="eastAsia" w:ascii="Cambria Math" w:hAnsi="Cambria Math" w:cs="宋体"/>
                      <w:kern w:val="0"/>
                      <w:sz w:val="24"/>
                      <w:szCs w:val="24"/>
                      <w:lang w:val="en-US" w:bidi="ar-SA"/>
                    </w:rPr>
                  </m:ctrlPr>
                </m:accPr>
                <m:e>
                  <m:r>
                    <m:rPr>
                      <m:sty m:val="p"/>
                    </m:rPr>
                    <w:rPr>
                      <w:rFonts w:hint="eastAsia" w:ascii="Cambria Math" w:hAnsi="Cambria Math" w:cs="宋体"/>
                      <w:kern w:val="0"/>
                      <w:sz w:val="24"/>
                      <w:szCs w:val="24"/>
                      <w:lang w:val="en-US" w:bidi="ar-SA"/>
                    </w:rPr>
                    <m:t>Q</m:t>
                  </m:r>
                  <m:ctrlPr>
                    <w:rPr>
                      <w:rFonts w:hint="eastAsia" w:ascii="Cambria Math" w:hAnsi="Cambria Math" w:cs="宋体"/>
                      <w:kern w:val="0"/>
                      <w:sz w:val="24"/>
                      <w:szCs w:val="24"/>
                      <w:lang w:val="en-US" w:bidi="ar-SA"/>
                    </w:rPr>
                  </m:ctrlPr>
                </m:e>
              </m:acc>
              <m:r>
                <m:rPr>
                  <m:sty m:val="p"/>
                </m:rPr>
                <w:rPr>
                  <w:rFonts w:hint="eastAsia" w:ascii="Cambria Math" w:hAnsi="Cambria Math" w:cs="宋体"/>
                  <w:kern w:val="0"/>
                  <w:sz w:val="24"/>
                  <w:szCs w:val="24"/>
                  <w:lang w:val="en-US" w:bidi="ar-SA"/>
                </w:rPr>
                <m:t xml:space="preserve"> </m:t>
              </m:r>
            </m:oMath>
            <w:r>
              <w:rPr>
                <w:rFonts w:hint="eastAsia"/>
              </w:rPr>
              <w:t>端的状态。</w:t>
            </w:r>
          </w:p>
          <w:p w14:paraId="494B57B9">
            <w:pPr>
              <w:numPr>
                <w:ilvl w:val="0"/>
                <w:numId w:val="5"/>
              </w:numPr>
              <w:ind w:left="0" w:leftChars="0" w:firstLine="0" w:firstLineChars="0"/>
              <w:rPr>
                <w:rFonts w:hint="eastAsia"/>
              </w:rPr>
            </w:pPr>
            <w:r>
              <w:rPr>
                <w:rFonts w:hint="eastAsia"/>
              </w:rPr>
              <w:t>令</w:t>
            </w:r>
            <m:oMath>
              <m:r>
                <m:rPr>
                  <m:sty m:val="p"/>
                </m:rPr>
                <w:rPr>
                  <w:rFonts w:hint="eastAsia" w:ascii="Cambria Math" w:hAnsi="Cambria Math" w:cs="宋体"/>
                  <w:kern w:val="0"/>
                  <w:sz w:val="24"/>
                  <w:szCs w:val="21"/>
                  <w:lang w:val="en-US" w:bidi="ar-SA"/>
                </w:rPr>
                <m:t xml:space="preserve"> </m:t>
              </m:r>
              <m:sSub>
                <m:sSubPr>
                  <m:ctrlPr>
                    <w:rPr>
                      <w:rFonts w:hint="eastAsia" w:ascii="Cambria Math" w:hAnsi="Cambria Math" w:cs="宋体"/>
                      <w:i w:val="0"/>
                      <w:iCs/>
                      <w:kern w:val="0"/>
                      <w:sz w:val="24"/>
                      <w:szCs w:val="21"/>
                      <w:lang w:val="en-US" w:bidi="ar-SA"/>
                    </w:rPr>
                  </m:ctrlPr>
                </m:sSubPr>
                <m:e>
                  <m:acc>
                    <m:accPr>
                      <m:chr m:val="̅"/>
                      <m:ctrlPr>
                        <w:rPr>
                          <w:rFonts w:hint="eastAsia" w:ascii="Cambria Math" w:hAnsi="Cambria Math" w:cs="宋体"/>
                          <w:iCs/>
                          <w:kern w:val="0"/>
                          <w:sz w:val="24"/>
                          <w:szCs w:val="21"/>
                          <w:lang w:val="en-US" w:bidi="ar-SA"/>
                        </w:rPr>
                      </m:ctrlPr>
                    </m:accPr>
                    <m:e>
                      <m:r>
                        <m:rPr>
                          <m:sty m:val="p"/>
                        </m:rPr>
                        <w:rPr>
                          <w:rFonts w:hint="eastAsia" w:ascii="Cambria Math" w:hAnsi="Cambria Math" w:cs="宋体"/>
                          <w:kern w:val="0"/>
                          <w:sz w:val="24"/>
                          <w:szCs w:val="21"/>
                          <w:lang w:val="en-US" w:eastAsia="zh-CN" w:bidi="ar-SA"/>
                        </w:rPr>
                        <m:t>S</m:t>
                      </m:r>
                      <m:ctrlPr>
                        <w:rPr>
                          <w:rFonts w:hint="eastAsia" w:ascii="Cambria Math" w:hAnsi="Cambria Math" w:cs="宋体"/>
                          <w:iCs/>
                          <w:kern w:val="0"/>
                          <w:sz w:val="24"/>
                          <w:szCs w:val="21"/>
                          <w:lang w:val="en-US" w:bidi="ar-SA"/>
                        </w:rPr>
                      </m:ctrlPr>
                    </m:e>
                  </m:acc>
                  <m:ctrlPr>
                    <w:rPr>
                      <w:rFonts w:hint="eastAsia" w:ascii="Cambria Math" w:hAnsi="Cambria Math" w:cs="宋体"/>
                      <w:i w:val="0"/>
                      <w:iCs/>
                      <w:kern w:val="0"/>
                      <w:sz w:val="24"/>
                      <w:szCs w:val="21"/>
                      <w:lang w:val="en-US" w:bidi="ar-SA"/>
                    </w:rPr>
                  </m:ctrlPr>
                </m:e>
                <m:sub>
                  <m:r>
                    <m:rPr>
                      <m:sty m:val="p"/>
                    </m:rPr>
                    <w:rPr>
                      <w:rFonts w:hint="eastAsia" w:ascii="Cambria Math" w:hAnsi="Cambria Math" w:cs="宋体"/>
                      <w:kern w:val="0"/>
                      <w:sz w:val="24"/>
                      <w:szCs w:val="21"/>
                      <w:lang w:val="en-US" w:eastAsia="zh-CN" w:bidi="ar-SA"/>
                    </w:rPr>
                    <m:t>D</m:t>
                  </m:r>
                  <m:ctrlPr>
                    <w:rPr>
                      <w:rFonts w:hint="eastAsia" w:ascii="Cambria Math" w:hAnsi="Cambria Math" w:cs="宋体"/>
                      <w:i w:val="0"/>
                      <w:iCs/>
                      <w:kern w:val="0"/>
                      <w:sz w:val="24"/>
                      <w:szCs w:val="21"/>
                      <w:lang w:val="en-US" w:bidi="ar-SA"/>
                    </w:rPr>
                  </m:ctrlPr>
                </m:sub>
              </m:sSub>
              <m:r>
                <m:rPr>
                  <m:sty m:val="p"/>
                </m:rPr>
                <w:rPr>
                  <w:rFonts w:hint="eastAsia" w:ascii="Cambria Math" w:hAnsi="Cambria Math" w:cs="宋体"/>
                  <w:kern w:val="0"/>
                  <w:sz w:val="24"/>
                  <w:szCs w:val="21"/>
                  <w:lang w:val="en-US" w:bidi="ar-SA"/>
                </w:rPr>
                <m:t>、</m:t>
              </m:r>
              <m:sSub>
                <m:sSubPr>
                  <m:ctrlPr>
                    <w:rPr>
                      <w:rFonts w:hint="eastAsia" w:ascii="Cambria Math" w:hAnsi="Cambria Math" w:cs="宋体"/>
                      <w:iCs/>
                      <w:kern w:val="0"/>
                      <w:sz w:val="24"/>
                      <w:szCs w:val="21"/>
                      <w:lang w:val="en-US" w:bidi="ar-SA"/>
                    </w:rPr>
                  </m:ctrlPr>
                </m:sSubPr>
                <m:e>
                  <m:acc>
                    <m:accPr>
                      <m:chr m:val="̅"/>
                      <m:ctrlPr>
                        <w:rPr>
                          <w:rFonts w:hint="eastAsia" w:ascii="Cambria Math" w:hAnsi="Cambria Math" w:cs="宋体"/>
                          <w:i w:val="0"/>
                          <w:iCs/>
                          <w:kern w:val="0"/>
                          <w:sz w:val="24"/>
                          <w:szCs w:val="21"/>
                          <w:lang w:val="en-US" w:bidi="ar-SA"/>
                        </w:rPr>
                      </m:ctrlPr>
                    </m:accPr>
                    <m:e>
                      <m:r>
                        <m:rPr>
                          <m:sty m:val="p"/>
                        </m:rPr>
                        <w:rPr>
                          <w:rFonts w:hint="eastAsia" w:ascii="Cambria Math" w:hAnsi="Cambria Math" w:cs="宋体"/>
                          <w:kern w:val="0"/>
                          <w:sz w:val="24"/>
                          <w:szCs w:val="21"/>
                          <w:lang w:val="en-US" w:eastAsia="zh-CN" w:bidi="ar-SA"/>
                        </w:rPr>
                        <m:t>R</m:t>
                      </m:r>
                      <m:ctrlPr>
                        <w:rPr>
                          <w:rFonts w:hint="eastAsia" w:ascii="Cambria Math" w:hAnsi="Cambria Math" w:cs="宋体"/>
                          <w:i w:val="0"/>
                          <w:iCs/>
                          <w:kern w:val="0"/>
                          <w:sz w:val="24"/>
                          <w:szCs w:val="21"/>
                          <w:lang w:val="en-US" w:bidi="ar-SA"/>
                        </w:rPr>
                      </m:ctrlPr>
                    </m:e>
                  </m:acc>
                  <m:ctrlPr>
                    <w:rPr>
                      <w:rFonts w:hint="eastAsia" w:ascii="Cambria Math" w:hAnsi="Cambria Math" w:cs="宋体"/>
                      <w:iCs/>
                      <w:kern w:val="0"/>
                      <w:sz w:val="24"/>
                      <w:szCs w:val="21"/>
                      <w:lang w:val="en-US" w:bidi="ar-SA"/>
                    </w:rPr>
                  </m:ctrlPr>
                </m:e>
                <m:sub>
                  <m:r>
                    <m:rPr>
                      <m:sty m:val="p"/>
                    </m:rPr>
                    <w:rPr>
                      <w:rFonts w:hint="eastAsia" w:ascii="Cambria Math" w:hAnsi="Cambria Math" w:cs="宋体"/>
                      <w:kern w:val="0"/>
                      <w:sz w:val="24"/>
                      <w:szCs w:val="21"/>
                      <w:lang w:val="en-US" w:eastAsia="zh-CN" w:bidi="ar-SA"/>
                    </w:rPr>
                    <m:t>D</m:t>
                  </m:r>
                  <m:ctrlPr>
                    <w:rPr>
                      <w:rFonts w:hint="eastAsia" w:ascii="Cambria Math" w:hAnsi="Cambria Math" w:cs="宋体"/>
                      <w:iCs/>
                      <w:kern w:val="0"/>
                      <w:sz w:val="24"/>
                      <w:szCs w:val="21"/>
                      <w:lang w:val="en-US" w:bidi="ar-SA"/>
                    </w:rPr>
                  </m:ctrlPr>
                </m:sub>
              </m:sSub>
            </m:oMath>
            <w:r>
              <w:rPr>
                <w:rFonts w:hint="eastAsia"/>
              </w:rPr>
              <w:t>端为高电平，T端分别接入高、低电平，同时用手动脉冲作为 CP，然后观察并记录当CP为1-0时Q端状态，并将结果填入表中。</w:t>
            </w:r>
          </w:p>
          <w:p w14:paraId="594B0526">
            <w:pPr>
              <w:numPr>
                <w:ilvl w:val="0"/>
                <w:numId w:val="5"/>
              </w:numPr>
              <w:ind w:left="0" w:leftChars="0" w:firstLine="0" w:firstLineChars="0"/>
              <w:rPr>
                <w:rFonts w:hint="eastAsia"/>
              </w:rPr>
            </w:pPr>
            <w:r>
              <w:rPr>
                <w:rFonts w:hint="eastAsia"/>
              </w:rPr>
              <w:t xml:space="preserve">令 </w:t>
            </w:r>
            <m:oMath>
              <m:r>
                <m:rPr>
                  <m:sty m:val="p"/>
                </m:rPr>
                <w:rPr>
                  <w:rFonts w:hint="eastAsia" w:ascii="Cambria Math" w:hAnsi="Cambria Math" w:cs="宋体"/>
                  <w:kern w:val="0"/>
                  <w:sz w:val="24"/>
                  <w:szCs w:val="21"/>
                  <w:lang w:val="en-US" w:bidi="ar-SA"/>
                </w:rPr>
                <m:t xml:space="preserve"> </m:t>
              </m:r>
              <m:sSub>
                <m:sSubPr>
                  <m:ctrlPr>
                    <w:rPr>
                      <w:rFonts w:hint="eastAsia" w:ascii="Cambria Math" w:hAnsi="Cambria Math" w:cs="宋体"/>
                      <w:i w:val="0"/>
                      <w:iCs/>
                      <w:kern w:val="0"/>
                      <w:sz w:val="24"/>
                      <w:szCs w:val="21"/>
                      <w:lang w:val="en-US" w:bidi="ar-SA"/>
                    </w:rPr>
                  </m:ctrlPr>
                </m:sSubPr>
                <m:e>
                  <m:acc>
                    <m:accPr>
                      <m:chr m:val="̅"/>
                      <m:ctrlPr>
                        <w:rPr>
                          <w:rFonts w:hint="eastAsia" w:ascii="Cambria Math" w:hAnsi="Cambria Math" w:cs="宋体"/>
                          <w:iCs/>
                          <w:kern w:val="0"/>
                          <w:sz w:val="24"/>
                          <w:szCs w:val="21"/>
                          <w:lang w:val="en-US" w:bidi="ar-SA"/>
                        </w:rPr>
                      </m:ctrlPr>
                    </m:accPr>
                    <m:e>
                      <m:r>
                        <m:rPr>
                          <m:sty m:val="p"/>
                        </m:rPr>
                        <w:rPr>
                          <w:rFonts w:hint="eastAsia" w:ascii="Cambria Math" w:hAnsi="Cambria Math" w:cs="宋体"/>
                          <w:kern w:val="0"/>
                          <w:sz w:val="24"/>
                          <w:szCs w:val="21"/>
                          <w:lang w:val="en-US" w:eastAsia="zh-CN" w:bidi="ar-SA"/>
                        </w:rPr>
                        <m:t>S</m:t>
                      </m:r>
                      <m:ctrlPr>
                        <w:rPr>
                          <w:rFonts w:hint="eastAsia" w:ascii="Cambria Math" w:hAnsi="Cambria Math" w:cs="宋体"/>
                          <w:iCs/>
                          <w:kern w:val="0"/>
                          <w:sz w:val="24"/>
                          <w:szCs w:val="21"/>
                          <w:lang w:val="en-US" w:bidi="ar-SA"/>
                        </w:rPr>
                      </m:ctrlPr>
                    </m:e>
                  </m:acc>
                  <m:ctrlPr>
                    <w:rPr>
                      <w:rFonts w:hint="eastAsia" w:ascii="Cambria Math" w:hAnsi="Cambria Math" w:cs="宋体"/>
                      <w:i w:val="0"/>
                      <w:iCs/>
                      <w:kern w:val="0"/>
                      <w:sz w:val="24"/>
                      <w:szCs w:val="21"/>
                      <w:lang w:val="en-US" w:bidi="ar-SA"/>
                    </w:rPr>
                  </m:ctrlPr>
                </m:e>
                <m:sub>
                  <m:r>
                    <m:rPr>
                      <m:sty m:val="p"/>
                    </m:rPr>
                    <w:rPr>
                      <w:rFonts w:hint="eastAsia" w:ascii="Cambria Math" w:hAnsi="Cambria Math" w:cs="宋体"/>
                      <w:kern w:val="0"/>
                      <w:sz w:val="24"/>
                      <w:szCs w:val="21"/>
                      <w:lang w:val="en-US" w:eastAsia="zh-CN" w:bidi="ar-SA"/>
                    </w:rPr>
                    <m:t>D</m:t>
                  </m:r>
                  <m:ctrlPr>
                    <w:rPr>
                      <w:rFonts w:hint="eastAsia" w:ascii="Cambria Math" w:hAnsi="Cambria Math" w:cs="宋体"/>
                      <w:i w:val="0"/>
                      <w:iCs/>
                      <w:kern w:val="0"/>
                      <w:sz w:val="24"/>
                      <w:szCs w:val="21"/>
                      <w:lang w:val="en-US" w:bidi="ar-SA"/>
                    </w:rPr>
                  </m:ctrlPr>
                </m:sub>
              </m:sSub>
            </m:oMath>
            <w:r>
              <w:rPr>
                <w:rFonts w:hint="eastAsia"/>
              </w:rPr>
              <w:t>=</w:t>
            </w:r>
            <m:oMath>
              <m:sSub>
                <m:sSubPr>
                  <m:ctrlPr>
                    <w:rPr>
                      <w:rFonts w:hint="eastAsia" w:ascii="Cambria Math" w:hAnsi="Cambria Math" w:cs="宋体"/>
                      <w:iCs/>
                      <w:kern w:val="0"/>
                      <w:sz w:val="24"/>
                      <w:szCs w:val="21"/>
                      <w:lang w:val="en-US" w:bidi="ar-SA"/>
                    </w:rPr>
                  </m:ctrlPr>
                </m:sSubPr>
                <m:e>
                  <m:acc>
                    <m:accPr>
                      <m:chr m:val="̅"/>
                      <m:ctrlPr>
                        <w:rPr>
                          <w:rFonts w:hint="eastAsia" w:ascii="Cambria Math" w:hAnsi="Cambria Math" w:cs="宋体"/>
                          <w:i w:val="0"/>
                          <w:iCs/>
                          <w:kern w:val="0"/>
                          <w:sz w:val="24"/>
                          <w:szCs w:val="21"/>
                          <w:lang w:val="en-US" w:bidi="ar-SA"/>
                        </w:rPr>
                      </m:ctrlPr>
                    </m:accPr>
                    <m:e>
                      <m:r>
                        <m:rPr>
                          <m:sty m:val="p"/>
                        </m:rPr>
                        <w:rPr>
                          <w:rFonts w:hint="eastAsia" w:ascii="Cambria Math" w:hAnsi="Cambria Math" w:cs="宋体"/>
                          <w:kern w:val="0"/>
                          <w:sz w:val="24"/>
                          <w:szCs w:val="21"/>
                          <w:lang w:val="en-US" w:eastAsia="zh-CN" w:bidi="ar-SA"/>
                        </w:rPr>
                        <m:t>R</m:t>
                      </m:r>
                      <m:ctrlPr>
                        <w:rPr>
                          <w:rFonts w:hint="eastAsia" w:ascii="Cambria Math" w:hAnsi="Cambria Math" w:cs="宋体"/>
                          <w:i w:val="0"/>
                          <w:iCs/>
                          <w:kern w:val="0"/>
                          <w:sz w:val="24"/>
                          <w:szCs w:val="21"/>
                          <w:lang w:val="en-US" w:bidi="ar-SA"/>
                        </w:rPr>
                      </m:ctrlPr>
                    </m:e>
                  </m:acc>
                  <m:ctrlPr>
                    <w:rPr>
                      <w:rFonts w:hint="eastAsia" w:ascii="Cambria Math" w:hAnsi="Cambria Math" w:cs="宋体"/>
                      <w:iCs/>
                      <w:kern w:val="0"/>
                      <w:sz w:val="24"/>
                      <w:szCs w:val="21"/>
                      <w:lang w:val="en-US" w:bidi="ar-SA"/>
                    </w:rPr>
                  </m:ctrlPr>
                </m:e>
                <m:sub>
                  <m:r>
                    <m:rPr>
                      <m:sty m:val="p"/>
                    </m:rPr>
                    <w:rPr>
                      <w:rFonts w:hint="eastAsia" w:ascii="Cambria Math" w:hAnsi="Cambria Math" w:cs="宋体"/>
                      <w:kern w:val="0"/>
                      <w:sz w:val="24"/>
                      <w:szCs w:val="21"/>
                      <w:lang w:val="en-US" w:eastAsia="zh-CN" w:bidi="ar-SA"/>
                    </w:rPr>
                    <m:t>D</m:t>
                  </m:r>
                  <m:ctrlPr>
                    <w:rPr>
                      <w:rFonts w:hint="eastAsia" w:ascii="Cambria Math" w:hAnsi="Cambria Math" w:cs="宋体"/>
                      <w:iCs/>
                      <w:kern w:val="0"/>
                      <w:sz w:val="24"/>
                      <w:szCs w:val="21"/>
                      <w:lang w:val="en-US" w:bidi="ar-SA"/>
                    </w:rPr>
                  </m:ctrlPr>
                </m:sub>
              </m:sSub>
            </m:oMath>
            <w:r>
              <w:rPr>
                <w:rFonts w:hint="eastAsia"/>
              </w:rPr>
              <w:t>=1，T=1，CP 加入1Hz 连续脉冲，观察并记录与 Q端相连的电</w:t>
            </w:r>
          </w:p>
          <w:p w14:paraId="7BCD969E">
            <w:pPr>
              <w:numPr>
                <w:ilvl w:val="0"/>
                <w:numId w:val="0"/>
              </w:numPr>
              <w:ind w:leftChars="0"/>
              <w:rPr>
                <w:rFonts w:hint="eastAsia"/>
              </w:rPr>
            </w:pPr>
            <w:r>
              <w:rPr>
                <w:rFonts w:hint="eastAsia"/>
              </w:rPr>
              <w:t>平指示灯的状况。</w:t>
            </w:r>
          </w:p>
          <w:p w14:paraId="0730987F">
            <w:pPr>
              <w:numPr>
                <w:ilvl w:val="0"/>
                <w:numId w:val="0"/>
              </w:numPr>
              <w:ind w:leftChars="0"/>
              <w:rPr>
                <w:rFonts w:hint="default" w:eastAsia="宋体"/>
                <w:lang w:val="en-US" w:eastAsia="zh-CN"/>
              </w:rPr>
            </w:pPr>
            <w:r>
              <w:rPr>
                <w:rFonts w:hint="eastAsia"/>
                <w:lang w:val="en-US" w:eastAsia="zh-CN"/>
              </w:rPr>
              <w:t>设计出的电路图如下：</w:t>
            </w:r>
          </w:p>
          <w:p w14:paraId="7AEAFBA0">
            <w:pPr>
              <w:numPr>
                <w:ilvl w:val="0"/>
                <w:numId w:val="0"/>
              </w:numPr>
              <w:ind w:leftChars="0"/>
              <w:jc w:val="center"/>
              <w:rPr>
                <w:rFonts w:hint="eastAsia" w:eastAsia="宋体"/>
                <w:lang w:eastAsia="zh-CN"/>
              </w:rPr>
            </w:pPr>
            <w:r>
              <w:rPr>
                <w:rFonts w:hint="eastAsia" w:eastAsia="宋体"/>
                <w:lang w:eastAsia="zh-CN"/>
              </w:rPr>
              <w:drawing>
                <wp:inline distT="0" distB="0" distL="114300" distR="114300">
                  <wp:extent cx="2687955" cy="2865120"/>
                  <wp:effectExtent l="0" t="0" r="4445" b="5080"/>
                  <wp:docPr id="20" name="图片 15" descr="2c92452a0761a80cc080ee714d37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descr="2c92452a0761a80cc080ee714d37a72"/>
                          <pic:cNvPicPr>
                            <a:picLocks noChangeAspect="1"/>
                          </pic:cNvPicPr>
                        </pic:nvPicPr>
                        <pic:blipFill>
                          <a:blip r:embed="rId17"/>
                          <a:stretch>
                            <a:fillRect/>
                          </a:stretch>
                        </pic:blipFill>
                        <pic:spPr>
                          <a:xfrm>
                            <a:off x="0" y="0"/>
                            <a:ext cx="2687955" cy="2865120"/>
                          </a:xfrm>
                          <a:prstGeom prst="rect">
                            <a:avLst/>
                          </a:prstGeom>
                          <a:noFill/>
                          <a:ln>
                            <a:noFill/>
                          </a:ln>
                        </pic:spPr>
                      </pic:pic>
                    </a:graphicData>
                  </a:graphic>
                </wp:inline>
              </w:drawing>
            </w:r>
          </w:p>
          <w:p w14:paraId="4C9D2ADE">
            <w:pPr>
              <w:numPr>
                <w:ilvl w:val="0"/>
                <w:numId w:val="0"/>
              </w:numPr>
              <w:ind w:leftChars="0"/>
              <w:jc w:val="center"/>
              <w:rPr>
                <w:rFonts w:hint="eastAsia"/>
                <w:lang w:val="en-US" w:eastAsia="zh-CN"/>
              </w:rPr>
            </w:pPr>
            <w:r>
              <w:rPr>
                <w:rFonts w:hint="eastAsia"/>
                <w:lang w:val="en-US" w:eastAsia="zh-CN"/>
              </w:rPr>
              <w:t>图8：实验电路设计图（2）</w:t>
            </w:r>
          </w:p>
          <w:p w14:paraId="70481BE6">
            <w:pPr>
              <w:numPr>
                <w:ilvl w:val="0"/>
                <w:numId w:val="0"/>
              </w:numPr>
              <w:ind w:leftChars="0"/>
              <w:jc w:val="both"/>
              <w:rPr>
                <w:rFonts w:hint="eastAsia"/>
                <w:lang w:val="en-US" w:eastAsia="zh-CN"/>
              </w:rPr>
            </w:pPr>
            <w:r>
              <w:rPr>
                <w:rFonts w:hint="eastAsia"/>
                <w:lang w:val="en-US" w:eastAsia="zh-CN"/>
              </w:rPr>
              <w:t>从而得出相关表格：</w:t>
            </w:r>
          </w:p>
          <w:p w14:paraId="409E0EC9">
            <w:pPr>
              <w:numPr>
                <w:ilvl w:val="0"/>
                <w:numId w:val="0"/>
              </w:numPr>
              <w:ind w:leftChars="0"/>
              <w:jc w:val="both"/>
              <w:rPr>
                <w:rFonts w:hint="default"/>
                <w:lang w:val="en-US" w:eastAsia="zh-CN"/>
              </w:rPr>
            </w:pPr>
          </w:p>
          <w:tbl>
            <w:tblPr>
              <w:tblStyle w:val="12"/>
              <w:tblW w:w="79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24"/>
              <w:gridCol w:w="1324"/>
              <w:gridCol w:w="1324"/>
              <w:gridCol w:w="1324"/>
              <w:gridCol w:w="1324"/>
              <w:gridCol w:w="1324"/>
            </w:tblGrid>
            <w:tr w14:paraId="34B8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noWrap w:val="0"/>
                  <w:vAlign w:val="top"/>
                </w:tcPr>
                <w:p w14:paraId="709E89DC">
                  <w:pPr>
                    <w:numPr>
                      <w:ilvl w:val="0"/>
                      <w:numId w:val="0"/>
                    </w:numPr>
                    <w:jc w:val="center"/>
                    <w:rPr>
                      <w:rFonts w:hint="default" w:eastAsia="宋体"/>
                      <w:vertAlign w:val="baseline"/>
                      <w:lang w:val="en-US" w:eastAsia="zh-CN"/>
                    </w:rPr>
                  </w:pPr>
                  <w:r>
                    <w:rPr>
                      <w:rFonts w:hint="eastAsia"/>
                      <w:vertAlign w:val="baseline"/>
                      <w:lang w:val="en-US" w:eastAsia="zh-CN"/>
                    </w:rPr>
                    <w:t>CP</w:t>
                  </w:r>
                </w:p>
              </w:tc>
              <w:tc>
                <w:tcPr>
                  <w:tcW w:w="1324" w:type="dxa"/>
                  <w:noWrap w:val="0"/>
                  <w:vAlign w:val="top"/>
                </w:tcPr>
                <w:p w14:paraId="13C2A1D5">
                  <w:pPr>
                    <w:numPr>
                      <w:ilvl w:val="0"/>
                      <w:numId w:val="0"/>
                    </w:numPr>
                    <w:jc w:val="center"/>
                    <w:rPr>
                      <w:rFonts w:hint="default" w:eastAsia="宋体"/>
                      <w:vertAlign w:val="baseline"/>
                      <w:lang w:val="en-US" w:eastAsia="zh-CN"/>
                    </w:rPr>
                  </w:pPr>
                  <w:r>
                    <w:rPr>
                      <w:rFonts w:hint="eastAsia"/>
                      <w:vertAlign w:val="baseline"/>
                      <w:lang w:val="en-US" w:eastAsia="zh-CN"/>
                    </w:rPr>
                    <w:t>J</w:t>
                  </w:r>
                </w:p>
              </w:tc>
              <w:tc>
                <w:tcPr>
                  <w:tcW w:w="1324" w:type="dxa"/>
                  <w:noWrap w:val="0"/>
                  <w:vAlign w:val="top"/>
                </w:tcPr>
                <w:p w14:paraId="7C053248">
                  <w:pPr>
                    <w:numPr>
                      <w:ilvl w:val="0"/>
                      <w:numId w:val="0"/>
                    </w:numPr>
                    <w:jc w:val="center"/>
                    <w:rPr>
                      <w:rFonts w:hint="default" w:eastAsia="宋体"/>
                      <w:vertAlign w:val="baseline"/>
                      <w:lang w:val="en-US" w:eastAsia="zh-CN"/>
                    </w:rPr>
                  </w:pPr>
                  <w:r>
                    <w:rPr>
                      <w:rFonts w:hint="eastAsia"/>
                      <w:vertAlign w:val="baseline"/>
                      <w:lang w:val="en-US" w:eastAsia="zh-CN"/>
                    </w:rPr>
                    <w:t>K</w:t>
                  </w:r>
                </w:p>
              </w:tc>
              <w:tc>
                <w:tcPr>
                  <w:tcW w:w="1324" w:type="dxa"/>
                  <w:noWrap w:val="0"/>
                  <w:vAlign w:val="top"/>
                </w:tcPr>
                <w:p w14:paraId="4F657321">
                  <w:pPr>
                    <w:numPr>
                      <w:ilvl w:val="0"/>
                      <w:numId w:val="0"/>
                    </w:numPr>
                    <w:jc w:val="center"/>
                    <w:rPr>
                      <w:rFonts w:hint="default" w:eastAsia="宋体"/>
                      <w:vertAlign w:val="baseline"/>
                      <w:lang w:val="en-US" w:eastAsia="zh-CN"/>
                    </w:rPr>
                  </w:pPr>
                  <w:r>
                    <w:rPr>
                      <w:rFonts w:hint="eastAsia"/>
                      <w:vertAlign w:val="baseline"/>
                      <w:lang w:val="en-US" w:eastAsia="zh-CN"/>
                    </w:rPr>
                    <w:t>Q</w:t>
                  </w:r>
                  <w:r>
                    <w:rPr>
                      <w:rFonts w:hint="eastAsia"/>
                      <w:vertAlign w:val="superscript"/>
                      <w:lang w:val="en-US" w:eastAsia="zh-CN"/>
                    </w:rPr>
                    <w:t>n</w:t>
                  </w:r>
                </w:p>
              </w:tc>
              <w:tc>
                <w:tcPr>
                  <w:tcW w:w="1324" w:type="dxa"/>
                  <w:noWrap w:val="0"/>
                  <w:vAlign w:val="top"/>
                </w:tcPr>
                <w:p w14:paraId="47758477">
                  <w:pPr>
                    <w:numPr>
                      <w:ilvl w:val="0"/>
                      <w:numId w:val="0"/>
                    </w:numPr>
                    <w:jc w:val="center"/>
                    <w:rPr>
                      <w:rFonts w:hint="default" w:eastAsia="宋体"/>
                      <w:vertAlign w:val="baseline"/>
                      <w:lang w:val="en-US" w:eastAsia="zh-CN"/>
                    </w:rPr>
                  </w:pPr>
                  <w:r>
                    <w:rPr>
                      <w:rFonts w:hint="eastAsia"/>
                      <w:vertAlign w:val="baseline"/>
                      <w:lang w:val="en-US" w:eastAsia="zh-CN"/>
                    </w:rPr>
                    <w:t>Q</w:t>
                  </w:r>
                  <w:r>
                    <w:rPr>
                      <w:rFonts w:hint="eastAsia"/>
                      <w:vertAlign w:val="superscript"/>
                      <w:lang w:val="en-US" w:eastAsia="zh-CN"/>
                    </w:rPr>
                    <w:t>n+1</w:t>
                  </w:r>
                </w:p>
              </w:tc>
              <w:tc>
                <w:tcPr>
                  <w:tcW w:w="1324" w:type="dxa"/>
                  <w:noWrap w:val="0"/>
                  <w:vAlign w:val="top"/>
                </w:tcPr>
                <w:p w14:paraId="4E0ABA9E">
                  <w:pPr>
                    <w:numPr>
                      <w:ilvl w:val="0"/>
                      <w:numId w:val="0"/>
                    </w:numPr>
                    <w:jc w:val="center"/>
                    <w:rPr>
                      <w:rFonts w:hint="default" w:eastAsia="宋体"/>
                      <w:vertAlign w:val="baseline"/>
                      <w:lang w:val="en-US" w:eastAsia="zh-CN"/>
                    </w:rPr>
                  </w:pPr>
                  <w:r>
                    <w:rPr>
                      <w:rFonts w:hint="eastAsia"/>
                      <w:vertAlign w:val="baseline"/>
                      <w:lang w:val="en-US" w:eastAsia="zh-CN"/>
                    </w:rPr>
                    <w:t>T</w:t>
                  </w:r>
                </w:p>
              </w:tc>
            </w:tr>
            <w:tr w14:paraId="1FC86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324" w:type="dxa"/>
                  <w:noWrap w:val="0"/>
                  <w:vAlign w:val="top"/>
                </w:tcPr>
                <w:p w14:paraId="2EE7C3A1">
                  <w:pPr>
                    <w:numPr>
                      <w:ilvl w:val="0"/>
                      <w:numId w:val="0"/>
                    </w:numPr>
                    <w:jc w:val="center"/>
                    <w:rPr>
                      <w:rFonts w:hint="eastAsia" w:eastAsia="宋体"/>
                      <w:vertAlign w:val="baseline"/>
                      <w:lang w:eastAsia="zh-CN"/>
                    </w:rPr>
                  </w:pPr>
                  <w:r>
                    <w:rPr>
                      <w:rFonts w:hint="default" w:ascii="Arial" w:hAnsi="Arial" w:eastAsia="宋体" w:cs="Arial"/>
                      <w:vertAlign w:val="baseline"/>
                      <w:lang w:val="en-US" w:eastAsia="zh-CN"/>
                    </w:rPr>
                    <w:t>↓</w:t>
                  </w:r>
                </w:p>
              </w:tc>
              <w:tc>
                <w:tcPr>
                  <w:tcW w:w="1324" w:type="dxa"/>
                  <w:noWrap w:val="0"/>
                  <w:vAlign w:val="top"/>
                </w:tcPr>
                <w:p w14:paraId="751F1E6B">
                  <w:pPr>
                    <w:numPr>
                      <w:ilvl w:val="0"/>
                      <w:numId w:val="0"/>
                    </w:numPr>
                    <w:jc w:val="center"/>
                    <w:rPr>
                      <w:rFonts w:hint="default" w:eastAsia="宋体"/>
                      <w:vertAlign w:val="baseline"/>
                      <w:lang w:val="en-US" w:eastAsia="zh-CN"/>
                    </w:rPr>
                  </w:pPr>
                  <w:r>
                    <w:rPr>
                      <w:rFonts w:hint="eastAsia"/>
                      <w:vertAlign w:val="baseline"/>
                      <w:lang w:val="en-US" w:eastAsia="zh-CN"/>
                    </w:rPr>
                    <w:t>0</w:t>
                  </w:r>
                </w:p>
              </w:tc>
              <w:tc>
                <w:tcPr>
                  <w:tcW w:w="1324" w:type="dxa"/>
                  <w:noWrap w:val="0"/>
                  <w:vAlign w:val="top"/>
                </w:tcPr>
                <w:p w14:paraId="3C9E6E4E">
                  <w:pPr>
                    <w:numPr>
                      <w:ilvl w:val="0"/>
                      <w:numId w:val="0"/>
                    </w:numPr>
                    <w:jc w:val="center"/>
                    <w:rPr>
                      <w:rFonts w:hint="default" w:eastAsia="宋体"/>
                      <w:vertAlign w:val="baseline"/>
                      <w:lang w:val="en-US" w:eastAsia="zh-CN"/>
                    </w:rPr>
                  </w:pPr>
                  <w:r>
                    <w:rPr>
                      <w:rFonts w:hint="eastAsia"/>
                      <w:vertAlign w:val="baseline"/>
                      <w:lang w:val="en-US" w:eastAsia="zh-CN"/>
                    </w:rPr>
                    <w:t>0</w:t>
                  </w:r>
                </w:p>
              </w:tc>
              <w:tc>
                <w:tcPr>
                  <w:tcW w:w="1324" w:type="dxa"/>
                  <w:noWrap w:val="0"/>
                  <w:vAlign w:val="top"/>
                </w:tcPr>
                <w:p w14:paraId="15ABD18E">
                  <w:pPr>
                    <w:numPr>
                      <w:ilvl w:val="0"/>
                      <w:numId w:val="0"/>
                    </w:numPr>
                    <w:jc w:val="center"/>
                    <w:rPr>
                      <w:rFonts w:hint="default" w:eastAsia="宋体"/>
                      <w:vertAlign w:val="baseline"/>
                      <w:lang w:val="en-US" w:eastAsia="zh-CN"/>
                    </w:rPr>
                  </w:pPr>
                  <w:r>
                    <w:rPr>
                      <w:rFonts w:hint="eastAsia"/>
                      <w:vertAlign w:val="baseline"/>
                      <w:lang w:val="en-US" w:eastAsia="zh-CN"/>
                    </w:rPr>
                    <w:t>0</w:t>
                  </w:r>
                </w:p>
              </w:tc>
              <w:tc>
                <w:tcPr>
                  <w:tcW w:w="1324" w:type="dxa"/>
                  <w:noWrap w:val="0"/>
                  <w:vAlign w:val="top"/>
                </w:tcPr>
                <w:p w14:paraId="111547A3">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6CE083A4">
                  <w:pPr>
                    <w:numPr>
                      <w:ilvl w:val="0"/>
                      <w:numId w:val="0"/>
                    </w:numPr>
                    <w:jc w:val="center"/>
                    <w:rPr>
                      <w:rFonts w:hint="eastAsia" w:eastAsia="宋体"/>
                      <w:vertAlign w:val="baseline"/>
                      <w:lang w:eastAsia="zh-CN"/>
                    </w:rPr>
                  </w:pPr>
                  <w:r>
                    <w:rPr>
                      <w:rFonts w:hint="eastAsia"/>
                      <w:vertAlign w:val="baseline"/>
                      <w:lang w:val="en-US" w:eastAsia="zh-CN"/>
                    </w:rPr>
                    <w:t>0</w:t>
                  </w:r>
                </w:p>
              </w:tc>
            </w:tr>
            <w:tr w14:paraId="6856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noWrap w:val="0"/>
                  <w:vAlign w:val="top"/>
                </w:tcPr>
                <w:p w14:paraId="324F30A8">
                  <w:pPr>
                    <w:numPr>
                      <w:ilvl w:val="0"/>
                      <w:numId w:val="0"/>
                    </w:numPr>
                    <w:jc w:val="center"/>
                    <w:rPr>
                      <w:rFonts w:hint="eastAsia" w:eastAsia="宋体"/>
                      <w:vertAlign w:val="baseline"/>
                      <w:lang w:eastAsia="zh-CN"/>
                    </w:rPr>
                  </w:pPr>
                  <w:r>
                    <w:rPr>
                      <w:rFonts w:hint="default" w:ascii="Arial" w:hAnsi="Arial" w:eastAsia="宋体" w:cs="Arial"/>
                      <w:vertAlign w:val="baseline"/>
                      <w:lang w:val="en-US" w:eastAsia="zh-CN"/>
                    </w:rPr>
                    <w:t>↓</w:t>
                  </w:r>
                </w:p>
              </w:tc>
              <w:tc>
                <w:tcPr>
                  <w:tcW w:w="1324" w:type="dxa"/>
                  <w:noWrap w:val="0"/>
                  <w:vAlign w:val="top"/>
                </w:tcPr>
                <w:p w14:paraId="36ED6BEF">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09755922">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70639B00">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7322A1EC">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53AE76DC">
                  <w:pPr>
                    <w:numPr>
                      <w:ilvl w:val="0"/>
                      <w:numId w:val="0"/>
                    </w:numPr>
                    <w:jc w:val="center"/>
                    <w:rPr>
                      <w:rFonts w:hint="eastAsia" w:eastAsia="宋体"/>
                      <w:vertAlign w:val="baseline"/>
                      <w:lang w:eastAsia="zh-CN"/>
                    </w:rPr>
                  </w:pPr>
                  <w:r>
                    <w:rPr>
                      <w:rFonts w:hint="eastAsia"/>
                      <w:vertAlign w:val="baseline"/>
                      <w:lang w:val="en-US" w:eastAsia="zh-CN"/>
                    </w:rPr>
                    <w:t>1</w:t>
                  </w:r>
                </w:p>
              </w:tc>
            </w:tr>
            <w:tr w14:paraId="6D53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noWrap w:val="0"/>
                  <w:vAlign w:val="top"/>
                </w:tcPr>
                <w:p w14:paraId="4025518A">
                  <w:pPr>
                    <w:numPr>
                      <w:ilvl w:val="0"/>
                      <w:numId w:val="0"/>
                    </w:numPr>
                    <w:jc w:val="center"/>
                    <w:rPr>
                      <w:rFonts w:hint="eastAsia" w:eastAsia="宋体"/>
                      <w:vertAlign w:val="baseline"/>
                      <w:lang w:eastAsia="zh-CN"/>
                    </w:rPr>
                  </w:pPr>
                  <w:r>
                    <w:rPr>
                      <w:rFonts w:hint="default" w:ascii="Arial" w:hAnsi="Arial" w:eastAsia="宋体" w:cs="Arial"/>
                      <w:vertAlign w:val="baseline"/>
                      <w:lang w:val="en-US" w:eastAsia="zh-CN"/>
                    </w:rPr>
                    <w:t>↓</w:t>
                  </w:r>
                </w:p>
              </w:tc>
              <w:tc>
                <w:tcPr>
                  <w:tcW w:w="1324" w:type="dxa"/>
                  <w:noWrap w:val="0"/>
                  <w:vAlign w:val="top"/>
                </w:tcPr>
                <w:p w14:paraId="34E04413">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02B806BD">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72922FFB">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3447BEDC">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20D772FD">
                  <w:pPr>
                    <w:numPr>
                      <w:ilvl w:val="0"/>
                      <w:numId w:val="0"/>
                    </w:numPr>
                    <w:jc w:val="center"/>
                    <w:rPr>
                      <w:rFonts w:hint="eastAsia" w:eastAsia="宋体"/>
                      <w:vertAlign w:val="baseline"/>
                      <w:lang w:eastAsia="zh-CN"/>
                    </w:rPr>
                  </w:pPr>
                  <w:r>
                    <w:rPr>
                      <w:rFonts w:hint="eastAsia"/>
                      <w:vertAlign w:val="baseline"/>
                      <w:lang w:val="en-US" w:eastAsia="zh-CN"/>
                    </w:rPr>
                    <w:t>0</w:t>
                  </w:r>
                </w:p>
              </w:tc>
            </w:tr>
            <w:tr w14:paraId="1838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noWrap w:val="0"/>
                  <w:vAlign w:val="top"/>
                </w:tcPr>
                <w:p w14:paraId="0EF56009">
                  <w:pPr>
                    <w:numPr>
                      <w:ilvl w:val="0"/>
                      <w:numId w:val="0"/>
                    </w:numPr>
                    <w:jc w:val="center"/>
                    <w:rPr>
                      <w:rFonts w:hint="eastAsia" w:eastAsia="宋体"/>
                      <w:vertAlign w:val="baseline"/>
                      <w:lang w:eastAsia="zh-CN"/>
                    </w:rPr>
                  </w:pPr>
                  <w:r>
                    <w:rPr>
                      <w:rFonts w:hint="default" w:ascii="Arial" w:hAnsi="Arial" w:eastAsia="宋体" w:cs="Arial"/>
                      <w:vertAlign w:val="baseline"/>
                      <w:lang w:val="en-US" w:eastAsia="zh-CN"/>
                    </w:rPr>
                    <w:t>↓</w:t>
                  </w:r>
                </w:p>
              </w:tc>
              <w:tc>
                <w:tcPr>
                  <w:tcW w:w="1324" w:type="dxa"/>
                  <w:noWrap w:val="0"/>
                  <w:vAlign w:val="top"/>
                </w:tcPr>
                <w:p w14:paraId="138FCAD8">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09208E9E">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67FB01C9">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11FE4160">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3E461E10">
                  <w:pPr>
                    <w:numPr>
                      <w:ilvl w:val="0"/>
                      <w:numId w:val="0"/>
                    </w:numPr>
                    <w:ind w:left="0" w:leftChars="0" w:firstLine="0" w:firstLineChars="0"/>
                    <w:jc w:val="center"/>
                    <w:rPr>
                      <w:rFonts w:hint="eastAsia" w:ascii="宋体" w:hAnsi="宋体" w:eastAsia="宋体" w:cs="宋体"/>
                      <w:kern w:val="0"/>
                      <w:sz w:val="24"/>
                      <w:szCs w:val="24"/>
                      <w:vertAlign w:val="baseline"/>
                      <w:lang w:val="en-US" w:eastAsia="zh-CN" w:bidi="ar-SA"/>
                    </w:rPr>
                  </w:pPr>
                  <w:r>
                    <w:rPr>
                      <w:rFonts w:hint="eastAsia"/>
                      <w:vertAlign w:val="baseline"/>
                      <w:lang w:val="en-US" w:eastAsia="zh-CN"/>
                    </w:rPr>
                    <w:t>1</w:t>
                  </w:r>
                </w:p>
              </w:tc>
            </w:tr>
            <w:tr w14:paraId="697C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noWrap w:val="0"/>
                  <w:vAlign w:val="top"/>
                </w:tcPr>
                <w:p w14:paraId="3494E248">
                  <w:pPr>
                    <w:numPr>
                      <w:ilvl w:val="0"/>
                      <w:numId w:val="0"/>
                    </w:numPr>
                    <w:jc w:val="center"/>
                    <w:rPr>
                      <w:rFonts w:hint="eastAsia" w:eastAsia="宋体"/>
                      <w:vertAlign w:val="baseline"/>
                      <w:lang w:eastAsia="zh-CN"/>
                    </w:rPr>
                  </w:pPr>
                  <w:r>
                    <w:rPr>
                      <w:rFonts w:hint="default" w:ascii="Arial" w:hAnsi="Arial" w:eastAsia="宋体" w:cs="Arial"/>
                      <w:vertAlign w:val="baseline"/>
                      <w:lang w:val="en-US" w:eastAsia="zh-CN"/>
                    </w:rPr>
                    <w:t>↓</w:t>
                  </w:r>
                </w:p>
              </w:tc>
              <w:tc>
                <w:tcPr>
                  <w:tcW w:w="1324" w:type="dxa"/>
                  <w:noWrap w:val="0"/>
                  <w:vAlign w:val="top"/>
                </w:tcPr>
                <w:p w14:paraId="3D92FCED">
                  <w:pPr>
                    <w:numPr>
                      <w:ilvl w:val="0"/>
                      <w:numId w:val="0"/>
                    </w:numPr>
                    <w:jc w:val="center"/>
                    <w:rPr>
                      <w:rFonts w:hint="default" w:eastAsia="宋体"/>
                      <w:vertAlign w:val="baseline"/>
                      <w:lang w:val="en-US" w:eastAsia="zh-CN"/>
                    </w:rPr>
                  </w:pPr>
                  <w:r>
                    <w:rPr>
                      <w:rFonts w:hint="eastAsia"/>
                      <w:vertAlign w:val="baseline"/>
                      <w:lang w:val="en-US" w:eastAsia="zh-CN"/>
                    </w:rPr>
                    <w:t>1</w:t>
                  </w:r>
                </w:p>
              </w:tc>
              <w:tc>
                <w:tcPr>
                  <w:tcW w:w="1324" w:type="dxa"/>
                  <w:noWrap w:val="0"/>
                  <w:vAlign w:val="top"/>
                </w:tcPr>
                <w:p w14:paraId="72D6EB91">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298D204E">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5746DC54">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6F97160B">
                  <w:pPr>
                    <w:numPr>
                      <w:ilvl w:val="0"/>
                      <w:numId w:val="0"/>
                    </w:numPr>
                    <w:ind w:left="0" w:leftChars="0" w:firstLine="0" w:firstLineChars="0"/>
                    <w:jc w:val="center"/>
                    <w:rPr>
                      <w:rFonts w:hint="eastAsia" w:ascii="宋体" w:hAnsi="宋体" w:eastAsia="宋体" w:cs="宋体"/>
                      <w:kern w:val="0"/>
                      <w:sz w:val="24"/>
                      <w:szCs w:val="24"/>
                      <w:vertAlign w:val="baseline"/>
                      <w:lang w:val="en-US" w:eastAsia="zh-CN" w:bidi="ar-SA"/>
                    </w:rPr>
                  </w:pPr>
                  <w:r>
                    <w:rPr>
                      <w:rFonts w:hint="eastAsia"/>
                      <w:vertAlign w:val="baseline"/>
                      <w:lang w:val="en-US" w:eastAsia="zh-CN"/>
                    </w:rPr>
                    <w:t>1</w:t>
                  </w:r>
                </w:p>
              </w:tc>
            </w:tr>
            <w:tr w14:paraId="4EAC3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noWrap w:val="0"/>
                  <w:vAlign w:val="top"/>
                </w:tcPr>
                <w:p w14:paraId="28689419">
                  <w:pPr>
                    <w:numPr>
                      <w:ilvl w:val="0"/>
                      <w:numId w:val="0"/>
                    </w:numPr>
                    <w:jc w:val="center"/>
                    <w:rPr>
                      <w:rFonts w:hint="eastAsia" w:eastAsia="宋体"/>
                      <w:vertAlign w:val="baseline"/>
                      <w:lang w:eastAsia="zh-CN"/>
                    </w:rPr>
                  </w:pPr>
                  <w:r>
                    <w:rPr>
                      <w:rFonts w:hint="default" w:ascii="Arial" w:hAnsi="Arial" w:eastAsia="宋体" w:cs="Arial"/>
                      <w:vertAlign w:val="baseline"/>
                      <w:lang w:val="en-US" w:eastAsia="zh-CN"/>
                    </w:rPr>
                    <w:t>↓</w:t>
                  </w:r>
                </w:p>
              </w:tc>
              <w:tc>
                <w:tcPr>
                  <w:tcW w:w="1324" w:type="dxa"/>
                  <w:noWrap w:val="0"/>
                  <w:vAlign w:val="top"/>
                </w:tcPr>
                <w:p w14:paraId="5BD8993A">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75521BAA">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55EDBE8E">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0CA0B97F">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76FECDB9">
                  <w:pPr>
                    <w:numPr>
                      <w:ilvl w:val="0"/>
                      <w:numId w:val="0"/>
                    </w:numPr>
                    <w:jc w:val="center"/>
                    <w:rPr>
                      <w:rFonts w:hint="eastAsia" w:eastAsia="宋体"/>
                      <w:vertAlign w:val="baseline"/>
                      <w:lang w:eastAsia="zh-CN"/>
                    </w:rPr>
                  </w:pPr>
                  <w:r>
                    <w:rPr>
                      <w:rFonts w:hint="eastAsia"/>
                      <w:vertAlign w:val="baseline"/>
                      <w:lang w:val="en-US" w:eastAsia="zh-CN"/>
                    </w:rPr>
                    <w:t>0</w:t>
                  </w:r>
                </w:p>
              </w:tc>
            </w:tr>
            <w:tr w14:paraId="735D3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24" w:type="dxa"/>
                  <w:noWrap w:val="0"/>
                  <w:vAlign w:val="top"/>
                </w:tcPr>
                <w:p w14:paraId="38B414DE">
                  <w:pPr>
                    <w:numPr>
                      <w:ilvl w:val="0"/>
                      <w:numId w:val="0"/>
                    </w:numPr>
                    <w:jc w:val="center"/>
                    <w:rPr>
                      <w:rFonts w:hint="eastAsia" w:eastAsia="宋体"/>
                      <w:vertAlign w:val="baseline"/>
                      <w:lang w:eastAsia="zh-CN"/>
                    </w:rPr>
                  </w:pPr>
                  <w:r>
                    <w:rPr>
                      <w:rFonts w:hint="default" w:ascii="Arial" w:hAnsi="Arial" w:eastAsia="宋体" w:cs="Arial"/>
                      <w:vertAlign w:val="baseline"/>
                      <w:lang w:val="en-US" w:eastAsia="zh-CN"/>
                    </w:rPr>
                    <w:t>↓</w:t>
                  </w:r>
                </w:p>
              </w:tc>
              <w:tc>
                <w:tcPr>
                  <w:tcW w:w="1324" w:type="dxa"/>
                  <w:noWrap w:val="0"/>
                  <w:vAlign w:val="top"/>
                </w:tcPr>
                <w:p w14:paraId="18F17323">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6C4061F1">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4B0E6708">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71C8F3AD">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04662350">
                  <w:pPr>
                    <w:numPr>
                      <w:ilvl w:val="0"/>
                      <w:numId w:val="0"/>
                    </w:numPr>
                    <w:jc w:val="center"/>
                    <w:rPr>
                      <w:rFonts w:hint="eastAsia" w:eastAsia="宋体"/>
                      <w:vertAlign w:val="baseline"/>
                      <w:lang w:eastAsia="zh-CN"/>
                    </w:rPr>
                  </w:pPr>
                  <w:r>
                    <w:rPr>
                      <w:rFonts w:hint="eastAsia"/>
                      <w:vertAlign w:val="baseline"/>
                      <w:lang w:val="en-US" w:eastAsia="zh-CN"/>
                    </w:rPr>
                    <w:t>1</w:t>
                  </w:r>
                </w:p>
              </w:tc>
            </w:tr>
            <w:tr w14:paraId="53B25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noWrap w:val="0"/>
                  <w:vAlign w:val="top"/>
                </w:tcPr>
                <w:p w14:paraId="49DABBC8">
                  <w:pPr>
                    <w:numPr>
                      <w:ilvl w:val="0"/>
                      <w:numId w:val="0"/>
                    </w:numPr>
                    <w:jc w:val="center"/>
                    <w:rPr>
                      <w:rFonts w:hint="eastAsia" w:eastAsia="宋体"/>
                      <w:vertAlign w:val="baseline"/>
                      <w:lang w:eastAsia="zh-CN"/>
                    </w:rPr>
                  </w:pPr>
                  <w:r>
                    <w:rPr>
                      <w:rFonts w:hint="default" w:ascii="Arial" w:hAnsi="Arial" w:eastAsia="宋体" w:cs="Arial"/>
                      <w:vertAlign w:val="baseline"/>
                      <w:lang w:val="en-US" w:eastAsia="zh-CN"/>
                    </w:rPr>
                    <w:t>↓</w:t>
                  </w:r>
                </w:p>
              </w:tc>
              <w:tc>
                <w:tcPr>
                  <w:tcW w:w="1324" w:type="dxa"/>
                  <w:noWrap w:val="0"/>
                  <w:vAlign w:val="top"/>
                </w:tcPr>
                <w:p w14:paraId="570144DC">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6EE3A7E5">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70915ED5">
                  <w:pPr>
                    <w:numPr>
                      <w:ilvl w:val="0"/>
                      <w:numId w:val="0"/>
                    </w:numPr>
                    <w:jc w:val="center"/>
                    <w:rPr>
                      <w:rFonts w:hint="eastAsia" w:eastAsia="宋体"/>
                      <w:vertAlign w:val="baseline"/>
                      <w:lang w:eastAsia="zh-CN"/>
                    </w:rPr>
                  </w:pPr>
                  <w:r>
                    <w:rPr>
                      <w:rFonts w:hint="eastAsia"/>
                      <w:vertAlign w:val="baseline"/>
                      <w:lang w:val="en-US" w:eastAsia="zh-CN"/>
                    </w:rPr>
                    <w:t>1</w:t>
                  </w:r>
                </w:p>
              </w:tc>
              <w:tc>
                <w:tcPr>
                  <w:tcW w:w="1324" w:type="dxa"/>
                  <w:noWrap w:val="0"/>
                  <w:vAlign w:val="top"/>
                </w:tcPr>
                <w:p w14:paraId="3C8F138B">
                  <w:pPr>
                    <w:numPr>
                      <w:ilvl w:val="0"/>
                      <w:numId w:val="0"/>
                    </w:numPr>
                    <w:jc w:val="center"/>
                    <w:rPr>
                      <w:rFonts w:hint="eastAsia" w:eastAsia="宋体"/>
                      <w:vertAlign w:val="baseline"/>
                      <w:lang w:eastAsia="zh-CN"/>
                    </w:rPr>
                  </w:pPr>
                  <w:r>
                    <w:rPr>
                      <w:rFonts w:hint="eastAsia"/>
                      <w:vertAlign w:val="baseline"/>
                      <w:lang w:val="en-US" w:eastAsia="zh-CN"/>
                    </w:rPr>
                    <w:t>0</w:t>
                  </w:r>
                </w:p>
              </w:tc>
              <w:tc>
                <w:tcPr>
                  <w:tcW w:w="1324" w:type="dxa"/>
                  <w:noWrap w:val="0"/>
                  <w:vAlign w:val="top"/>
                </w:tcPr>
                <w:p w14:paraId="0C0D7C45">
                  <w:pPr>
                    <w:numPr>
                      <w:ilvl w:val="0"/>
                      <w:numId w:val="0"/>
                    </w:numPr>
                    <w:jc w:val="center"/>
                    <w:rPr>
                      <w:rFonts w:hint="eastAsia" w:eastAsia="宋体"/>
                      <w:vertAlign w:val="baseline"/>
                      <w:lang w:eastAsia="zh-CN"/>
                    </w:rPr>
                  </w:pPr>
                  <w:r>
                    <w:rPr>
                      <w:rFonts w:hint="eastAsia"/>
                      <w:vertAlign w:val="baseline"/>
                      <w:lang w:val="en-US" w:eastAsia="zh-CN"/>
                    </w:rPr>
                    <w:t>1</w:t>
                  </w:r>
                </w:p>
              </w:tc>
            </w:tr>
          </w:tbl>
          <w:p w14:paraId="27FFF061">
            <w:pPr>
              <w:numPr>
                <w:ilvl w:val="0"/>
                <w:numId w:val="0"/>
              </w:numPr>
              <w:ind w:leftChars="0"/>
              <w:jc w:val="center"/>
              <w:rPr>
                <w:rFonts w:hint="eastAsia"/>
                <w:lang w:val="en-US" w:eastAsia="zh-CN"/>
              </w:rPr>
            </w:pPr>
            <w:r>
              <w:rPr>
                <w:rFonts w:hint="eastAsia"/>
                <w:lang w:val="en-US" w:eastAsia="zh-CN"/>
              </w:rPr>
              <w:t>表4：JK触发器转化为T触发器的真值表</w:t>
            </w:r>
          </w:p>
          <w:p w14:paraId="2692169E">
            <w:pPr>
              <w:numPr>
                <w:ilvl w:val="0"/>
                <w:numId w:val="0"/>
              </w:numPr>
              <w:ind w:leftChars="0"/>
              <w:jc w:val="both"/>
              <w:rPr>
                <w:rFonts w:hint="eastAsia"/>
                <w:b/>
                <w:bCs/>
                <w:sz w:val="24"/>
                <w:szCs w:val="24"/>
                <w:lang w:val="en-US" w:eastAsia="zh-CN"/>
              </w:rPr>
            </w:pPr>
            <w:r>
              <w:rPr>
                <w:rFonts w:hint="eastAsia"/>
                <w:b/>
                <w:bCs/>
                <w:sz w:val="24"/>
                <w:szCs w:val="24"/>
                <w:lang w:val="en-US" w:eastAsia="zh-CN"/>
              </w:rPr>
              <w:t>接线图如下：</w:t>
            </w:r>
          </w:p>
          <w:p w14:paraId="384C5C31">
            <w:pPr>
              <w:numPr>
                <w:ilvl w:val="0"/>
                <w:numId w:val="0"/>
              </w:numPr>
              <w:ind w:leftChars="0"/>
              <w:jc w:val="both"/>
              <w:rPr>
                <w:rFonts w:hint="eastAsia"/>
                <w:b/>
                <w:bCs/>
                <w:sz w:val="24"/>
                <w:szCs w:val="24"/>
                <w:lang w:val="en-US" w:eastAsia="zh-CN"/>
              </w:rPr>
            </w:pPr>
            <w:r>
              <w:rPr>
                <w:rFonts w:hint="eastAsia" w:eastAsia="宋体"/>
                <w:iCs/>
                <w:szCs w:val="21"/>
                <w:lang w:eastAsia="zh-CN"/>
              </w:rPr>
              <w:drawing>
                <wp:inline distT="0" distB="0" distL="114300" distR="114300">
                  <wp:extent cx="4445635" cy="3255010"/>
                  <wp:effectExtent l="0" t="0" r="12065" b="8890"/>
                  <wp:docPr id="21" name="图片 32" descr="C:/Users/詹佳欣/Pictures/微信图片_20250525191853.jpg微信图片_2025052519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2" descr="C:/Users/詹佳欣/Pictures/微信图片_20250525191853.jpg微信图片_20250525191853"/>
                          <pic:cNvPicPr>
                            <a:picLocks noChangeAspect="1"/>
                          </pic:cNvPicPr>
                        </pic:nvPicPr>
                        <pic:blipFill>
                          <a:blip r:embed="rId18"/>
                          <a:srcRect l="-1855" r="-510"/>
                          <a:stretch>
                            <a:fillRect/>
                          </a:stretch>
                        </pic:blipFill>
                        <pic:spPr>
                          <a:xfrm>
                            <a:off x="0" y="0"/>
                            <a:ext cx="4445635" cy="3255010"/>
                          </a:xfrm>
                          <a:prstGeom prst="rect">
                            <a:avLst/>
                          </a:prstGeom>
                          <a:noFill/>
                          <a:ln>
                            <a:noFill/>
                          </a:ln>
                        </pic:spPr>
                      </pic:pic>
                    </a:graphicData>
                  </a:graphic>
                </wp:inline>
              </w:drawing>
            </w:r>
          </w:p>
          <w:p w14:paraId="369FCFE1">
            <w:pPr>
              <w:numPr>
                <w:ilvl w:val="0"/>
                <w:numId w:val="0"/>
              </w:numPr>
              <w:ind w:leftChars="0"/>
              <w:jc w:val="both"/>
              <w:rPr>
                <w:rFonts w:hint="default"/>
                <w:b/>
                <w:bCs/>
                <w:sz w:val="24"/>
                <w:szCs w:val="24"/>
                <w:lang w:val="en-US" w:eastAsia="zh-CN"/>
              </w:rPr>
            </w:pPr>
            <w:r>
              <w:rPr>
                <w:rFonts w:hint="eastAsia"/>
                <w:b/>
                <w:bCs/>
                <w:sz w:val="24"/>
                <w:szCs w:val="24"/>
                <w:lang w:val="en-US" w:eastAsia="zh-CN"/>
              </w:rPr>
              <w:t>得出实验结果：</w:t>
            </w:r>
          </w:p>
          <w:p w14:paraId="6665936C">
            <w:pPr>
              <w:pStyle w:val="23"/>
              <w:numPr>
                <w:ilvl w:val="0"/>
                <w:numId w:val="0"/>
              </w:numPr>
              <w:ind w:leftChars="0"/>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将J-K触发器转化成T触发器：（令J=K=T的时候，实行转换），两种情况对应得到的波形图为：</w:t>
            </w:r>
          </w:p>
          <w:p w14:paraId="4379C17B">
            <w:pPr>
              <w:rPr>
                <w:iCs/>
                <w:szCs w:val="21"/>
              </w:rPr>
            </w:pPr>
            <w:r>
              <w:rPr>
                <w:rFonts w:hint="eastAsia"/>
                <w:iCs/>
                <w:szCs w:val="21"/>
              </w:rPr>
              <w:drawing>
                <wp:inline distT="0" distB="0" distL="114300" distR="114300">
                  <wp:extent cx="2335530" cy="1752600"/>
                  <wp:effectExtent l="0" t="0" r="1270" b="0"/>
                  <wp:docPr id="22" name="图片 10" descr="电脑萤幕画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descr="电脑萤幕画面&#10;&#10;描述已自动生成"/>
                          <pic:cNvPicPr>
                            <a:picLocks noChangeAspect="1"/>
                          </pic:cNvPicPr>
                        </pic:nvPicPr>
                        <pic:blipFill>
                          <a:blip r:embed="rId19"/>
                          <a:stretch>
                            <a:fillRect/>
                          </a:stretch>
                        </pic:blipFill>
                        <pic:spPr>
                          <a:xfrm>
                            <a:off x="0" y="0"/>
                            <a:ext cx="2335530" cy="1752600"/>
                          </a:xfrm>
                          <a:prstGeom prst="rect">
                            <a:avLst/>
                          </a:prstGeom>
                          <a:noFill/>
                          <a:ln>
                            <a:noFill/>
                          </a:ln>
                        </pic:spPr>
                      </pic:pic>
                    </a:graphicData>
                  </a:graphic>
                </wp:inline>
              </w:drawing>
            </w:r>
            <w:r>
              <w:rPr>
                <w:rFonts w:hint="eastAsia"/>
                <w:iCs/>
                <w:szCs w:val="21"/>
              </w:rPr>
              <w:t xml:space="preserve"> </w:t>
            </w:r>
            <w:r>
              <w:rPr>
                <w:iCs/>
                <w:szCs w:val="21"/>
              </w:rPr>
              <w:t xml:space="preserve">    </w:t>
            </w:r>
            <w:r>
              <w:rPr>
                <w:rFonts w:hint="eastAsia"/>
                <w:iCs/>
                <w:szCs w:val="21"/>
              </w:rPr>
              <w:drawing>
                <wp:inline distT="0" distB="0" distL="114300" distR="114300">
                  <wp:extent cx="2322830" cy="1742440"/>
                  <wp:effectExtent l="0" t="0" r="1270" b="10160"/>
                  <wp:docPr id="23" name="图片 11" descr="银色的微波炉&#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descr="银色的微波炉&#10;&#10;低可信度描述已自动生成"/>
                          <pic:cNvPicPr>
                            <a:picLocks noChangeAspect="1"/>
                          </pic:cNvPicPr>
                        </pic:nvPicPr>
                        <pic:blipFill>
                          <a:blip r:embed="rId20"/>
                          <a:stretch>
                            <a:fillRect/>
                          </a:stretch>
                        </pic:blipFill>
                        <pic:spPr>
                          <a:xfrm>
                            <a:off x="0" y="0"/>
                            <a:ext cx="2322830" cy="1742440"/>
                          </a:xfrm>
                          <a:prstGeom prst="rect">
                            <a:avLst/>
                          </a:prstGeom>
                          <a:noFill/>
                          <a:ln>
                            <a:noFill/>
                          </a:ln>
                        </pic:spPr>
                      </pic:pic>
                    </a:graphicData>
                  </a:graphic>
                </wp:inline>
              </w:drawing>
            </w:r>
          </w:p>
          <w:p w14:paraId="46E4B51D">
            <w:pPr>
              <w:rPr>
                <w:rFonts w:hint="eastAsia" w:ascii="宋体" w:hAnsi="宋体" w:eastAsia="宋体" w:cs="宋体"/>
                <w:iCs/>
                <w:sz w:val="24"/>
                <w:szCs w:val="24"/>
              </w:rPr>
            </w:pPr>
          </w:p>
          <w:p w14:paraId="45186DF9">
            <w:pPr>
              <w:pStyle w:val="23"/>
              <w:numPr>
                <w:ilvl w:val="0"/>
                <w:numId w:val="0"/>
              </w:numPr>
              <w:ind w:leftChars="0"/>
              <w:jc w:val="center"/>
              <w:rPr>
                <w:rFonts w:hint="eastAsia" w:ascii="宋体" w:hAnsi="宋体" w:eastAsia="宋体" w:cs="宋体"/>
                <w:iCs/>
                <w:sz w:val="24"/>
                <w:szCs w:val="24"/>
                <w:lang w:val="en-US" w:eastAsia="zh-CN"/>
              </w:rPr>
            </w:pPr>
            <w:r>
              <w:rPr>
                <w:rFonts w:hint="eastAsia" w:ascii="宋体" w:hAnsi="宋体" w:eastAsia="宋体" w:cs="宋体"/>
                <w:iCs/>
                <w:sz w:val="24"/>
                <w:szCs w:val="24"/>
                <w:lang w:val="en-US" w:eastAsia="zh-CN"/>
              </w:rPr>
              <w:t>图9：波形图（3）</w:t>
            </w:r>
          </w:p>
          <w:p w14:paraId="29191A18">
            <w:pPr>
              <w:rPr>
                <w:sz w:val="30"/>
                <w:szCs w:val="30"/>
              </w:rPr>
            </w:pPr>
          </w:p>
          <w:p w14:paraId="63240EF9">
            <w:pPr>
              <w:rPr>
                <w:rFonts w:hint="eastAsia"/>
              </w:rPr>
            </w:pPr>
          </w:p>
        </w:tc>
      </w:tr>
      <w:tr w14:paraId="521A4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2" w:hRule="atLeast"/>
        </w:trPr>
        <w:tc>
          <w:tcPr>
            <w:tcW w:w="8522" w:type="dxa"/>
            <w:noWrap w:val="0"/>
            <w:vAlign w:val="top"/>
          </w:tcPr>
          <w:p w14:paraId="42DECB7E">
            <w:pPr>
              <w:rPr>
                <w:b/>
                <w:sz w:val="30"/>
                <w:szCs w:val="30"/>
              </w:rPr>
            </w:pPr>
            <w:r>
              <w:rPr>
                <w:rFonts w:hint="eastAsia"/>
                <w:b/>
                <w:sz w:val="30"/>
                <w:szCs w:val="30"/>
              </w:rPr>
              <w:t xml:space="preserve">实验结论： </w:t>
            </w:r>
          </w:p>
          <w:p w14:paraId="23D6CB2D">
            <w:pPr>
              <w:rPr>
                <w:sz w:val="24"/>
                <w:szCs w:val="24"/>
              </w:rPr>
            </w:pPr>
            <w:r>
              <w:rPr>
                <w:rFonts w:hint="eastAsia"/>
                <w:b/>
                <w:sz w:val="30"/>
                <w:szCs w:val="30"/>
                <w:lang w:val="en-US" w:eastAsia="zh-CN"/>
              </w:rPr>
              <w:t>思考题：</w:t>
            </w:r>
          </w:p>
          <w:p w14:paraId="65E40019">
            <w:pPr>
              <w:pStyle w:val="23"/>
              <w:numPr>
                <w:ilvl w:val="0"/>
                <w:numId w:val="6"/>
              </w:numPr>
              <w:ind w:firstLineChars="0"/>
              <w:rPr>
                <w:sz w:val="24"/>
                <w:szCs w:val="24"/>
              </w:rPr>
            </w:pPr>
            <w:r>
              <w:rPr>
                <w:rFonts w:hint="eastAsia"/>
                <w:sz w:val="24"/>
                <w:szCs w:val="24"/>
              </w:rPr>
              <w:t>触发器的初始值如何确定？</w:t>
            </w:r>
          </w:p>
          <w:p w14:paraId="5F3DEB36">
            <w:pPr>
              <w:rPr>
                <w:sz w:val="24"/>
                <w:szCs w:val="24"/>
              </w:rPr>
            </w:pPr>
            <w:r>
              <w:rPr>
                <w:rFonts w:hint="eastAsia" w:ascii="Times New Roman" w:hAnsi="Times New Roman" w:eastAsia="宋体" w:cs="Times New Roman"/>
                <w:kern w:val="2"/>
                <w:sz w:val="21"/>
                <w:szCs w:val="24"/>
                <w:lang w:val="en-US" w:eastAsia="zh-CN" w:bidi="ar-SA"/>
              </w:rPr>
              <w:t>答："触发器"通常是用来启动特定操作，由异步输入端(也就是置位端)来决定的。 如果要初始值为1,那么SD=1,RD=0,然后给SD和RD低电平,那么异步输入端就无效了,这是Q的输出就由输入端和中控端CP来确定了，同理,要确定初始值为0也一样。</w:t>
            </w:r>
          </w:p>
          <w:p w14:paraId="59704B5F">
            <w:pPr>
              <w:rPr>
                <w:sz w:val="24"/>
                <w:szCs w:val="24"/>
              </w:rPr>
            </w:pPr>
          </w:p>
          <w:p w14:paraId="0AA0BD2E">
            <w:pPr>
              <w:pStyle w:val="23"/>
              <w:numPr>
                <w:ilvl w:val="0"/>
                <w:numId w:val="6"/>
              </w:numPr>
              <w:ind w:firstLineChars="0"/>
              <w:rPr>
                <w:sz w:val="24"/>
                <w:szCs w:val="24"/>
              </w:rPr>
            </w:pPr>
            <w:r>
              <w:rPr>
                <w:rFonts w:hint="eastAsia"/>
                <w:sz w:val="24"/>
                <w:szCs w:val="24"/>
              </w:rPr>
              <w:t>异步端的作用是什么？</w:t>
            </w:r>
          </w:p>
          <w:p w14:paraId="74B3CD11">
            <w:pPr>
              <w:rPr>
                <w:sz w:val="24"/>
                <w:szCs w:val="24"/>
              </w:rPr>
            </w:pPr>
            <w:r>
              <w:rPr>
                <w:rFonts w:hint="eastAsia" w:ascii="Times New Roman" w:hAnsi="Times New Roman" w:eastAsia="宋体" w:cs="Times New Roman"/>
                <w:kern w:val="2"/>
                <w:sz w:val="21"/>
                <w:szCs w:val="24"/>
                <w:lang w:val="en-US" w:eastAsia="zh-CN" w:bidi="ar-SA"/>
              </w:rPr>
              <w:t>答：初始化触发器的初始状态，一般用来把初态置零。</w:t>
            </w:r>
          </w:p>
          <w:p w14:paraId="002617E2">
            <w:pPr>
              <w:rPr>
                <w:sz w:val="24"/>
                <w:szCs w:val="24"/>
              </w:rPr>
            </w:pPr>
          </w:p>
          <w:p w14:paraId="3293A729">
            <w:pPr>
              <w:rPr>
                <w:rFonts w:hint="eastAsia"/>
                <w:b/>
                <w:sz w:val="30"/>
                <w:szCs w:val="30"/>
                <w:lang w:val="en-US" w:eastAsia="zh-CN"/>
              </w:rPr>
            </w:pPr>
            <w:r>
              <w:rPr>
                <w:rFonts w:hint="eastAsia"/>
                <w:b/>
                <w:sz w:val="30"/>
                <w:szCs w:val="30"/>
                <w:lang w:val="en-US" w:eastAsia="zh-CN"/>
              </w:rPr>
              <w:t>结论：</w:t>
            </w:r>
          </w:p>
          <w:p w14:paraId="690DCF81">
            <w:pPr>
              <w:keepNext w:val="0"/>
              <w:keepLines w:val="0"/>
              <w:widowControl/>
              <w:numPr>
                <w:ilvl w:val="0"/>
                <w:numId w:val="7"/>
              </w:numPr>
              <w:suppressLineNumbers w:val="0"/>
              <w:pBdr>
                <w:left w:val="none" w:color="auto" w:sz="0" w:space="0"/>
              </w:pBdr>
              <w:spacing w:before="0" w:beforeAutospacing="1" w:after="0" w:afterAutospacing="1" w:line="280" w:lineRule="atLeast"/>
              <w:ind w:left="720" w:hanging="360"/>
              <w:rPr>
                <w:rFonts w:hint="eastAsia"/>
                <w:sz w:val="24"/>
                <w:szCs w:val="24"/>
              </w:rPr>
            </w:pPr>
            <w:r>
              <w:rPr>
                <w:rFonts w:hint="eastAsia" w:ascii="Times New Roman" w:hAnsi="Times New Roman" w:eastAsia="宋体" w:cs="Times New Roman"/>
                <w:kern w:val="2"/>
                <w:sz w:val="21"/>
                <w:szCs w:val="24"/>
                <w:lang w:val="en-US" w:eastAsia="zh-CN" w:bidi="ar-SA"/>
              </w:rPr>
              <w:t>触发器功能特性</w:t>
            </w:r>
            <w:r>
              <w:rPr>
                <w:rFonts w:hint="default" w:ascii="Times New Roman" w:hAnsi="Times New Roman" w:eastAsia="宋体" w:cs="Times New Roman"/>
                <w:kern w:val="2"/>
                <w:sz w:val="21"/>
                <w:szCs w:val="24"/>
                <w:lang w:val="en-US" w:eastAsia="zh-CN" w:bidi="ar-SA"/>
              </w:rPr>
              <w:t>：不同类型触发器（RS、D、JK、T）的触发方式（电平触发或边沿触发）与逻辑功能存在显著差异，需根据应用场景选择合适类型。</w:t>
            </w:r>
          </w:p>
          <w:p w14:paraId="43030F53">
            <w:pPr>
              <w:keepNext w:val="0"/>
              <w:keepLines w:val="0"/>
              <w:widowControl/>
              <w:numPr>
                <w:ilvl w:val="0"/>
                <w:numId w:val="7"/>
              </w:numPr>
              <w:suppressLineNumbers w:val="0"/>
              <w:pBdr>
                <w:left w:val="none" w:color="auto" w:sz="0" w:space="0"/>
              </w:pBdr>
              <w:spacing w:before="80" w:beforeAutospacing="0" w:after="0" w:afterAutospacing="1" w:line="280" w:lineRule="atLeast"/>
              <w:ind w:left="720" w:hanging="360"/>
              <w:rPr>
                <w:rFonts w:hint="eastAsia"/>
                <w:sz w:val="24"/>
                <w:szCs w:val="24"/>
              </w:rPr>
            </w:pPr>
            <w:r>
              <w:rPr>
                <w:rFonts w:hint="default" w:ascii="Times New Roman" w:hAnsi="Times New Roman" w:eastAsia="宋体" w:cs="Times New Roman"/>
                <w:kern w:val="2"/>
                <w:sz w:val="21"/>
                <w:szCs w:val="24"/>
                <w:lang w:val="en-US" w:eastAsia="zh-CN" w:bidi="ar-SA"/>
              </w:rPr>
              <w:t>功能转换可行性：通过逻辑电路设计，可实现不同触发器之间的功能转换，其本质是利用特性方程的逻辑等价性。</w:t>
            </w:r>
          </w:p>
          <w:p w14:paraId="72E43A27">
            <w:pPr>
              <w:keepNext w:val="0"/>
              <w:keepLines w:val="0"/>
              <w:widowControl/>
              <w:numPr>
                <w:ilvl w:val="0"/>
                <w:numId w:val="7"/>
              </w:numPr>
              <w:suppressLineNumbers w:val="0"/>
              <w:pBdr>
                <w:left w:val="none" w:color="auto" w:sz="0" w:space="0"/>
              </w:pBdr>
              <w:spacing w:before="80" w:beforeAutospacing="0" w:after="0" w:afterAutospacing="1" w:line="280" w:lineRule="atLeast"/>
              <w:ind w:left="720" w:hanging="360"/>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实验技能提升：掌握了数字电路实验平台的</w:t>
            </w:r>
            <w:r>
              <w:rPr>
                <w:rFonts w:hint="eastAsia" w:ascii="Times New Roman" w:hAnsi="Times New Roman" w:eastAsia="宋体" w:cs="Times New Roman"/>
                <w:kern w:val="2"/>
                <w:sz w:val="21"/>
                <w:szCs w:val="24"/>
                <w:lang w:val="en-US" w:eastAsia="zh-CN" w:bidi="ar-SA"/>
              </w:rPr>
              <w:t>一些</w:t>
            </w:r>
            <w:r>
              <w:rPr>
                <w:rFonts w:hint="default" w:ascii="Times New Roman" w:hAnsi="Times New Roman" w:eastAsia="宋体" w:cs="Times New Roman"/>
                <w:kern w:val="2"/>
                <w:sz w:val="21"/>
                <w:szCs w:val="24"/>
                <w:lang w:val="en-US" w:eastAsia="zh-CN" w:bidi="ar-SA"/>
              </w:rPr>
              <w:t>使用方法（如逻辑电平开关、示波器操作），以及芯片引脚识别、电路故障排查等实践技能。</w:t>
            </w:r>
          </w:p>
          <w:p w14:paraId="41046D24">
            <w:pPr>
              <w:rPr>
                <w:rFonts w:hint="eastAsia"/>
                <w:b/>
                <w:sz w:val="30"/>
                <w:szCs w:val="30"/>
                <w:lang w:val="en-US" w:eastAsia="zh-CN"/>
              </w:rPr>
            </w:pPr>
          </w:p>
          <w:p w14:paraId="4F1D6BFA">
            <w:pPr>
              <w:rPr>
                <w:rFonts w:hint="default"/>
                <w:b/>
                <w:sz w:val="30"/>
                <w:szCs w:val="30"/>
                <w:lang w:val="en-US" w:eastAsia="zh-CN"/>
              </w:rPr>
            </w:pPr>
          </w:p>
          <w:p w14:paraId="22890B9F">
            <w:pPr>
              <w:rPr>
                <w:b/>
                <w:sz w:val="30"/>
                <w:szCs w:val="30"/>
              </w:rPr>
            </w:pPr>
          </w:p>
          <w:p w14:paraId="71EEB634">
            <w:pPr>
              <w:ind w:left="360"/>
              <w:rPr>
                <w:rFonts w:hint="eastAsia"/>
              </w:rPr>
            </w:pPr>
          </w:p>
        </w:tc>
      </w:tr>
      <w:tr w14:paraId="4B82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7" w:hRule="atLeast"/>
        </w:trPr>
        <w:tc>
          <w:tcPr>
            <w:tcW w:w="8522" w:type="dxa"/>
            <w:noWrap w:val="0"/>
            <w:vAlign w:val="top"/>
          </w:tcPr>
          <w:p w14:paraId="2A09155F">
            <w:pPr>
              <w:rPr>
                <w:b/>
                <w:sz w:val="30"/>
                <w:szCs w:val="30"/>
              </w:rPr>
            </w:pPr>
            <w:r>
              <w:rPr>
                <w:rFonts w:hint="eastAsia"/>
                <w:b/>
                <w:sz w:val="30"/>
                <w:szCs w:val="30"/>
              </w:rPr>
              <w:t>心得体会：</w:t>
            </w:r>
          </w:p>
          <w:p w14:paraId="6B698E0F">
            <w:pPr>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经过这次的实验，让我对各种触发器的电路有了更深一层的理解和认识，同时也学会了如何实际操作触发器之间的转换，对电路的连接更加熟悉和清楚。</w:t>
            </w:r>
          </w:p>
          <w:p w14:paraId="337B000B">
            <w:pPr>
              <w:rPr>
                <w:rFonts w:hint="eastAsia"/>
                <w:b/>
                <w:sz w:val="30"/>
                <w:szCs w:val="30"/>
              </w:rPr>
            </w:pPr>
            <w:r>
              <w:rPr>
                <w:rFonts w:hint="eastAsia" w:ascii="Times New Roman" w:hAnsi="Times New Roman" w:eastAsia="宋体" w:cs="Times New Roman"/>
                <w:kern w:val="2"/>
                <w:sz w:val="21"/>
                <w:szCs w:val="24"/>
                <w:lang w:val="en-US" w:eastAsia="zh-CN" w:bidi="ar-SA"/>
              </w:rPr>
              <w:t>这次实验因为我有认真完成预习报告，所以对需要实验的触发器的功能比较熟悉，所以很快就知道了现态调整的方法。然后再结合自己预习的知识很好的完成了本次实验的全部任务，并且在这次任务中掌握了相关的几个触发器的功能以及它们之间的转换。</w:t>
            </w:r>
          </w:p>
          <w:p w14:paraId="23816294">
            <w:pPr>
              <w:rPr>
                <w:rFonts w:hint="eastAsia"/>
              </w:rPr>
            </w:pPr>
          </w:p>
        </w:tc>
      </w:tr>
      <w:tr w14:paraId="47B0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522" w:type="dxa"/>
            <w:tcBorders>
              <w:top w:val="single" w:color="auto" w:sz="4" w:space="0"/>
              <w:left w:val="single" w:color="auto" w:sz="4" w:space="0"/>
              <w:bottom w:val="single" w:color="auto" w:sz="4" w:space="0"/>
              <w:right w:val="single" w:color="auto" w:sz="4" w:space="0"/>
            </w:tcBorders>
            <w:noWrap w:val="0"/>
            <w:vAlign w:val="top"/>
          </w:tcPr>
          <w:p w14:paraId="0946A03F">
            <w:pPr>
              <w:rPr>
                <w:rFonts w:hint="eastAsia"/>
                <w:b/>
                <w:sz w:val="30"/>
                <w:szCs w:val="30"/>
              </w:rPr>
            </w:pPr>
            <w:r>
              <w:rPr>
                <w:rFonts w:hint="eastAsia"/>
                <w:b/>
                <w:sz w:val="30"/>
                <w:szCs w:val="30"/>
              </w:rPr>
              <w:t>指导教师批阅意见：</w:t>
            </w:r>
          </w:p>
          <w:p w14:paraId="0A4332F2">
            <w:pPr>
              <w:rPr>
                <w:rFonts w:hint="eastAsia"/>
                <w:b/>
                <w:sz w:val="30"/>
                <w:szCs w:val="30"/>
              </w:rPr>
            </w:pPr>
          </w:p>
          <w:p w14:paraId="574C5E6E">
            <w:pPr>
              <w:rPr>
                <w:rFonts w:hint="eastAsia"/>
                <w:b/>
                <w:sz w:val="30"/>
                <w:szCs w:val="30"/>
              </w:rPr>
            </w:pPr>
            <w:r>
              <w:rPr>
                <w:b/>
                <w:sz w:val="30"/>
                <w:szCs w:val="30"/>
              </w:rPr>
              <w:t xml:space="preserve"> </w:t>
            </w:r>
          </w:p>
          <w:p w14:paraId="66514E48">
            <w:pPr>
              <w:rPr>
                <w:rFonts w:hint="eastAsia"/>
                <w:b/>
                <w:sz w:val="30"/>
                <w:szCs w:val="30"/>
              </w:rPr>
            </w:pPr>
          </w:p>
          <w:p w14:paraId="5C25A2F3">
            <w:pPr>
              <w:rPr>
                <w:rFonts w:hint="eastAsia"/>
                <w:b/>
                <w:sz w:val="30"/>
                <w:szCs w:val="30"/>
              </w:rPr>
            </w:pPr>
          </w:p>
          <w:p w14:paraId="71FF1D18">
            <w:pPr>
              <w:rPr>
                <w:rFonts w:hint="eastAsia"/>
                <w:b/>
                <w:sz w:val="30"/>
                <w:szCs w:val="30"/>
              </w:rPr>
            </w:pPr>
          </w:p>
          <w:p w14:paraId="68BEF7C9">
            <w:pPr>
              <w:rPr>
                <w:rFonts w:hint="eastAsia"/>
                <w:b/>
                <w:sz w:val="30"/>
                <w:szCs w:val="30"/>
              </w:rPr>
            </w:pPr>
          </w:p>
          <w:p w14:paraId="63640F59">
            <w:pPr>
              <w:rPr>
                <w:rFonts w:hint="eastAsia"/>
                <w:b/>
                <w:sz w:val="30"/>
                <w:szCs w:val="30"/>
              </w:rPr>
            </w:pPr>
            <w:r>
              <w:rPr>
                <w:rFonts w:hint="eastAsia"/>
                <w:b/>
                <w:sz w:val="30"/>
                <w:szCs w:val="30"/>
              </w:rPr>
              <w:t>成绩评定：</w:t>
            </w:r>
            <w:r>
              <w:rPr>
                <w:b/>
                <w:sz w:val="30"/>
                <w:szCs w:val="30"/>
              </w:rPr>
              <w:t xml:space="preserve">  </w:t>
            </w:r>
            <w:r>
              <w:rPr>
                <w:rFonts w:hint="eastAsia"/>
                <w:b/>
                <w:sz w:val="30"/>
                <w:szCs w:val="30"/>
              </w:rPr>
              <w:t>分</w:t>
            </w:r>
          </w:p>
          <w:p w14:paraId="59244AE0">
            <w:pPr>
              <w:rPr>
                <w:rFonts w:hint="eastAsia"/>
                <w:b/>
                <w:sz w:val="30"/>
                <w:szCs w:val="30"/>
              </w:rPr>
            </w:pPr>
          </w:p>
          <w:p w14:paraId="3FE6110F">
            <w:pPr>
              <w:rPr>
                <w:rFonts w:hint="eastAsia"/>
                <w:b/>
                <w:sz w:val="30"/>
                <w:szCs w:val="30"/>
              </w:rPr>
            </w:pPr>
          </w:p>
          <w:p w14:paraId="3D617965">
            <w:pPr>
              <w:rPr>
                <w:rFonts w:hint="eastAsia"/>
                <w:b/>
                <w:sz w:val="30"/>
                <w:szCs w:val="30"/>
              </w:rPr>
            </w:pPr>
            <w:r>
              <w:rPr>
                <w:rFonts w:hint="eastAsia"/>
                <w:b/>
                <w:sz w:val="30"/>
                <w:szCs w:val="30"/>
              </w:rPr>
              <w:t xml:space="preserve">                                   指导教师签字： </w:t>
            </w:r>
          </w:p>
          <w:p w14:paraId="20430BF8">
            <w:pPr>
              <w:rPr>
                <w:rFonts w:hint="eastAsia"/>
                <w:b/>
                <w:sz w:val="30"/>
                <w:szCs w:val="30"/>
              </w:rPr>
            </w:pPr>
            <w:r>
              <w:rPr>
                <w:rFonts w:hint="eastAsia"/>
                <w:b/>
                <w:sz w:val="30"/>
                <w:szCs w:val="30"/>
              </w:rPr>
              <w:t xml:space="preserve">                                   </w:t>
            </w:r>
            <w:r>
              <w:rPr>
                <w:b/>
                <w:sz w:val="30"/>
                <w:szCs w:val="30"/>
              </w:rPr>
              <w:t xml:space="preserve"> </w:t>
            </w:r>
            <w:r>
              <w:rPr>
                <w:rFonts w:hint="eastAsia"/>
                <w:b/>
                <w:sz w:val="30"/>
                <w:szCs w:val="30"/>
              </w:rPr>
              <w:t xml:space="preserve"> 年 </w:t>
            </w:r>
            <w:r>
              <w:rPr>
                <w:b/>
                <w:sz w:val="30"/>
                <w:szCs w:val="30"/>
              </w:rPr>
              <w:t xml:space="preserve"> </w:t>
            </w:r>
            <w:r>
              <w:rPr>
                <w:rFonts w:hint="eastAsia"/>
                <w:b/>
                <w:sz w:val="30"/>
                <w:szCs w:val="30"/>
              </w:rPr>
              <w:t xml:space="preserve"> 月</w:t>
            </w:r>
            <w:r>
              <w:rPr>
                <w:b/>
                <w:sz w:val="30"/>
                <w:szCs w:val="30"/>
              </w:rPr>
              <w:t xml:space="preserve"> </w:t>
            </w:r>
            <w:r>
              <w:rPr>
                <w:rFonts w:hint="eastAsia"/>
                <w:b/>
                <w:sz w:val="30"/>
                <w:szCs w:val="30"/>
              </w:rPr>
              <w:t xml:space="preserve"> 日</w:t>
            </w:r>
          </w:p>
        </w:tc>
      </w:tr>
      <w:tr w14:paraId="1E61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8522" w:type="dxa"/>
            <w:tcBorders>
              <w:top w:val="single" w:color="auto" w:sz="4" w:space="0"/>
              <w:left w:val="single" w:color="auto" w:sz="4" w:space="0"/>
              <w:bottom w:val="single" w:color="auto" w:sz="4" w:space="0"/>
              <w:right w:val="single" w:color="auto" w:sz="4" w:space="0"/>
            </w:tcBorders>
            <w:noWrap w:val="0"/>
            <w:vAlign w:val="top"/>
          </w:tcPr>
          <w:p w14:paraId="455D39EA">
            <w:pPr>
              <w:rPr>
                <w:rFonts w:hint="eastAsia"/>
                <w:b/>
                <w:sz w:val="30"/>
                <w:szCs w:val="30"/>
              </w:rPr>
            </w:pPr>
            <w:r>
              <w:rPr>
                <w:rFonts w:hint="eastAsia"/>
                <w:b/>
                <w:sz w:val="30"/>
                <w:szCs w:val="30"/>
              </w:rPr>
              <w:t xml:space="preserve">备注： </w:t>
            </w:r>
          </w:p>
        </w:tc>
      </w:tr>
    </w:tbl>
    <w:p w14:paraId="69D637C7">
      <w:pPr>
        <w:widowControl/>
        <w:rPr>
          <w:rFonts w:hint="eastAsia"/>
          <w:b/>
          <w:sz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372212"/>
    <w:multiLevelType w:val="singleLevel"/>
    <w:tmpl w:val="8C372212"/>
    <w:lvl w:ilvl="0" w:tentative="0">
      <w:start w:val="1"/>
      <w:numFmt w:val="decimal"/>
      <w:suff w:val="nothing"/>
      <w:lvlText w:val="%1、"/>
      <w:lvlJc w:val="left"/>
    </w:lvl>
  </w:abstractNum>
  <w:abstractNum w:abstractNumId="1">
    <w:nsid w:val="938F1E98"/>
    <w:multiLevelType w:val="singleLevel"/>
    <w:tmpl w:val="938F1E98"/>
    <w:lvl w:ilvl="0" w:tentative="0">
      <w:start w:val="1"/>
      <w:numFmt w:val="decimal"/>
      <w:lvlText w:val="(%1)"/>
      <w:lvlJc w:val="left"/>
      <w:pPr>
        <w:tabs>
          <w:tab w:val="left" w:pos="312"/>
        </w:tabs>
      </w:pPr>
    </w:lvl>
  </w:abstractNum>
  <w:abstractNum w:abstractNumId="2">
    <w:nsid w:val="DE8089D4"/>
    <w:multiLevelType w:val="multilevel"/>
    <w:tmpl w:val="DE8089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138FFE3"/>
    <w:multiLevelType w:val="singleLevel"/>
    <w:tmpl w:val="F138FFE3"/>
    <w:lvl w:ilvl="0" w:tentative="0">
      <w:start w:val="1"/>
      <w:numFmt w:val="decimal"/>
      <w:lvlText w:val="(%1)"/>
      <w:lvlJc w:val="left"/>
      <w:pPr>
        <w:tabs>
          <w:tab w:val="left" w:pos="312"/>
        </w:tabs>
      </w:pPr>
    </w:lvl>
  </w:abstractNum>
  <w:abstractNum w:abstractNumId="4">
    <w:nsid w:val="0A4CC2C8"/>
    <w:multiLevelType w:val="singleLevel"/>
    <w:tmpl w:val="0A4CC2C8"/>
    <w:lvl w:ilvl="0" w:tentative="0">
      <w:start w:val="1"/>
      <w:numFmt w:val="decimal"/>
      <w:lvlText w:val="(%1)"/>
      <w:lvlJc w:val="left"/>
      <w:pPr>
        <w:tabs>
          <w:tab w:val="left" w:pos="312"/>
        </w:tabs>
      </w:pPr>
    </w:lvl>
  </w:abstractNum>
  <w:abstractNum w:abstractNumId="5">
    <w:nsid w:val="5A971A4D"/>
    <w:multiLevelType w:val="multilevel"/>
    <w:tmpl w:val="5A971A4D"/>
    <w:lvl w:ilvl="0" w:tentative="0">
      <w:start w:val="1"/>
      <w:numFmt w:val="chineseCountingThousand"/>
      <w:pStyle w:val="2"/>
      <w:lvlText w:val="%1"/>
      <w:lvlJc w:val="left"/>
      <w:pPr>
        <w:ind w:left="425" w:hanging="425"/>
      </w:pPr>
      <w:rPr>
        <w:rFonts w:hint="eastAsia"/>
      </w:rPr>
    </w:lvl>
    <w:lvl w:ilvl="1" w:tentative="0">
      <w:start w:val="1"/>
      <w:numFmt w:val="decimal"/>
      <w:pStyle w:val="3"/>
      <w:lvlText w:val="%2"/>
      <w:lvlJc w:val="left"/>
      <w:pPr>
        <w:ind w:left="992" w:hanging="567"/>
      </w:pPr>
      <w:rPr>
        <w:rFonts w:hint="eastAsia"/>
      </w:rPr>
    </w:lvl>
    <w:lvl w:ilvl="2" w:tentative="0">
      <w:start w:val="1"/>
      <w:numFmt w:val="lowerLetter"/>
      <w:pStyle w:val="4"/>
      <w:lvlText w:val="%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6">
    <w:nsid w:val="7B7E5CAD"/>
    <w:multiLevelType w:val="multilevel"/>
    <w:tmpl w:val="7B7E5CA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1"/>
  </w:num>
  <w:num w:numId="3">
    <w:abstractNumId w:val="4"/>
  </w:num>
  <w:num w:numId="4">
    <w:abstractNumId w:val="0"/>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39B"/>
    <w:rsid w:val="0000277A"/>
    <w:rsid w:val="00003927"/>
    <w:rsid w:val="00007EBB"/>
    <w:rsid w:val="00013FB6"/>
    <w:rsid w:val="0001643E"/>
    <w:rsid w:val="0001669D"/>
    <w:rsid w:val="000327DA"/>
    <w:rsid w:val="00035033"/>
    <w:rsid w:val="00043BF2"/>
    <w:rsid w:val="00044145"/>
    <w:rsid w:val="00046BCD"/>
    <w:rsid w:val="00055AD9"/>
    <w:rsid w:val="000607BA"/>
    <w:rsid w:val="00063F47"/>
    <w:rsid w:val="0007690D"/>
    <w:rsid w:val="000829FA"/>
    <w:rsid w:val="00085F94"/>
    <w:rsid w:val="00096ED0"/>
    <w:rsid w:val="000A014B"/>
    <w:rsid w:val="000A6B8E"/>
    <w:rsid w:val="000A7DC2"/>
    <w:rsid w:val="000B5CA2"/>
    <w:rsid w:val="000B726B"/>
    <w:rsid w:val="000C08A4"/>
    <w:rsid w:val="000C16A8"/>
    <w:rsid w:val="000C6B23"/>
    <w:rsid w:val="000D5049"/>
    <w:rsid w:val="000F484E"/>
    <w:rsid w:val="00105576"/>
    <w:rsid w:val="001103F7"/>
    <w:rsid w:val="00110B24"/>
    <w:rsid w:val="0011759C"/>
    <w:rsid w:val="0012362C"/>
    <w:rsid w:val="0012577D"/>
    <w:rsid w:val="0013616F"/>
    <w:rsid w:val="00136729"/>
    <w:rsid w:val="00137548"/>
    <w:rsid w:val="00137CF6"/>
    <w:rsid w:val="00137D8C"/>
    <w:rsid w:val="00150DF3"/>
    <w:rsid w:val="00152C91"/>
    <w:rsid w:val="0015421C"/>
    <w:rsid w:val="00156A04"/>
    <w:rsid w:val="00157E3B"/>
    <w:rsid w:val="0016208D"/>
    <w:rsid w:val="00167BCE"/>
    <w:rsid w:val="00170038"/>
    <w:rsid w:val="00181ABE"/>
    <w:rsid w:val="00182D21"/>
    <w:rsid w:val="00191178"/>
    <w:rsid w:val="001914BC"/>
    <w:rsid w:val="001927BB"/>
    <w:rsid w:val="00195B1A"/>
    <w:rsid w:val="001A34A0"/>
    <w:rsid w:val="001A7D45"/>
    <w:rsid w:val="001B0ECB"/>
    <w:rsid w:val="001C05D9"/>
    <w:rsid w:val="001C1F56"/>
    <w:rsid w:val="001C263E"/>
    <w:rsid w:val="001C4321"/>
    <w:rsid w:val="001D14DB"/>
    <w:rsid w:val="001D5F7A"/>
    <w:rsid w:val="001D735B"/>
    <w:rsid w:val="001F1629"/>
    <w:rsid w:val="001F1AC0"/>
    <w:rsid w:val="001F29B6"/>
    <w:rsid w:val="00201920"/>
    <w:rsid w:val="002048C3"/>
    <w:rsid w:val="00211FA9"/>
    <w:rsid w:val="002137E2"/>
    <w:rsid w:val="0021470B"/>
    <w:rsid w:val="00214B29"/>
    <w:rsid w:val="0021642C"/>
    <w:rsid w:val="002173FF"/>
    <w:rsid w:val="00222BEF"/>
    <w:rsid w:val="00223313"/>
    <w:rsid w:val="00224362"/>
    <w:rsid w:val="0023232C"/>
    <w:rsid w:val="00232E5E"/>
    <w:rsid w:val="00237451"/>
    <w:rsid w:val="0023784E"/>
    <w:rsid w:val="00241D55"/>
    <w:rsid w:val="00250038"/>
    <w:rsid w:val="00251802"/>
    <w:rsid w:val="00273DCF"/>
    <w:rsid w:val="00277123"/>
    <w:rsid w:val="00285AE0"/>
    <w:rsid w:val="00285BB5"/>
    <w:rsid w:val="00290C97"/>
    <w:rsid w:val="002A5E86"/>
    <w:rsid w:val="002A6DBD"/>
    <w:rsid w:val="002B0376"/>
    <w:rsid w:val="002B0893"/>
    <w:rsid w:val="002B5471"/>
    <w:rsid w:val="002B6B41"/>
    <w:rsid w:val="002C213F"/>
    <w:rsid w:val="002C6050"/>
    <w:rsid w:val="002C7872"/>
    <w:rsid w:val="002D6028"/>
    <w:rsid w:val="002D696A"/>
    <w:rsid w:val="002F1627"/>
    <w:rsid w:val="002F4FF8"/>
    <w:rsid w:val="002F57E8"/>
    <w:rsid w:val="00301EBB"/>
    <w:rsid w:val="003029A0"/>
    <w:rsid w:val="00316F88"/>
    <w:rsid w:val="00346D3E"/>
    <w:rsid w:val="003558E5"/>
    <w:rsid w:val="00355BEB"/>
    <w:rsid w:val="0036667D"/>
    <w:rsid w:val="00371265"/>
    <w:rsid w:val="003A365F"/>
    <w:rsid w:val="003A3A7B"/>
    <w:rsid w:val="003A6DF7"/>
    <w:rsid w:val="003B1056"/>
    <w:rsid w:val="003C203F"/>
    <w:rsid w:val="003D0E6C"/>
    <w:rsid w:val="003D3DC2"/>
    <w:rsid w:val="003D6356"/>
    <w:rsid w:val="003E30F0"/>
    <w:rsid w:val="003E70B4"/>
    <w:rsid w:val="003F1A18"/>
    <w:rsid w:val="003F404C"/>
    <w:rsid w:val="00410454"/>
    <w:rsid w:val="0041105C"/>
    <w:rsid w:val="004138D0"/>
    <w:rsid w:val="00422194"/>
    <w:rsid w:val="0042368E"/>
    <w:rsid w:val="00423F90"/>
    <w:rsid w:val="00426AE0"/>
    <w:rsid w:val="004362E1"/>
    <w:rsid w:val="0044254A"/>
    <w:rsid w:val="00442C7B"/>
    <w:rsid w:val="00454423"/>
    <w:rsid w:val="004565BD"/>
    <w:rsid w:val="00460364"/>
    <w:rsid w:val="00470ADA"/>
    <w:rsid w:val="004734D6"/>
    <w:rsid w:val="004801B4"/>
    <w:rsid w:val="00480BC7"/>
    <w:rsid w:val="0048785F"/>
    <w:rsid w:val="00490D0E"/>
    <w:rsid w:val="00492D90"/>
    <w:rsid w:val="004A36D6"/>
    <w:rsid w:val="004A79C4"/>
    <w:rsid w:val="004B05BF"/>
    <w:rsid w:val="004B4997"/>
    <w:rsid w:val="004D159E"/>
    <w:rsid w:val="004E0226"/>
    <w:rsid w:val="004E26C4"/>
    <w:rsid w:val="004E2BCE"/>
    <w:rsid w:val="004E3964"/>
    <w:rsid w:val="004E5DCE"/>
    <w:rsid w:val="004E6508"/>
    <w:rsid w:val="00510DDD"/>
    <w:rsid w:val="005158FF"/>
    <w:rsid w:val="00521137"/>
    <w:rsid w:val="0052348D"/>
    <w:rsid w:val="005255EC"/>
    <w:rsid w:val="00526A4D"/>
    <w:rsid w:val="005275E8"/>
    <w:rsid w:val="005319BC"/>
    <w:rsid w:val="00532692"/>
    <w:rsid w:val="005533B8"/>
    <w:rsid w:val="005542E0"/>
    <w:rsid w:val="0057168F"/>
    <w:rsid w:val="00572732"/>
    <w:rsid w:val="00572E78"/>
    <w:rsid w:val="00580852"/>
    <w:rsid w:val="00582F6B"/>
    <w:rsid w:val="0058465B"/>
    <w:rsid w:val="00597A68"/>
    <w:rsid w:val="005B3D19"/>
    <w:rsid w:val="005B7531"/>
    <w:rsid w:val="005C140B"/>
    <w:rsid w:val="005C24AD"/>
    <w:rsid w:val="005C6261"/>
    <w:rsid w:val="005E50A1"/>
    <w:rsid w:val="005F0D5C"/>
    <w:rsid w:val="005F392B"/>
    <w:rsid w:val="006047A1"/>
    <w:rsid w:val="00616BDD"/>
    <w:rsid w:val="00634E0B"/>
    <w:rsid w:val="00635D8D"/>
    <w:rsid w:val="00641E46"/>
    <w:rsid w:val="0065054F"/>
    <w:rsid w:val="00651E7F"/>
    <w:rsid w:val="00654E43"/>
    <w:rsid w:val="00657415"/>
    <w:rsid w:val="006741A6"/>
    <w:rsid w:val="00675F83"/>
    <w:rsid w:val="0068382A"/>
    <w:rsid w:val="00686F49"/>
    <w:rsid w:val="006873A0"/>
    <w:rsid w:val="00690EE3"/>
    <w:rsid w:val="0069139F"/>
    <w:rsid w:val="006934A2"/>
    <w:rsid w:val="006A2EC3"/>
    <w:rsid w:val="006A3120"/>
    <w:rsid w:val="006A3E27"/>
    <w:rsid w:val="006A555C"/>
    <w:rsid w:val="006A6A2E"/>
    <w:rsid w:val="006B05D1"/>
    <w:rsid w:val="006B15DB"/>
    <w:rsid w:val="006B5675"/>
    <w:rsid w:val="006B6BCA"/>
    <w:rsid w:val="006C4384"/>
    <w:rsid w:val="006C5D0E"/>
    <w:rsid w:val="006F0CF9"/>
    <w:rsid w:val="006F74FF"/>
    <w:rsid w:val="00703D6F"/>
    <w:rsid w:val="00704C35"/>
    <w:rsid w:val="00715C2B"/>
    <w:rsid w:val="00716D9D"/>
    <w:rsid w:val="00722FBC"/>
    <w:rsid w:val="007241E9"/>
    <w:rsid w:val="00724219"/>
    <w:rsid w:val="00732490"/>
    <w:rsid w:val="00737EBF"/>
    <w:rsid w:val="007436FD"/>
    <w:rsid w:val="00745A43"/>
    <w:rsid w:val="007527D0"/>
    <w:rsid w:val="00752B1A"/>
    <w:rsid w:val="00763D82"/>
    <w:rsid w:val="00765CC5"/>
    <w:rsid w:val="0076793A"/>
    <w:rsid w:val="00791539"/>
    <w:rsid w:val="007A071C"/>
    <w:rsid w:val="007A2E9C"/>
    <w:rsid w:val="007A4693"/>
    <w:rsid w:val="007A6AE4"/>
    <w:rsid w:val="007A6B6C"/>
    <w:rsid w:val="007B0AF4"/>
    <w:rsid w:val="007B30F8"/>
    <w:rsid w:val="007C0072"/>
    <w:rsid w:val="007C4A1D"/>
    <w:rsid w:val="007C5B70"/>
    <w:rsid w:val="007C7018"/>
    <w:rsid w:val="007D25AF"/>
    <w:rsid w:val="007D4364"/>
    <w:rsid w:val="007D53CA"/>
    <w:rsid w:val="007E5306"/>
    <w:rsid w:val="007E6575"/>
    <w:rsid w:val="007F2586"/>
    <w:rsid w:val="007F28F2"/>
    <w:rsid w:val="007F7B0C"/>
    <w:rsid w:val="008116F5"/>
    <w:rsid w:val="0081382F"/>
    <w:rsid w:val="008150BE"/>
    <w:rsid w:val="0082135C"/>
    <w:rsid w:val="0082555C"/>
    <w:rsid w:val="008276D5"/>
    <w:rsid w:val="00830785"/>
    <w:rsid w:val="00833A14"/>
    <w:rsid w:val="00833C9F"/>
    <w:rsid w:val="00864088"/>
    <w:rsid w:val="00864DF2"/>
    <w:rsid w:val="00866365"/>
    <w:rsid w:val="008725DD"/>
    <w:rsid w:val="00872892"/>
    <w:rsid w:val="00877428"/>
    <w:rsid w:val="00887981"/>
    <w:rsid w:val="008A02A8"/>
    <w:rsid w:val="008A77CE"/>
    <w:rsid w:val="008A7D0D"/>
    <w:rsid w:val="008B212F"/>
    <w:rsid w:val="008D09B9"/>
    <w:rsid w:val="008D52F2"/>
    <w:rsid w:val="008D7854"/>
    <w:rsid w:val="008E14D2"/>
    <w:rsid w:val="008E28E2"/>
    <w:rsid w:val="008E669A"/>
    <w:rsid w:val="008E7D11"/>
    <w:rsid w:val="008F0A17"/>
    <w:rsid w:val="008F1664"/>
    <w:rsid w:val="008F423E"/>
    <w:rsid w:val="008F7233"/>
    <w:rsid w:val="00901250"/>
    <w:rsid w:val="009157D1"/>
    <w:rsid w:val="0092058A"/>
    <w:rsid w:val="00920D3B"/>
    <w:rsid w:val="009220AF"/>
    <w:rsid w:val="009304CD"/>
    <w:rsid w:val="0093454B"/>
    <w:rsid w:val="009345CD"/>
    <w:rsid w:val="00946AD5"/>
    <w:rsid w:val="00953661"/>
    <w:rsid w:val="00954C0A"/>
    <w:rsid w:val="00957799"/>
    <w:rsid w:val="00962AA0"/>
    <w:rsid w:val="009661D1"/>
    <w:rsid w:val="0097539D"/>
    <w:rsid w:val="009858AA"/>
    <w:rsid w:val="00985E0C"/>
    <w:rsid w:val="0098743B"/>
    <w:rsid w:val="00987F5B"/>
    <w:rsid w:val="00991589"/>
    <w:rsid w:val="00992C9E"/>
    <w:rsid w:val="009A22F4"/>
    <w:rsid w:val="009B3B83"/>
    <w:rsid w:val="009B7B0A"/>
    <w:rsid w:val="009C39A4"/>
    <w:rsid w:val="009E344A"/>
    <w:rsid w:val="009E7EF5"/>
    <w:rsid w:val="009F1C53"/>
    <w:rsid w:val="009F5C5F"/>
    <w:rsid w:val="00A0028A"/>
    <w:rsid w:val="00A0084F"/>
    <w:rsid w:val="00A02A4F"/>
    <w:rsid w:val="00A02A6F"/>
    <w:rsid w:val="00A07965"/>
    <w:rsid w:val="00A07A13"/>
    <w:rsid w:val="00A17514"/>
    <w:rsid w:val="00A30106"/>
    <w:rsid w:val="00A347B0"/>
    <w:rsid w:val="00A444A5"/>
    <w:rsid w:val="00A44AE6"/>
    <w:rsid w:val="00A570ED"/>
    <w:rsid w:val="00A62C75"/>
    <w:rsid w:val="00A62DBD"/>
    <w:rsid w:val="00A76072"/>
    <w:rsid w:val="00A8675C"/>
    <w:rsid w:val="00A916D8"/>
    <w:rsid w:val="00A91A77"/>
    <w:rsid w:val="00A9239B"/>
    <w:rsid w:val="00AA6E29"/>
    <w:rsid w:val="00AB1907"/>
    <w:rsid w:val="00AB7463"/>
    <w:rsid w:val="00AC0608"/>
    <w:rsid w:val="00AD1652"/>
    <w:rsid w:val="00AE01D7"/>
    <w:rsid w:val="00AF3942"/>
    <w:rsid w:val="00AF530B"/>
    <w:rsid w:val="00B05639"/>
    <w:rsid w:val="00B06754"/>
    <w:rsid w:val="00B10DE9"/>
    <w:rsid w:val="00B1201F"/>
    <w:rsid w:val="00B13260"/>
    <w:rsid w:val="00B16B57"/>
    <w:rsid w:val="00B20A8D"/>
    <w:rsid w:val="00B225A8"/>
    <w:rsid w:val="00B22D03"/>
    <w:rsid w:val="00B344A9"/>
    <w:rsid w:val="00B34B92"/>
    <w:rsid w:val="00B40242"/>
    <w:rsid w:val="00B408C0"/>
    <w:rsid w:val="00B413BA"/>
    <w:rsid w:val="00B43E29"/>
    <w:rsid w:val="00B4677C"/>
    <w:rsid w:val="00B51DB2"/>
    <w:rsid w:val="00B65F87"/>
    <w:rsid w:val="00B71EB7"/>
    <w:rsid w:val="00B724DE"/>
    <w:rsid w:val="00B7264F"/>
    <w:rsid w:val="00B81CB5"/>
    <w:rsid w:val="00B9251C"/>
    <w:rsid w:val="00B92FFD"/>
    <w:rsid w:val="00B9343C"/>
    <w:rsid w:val="00B938C7"/>
    <w:rsid w:val="00B93FDC"/>
    <w:rsid w:val="00B94093"/>
    <w:rsid w:val="00B9676C"/>
    <w:rsid w:val="00B9725F"/>
    <w:rsid w:val="00BA1AEF"/>
    <w:rsid w:val="00BA2D79"/>
    <w:rsid w:val="00BB1200"/>
    <w:rsid w:val="00BB1477"/>
    <w:rsid w:val="00BB4B53"/>
    <w:rsid w:val="00BC3279"/>
    <w:rsid w:val="00BE1C3E"/>
    <w:rsid w:val="00BE2093"/>
    <w:rsid w:val="00BE2DEE"/>
    <w:rsid w:val="00BE3B2C"/>
    <w:rsid w:val="00BE416A"/>
    <w:rsid w:val="00BE7A4D"/>
    <w:rsid w:val="00C113F0"/>
    <w:rsid w:val="00C21BFC"/>
    <w:rsid w:val="00C22295"/>
    <w:rsid w:val="00C254F6"/>
    <w:rsid w:val="00C25B80"/>
    <w:rsid w:val="00C275C7"/>
    <w:rsid w:val="00C27D7C"/>
    <w:rsid w:val="00C32574"/>
    <w:rsid w:val="00C33F03"/>
    <w:rsid w:val="00C376EB"/>
    <w:rsid w:val="00C37AE1"/>
    <w:rsid w:val="00C427DC"/>
    <w:rsid w:val="00C438C6"/>
    <w:rsid w:val="00C43DB6"/>
    <w:rsid w:val="00C44B21"/>
    <w:rsid w:val="00C53A6C"/>
    <w:rsid w:val="00C54276"/>
    <w:rsid w:val="00C57119"/>
    <w:rsid w:val="00C61CF1"/>
    <w:rsid w:val="00C768D7"/>
    <w:rsid w:val="00C77542"/>
    <w:rsid w:val="00C916B7"/>
    <w:rsid w:val="00CA254D"/>
    <w:rsid w:val="00CA7131"/>
    <w:rsid w:val="00CB4075"/>
    <w:rsid w:val="00CC018E"/>
    <w:rsid w:val="00CC0212"/>
    <w:rsid w:val="00CD010D"/>
    <w:rsid w:val="00CD18BF"/>
    <w:rsid w:val="00CD3FAF"/>
    <w:rsid w:val="00CD4818"/>
    <w:rsid w:val="00CE088E"/>
    <w:rsid w:val="00CF400F"/>
    <w:rsid w:val="00D154C6"/>
    <w:rsid w:val="00D22DE9"/>
    <w:rsid w:val="00D272BC"/>
    <w:rsid w:val="00D47769"/>
    <w:rsid w:val="00D501D4"/>
    <w:rsid w:val="00D525D8"/>
    <w:rsid w:val="00D572D7"/>
    <w:rsid w:val="00D61B92"/>
    <w:rsid w:val="00D621F7"/>
    <w:rsid w:val="00D639B0"/>
    <w:rsid w:val="00D64295"/>
    <w:rsid w:val="00D665D3"/>
    <w:rsid w:val="00D674EF"/>
    <w:rsid w:val="00D72AC0"/>
    <w:rsid w:val="00D90F23"/>
    <w:rsid w:val="00D92A1A"/>
    <w:rsid w:val="00D94054"/>
    <w:rsid w:val="00D9594C"/>
    <w:rsid w:val="00DB3FFD"/>
    <w:rsid w:val="00DB5231"/>
    <w:rsid w:val="00DC03EA"/>
    <w:rsid w:val="00DD6ED3"/>
    <w:rsid w:val="00DE149E"/>
    <w:rsid w:val="00DE4AE3"/>
    <w:rsid w:val="00DE759A"/>
    <w:rsid w:val="00DE7CAF"/>
    <w:rsid w:val="00DF44BA"/>
    <w:rsid w:val="00E02B73"/>
    <w:rsid w:val="00E05034"/>
    <w:rsid w:val="00E052FB"/>
    <w:rsid w:val="00E20C35"/>
    <w:rsid w:val="00E255D5"/>
    <w:rsid w:val="00E256C7"/>
    <w:rsid w:val="00E33457"/>
    <w:rsid w:val="00E3785A"/>
    <w:rsid w:val="00E401DB"/>
    <w:rsid w:val="00E540B5"/>
    <w:rsid w:val="00E62176"/>
    <w:rsid w:val="00E639EF"/>
    <w:rsid w:val="00E64A66"/>
    <w:rsid w:val="00E66914"/>
    <w:rsid w:val="00E92E19"/>
    <w:rsid w:val="00E94D86"/>
    <w:rsid w:val="00E9649D"/>
    <w:rsid w:val="00EA77C8"/>
    <w:rsid w:val="00EB102F"/>
    <w:rsid w:val="00EC49B5"/>
    <w:rsid w:val="00EE1C6F"/>
    <w:rsid w:val="00EF49E3"/>
    <w:rsid w:val="00EF7F9D"/>
    <w:rsid w:val="00F04876"/>
    <w:rsid w:val="00F06374"/>
    <w:rsid w:val="00F1457D"/>
    <w:rsid w:val="00F22369"/>
    <w:rsid w:val="00F230A3"/>
    <w:rsid w:val="00F31D8F"/>
    <w:rsid w:val="00F32B4E"/>
    <w:rsid w:val="00F36E49"/>
    <w:rsid w:val="00F43E89"/>
    <w:rsid w:val="00F45DEA"/>
    <w:rsid w:val="00F47226"/>
    <w:rsid w:val="00F51AAE"/>
    <w:rsid w:val="00F538A5"/>
    <w:rsid w:val="00F56624"/>
    <w:rsid w:val="00F635A0"/>
    <w:rsid w:val="00F71E66"/>
    <w:rsid w:val="00F80995"/>
    <w:rsid w:val="00F83F66"/>
    <w:rsid w:val="00F8503B"/>
    <w:rsid w:val="00F91441"/>
    <w:rsid w:val="00F915C9"/>
    <w:rsid w:val="00F933D5"/>
    <w:rsid w:val="00F957A5"/>
    <w:rsid w:val="00FA53EB"/>
    <w:rsid w:val="00FB0C6B"/>
    <w:rsid w:val="00FB1FD3"/>
    <w:rsid w:val="00FB264E"/>
    <w:rsid w:val="00FB752A"/>
    <w:rsid w:val="00FE05B3"/>
    <w:rsid w:val="00FE7CD0"/>
    <w:rsid w:val="00FF57D2"/>
    <w:rsid w:val="186D0E18"/>
    <w:rsid w:val="1C2002B7"/>
    <w:rsid w:val="2E100D83"/>
    <w:rsid w:val="328C11FD"/>
    <w:rsid w:val="47AB1EDC"/>
    <w:rsid w:val="57A75A04"/>
    <w:rsid w:val="651700DF"/>
    <w:rsid w:val="656A1C2A"/>
    <w:rsid w:val="70A17A56"/>
    <w:rsid w:val="72E874C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72"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9"/>
    <w:pPr>
      <w:keepNext/>
      <w:keepLines/>
      <w:numPr>
        <w:ilvl w:val="0"/>
        <w:numId w:val="1"/>
      </w:numPr>
      <w:spacing w:before="340" w:after="330" w:line="578" w:lineRule="auto"/>
      <w:jc w:val="left"/>
      <w:outlineLvl w:val="0"/>
    </w:pPr>
    <w:rPr>
      <w:b/>
      <w:bCs/>
      <w:kern w:val="44"/>
      <w:sz w:val="32"/>
      <w:szCs w:val="44"/>
    </w:rPr>
  </w:style>
  <w:style w:type="paragraph" w:styleId="3">
    <w:name w:val="heading 2"/>
    <w:basedOn w:val="1"/>
    <w:next w:val="1"/>
    <w:link w:val="16"/>
    <w:qFormat/>
    <w:uiPriority w:val="9"/>
    <w:pPr>
      <w:keepNext/>
      <w:keepLines/>
      <w:numPr>
        <w:ilvl w:val="1"/>
        <w:numId w:val="1"/>
      </w:numPr>
      <w:spacing w:before="260" w:after="260" w:line="416" w:lineRule="auto"/>
      <w:jc w:val="left"/>
      <w:outlineLvl w:val="1"/>
    </w:pPr>
    <w:rPr>
      <w:rFonts w:ascii="Cambria" w:hAnsi="Cambria" w:eastAsia="宋体" w:cs="Times New Roman"/>
      <w:b/>
      <w:bCs/>
      <w:sz w:val="28"/>
      <w:szCs w:val="32"/>
    </w:rPr>
  </w:style>
  <w:style w:type="paragraph" w:styleId="4">
    <w:name w:val="heading 3"/>
    <w:basedOn w:val="1"/>
    <w:next w:val="1"/>
    <w:link w:val="17"/>
    <w:qFormat/>
    <w:uiPriority w:val="9"/>
    <w:pPr>
      <w:numPr>
        <w:ilvl w:val="2"/>
        <w:numId w:val="1"/>
      </w:numPr>
      <w:jc w:val="left"/>
      <w:outlineLvl w:val="2"/>
    </w:pPr>
    <w:rPr>
      <w:b/>
    </w:rPr>
  </w:style>
  <w:style w:type="character" w:default="1" w:styleId="13">
    <w:name w:val="Default Paragraph Font"/>
    <w:unhideWhenUsed/>
    <w:qFormat/>
    <w:uiPriority w:val="1"/>
  </w:style>
  <w:style w:type="table" w:default="1" w:styleId="11">
    <w:name w:val="Normal Table"/>
    <w:unhideWhenUsed/>
    <w:qFormat/>
    <w:uiPriority w:val="99"/>
    <w:tblPr>
      <w:tblCellMar>
        <w:top w:w="0" w:type="dxa"/>
        <w:left w:w="108" w:type="dxa"/>
        <w:bottom w:w="0" w:type="dxa"/>
        <w:right w:w="108" w:type="dxa"/>
      </w:tblCellMar>
    </w:tblPr>
  </w:style>
  <w:style w:type="paragraph" w:styleId="5">
    <w:name w:val="caption"/>
    <w:basedOn w:val="1"/>
    <w:next w:val="1"/>
    <w:qFormat/>
    <w:uiPriority w:val="35"/>
    <w:rPr>
      <w:rFonts w:ascii="Cambria" w:hAnsi="Cambria" w:eastAsia="黑体" w:cs="Times New Roman"/>
      <w:sz w:val="20"/>
      <w:szCs w:val="20"/>
    </w:rPr>
  </w:style>
  <w:style w:type="paragraph" w:styleId="6">
    <w:name w:val="Document Map"/>
    <w:basedOn w:val="1"/>
    <w:link w:val="18"/>
    <w:unhideWhenUsed/>
    <w:qFormat/>
    <w:uiPriority w:val="99"/>
    <w:rPr>
      <w:rFonts w:ascii="宋体"/>
      <w:sz w:val="18"/>
      <w:szCs w:val="18"/>
    </w:rPr>
  </w:style>
  <w:style w:type="paragraph" w:styleId="7">
    <w:name w:val="Balloon Text"/>
    <w:basedOn w:val="1"/>
    <w:link w:val="19"/>
    <w:qFormat/>
    <w:uiPriority w:val="0"/>
    <w:rPr>
      <w:sz w:val="18"/>
      <w:szCs w:val="18"/>
    </w:rPr>
  </w:style>
  <w:style w:type="paragraph" w:styleId="8">
    <w:name w:val="footer"/>
    <w:basedOn w:val="1"/>
    <w:link w:val="20"/>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99"/>
    <w:rPr>
      <w:sz w:val="24"/>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customStyle="1" w:styleId="15">
    <w:name w:val="标题 1 Char"/>
    <w:link w:val="2"/>
    <w:qFormat/>
    <w:uiPriority w:val="9"/>
    <w:rPr>
      <w:rFonts w:ascii="Times New Roman" w:hAnsi="Times New Roman"/>
      <w:b/>
      <w:bCs/>
      <w:kern w:val="44"/>
      <w:sz w:val="32"/>
      <w:szCs w:val="44"/>
    </w:rPr>
  </w:style>
  <w:style w:type="character" w:customStyle="1" w:styleId="16">
    <w:name w:val="标题 2 Char"/>
    <w:link w:val="3"/>
    <w:qFormat/>
    <w:uiPriority w:val="9"/>
    <w:rPr>
      <w:rFonts w:ascii="Cambria" w:hAnsi="Cambria"/>
      <w:b/>
      <w:bCs/>
      <w:kern w:val="2"/>
      <w:sz w:val="28"/>
      <w:szCs w:val="32"/>
    </w:rPr>
  </w:style>
  <w:style w:type="character" w:customStyle="1" w:styleId="17">
    <w:name w:val="标题 3 Char"/>
    <w:link w:val="4"/>
    <w:qFormat/>
    <w:uiPriority w:val="9"/>
    <w:rPr>
      <w:rFonts w:ascii="Times New Roman" w:hAnsi="Times New Roman"/>
      <w:b/>
      <w:kern w:val="2"/>
      <w:sz w:val="21"/>
      <w:szCs w:val="24"/>
    </w:rPr>
  </w:style>
  <w:style w:type="character" w:customStyle="1" w:styleId="18">
    <w:name w:val="文档结构图 Char"/>
    <w:link w:val="6"/>
    <w:semiHidden/>
    <w:qFormat/>
    <w:uiPriority w:val="99"/>
    <w:rPr>
      <w:rFonts w:ascii="宋体" w:hAnsi="Times New Roman"/>
      <w:kern w:val="2"/>
      <w:sz w:val="18"/>
      <w:szCs w:val="18"/>
    </w:rPr>
  </w:style>
  <w:style w:type="character" w:customStyle="1" w:styleId="19">
    <w:name w:val="批注框文本 Char"/>
    <w:link w:val="7"/>
    <w:qFormat/>
    <w:uiPriority w:val="0"/>
    <w:rPr>
      <w:rFonts w:ascii="Times New Roman" w:hAnsi="Times New Roman"/>
      <w:kern w:val="2"/>
      <w:sz w:val="18"/>
      <w:szCs w:val="18"/>
    </w:rPr>
  </w:style>
  <w:style w:type="character" w:customStyle="1" w:styleId="20">
    <w:name w:val="页脚 Char"/>
    <w:link w:val="8"/>
    <w:qFormat/>
    <w:uiPriority w:val="99"/>
    <w:rPr>
      <w:rFonts w:ascii="Times New Roman" w:hAnsi="Times New Roman"/>
      <w:kern w:val="2"/>
      <w:sz w:val="18"/>
      <w:szCs w:val="18"/>
    </w:rPr>
  </w:style>
  <w:style w:type="character" w:customStyle="1" w:styleId="21">
    <w:name w:val="页眉 Char"/>
    <w:link w:val="9"/>
    <w:qFormat/>
    <w:uiPriority w:val="99"/>
    <w:rPr>
      <w:rFonts w:ascii="Times New Roman" w:hAnsi="Times New Roman"/>
      <w:kern w:val="2"/>
      <w:sz w:val="18"/>
      <w:szCs w:val="18"/>
    </w:rPr>
  </w:style>
  <w:style w:type="paragraph" w:customStyle="1" w:styleId="22">
    <w:name w:val="彩色列表 - 强调文字颜色 11"/>
    <w:basedOn w:val="1"/>
    <w:qFormat/>
    <w:uiPriority w:val="34"/>
    <w:pPr>
      <w:ind w:firstLine="420" w:firstLineChars="200"/>
    </w:pPr>
  </w:style>
  <w:style w:type="paragraph" w:styleId="23">
    <w:name w:val="List Paragraph"/>
    <w:basedOn w:val="1"/>
    <w:qFormat/>
    <w:uiPriority w:val="72"/>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sun</Company>
  <Pages>10</Pages>
  <Words>1843</Words>
  <Characters>2014</Characters>
  <Lines>4</Lines>
  <Paragraphs>1</Paragraphs>
  <TotalTime>9</TotalTime>
  <ScaleCrop>false</ScaleCrop>
  <LinksUpToDate>false</LinksUpToDate>
  <CharactersWithSpaces>2401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2018-09-13T11:19:00Z</dcterms:created>
  <dc:creator>sunshineyy</dc:creator>
  <cp:lastModifiedBy>吴淇钺</cp:lastModifiedBy>
  <dcterms:modified xsi:type="dcterms:W3CDTF">2026-06-23T03:15:29Z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eyJoZGlkIjoiNTg0MzMyNGJiMDEzODc5ODNlMGVjODViOWRkZjg1MDgiLCJ1c2VySWQiOiIxNzQzMzMwNTUyIn0=</vt:lpwstr>
  </property>
  <property fmtid="{D5CDD505-2E9C-101B-9397-08002B2CF9AE}" pid="3" name="KSOProductBuildVer">
    <vt:lpwstr>2052-12.1.0.26895</vt:lpwstr>
  </property>
  <property fmtid="{D5CDD505-2E9C-101B-9397-08002B2CF9AE}" pid="4" name="ICV">
    <vt:lpwstr>49F84F2A04D4435290E44319BB87770B_13</vt:lpwstr>
  </property>
</Properties>
</file>