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59D64">
      <w:r>
        <w:rPr>
          <w:rFonts w:hint="eastAsia"/>
        </w:rPr>
        <w:t xml:space="preserve">试验内容： </w:t>
      </w:r>
    </w:p>
    <w:p w14:paraId="4D99168A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（1）掌握处理器仿真工具LC-3软件的安装和使用方法。</w:t>
      </w:r>
    </w:p>
    <w:p w14:paraId="32F512C5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（2）学会在LC-3仿真环境下编辑程序和转换成可执行目标程序的方法 。</w:t>
      </w:r>
    </w:p>
    <w:p w14:paraId="498B981C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（2）学会在LC-3仿真环境下运行和调试程序的方法。</w:t>
      </w:r>
    </w:p>
    <w:p w14:paraId="1122BC35">
      <w:r>
        <w:rPr>
          <w:rFonts w:hint="eastAsia"/>
        </w:rPr>
        <w:t>试验要求：</w:t>
      </w:r>
    </w:p>
    <w:p w14:paraId="6F1FB746">
      <w:pPr>
        <w:rPr>
          <w:rFonts w:hint="eastAsia" w:ascii="宋体" w:hAnsi="宋体" w:eastAsiaTheme="minorEastAsia"/>
          <w:szCs w:val="21"/>
          <w:lang w:eastAsia="zh-CN"/>
        </w:rPr>
      </w:pPr>
      <w:r>
        <w:rPr>
          <w:rFonts w:hint="eastAsia" w:ascii="宋体" w:hAnsi="宋体"/>
          <w:szCs w:val="21"/>
        </w:rPr>
        <w:t xml:space="preserve">  利用提供的安装软件包和软件使用说明文档，完成以下试验内容</w:t>
      </w:r>
      <w:r>
        <w:rPr>
          <w:rFonts w:hint="eastAsia" w:ascii="宋体" w:hAnsi="宋体"/>
          <w:szCs w:val="21"/>
          <w:lang w:eastAsia="zh-CN"/>
        </w:rPr>
        <w:t>（</w:t>
      </w:r>
      <w:bookmarkStart w:id="0" w:name="_GoBack"/>
      <w:bookmarkEnd w:id="0"/>
      <w:r>
        <w:rPr>
          <w:rFonts w:hint="eastAsia" w:ascii="宋体" w:hAnsi="宋体"/>
          <w:szCs w:val="21"/>
        </w:rPr>
        <w:t>LC3WinGuide-chapter1中的例子</w:t>
      </w:r>
      <w:r>
        <w:rPr>
          <w:rFonts w:hint="eastAsia" w:ascii="宋体" w:hAnsi="宋体"/>
          <w:szCs w:val="21"/>
          <w:lang w:eastAsia="zh-CN"/>
        </w:rPr>
        <w:t>）</w:t>
      </w:r>
      <w:r>
        <w:rPr>
          <w:rFonts w:hint="eastAsia" w:ascii="宋体" w:hAnsi="宋体"/>
          <w:szCs w:val="21"/>
        </w:rPr>
        <w:t>：</w:t>
      </w:r>
    </w:p>
    <w:p w14:paraId="5BE64649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（1）安装LC-3仿真器</w:t>
      </w:r>
    </w:p>
    <w:p w14:paraId="2A5876F3">
      <w:pPr>
        <w:rPr>
          <w:szCs w:val="21"/>
        </w:rPr>
      </w:pPr>
      <w:r>
        <w:rPr>
          <w:rFonts w:hint="eastAsia" w:ascii="宋体" w:hAnsi="宋体"/>
          <w:szCs w:val="21"/>
        </w:rPr>
        <w:t>（2）利用LC3EDIT输入机器代码程序（0/1模式）并创建创建可执行目标程序。</w:t>
      </w:r>
    </w:p>
    <w:p w14:paraId="29E2C306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（3）利用LC3EDIT输入机器代码程序（hex模式）并创建创建可执行目标程序。</w:t>
      </w:r>
    </w:p>
    <w:p w14:paraId="4DB82956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（4）利用LC3EDIT输入汇编代码程序并创建创建可执行目标程序。</w:t>
      </w:r>
    </w:p>
    <w:p w14:paraId="457B065B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（5）利用仿真器运用对应目标程序。</w:t>
      </w:r>
    </w:p>
    <w:p w14:paraId="353CFCB6">
      <w:pPr>
        <w:rPr>
          <w:szCs w:val="21"/>
        </w:rPr>
      </w:pPr>
      <w:r>
        <w:rPr>
          <w:rFonts w:hint="eastAsia" w:ascii="宋体" w:hAnsi="宋体"/>
          <w:szCs w:val="21"/>
        </w:rPr>
        <w:t>（6）学习和掌握断点，单步执行等调试方法和手段。</w:t>
      </w:r>
      <w:r>
        <w:rPr>
          <w:rFonts w:hint="eastAsia" w:ascii="宋体" w:hAnsi="宋体"/>
          <w:szCs w:val="21"/>
        </w:rPr>
        <w:br w:type="textWrapping"/>
      </w:r>
      <w:r>
        <w:rPr>
          <w:rFonts w:hint="eastAsia" w:ascii="宋体" w:hAnsi="宋体"/>
          <w:szCs w:val="21"/>
        </w:rPr>
        <w:br w:type="textWrapping"/>
      </w:r>
      <w:r>
        <w:rPr>
          <w:rFonts w:hint="eastAsia" w:ascii="宋体" w:hAnsi="宋体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4161D"/>
    <w:rsid w:val="0010190A"/>
    <w:rsid w:val="005360BA"/>
    <w:rsid w:val="006E04FC"/>
    <w:rsid w:val="00745E1F"/>
    <w:rsid w:val="00A4161D"/>
    <w:rsid w:val="00A96058"/>
    <w:rsid w:val="00BC45A5"/>
    <w:rsid w:val="00E803D2"/>
    <w:rsid w:val="3B8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292</Characters>
  <Lines>2</Lines>
  <Paragraphs>1</Paragraphs>
  <TotalTime>4</TotalTime>
  <ScaleCrop>false</ScaleCrop>
  <LinksUpToDate>false</LinksUpToDate>
  <CharactersWithSpaces>297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2015-03-05T03:12:00Z</dcterms:created>
  <dc:creator>蔡晔</dc:creator>
  <cp:lastModifiedBy>企业用户_647375120</cp:lastModifiedBy>
  <dcterms:modified xsi:type="dcterms:W3CDTF">2025-04-10T00:25:07Z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eyJoZGlkIjoiMzMxYjExN2Y1ZGVhYjRlNWU0N2IwZjZlZmRjNWUyY2UiLCJ1c2VySWQiOiIxNTg5Mzk1MjI1In0=</vt:lpwstr>
  </property>
  <property fmtid="{D5CDD505-2E9C-101B-9397-08002B2CF9AE}" pid="3" name="KSOProductBuildVer">
    <vt:lpwstr>2052-12.1.0.20784</vt:lpwstr>
  </property>
  <property fmtid="{D5CDD505-2E9C-101B-9397-08002B2CF9AE}" pid="4" name="ICV">
    <vt:lpwstr>9CC3207E96A54DD599A5A34F0EC95F31_12</vt:lpwstr>
  </property>
</Properties>
</file>