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43340" w14:textId="096A426E" w:rsidR="00BD3B4B" w:rsidRDefault="009157C3" w:rsidP="009157C3">
      <w:pPr>
        <w:jc w:val="center"/>
        <w:rPr>
          <w:color w:val="FFFFFF" w:themeColor="background1"/>
          <w:sz w:val="44"/>
          <w:szCs w:val="44"/>
        </w:rPr>
      </w:pPr>
      <w:r w:rsidRPr="009157C3">
        <w:rPr>
          <w:noProof/>
          <w:color w:val="FFFFFF" w:themeColor="background1"/>
          <w:sz w:val="44"/>
          <w:szCs w:val="44"/>
        </w:rPr>
        <mc:AlternateContent>
          <mc:Choice Requires="wps">
            <w:drawing>
              <wp:anchor distT="0" distB="0" distL="114300" distR="114300" simplePos="0" relativeHeight="251659264" behindDoc="1" locked="0" layoutInCell="1" allowOverlap="1" wp14:anchorId="7D53556D" wp14:editId="14714CEE">
                <wp:simplePos x="0" y="0"/>
                <wp:positionH relativeFrom="page">
                  <wp:posOffset>22860</wp:posOffset>
                </wp:positionH>
                <wp:positionV relativeFrom="paragraph">
                  <wp:posOffset>-419100</wp:posOffset>
                </wp:positionV>
                <wp:extent cx="7734300" cy="1790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734300" cy="179070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E85A6" id="Rectangle 1" o:spid="_x0000_s1026" style="position:absolute;margin-left:1.8pt;margin-top:-33pt;width:609pt;height:14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" fillcolor="#1f3763 [1604]" strokecolor="#1f3763 [1604]" strokeweight="1pt">
                <w10:wrap anchorx="page"/>
              </v:rect>
            </w:pict>
          </mc:Fallback>
        </mc:AlternateContent>
      </w:r>
      <w:r w:rsidRPr="009157C3">
        <w:rPr>
          <w:color w:val="FFFFFF" w:themeColor="background1"/>
          <w:sz w:val="44"/>
          <w:szCs w:val="44"/>
        </w:rPr>
        <w:t>IT Services</w:t>
      </w:r>
    </w:p>
    <w:p w14:paraId="4C832E88" w14:textId="5846A3C6" w:rsidR="009157C3" w:rsidRPr="00F552E7" w:rsidRDefault="00F552E7" w:rsidP="009157C3">
      <w:pPr>
        <w:jc w:val="center"/>
        <w:rPr>
          <w:color w:val="FFFFFF" w:themeColor="background1"/>
          <w:sz w:val="32"/>
          <w:szCs w:val="32"/>
        </w:rPr>
      </w:pPr>
      <w:r w:rsidRPr="00F552E7">
        <w:rPr>
          <w:color w:val="FFFFFF" w:themeColor="background1"/>
          <w:sz w:val="32"/>
          <w:szCs w:val="32"/>
        </w:rPr>
        <w:t xml:space="preserve">A Complete Suite </w:t>
      </w:r>
      <w:r w:rsidR="00162D0F">
        <w:rPr>
          <w:color w:val="FFFFFF" w:themeColor="background1"/>
          <w:sz w:val="32"/>
          <w:szCs w:val="32"/>
        </w:rPr>
        <w:t>o</w:t>
      </w:r>
      <w:r w:rsidRPr="00F552E7">
        <w:rPr>
          <w:color w:val="FFFFFF" w:themeColor="background1"/>
          <w:sz w:val="32"/>
          <w:szCs w:val="32"/>
        </w:rPr>
        <w:t>f Proactive Managed It Services</w:t>
      </w:r>
    </w:p>
    <w:p w14:paraId="23ABE661" w14:textId="14B1D894" w:rsidR="009157C3" w:rsidRDefault="009157C3" w:rsidP="009157C3">
      <w:pPr>
        <w:jc w:val="center"/>
        <w:rPr>
          <w:color w:val="FFFFFF" w:themeColor="background1"/>
          <w:sz w:val="44"/>
          <w:szCs w:val="44"/>
        </w:rPr>
      </w:pPr>
    </w:p>
    <w:p w14:paraId="2F001EB0" w14:textId="77777777" w:rsidR="009157C3" w:rsidRPr="009157C3" w:rsidRDefault="009157C3" w:rsidP="00F552E7">
      <w:pPr>
        <w:rPr>
          <w:color w:val="FFFFFF" w:themeColor="background1"/>
          <w:sz w:val="44"/>
          <w:szCs w:val="44"/>
        </w:rPr>
      </w:pPr>
    </w:p>
    <w:tbl>
      <w:tblPr>
        <w:tblStyle w:val="TableGrid"/>
        <w:tblW w:w="0" w:type="auto"/>
        <w:tblLook w:val="04A0" w:firstRow="1" w:lastRow="0" w:firstColumn="1" w:lastColumn="0" w:noHBand="0" w:noVBand="1"/>
      </w:tblPr>
      <w:tblGrid>
        <w:gridCol w:w="3596"/>
        <w:gridCol w:w="3597"/>
        <w:gridCol w:w="3597"/>
      </w:tblGrid>
      <w:tr w:rsidR="009157C3" w14:paraId="20842ACA" w14:textId="77777777" w:rsidTr="009157C3">
        <w:tc>
          <w:tcPr>
            <w:tcW w:w="3596" w:type="dxa"/>
          </w:tcPr>
          <w:p w14:paraId="33E03573" w14:textId="2CB7570E" w:rsidR="009157C3" w:rsidRDefault="00F552E7" w:rsidP="009157C3">
            <w:pPr>
              <w:jc w:val="center"/>
              <w:rPr>
                <w:sz w:val="32"/>
                <w:szCs w:val="32"/>
              </w:rPr>
            </w:pPr>
            <w:r w:rsidRPr="00F552E7">
              <w:rPr>
                <w:sz w:val="32"/>
                <w:szCs w:val="32"/>
              </w:rPr>
              <w:t xml:space="preserve">Network Monitoring </w:t>
            </w:r>
          </w:p>
          <w:p w14:paraId="10937C8B" w14:textId="77777777" w:rsidR="00F552E7" w:rsidRDefault="00F552E7" w:rsidP="009157C3">
            <w:pPr>
              <w:jc w:val="center"/>
              <w:rPr>
                <w:sz w:val="32"/>
                <w:szCs w:val="32"/>
              </w:rPr>
            </w:pPr>
          </w:p>
          <w:p w14:paraId="4749D565" w14:textId="66DE22BC" w:rsidR="00A51A96" w:rsidRDefault="009743F3" w:rsidP="00A51A96">
            <w:pPr>
              <w:ind w:left="86"/>
              <w:rPr>
                <w:color w:val="3B3838" w:themeColor="background2" w:themeShade="40"/>
              </w:rPr>
            </w:pPr>
            <w:r>
              <w:rPr>
                <w:color w:val="3B3838" w:themeColor="background2" w:themeShade="40"/>
              </w:rPr>
              <w:t>W</w:t>
            </w:r>
            <w:r w:rsidR="00A51A96">
              <w:rPr>
                <w:color w:val="3B3838" w:themeColor="background2" w:themeShade="40"/>
              </w:rPr>
              <w:t>e keep tabs on your network activity around the clock, and when a system or function fails, our support teams immediately jump in to investigate. Once the problem is identified, we’ll work to fix it — in many cases before you’ve even realized there’s an issue.</w:t>
            </w:r>
          </w:p>
          <w:p w14:paraId="5F7FA438" w14:textId="6757F1B2" w:rsidR="00F552E7" w:rsidRPr="00F552E7" w:rsidRDefault="00F552E7" w:rsidP="009157C3">
            <w:pPr>
              <w:jc w:val="center"/>
              <w:rPr>
                <w:sz w:val="32"/>
                <w:szCs w:val="32"/>
              </w:rPr>
            </w:pPr>
          </w:p>
        </w:tc>
        <w:tc>
          <w:tcPr>
            <w:tcW w:w="3597" w:type="dxa"/>
          </w:tcPr>
          <w:p w14:paraId="5E79FE52" w14:textId="77777777" w:rsidR="009157C3" w:rsidRDefault="00F552E7" w:rsidP="009157C3">
            <w:pPr>
              <w:jc w:val="center"/>
              <w:rPr>
                <w:sz w:val="32"/>
                <w:szCs w:val="32"/>
              </w:rPr>
            </w:pPr>
            <w:r w:rsidRPr="00F552E7">
              <w:rPr>
                <w:sz w:val="32"/>
                <w:szCs w:val="32"/>
              </w:rPr>
              <w:t>24x7 Helpdesk</w:t>
            </w:r>
          </w:p>
          <w:p w14:paraId="71425A94" w14:textId="77777777" w:rsidR="00F552E7" w:rsidRDefault="00F552E7" w:rsidP="009157C3">
            <w:pPr>
              <w:jc w:val="center"/>
              <w:rPr>
                <w:sz w:val="32"/>
                <w:szCs w:val="32"/>
              </w:rPr>
            </w:pPr>
          </w:p>
          <w:p w14:paraId="4C416828" w14:textId="77777777" w:rsidR="00F552E7" w:rsidRDefault="00F552E7" w:rsidP="00F552E7">
            <w:pPr>
              <w:ind w:left="86"/>
              <w:rPr>
                <w:color w:val="3B3838" w:themeColor="background2" w:themeShade="40"/>
              </w:rPr>
            </w:pPr>
            <w:r>
              <w:rPr>
                <w:color w:val="3B3838" w:themeColor="background2" w:themeShade="40"/>
              </w:rPr>
              <w:t xml:space="preserve">Our Help Desk provides 24x7x365 support, whenever you need it. Our </w:t>
            </w:r>
            <w:proofErr w:type="gramStart"/>
            <w:r>
              <w:rPr>
                <w:color w:val="3B3838" w:themeColor="background2" w:themeShade="40"/>
              </w:rPr>
              <w:t>highly-skilled</w:t>
            </w:r>
            <w:proofErr w:type="gramEnd"/>
            <w:r>
              <w:rPr>
                <w:color w:val="3B3838" w:themeColor="background2" w:themeShade="40"/>
              </w:rPr>
              <w:t xml:space="preserve"> technicians can be contacted via phone, e-mail or web-based chat, and are ready and waiting to help answer any of your technology questions and provide fast, professional support for a variety of software applications.</w:t>
            </w:r>
          </w:p>
          <w:p w14:paraId="3ECBE55D" w14:textId="091E7A31" w:rsidR="00F552E7" w:rsidRPr="00F552E7" w:rsidRDefault="00F552E7" w:rsidP="009157C3">
            <w:pPr>
              <w:jc w:val="center"/>
              <w:rPr>
                <w:sz w:val="32"/>
                <w:szCs w:val="32"/>
              </w:rPr>
            </w:pPr>
          </w:p>
        </w:tc>
        <w:tc>
          <w:tcPr>
            <w:tcW w:w="3597" w:type="dxa"/>
          </w:tcPr>
          <w:p w14:paraId="69B0A417" w14:textId="77777777" w:rsidR="009157C3" w:rsidRDefault="00F552E7" w:rsidP="009157C3">
            <w:pPr>
              <w:jc w:val="center"/>
              <w:rPr>
                <w:sz w:val="32"/>
                <w:szCs w:val="32"/>
              </w:rPr>
            </w:pPr>
            <w:r w:rsidRPr="00F552E7">
              <w:rPr>
                <w:sz w:val="32"/>
                <w:szCs w:val="32"/>
              </w:rPr>
              <w:t>Business Continuity</w:t>
            </w:r>
          </w:p>
          <w:p w14:paraId="20C289A0" w14:textId="77777777" w:rsidR="00F552E7" w:rsidRDefault="00F552E7" w:rsidP="009157C3">
            <w:pPr>
              <w:jc w:val="center"/>
              <w:rPr>
                <w:sz w:val="32"/>
                <w:szCs w:val="32"/>
              </w:rPr>
            </w:pPr>
          </w:p>
          <w:p w14:paraId="2F2B05A4" w14:textId="3DB988EA" w:rsidR="00F552E7" w:rsidRPr="00F552E7" w:rsidRDefault="00F552E7" w:rsidP="009157C3">
            <w:pPr>
              <w:jc w:val="center"/>
              <w:rPr>
                <w:sz w:val="32"/>
                <w:szCs w:val="32"/>
              </w:rPr>
            </w:pPr>
            <w:r>
              <w:rPr>
                <w:color w:val="3B3838" w:themeColor="background2" w:themeShade="40"/>
              </w:rPr>
              <w:t xml:space="preserve">Our data backup and continuity solution </w:t>
            </w:r>
            <w:proofErr w:type="gramStart"/>
            <w:r>
              <w:rPr>
                <w:color w:val="3B3838" w:themeColor="background2" w:themeShade="40"/>
              </w:rPr>
              <w:t>ensures</w:t>
            </w:r>
            <w:proofErr w:type="gramEnd"/>
            <w:r>
              <w:rPr>
                <w:color w:val="3B3838" w:themeColor="background2" w:themeShade="40"/>
              </w:rPr>
              <w:t xml:space="preserve"> your critical information is secure, backed up and accessible whenever you need it – even during a network failure or a disaster – so you will never have to worry about data loss again</w:t>
            </w:r>
          </w:p>
        </w:tc>
      </w:tr>
    </w:tbl>
    <w:p w14:paraId="57AB7F50" w14:textId="77777777" w:rsidR="00A51A96" w:rsidRDefault="00A51A96" w:rsidP="00A51A96">
      <w:pPr>
        <w:spacing w:after="0" w:line="240" w:lineRule="auto"/>
        <w:ind w:left="86"/>
        <w:jc w:val="center"/>
        <w:rPr>
          <w:b/>
          <w:i/>
          <w:color w:val="3B3838" w:themeColor="background2" w:themeShade="40"/>
          <w:sz w:val="44"/>
          <w:szCs w:val="44"/>
        </w:rPr>
      </w:pPr>
    </w:p>
    <w:p w14:paraId="6039465F" w14:textId="06A3DEEB" w:rsidR="00A51A96" w:rsidRPr="00A51A96" w:rsidRDefault="00A51A96" w:rsidP="00A51A96">
      <w:pPr>
        <w:spacing w:after="0" w:line="240" w:lineRule="auto"/>
        <w:ind w:left="86"/>
        <w:jc w:val="center"/>
        <w:rPr>
          <w:b/>
          <w:i/>
          <w:color w:val="3B3838" w:themeColor="background2" w:themeShade="40"/>
          <w:sz w:val="44"/>
          <w:szCs w:val="44"/>
        </w:rPr>
      </w:pPr>
      <w:bookmarkStart w:id="0" w:name="_Hlk37054660"/>
      <w:r w:rsidRPr="00A51A96">
        <w:rPr>
          <w:b/>
          <w:i/>
          <w:color w:val="3B3838" w:themeColor="background2" w:themeShade="40"/>
          <w:sz w:val="44"/>
          <w:szCs w:val="44"/>
        </w:rPr>
        <w:t>Are you leaving IT to chance?</w:t>
      </w:r>
    </w:p>
    <w:p w14:paraId="501A1B5D" w14:textId="41C2DB1C" w:rsidR="00A51A96" w:rsidRPr="00A51A96" w:rsidRDefault="00A51A96" w:rsidP="00A51A96">
      <w:pPr>
        <w:spacing w:after="0" w:line="240" w:lineRule="auto"/>
        <w:ind w:left="86"/>
        <w:jc w:val="center"/>
        <w:rPr>
          <w:b/>
          <w:i/>
          <w:color w:val="808080" w:themeColor="background1" w:themeShade="80"/>
          <w:sz w:val="28"/>
          <w:szCs w:val="28"/>
        </w:rPr>
      </w:pPr>
      <w:r w:rsidRPr="00A51A96">
        <w:rPr>
          <w:b/>
          <w:i/>
          <w:color w:val="808080" w:themeColor="background1" w:themeShade="80"/>
          <w:sz w:val="28"/>
          <w:szCs w:val="28"/>
        </w:rPr>
        <w:t>We take the responsibility to worry about your technology</w:t>
      </w:r>
    </w:p>
    <w:p w14:paraId="0229B7DD" w14:textId="42904CAA" w:rsidR="00A51A96" w:rsidRDefault="00A51A96" w:rsidP="00A51A96">
      <w:pPr>
        <w:spacing w:after="0" w:line="240" w:lineRule="auto"/>
        <w:ind w:left="86"/>
        <w:jc w:val="center"/>
        <w:rPr>
          <w:b/>
          <w:i/>
          <w:color w:val="808080" w:themeColor="background1" w:themeShade="80"/>
          <w:sz w:val="28"/>
          <w:szCs w:val="28"/>
        </w:rPr>
      </w:pPr>
      <w:proofErr w:type="gramStart"/>
      <w:r w:rsidRPr="00A51A96">
        <w:rPr>
          <w:b/>
          <w:i/>
          <w:color w:val="808080" w:themeColor="background1" w:themeShade="80"/>
          <w:sz w:val="28"/>
          <w:szCs w:val="28"/>
        </w:rPr>
        <w:t>so</w:t>
      </w:r>
      <w:proofErr w:type="gramEnd"/>
      <w:r w:rsidRPr="00A51A96">
        <w:rPr>
          <w:b/>
          <w:i/>
          <w:color w:val="808080" w:themeColor="background1" w:themeShade="80"/>
          <w:sz w:val="28"/>
          <w:szCs w:val="28"/>
        </w:rPr>
        <w:t xml:space="preserve"> you can focus on your business</w:t>
      </w:r>
    </w:p>
    <w:bookmarkEnd w:id="0"/>
    <w:p w14:paraId="34D9E961" w14:textId="26DAFCFD" w:rsidR="00A51A96" w:rsidRDefault="00A51A96" w:rsidP="00A51A96">
      <w:pPr>
        <w:spacing w:after="0"/>
        <w:ind w:left="86"/>
        <w:jc w:val="center"/>
        <w:rPr>
          <w:b/>
          <w:i/>
          <w:color w:val="808080" w:themeColor="background1" w:themeShade="80"/>
          <w:sz w:val="28"/>
          <w:szCs w:val="28"/>
        </w:rPr>
      </w:pPr>
    </w:p>
    <w:tbl>
      <w:tblPr>
        <w:tblStyle w:val="TableGrid"/>
        <w:tblW w:w="0" w:type="auto"/>
        <w:tblInd w:w="86" w:type="dxa"/>
        <w:tblLook w:val="04A0" w:firstRow="1" w:lastRow="0" w:firstColumn="1" w:lastColumn="0" w:noHBand="0" w:noVBand="1"/>
      </w:tblPr>
      <w:tblGrid>
        <w:gridCol w:w="3565"/>
        <w:gridCol w:w="3570"/>
        <w:gridCol w:w="3569"/>
      </w:tblGrid>
      <w:tr w:rsidR="00A51A96" w14:paraId="2112E007" w14:textId="77777777" w:rsidTr="00A51A96">
        <w:tc>
          <w:tcPr>
            <w:tcW w:w="3565" w:type="dxa"/>
          </w:tcPr>
          <w:p w14:paraId="23839A05" w14:textId="149854C7" w:rsidR="00A51A96" w:rsidRDefault="00A51A96" w:rsidP="00A51A96">
            <w:pPr>
              <w:ind w:left="86"/>
              <w:rPr>
                <w:b/>
                <w:color w:val="3B3838" w:themeColor="background2" w:themeShade="40"/>
                <w:sz w:val="28"/>
              </w:rPr>
            </w:pPr>
            <w:bookmarkStart w:id="1" w:name="_Hlk37070014"/>
            <w:r>
              <w:rPr>
                <w:noProof/>
              </w:rPr>
              <w:drawing>
                <wp:anchor distT="0" distB="0" distL="114300" distR="114300" simplePos="0" relativeHeight="251661312" behindDoc="0" locked="0" layoutInCell="1" allowOverlap="1" wp14:anchorId="7C0391A6" wp14:editId="493C1176">
                  <wp:simplePos x="0" y="0"/>
                  <wp:positionH relativeFrom="column">
                    <wp:posOffset>713105</wp:posOffset>
                  </wp:positionH>
                  <wp:positionV relativeFrom="paragraph">
                    <wp:posOffset>46355</wp:posOffset>
                  </wp:positionV>
                  <wp:extent cx="518160" cy="518160"/>
                  <wp:effectExtent l="0" t="0" r="0" b="0"/>
                  <wp:wrapSquare wrapText="bothSides"/>
                  <wp:docPr id="50" name="Picture 50" descr="clock"/>
                  <wp:cNvGraphicFramePr/>
                  <a:graphic xmlns:a="http://schemas.openxmlformats.org/drawingml/2006/main">
                    <a:graphicData uri="http://schemas.openxmlformats.org/drawingml/2006/picture">
                      <pic:pic xmlns:pic="http://schemas.openxmlformats.org/drawingml/2006/picture">
                        <pic:nvPicPr>
                          <pic:cNvPr id="50" name="Picture 1" descr="clock"/>
                          <pic:cNvPicPr/>
                        </pic:nvPicPr>
                        <pic:blipFill>
                          <a:blip r:embed="rId6">
                            <a:duotone>
                              <a:prstClr val="black"/>
                              <a:schemeClr val="accent1">
                                <a:tint val="45000"/>
                                <a:satMod val="400000"/>
                              </a:schemeClr>
                            </a:duotone>
                            <a:extLst>
                              <a:ext uri="{BEBA8EAE-BF5A-486C-A8C5-ECC9F3942E4B}">
                                <a14:imgProps xmlns:a14="http://schemas.microsoft.com/office/drawing/2010/main">
                                  <a14:imgLayer r:embed="rId7">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5A9CAF" w14:textId="156077C4" w:rsidR="00A51A96" w:rsidRDefault="00A51A96" w:rsidP="00A51A96">
            <w:pPr>
              <w:ind w:left="86"/>
              <w:rPr>
                <w:b/>
                <w:color w:val="3B3838" w:themeColor="background2" w:themeShade="40"/>
                <w:sz w:val="28"/>
              </w:rPr>
            </w:pPr>
          </w:p>
          <w:p w14:paraId="6E2EA322" w14:textId="073AE6F9" w:rsidR="00A51A96" w:rsidRDefault="00A51A96" w:rsidP="00A51A96">
            <w:pPr>
              <w:ind w:left="86"/>
              <w:rPr>
                <w:b/>
                <w:color w:val="3B3838" w:themeColor="background2" w:themeShade="40"/>
                <w:sz w:val="28"/>
              </w:rPr>
            </w:pPr>
          </w:p>
          <w:p w14:paraId="30943676" w14:textId="73C4CBF2" w:rsidR="00EA3FB7" w:rsidRPr="00EA3FB7" w:rsidRDefault="00EA3FB7" w:rsidP="00A51A96">
            <w:pPr>
              <w:ind w:left="86"/>
              <w:rPr>
                <w:b/>
                <w:color w:val="FFC000"/>
                <w:sz w:val="28"/>
              </w:rPr>
            </w:pPr>
            <w:r w:rsidRPr="00EA3FB7">
              <w:rPr>
                <w:b/>
                <w:color w:val="FFC000"/>
                <w:sz w:val="28"/>
              </w:rPr>
              <w:t>&lt;</w:t>
            </w:r>
            <w:proofErr w:type="spellStart"/>
            <w:r w:rsidRPr="00EA3FB7">
              <w:rPr>
                <w:b/>
                <w:color w:val="FFC000"/>
                <w:sz w:val="28"/>
              </w:rPr>
              <w:t>i</w:t>
            </w:r>
            <w:proofErr w:type="spellEnd"/>
            <w:r w:rsidRPr="00EA3FB7">
              <w:rPr>
                <w:b/>
                <w:color w:val="FFC000"/>
                <w:sz w:val="28"/>
              </w:rPr>
              <w:t xml:space="preserve"> class="far fa-clock"&gt;&lt;/</w:t>
            </w:r>
            <w:proofErr w:type="spellStart"/>
            <w:r w:rsidRPr="00EA3FB7">
              <w:rPr>
                <w:b/>
                <w:color w:val="FFC000"/>
                <w:sz w:val="28"/>
              </w:rPr>
              <w:t>i</w:t>
            </w:r>
            <w:proofErr w:type="spellEnd"/>
            <w:r w:rsidRPr="00EA3FB7">
              <w:rPr>
                <w:b/>
                <w:color w:val="FFC000"/>
                <w:sz w:val="28"/>
              </w:rPr>
              <w:t>&gt;</w:t>
            </w:r>
          </w:p>
          <w:p w14:paraId="2FF78591" w14:textId="00935E45" w:rsidR="00A51A96" w:rsidRDefault="00A51A96" w:rsidP="00A51A96">
            <w:pPr>
              <w:ind w:left="86"/>
              <w:rPr>
                <w:b/>
                <w:color w:val="3B3838" w:themeColor="background2" w:themeShade="40"/>
                <w:sz w:val="28"/>
              </w:rPr>
            </w:pPr>
            <w:r>
              <w:rPr>
                <w:b/>
                <w:color w:val="3B3838" w:themeColor="background2" w:themeShade="40"/>
                <w:sz w:val="28"/>
              </w:rPr>
              <w:t>24/7 Advanced Monitoring</w:t>
            </w:r>
          </w:p>
          <w:p w14:paraId="45CBD3AF" w14:textId="77777777" w:rsidR="00A51A96" w:rsidRDefault="00A51A96" w:rsidP="00A51A96">
            <w:pPr>
              <w:ind w:left="90"/>
              <w:rPr>
                <w:color w:val="3B3838" w:themeColor="background2" w:themeShade="40"/>
              </w:rPr>
            </w:pPr>
            <w:r>
              <w:rPr>
                <w:color w:val="3B3838" w:themeColor="background2" w:themeShade="40"/>
              </w:rPr>
              <w:t xml:space="preserve">Ensures that </w:t>
            </w:r>
            <w:proofErr w:type="gramStart"/>
            <w:r>
              <w:rPr>
                <w:color w:val="3B3838" w:themeColor="background2" w:themeShade="40"/>
              </w:rPr>
              <w:t>all of</w:t>
            </w:r>
            <w:proofErr w:type="gramEnd"/>
            <w:r>
              <w:rPr>
                <w:color w:val="3B3838" w:themeColor="background2" w:themeShade="40"/>
              </w:rPr>
              <w:t xml:space="preserve"> the critical network devices that comprise your small business network are healthy and functioning reliably and optimally.</w:t>
            </w:r>
          </w:p>
          <w:p w14:paraId="205C7FD9" w14:textId="77777777" w:rsidR="00A51A96" w:rsidRDefault="00A51A96" w:rsidP="00A51A96">
            <w:pPr>
              <w:jc w:val="center"/>
              <w:rPr>
                <w:b/>
                <w:i/>
                <w:color w:val="808080" w:themeColor="background1" w:themeShade="80"/>
                <w:sz w:val="28"/>
                <w:szCs w:val="28"/>
              </w:rPr>
            </w:pPr>
          </w:p>
        </w:tc>
        <w:tc>
          <w:tcPr>
            <w:tcW w:w="3570" w:type="dxa"/>
          </w:tcPr>
          <w:p w14:paraId="09B7EDF6" w14:textId="58B397C4" w:rsidR="00A51A96" w:rsidRDefault="00A51A96" w:rsidP="00A51A96">
            <w:pPr>
              <w:ind w:left="86"/>
              <w:rPr>
                <w:b/>
                <w:color w:val="3B3838" w:themeColor="background2" w:themeShade="40"/>
                <w:sz w:val="28"/>
              </w:rPr>
            </w:pPr>
            <w:r>
              <w:rPr>
                <w:noProof/>
              </w:rPr>
              <w:drawing>
                <wp:anchor distT="0" distB="0" distL="114300" distR="114300" simplePos="0" relativeHeight="251663360" behindDoc="0" locked="0" layoutInCell="1" allowOverlap="1" wp14:anchorId="570E0BBE" wp14:editId="58B86406">
                  <wp:simplePos x="0" y="0"/>
                  <wp:positionH relativeFrom="column">
                    <wp:posOffset>636905</wp:posOffset>
                  </wp:positionH>
                  <wp:positionV relativeFrom="paragraph">
                    <wp:posOffset>75565</wp:posOffset>
                  </wp:positionV>
                  <wp:extent cx="518160" cy="518160"/>
                  <wp:effectExtent l="0" t="0" r="0" b="0"/>
                  <wp:wrapSquare wrapText="bothSides"/>
                  <wp:docPr id="2" name="Picture 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pic:spPr>
                      </pic:pic>
                    </a:graphicData>
                  </a:graphic>
                  <wp14:sizeRelH relativeFrom="margin">
                    <wp14:pctWidth>0</wp14:pctWidth>
                  </wp14:sizeRelH>
                  <wp14:sizeRelV relativeFrom="margin">
                    <wp14:pctHeight>0</wp14:pctHeight>
                  </wp14:sizeRelV>
                </wp:anchor>
              </w:drawing>
            </w:r>
          </w:p>
          <w:p w14:paraId="190431B5" w14:textId="07B6FA42" w:rsidR="00A51A96" w:rsidRDefault="00A51A96" w:rsidP="00A51A96">
            <w:pPr>
              <w:ind w:left="86"/>
              <w:rPr>
                <w:b/>
                <w:color w:val="3B3838" w:themeColor="background2" w:themeShade="40"/>
                <w:sz w:val="28"/>
              </w:rPr>
            </w:pPr>
          </w:p>
          <w:p w14:paraId="260F30DD" w14:textId="77777777" w:rsidR="00A51A96" w:rsidRDefault="00A51A96" w:rsidP="00A51A96">
            <w:pPr>
              <w:ind w:left="86"/>
              <w:rPr>
                <w:b/>
                <w:color w:val="3B3838" w:themeColor="background2" w:themeShade="40"/>
                <w:sz w:val="28"/>
              </w:rPr>
            </w:pPr>
          </w:p>
          <w:p w14:paraId="7101212D" w14:textId="7723C877" w:rsidR="00EA3FB7" w:rsidRDefault="00EA3FB7" w:rsidP="00A51A96">
            <w:pPr>
              <w:rPr>
                <w:b/>
                <w:color w:val="3B3838" w:themeColor="background2" w:themeShade="40"/>
                <w:sz w:val="28"/>
              </w:rPr>
            </w:pPr>
            <w:r w:rsidRPr="00EA3FB7">
              <w:rPr>
                <w:b/>
                <w:color w:val="3B3838" w:themeColor="background2" w:themeShade="40"/>
                <w:sz w:val="28"/>
              </w:rPr>
              <w:t>&lt;</w:t>
            </w:r>
            <w:proofErr w:type="spellStart"/>
            <w:r w:rsidRPr="00EA3FB7">
              <w:rPr>
                <w:b/>
                <w:color w:val="3B3838" w:themeColor="background2" w:themeShade="40"/>
                <w:sz w:val="28"/>
              </w:rPr>
              <w:t>i</w:t>
            </w:r>
            <w:proofErr w:type="spellEnd"/>
            <w:r w:rsidRPr="00EA3FB7">
              <w:rPr>
                <w:b/>
                <w:color w:val="3B3838" w:themeColor="background2" w:themeShade="40"/>
                <w:sz w:val="28"/>
              </w:rPr>
              <w:t xml:space="preserve"> class="far fa-database"&gt;&lt;/</w:t>
            </w:r>
            <w:proofErr w:type="spellStart"/>
            <w:r w:rsidRPr="00EA3FB7">
              <w:rPr>
                <w:b/>
                <w:color w:val="3B3838" w:themeColor="background2" w:themeShade="40"/>
                <w:sz w:val="28"/>
              </w:rPr>
              <w:t>i</w:t>
            </w:r>
            <w:proofErr w:type="spellEnd"/>
            <w:r w:rsidRPr="00EA3FB7">
              <w:rPr>
                <w:b/>
                <w:color w:val="3B3838" w:themeColor="background2" w:themeShade="40"/>
                <w:sz w:val="28"/>
              </w:rPr>
              <w:t>&gt;</w:t>
            </w:r>
          </w:p>
          <w:p w14:paraId="32CE80CE" w14:textId="77777777" w:rsidR="00EA3FB7" w:rsidRDefault="00EA3FB7" w:rsidP="00A51A96">
            <w:pPr>
              <w:rPr>
                <w:b/>
                <w:color w:val="3B3838" w:themeColor="background2" w:themeShade="40"/>
                <w:sz w:val="28"/>
              </w:rPr>
            </w:pPr>
          </w:p>
          <w:p w14:paraId="50E56D6F" w14:textId="5FD106DC" w:rsidR="00A51A96" w:rsidRDefault="00A51A96" w:rsidP="00A51A96">
            <w:pPr>
              <w:rPr>
                <w:b/>
                <w:color w:val="3B3838" w:themeColor="background2" w:themeShade="40"/>
                <w:sz w:val="28"/>
              </w:rPr>
            </w:pPr>
            <w:r>
              <w:rPr>
                <w:b/>
                <w:color w:val="3B3838" w:themeColor="background2" w:themeShade="40"/>
                <w:sz w:val="28"/>
              </w:rPr>
              <w:t>Security &amp; Backup Management</w:t>
            </w:r>
          </w:p>
          <w:p w14:paraId="0CA42D5E" w14:textId="77777777" w:rsidR="00A51A96" w:rsidRDefault="00A51A96" w:rsidP="00A51A96">
            <w:pPr>
              <w:ind w:left="90"/>
              <w:rPr>
                <w:color w:val="3B3838" w:themeColor="background2" w:themeShade="40"/>
              </w:rPr>
            </w:pPr>
            <w:r>
              <w:rPr>
                <w:color w:val="3B3838" w:themeColor="background2" w:themeShade="40"/>
              </w:rPr>
              <w:t>Keep your environment secure, protected, and available through industry best practices.</w:t>
            </w:r>
          </w:p>
          <w:p w14:paraId="17A15BE9" w14:textId="77777777" w:rsidR="00A51A96" w:rsidRDefault="00A51A96" w:rsidP="00A51A96">
            <w:pPr>
              <w:jc w:val="center"/>
              <w:rPr>
                <w:b/>
                <w:i/>
                <w:color w:val="808080" w:themeColor="background1" w:themeShade="80"/>
                <w:sz w:val="28"/>
                <w:szCs w:val="28"/>
              </w:rPr>
            </w:pPr>
          </w:p>
        </w:tc>
        <w:tc>
          <w:tcPr>
            <w:tcW w:w="3569" w:type="dxa"/>
          </w:tcPr>
          <w:p w14:paraId="6A0246D4" w14:textId="29608219" w:rsidR="00A51A96" w:rsidRDefault="00A51A96" w:rsidP="00A51A96">
            <w:pPr>
              <w:spacing w:line="256" w:lineRule="auto"/>
              <w:ind w:left="86"/>
              <w:rPr>
                <w:rFonts w:ascii="Calibri" w:eastAsia="Calibri" w:hAnsi="Calibri" w:cs="Times New Roman"/>
                <w:b/>
                <w:color w:val="3B3838" w:themeColor="background2" w:themeShade="40"/>
                <w:sz w:val="28"/>
                <w:lang w:val="en-US"/>
              </w:rPr>
            </w:pPr>
            <w:r w:rsidRPr="00A51A96">
              <w:rPr>
                <w:rFonts w:ascii="Calibri" w:eastAsia="Calibri" w:hAnsi="Calibri" w:cs="Times New Roman"/>
                <w:noProof/>
                <w:lang w:val="en-US"/>
              </w:rPr>
              <w:drawing>
                <wp:anchor distT="0" distB="0" distL="114300" distR="114300" simplePos="0" relativeHeight="251665408" behindDoc="0" locked="0" layoutInCell="1" allowOverlap="1" wp14:anchorId="57059393" wp14:editId="5BA4A4CF">
                  <wp:simplePos x="0" y="0"/>
                  <wp:positionH relativeFrom="column">
                    <wp:posOffset>736600</wp:posOffset>
                  </wp:positionH>
                  <wp:positionV relativeFrom="paragraph">
                    <wp:posOffset>0</wp:posOffset>
                  </wp:positionV>
                  <wp:extent cx="518160" cy="518160"/>
                  <wp:effectExtent l="0" t="0" r="0" b="0"/>
                  <wp:wrapSquare wrapText="bothSides"/>
                  <wp:docPr id="12" name="Picture 3" descr="user"/>
                  <wp:cNvGraphicFramePr/>
                  <a:graphic xmlns:a="http://schemas.openxmlformats.org/drawingml/2006/main">
                    <a:graphicData uri="http://schemas.openxmlformats.org/drawingml/2006/picture">
                      <pic:pic xmlns:pic="http://schemas.openxmlformats.org/drawingml/2006/picture">
                        <pic:nvPicPr>
                          <pic:cNvPr id="48" name="Picture 3" descr="user"/>
                          <pic:cNvPicPr/>
                        </pic:nvPicPr>
                        <pic:blipFill>
                          <a:blip r:embed="rId9">
                            <a:duotone>
                              <a:prstClr val="black"/>
                              <a:schemeClr val="accent1">
                                <a:tint val="45000"/>
                                <a:satMod val="400000"/>
                              </a:schemeClr>
                            </a:duotone>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D7A201" w14:textId="621EF5E9" w:rsidR="00A51A96" w:rsidRDefault="00A51A96" w:rsidP="00A51A96">
            <w:pPr>
              <w:spacing w:line="256" w:lineRule="auto"/>
              <w:ind w:left="86"/>
              <w:rPr>
                <w:rFonts w:ascii="Calibri" w:eastAsia="Calibri" w:hAnsi="Calibri" w:cs="Times New Roman"/>
                <w:b/>
                <w:color w:val="3B3838" w:themeColor="background2" w:themeShade="40"/>
                <w:sz w:val="28"/>
                <w:lang w:val="en-US"/>
              </w:rPr>
            </w:pPr>
          </w:p>
          <w:p w14:paraId="51182376" w14:textId="77777777" w:rsidR="00A51A96" w:rsidRDefault="00A51A96" w:rsidP="00A51A96">
            <w:pPr>
              <w:spacing w:line="256" w:lineRule="auto"/>
              <w:ind w:left="86"/>
              <w:rPr>
                <w:rFonts w:ascii="Calibri" w:eastAsia="Calibri" w:hAnsi="Calibri" w:cs="Times New Roman"/>
                <w:b/>
                <w:color w:val="3B3838" w:themeColor="background2" w:themeShade="40"/>
                <w:sz w:val="28"/>
                <w:lang w:val="en-US"/>
              </w:rPr>
            </w:pPr>
          </w:p>
          <w:p w14:paraId="6DD71E0C" w14:textId="06EEAC8C" w:rsidR="00EA3FB7" w:rsidRDefault="00EA3FB7" w:rsidP="00EA3FB7">
            <w:pPr>
              <w:spacing w:line="256" w:lineRule="auto"/>
              <w:ind w:left="86"/>
              <w:rPr>
                <w:rFonts w:ascii="Calibri" w:eastAsia="Calibri" w:hAnsi="Calibri" w:cs="Times New Roman"/>
                <w:b/>
                <w:color w:val="3B3838" w:themeColor="background2" w:themeShade="40"/>
                <w:sz w:val="28"/>
                <w:lang w:val="en-US"/>
              </w:rPr>
            </w:pPr>
            <w:r w:rsidRPr="00EA3FB7">
              <w:rPr>
                <w:rFonts w:ascii="Calibri" w:eastAsia="Calibri" w:hAnsi="Calibri" w:cs="Times New Roman"/>
                <w:b/>
                <w:color w:val="3B3838" w:themeColor="background2" w:themeShade="40"/>
                <w:sz w:val="28"/>
                <w:lang w:val="en-US"/>
              </w:rPr>
              <w:t>&lt;</w:t>
            </w:r>
            <w:proofErr w:type="spellStart"/>
            <w:r w:rsidRPr="00EA3FB7">
              <w:rPr>
                <w:rFonts w:ascii="Calibri" w:eastAsia="Calibri" w:hAnsi="Calibri" w:cs="Times New Roman"/>
                <w:b/>
                <w:color w:val="3B3838" w:themeColor="background2" w:themeShade="40"/>
                <w:sz w:val="28"/>
                <w:lang w:val="en-US"/>
              </w:rPr>
              <w:t>i</w:t>
            </w:r>
            <w:proofErr w:type="spellEnd"/>
            <w:r w:rsidRPr="00EA3FB7">
              <w:rPr>
                <w:rFonts w:ascii="Calibri" w:eastAsia="Calibri" w:hAnsi="Calibri" w:cs="Times New Roman"/>
                <w:b/>
                <w:color w:val="3B3838" w:themeColor="background2" w:themeShade="40"/>
                <w:sz w:val="28"/>
                <w:lang w:val="en-US"/>
              </w:rPr>
              <w:t xml:space="preserve"> class="far fa-database"&gt;&lt;/</w:t>
            </w:r>
            <w:proofErr w:type="spellStart"/>
            <w:r w:rsidRPr="00EA3FB7">
              <w:rPr>
                <w:rFonts w:ascii="Calibri" w:eastAsia="Calibri" w:hAnsi="Calibri" w:cs="Times New Roman"/>
                <w:b/>
                <w:color w:val="3B3838" w:themeColor="background2" w:themeShade="40"/>
                <w:sz w:val="28"/>
                <w:lang w:val="en-US"/>
              </w:rPr>
              <w:t>i</w:t>
            </w:r>
            <w:proofErr w:type="spellEnd"/>
            <w:r w:rsidRPr="00EA3FB7">
              <w:rPr>
                <w:rFonts w:ascii="Calibri" w:eastAsia="Calibri" w:hAnsi="Calibri" w:cs="Times New Roman"/>
                <w:b/>
                <w:color w:val="3B3838" w:themeColor="background2" w:themeShade="40"/>
                <w:sz w:val="28"/>
                <w:lang w:val="en-US"/>
              </w:rPr>
              <w:t>&gt;</w:t>
            </w:r>
          </w:p>
          <w:p w14:paraId="0D5E1B0E" w14:textId="77777777" w:rsidR="00EA3FB7" w:rsidRDefault="00EA3FB7" w:rsidP="00EA3FB7">
            <w:pPr>
              <w:spacing w:line="256" w:lineRule="auto"/>
              <w:ind w:left="86"/>
              <w:rPr>
                <w:rFonts w:ascii="Calibri" w:eastAsia="Calibri" w:hAnsi="Calibri" w:cs="Times New Roman"/>
                <w:b/>
                <w:color w:val="3B3838" w:themeColor="background2" w:themeShade="40"/>
                <w:sz w:val="28"/>
                <w:lang w:val="en-US"/>
              </w:rPr>
            </w:pPr>
          </w:p>
          <w:p w14:paraId="7BEA2B0A" w14:textId="29383F0A" w:rsidR="00A51A96" w:rsidRPr="00A51A96" w:rsidRDefault="00A51A96" w:rsidP="00EA3FB7">
            <w:pPr>
              <w:spacing w:line="256" w:lineRule="auto"/>
              <w:ind w:left="86"/>
              <w:rPr>
                <w:rFonts w:ascii="Calibri" w:eastAsia="Calibri" w:hAnsi="Calibri" w:cs="Times New Roman"/>
                <w:b/>
                <w:color w:val="3B3838" w:themeColor="background2" w:themeShade="40"/>
                <w:sz w:val="28"/>
                <w:lang w:val="en-US"/>
              </w:rPr>
            </w:pPr>
            <w:r w:rsidRPr="00A51A96">
              <w:rPr>
                <w:rFonts w:ascii="Calibri" w:eastAsia="Calibri" w:hAnsi="Calibri" w:cs="Times New Roman"/>
                <w:b/>
                <w:color w:val="3B3838" w:themeColor="background2" w:themeShade="40"/>
                <w:sz w:val="28"/>
                <w:lang w:val="en-US"/>
              </w:rPr>
              <w:t>Remote and Onsite Support</w:t>
            </w:r>
          </w:p>
          <w:p w14:paraId="618218FD" w14:textId="77777777" w:rsidR="00A51A96" w:rsidRPr="00A51A96" w:rsidRDefault="00A51A96" w:rsidP="00A51A96">
            <w:pPr>
              <w:spacing w:line="256" w:lineRule="auto"/>
              <w:ind w:left="90"/>
              <w:rPr>
                <w:rFonts w:ascii="Calibri" w:eastAsia="Calibri" w:hAnsi="Calibri" w:cs="Times New Roman"/>
                <w:color w:val="3B3838" w:themeColor="background2" w:themeShade="40"/>
                <w:lang w:val="en-US"/>
              </w:rPr>
            </w:pPr>
            <w:r w:rsidRPr="00A51A96">
              <w:rPr>
                <w:rFonts w:ascii="Calibri" w:eastAsia="Calibri" w:hAnsi="Calibri" w:cs="Times New Roman"/>
                <w:color w:val="3B3838" w:themeColor="background2" w:themeShade="40"/>
                <w:lang w:val="en-US"/>
              </w:rPr>
              <w:t>Ensure the utmost in business stability and reliability. Your single monthly price covers all network, server, and workstation support.</w:t>
            </w:r>
          </w:p>
          <w:p w14:paraId="244FB657" w14:textId="77777777" w:rsidR="00A51A96" w:rsidRDefault="00A51A96" w:rsidP="00A51A96">
            <w:pPr>
              <w:jc w:val="center"/>
              <w:rPr>
                <w:b/>
                <w:i/>
                <w:color w:val="808080" w:themeColor="background1" w:themeShade="80"/>
                <w:sz w:val="28"/>
                <w:szCs w:val="28"/>
              </w:rPr>
            </w:pPr>
          </w:p>
        </w:tc>
      </w:tr>
      <w:tr w:rsidR="00A51A96" w14:paraId="51790411" w14:textId="77777777" w:rsidTr="00A51A96">
        <w:tc>
          <w:tcPr>
            <w:tcW w:w="3565" w:type="dxa"/>
          </w:tcPr>
          <w:p w14:paraId="46EF10A1" w14:textId="3A333CD6" w:rsidR="00A51A96" w:rsidRDefault="00A51A96" w:rsidP="00A51A96">
            <w:pPr>
              <w:ind w:left="86"/>
              <w:rPr>
                <w:b/>
                <w:i/>
                <w:color w:val="808080" w:themeColor="background1" w:themeShade="80"/>
                <w:sz w:val="28"/>
                <w:szCs w:val="28"/>
              </w:rPr>
            </w:pPr>
            <w:r>
              <w:rPr>
                <w:noProof/>
              </w:rPr>
              <w:drawing>
                <wp:anchor distT="0" distB="0" distL="114300" distR="114300" simplePos="0" relativeHeight="251667456" behindDoc="0" locked="0" layoutInCell="1" allowOverlap="1" wp14:anchorId="23365127" wp14:editId="236F2FFC">
                  <wp:simplePos x="0" y="0"/>
                  <wp:positionH relativeFrom="column">
                    <wp:posOffset>723265</wp:posOffset>
                  </wp:positionH>
                  <wp:positionV relativeFrom="paragraph">
                    <wp:posOffset>110490</wp:posOffset>
                  </wp:positionV>
                  <wp:extent cx="492760" cy="492760"/>
                  <wp:effectExtent l="0" t="0" r="2540" b="2540"/>
                  <wp:wrapSquare wrapText="bothSides"/>
                  <wp:docPr id="3" name="Picture 3" descr="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i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60" cy="492760"/>
                          </a:xfrm>
                          <a:prstGeom prst="rect">
                            <a:avLst/>
                          </a:prstGeom>
                          <a:noFill/>
                        </pic:spPr>
                      </pic:pic>
                    </a:graphicData>
                  </a:graphic>
                  <wp14:sizeRelH relativeFrom="margin">
                    <wp14:pctWidth>0</wp14:pctWidth>
                  </wp14:sizeRelH>
                  <wp14:sizeRelV relativeFrom="margin">
                    <wp14:pctHeight>0</wp14:pctHeight>
                  </wp14:sizeRelV>
                </wp:anchor>
              </w:drawing>
            </w:r>
            <w:r>
              <w:rPr>
                <w:b/>
                <w:i/>
                <w:color w:val="808080" w:themeColor="background1" w:themeShade="80"/>
                <w:sz w:val="28"/>
                <w:szCs w:val="28"/>
              </w:rPr>
              <w:tab/>
            </w:r>
          </w:p>
          <w:p w14:paraId="1569E737" w14:textId="3AE5F4AC" w:rsidR="00A51A96" w:rsidRDefault="00A51A96" w:rsidP="00A51A96">
            <w:pPr>
              <w:ind w:left="86"/>
              <w:rPr>
                <w:b/>
                <w:i/>
                <w:color w:val="808080" w:themeColor="background1" w:themeShade="80"/>
                <w:sz w:val="28"/>
                <w:szCs w:val="28"/>
              </w:rPr>
            </w:pPr>
          </w:p>
          <w:p w14:paraId="692B03E7" w14:textId="12165AED" w:rsidR="00A51A96" w:rsidRDefault="00A51A96" w:rsidP="00A51A96">
            <w:pPr>
              <w:ind w:left="86"/>
              <w:rPr>
                <w:b/>
                <w:i/>
                <w:color w:val="808080" w:themeColor="background1" w:themeShade="80"/>
                <w:sz w:val="28"/>
                <w:szCs w:val="28"/>
              </w:rPr>
            </w:pPr>
          </w:p>
          <w:p w14:paraId="3E12E6B4" w14:textId="71DC3B56" w:rsidR="00EA3FB7" w:rsidRDefault="00EA3FB7" w:rsidP="00A51A96">
            <w:pPr>
              <w:ind w:left="86"/>
              <w:rPr>
                <w:b/>
                <w:color w:val="3B3838" w:themeColor="background2" w:themeShade="40"/>
                <w:sz w:val="28"/>
              </w:rPr>
            </w:pPr>
            <w:r w:rsidRPr="00EA3FB7">
              <w:rPr>
                <w:b/>
                <w:color w:val="3B3838" w:themeColor="background2" w:themeShade="40"/>
                <w:sz w:val="28"/>
              </w:rPr>
              <w:t>&lt;</w:t>
            </w:r>
            <w:proofErr w:type="spellStart"/>
            <w:r w:rsidRPr="00EA3FB7">
              <w:rPr>
                <w:b/>
                <w:color w:val="3B3838" w:themeColor="background2" w:themeShade="40"/>
                <w:sz w:val="28"/>
              </w:rPr>
              <w:t>i</w:t>
            </w:r>
            <w:proofErr w:type="spellEnd"/>
            <w:r w:rsidRPr="00EA3FB7">
              <w:rPr>
                <w:b/>
                <w:color w:val="3B3838" w:themeColor="background2" w:themeShade="40"/>
                <w:sz w:val="28"/>
              </w:rPr>
              <w:t xml:space="preserve"> class="</w:t>
            </w:r>
            <w:proofErr w:type="spellStart"/>
            <w:r w:rsidRPr="00EA3FB7">
              <w:rPr>
                <w:b/>
                <w:color w:val="3B3838" w:themeColor="background2" w:themeShade="40"/>
                <w:sz w:val="28"/>
              </w:rPr>
              <w:t>fas</w:t>
            </w:r>
            <w:proofErr w:type="spellEnd"/>
            <w:r w:rsidRPr="00EA3FB7">
              <w:rPr>
                <w:b/>
                <w:color w:val="3B3838" w:themeColor="background2" w:themeShade="40"/>
                <w:sz w:val="28"/>
              </w:rPr>
              <w:t xml:space="preserve"> fa-search"&gt;&lt;/</w:t>
            </w:r>
            <w:proofErr w:type="spellStart"/>
            <w:r w:rsidRPr="00EA3FB7">
              <w:rPr>
                <w:b/>
                <w:color w:val="3B3838" w:themeColor="background2" w:themeShade="40"/>
                <w:sz w:val="28"/>
              </w:rPr>
              <w:t>i</w:t>
            </w:r>
            <w:proofErr w:type="spellEnd"/>
            <w:r w:rsidRPr="00EA3FB7">
              <w:rPr>
                <w:b/>
                <w:color w:val="3B3838" w:themeColor="background2" w:themeShade="40"/>
                <w:sz w:val="28"/>
              </w:rPr>
              <w:t>&gt;</w:t>
            </w:r>
          </w:p>
          <w:p w14:paraId="28DD3B85" w14:textId="77777777" w:rsidR="00EA3FB7" w:rsidRDefault="00EA3FB7" w:rsidP="00A51A96">
            <w:pPr>
              <w:ind w:left="86"/>
              <w:rPr>
                <w:b/>
                <w:color w:val="3B3838" w:themeColor="background2" w:themeShade="40"/>
                <w:sz w:val="28"/>
              </w:rPr>
            </w:pPr>
          </w:p>
          <w:p w14:paraId="75D403A8" w14:textId="6E40914B" w:rsidR="00A51A96" w:rsidRDefault="00A51A96" w:rsidP="00A51A96">
            <w:pPr>
              <w:ind w:left="86"/>
              <w:rPr>
                <w:b/>
                <w:color w:val="3B3838" w:themeColor="background2" w:themeShade="40"/>
                <w:sz w:val="28"/>
              </w:rPr>
            </w:pPr>
            <w:r>
              <w:rPr>
                <w:b/>
                <w:color w:val="3B3838" w:themeColor="background2" w:themeShade="40"/>
                <w:sz w:val="28"/>
              </w:rPr>
              <w:t>Network Health Reviews</w:t>
            </w:r>
          </w:p>
          <w:p w14:paraId="6C293DC3" w14:textId="45EA573D" w:rsidR="00A51A96" w:rsidRDefault="00A51A96" w:rsidP="00A51A96">
            <w:pPr>
              <w:ind w:left="90"/>
              <w:rPr>
                <w:b/>
                <w:i/>
                <w:color w:val="808080" w:themeColor="background1" w:themeShade="80"/>
                <w:sz w:val="28"/>
                <w:szCs w:val="28"/>
              </w:rPr>
            </w:pPr>
            <w:r>
              <w:rPr>
                <w:color w:val="3B3838" w:themeColor="background2" w:themeShade="40"/>
              </w:rPr>
              <w:t xml:space="preserve">Dedicated time to review reports and issues that are important to the ongoing performance of your network. We translate technology into business terms for you. </w:t>
            </w:r>
          </w:p>
        </w:tc>
        <w:tc>
          <w:tcPr>
            <w:tcW w:w="3570" w:type="dxa"/>
          </w:tcPr>
          <w:p w14:paraId="38D2E33D" w14:textId="397B1C56" w:rsidR="00A51A96" w:rsidRDefault="00A51A96" w:rsidP="00A51A96">
            <w:pPr>
              <w:ind w:left="86"/>
              <w:rPr>
                <w:b/>
                <w:color w:val="3B3838" w:themeColor="background2" w:themeShade="40"/>
                <w:sz w:val="28"/>
              </w:rPr>
            </w:pPr>
            <w:r>
              <w:rPr>
                <w:noProof/>
              </w:rPr>
              <w:lastRenderedPageBreak/>
              <w:drawing>
                <wp:anchor distT="0" distB="0" distL="114300" distR="114300" simplePos="0" relativeHeight="251669504" behindDoc="0" locked="0" layoutInCell="1" allowOverlap="1" wp14:anchorId="76AF5D3C" wp14:editId="2AF02D21">
                  <wp:simplePos x="0" y="0"/>
                  <wp:positionH relativeFrom="column">
                    <wp:posOffset>786765</wp:posOffset>
                  </wp:positionH>
                  <wp:positionV relativeFrom="paragraph">
                    <wp:posOffset>45085</wp:posOffset>
                  </wp:positionV>
                  <wp:extent cx="494030" cy="494030"/>
                  <wp:effectExtent l="0" t="0" r="1270" b="1270"/>
                  <wp:wrapSquare wrapText="bothSides"/>
                  <wp:docPr id="46" name="Picture 46" descr="settings"/>
                  <wp:cNvGraphicFramePr/>
                  <a:graphic xmlns:a="http://schemas.openxmlformats.org/drawingml/2006/main">
                    <a:graphicData uri="http://schemas.openxmlformats.org/drawingml/2006/picture">
                      <pic:pic xmlns:pic="http://schemas.openxmlformats.org/drawingml/2006/picture">
                        <pic:nvPicPr>
                          <pic:cNvPr id="46" name="Picture 5" descr="settings"/>
                          <pic:cNvPicPr/>
                        </pic:nvPicPr>
                        <pic:blipFill>
                          <a:blip r:embed="rId12">
                            <a:duotone>
                              <a:prstClr val="black"/>
                              <a:schemeClr val="accent1">
                                <a:tint val="45000"/>
                                <a:satMod val="400000"/>
                              </a:schemeClr>
                            </a:duotone>
                            <a:extLst>
                              <a:ext uri="{BEBA8EAE-BF5A-486C-A8C5-ECC9F3942E4B}">
                                <a14:imgProps xmlns:a14="http://schemas.microsoft.com/office/drawing/2010/main">
                                  <a14:imgLayer r:embed="rId13">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494030" cy="494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76AEDD" w14:textId="0ACCEFF9" w:rsidR="00A51A96" w:rsidRDefault="00A51A96" w:rsidP="00A51A96">
            <w:pPr>
              <w:ind w:left="86"/>
              <w:rPr>
                <w:b/>
                <w:color w:val="3B3838" w:themeColor="background2" w:themeShade="40"/>
                <w:sz w:val="28"/>
              </w:rPr>
            </w:pPr>
          </w:p>
          <w:p w14:paraId="2E3A02E6" w14:textId="77777777" w:rsidR="00A51A96" w:rsidRDefault="00A51A96" w:rsidP="00A51A96">
            <w:pPr>
              <w:ind w:left="86"/>
              <w:rPr>
                <w:b/>
                <w:color w:val="3B3838" w:themeColor="background2" w:themeShade="40"/>
                <w:sz w:val="28"/>
              </w:rPr>
            </w:pPr>
          </w:p>
          <w:p w14:paraId="3E5EBFB6" w14:textId="533F4905" w:rsidR="00EA3FB7" w:rsidRDefault="00EA3FB7" w:rsidP="00A51A96">
            <w:pPr>
              <w:ind w:left="86"/>
              <w:rPr>
                <w:b/>
                <w:color w:val="3B3838" w:themeColor="background2" w:themeShade="40"/>
                <w:sz w:val="28"/>
              </w:rPr>
            </w:pPr>
            <w:r w:rsidRPr="00EA3FB7">
              <w:rPr>
                <w:b/>
                <w:color w:val="3B3838" w:themeColor="background2" w:themeShade="40"/>
                <w:sz w:val="28"/>
              </w:rPr>
              <w:t>&lt;</w:t>
            </w:r>
            <w:proofErr w:type="spellStart"/>
            <w:r w:rsidRPr="00EA3FB7">
              <w:rPr>
                <w:b/>
                <w:color w:val="3B3838" w:themeColor="background2" w:themeShade="40"/>
                <w:sz w:val="28"/>
              </w:rPr>
              <w:t>i</w:t>
            </w:r>
            <w:proofErr w:type="spellEnd"/>
            <w:r w:rsidRPr="00EA3FB7">
              <w:rPr>
                <w:b/>
                <w:color w:val="3B3838" w:themeColor="background2" w:themeShade="40"/>
                <w:sz w:val="28"/>
              </w:rPr>
              <w:t xml:space="preserve"> class="far fa-cog"&gt;&lt;/</w:t>
            </w:r>
            <w:proofErr w:type="spellStart"/>
            <w:r w:rsidRPr="00EA3FB7">
              <w:rPr>
                <w:b/>
                <w:color w:val="3B3838" w:themeColor="background2" w:themeShade="40"/>
                <w:sz w:val="28"/>
              </w:rPr>
              <w:t>i</w:t>
            </w:r>
            <w:proofErr w:type="spellEnd"/>
            <w:r w:rsidRPr="00EA3FB7">
              <w:rPr>
                <w:b/>
                <w:color w:val="3B3838" w:themeColor="background2" w:themeShade="40"/>
                <w:sz w:val="28"/>
              </w:rPr>
              <w:t>&gt;</w:t>
            </w:r>
          </w:p>
          <w:p w14:paraId="3DE12C71" w14:textId="77777777" w:rsidR="00EA3FB7" w:rsidRDefault="00EA3FB7" w:rsidP="00A51A96">
            <w:pPr>
              <w:ind w:left="86"/>
              <w:rPr>
                <w:b/>
                <w:color w:val="3B3838" w:themeColor="background2" w:themeShade="40"/>
                <w:sz w:val="28"/>
              </w:rPr>
            </w:pPr>
          </w:p>
          <w:p w14:paraId="4098C8CC" w14:textId="4A4118BC" w:rsidR="00A51A96" w:rsidRDefault="00A51A96" w:rsidP="00A51A96">
            <w:pPr>
              <w:ind w:left="86"/>
              <w:rPr>
                <w:b/>
                <w:color w:val="3B3838" w:themeColor="background2" w:themeShade="40"/>
                <w:sz w:val="28"/>
              </w:rPr>
            </w:pPr>
            <w:r>
              <w:rPr>
                <w:b/>
                <w:color w:val="3B3838" w:themeColor="background2" w:themeShade="40"/>
                <w:sz w:val="28"/>
              </w:rPr>
              <w:lastRenderedPageBreak/>
              <w:t>Preventative Maintenance</w:t>
            </w:r>
          </w:p>
          <w:p w14:paraId="05335E26" w14:textId="694004C4" w:rsidR="00A51A96" w:rsidRDefault="00A51A96" w:rsidP="00A51A96">
            <w:pPr>
              <w:ind w:left="90"/>
              <w:rPr>
                <w:b/>
                <w:i/>
                <w:color w:val="808080" w:themeColor="background1" w:themeShade="80"/>
                <w:sz w:val="28"/>
                <w:szCs w:val="28"/>
              </w:rPr>
            </w:pPr>
            <w:r>
              <w:rPr>
                <w:color w:val="3B3838" w:themeColor="background2" w:themeShade="40"/>
              </w:rPr>
              <w:t>Ensure that your servers, PCs, and other vital network devices function optimally. This improves reliability and security.</w:t>
            </w:r>
          </w:p>
        </w:tc>
        <w:tc>
          <w:tcPr>
            <w:tcW w:w="3569" w:type="dxa"/>
          </w:tcPr>
          <w:p w14:paraId="55E5FEA4" w14:textId="0A08F017" w:rsidR="00A51A96" w:rsidRDefault="00A51A96" w:rsidP="00A51A96">
            <w:pPr>
              <w:ind w:left="86"/>
              <w:rPr>
                <w:b/>
                <w:color w:val="3B3838" w:themeColor="background2" w:themeShade="40"/>
                <w:sz w:val="28"/>
              </w:rPr>
            </w:pPr>
            <w:r>
              <w:rPr>
                <w:noProof/>
              </w:rPr>
              <w:lastRenderedPageBreak/>
              <w:drawing>
                <wp:anchor distT="0" distB="0" distL="114300" distR="114300" simplePos="0" relativeHeight="251671552" behindDoc="0" locked="0" layoutInCell="1" allowOverlap="1" wp14:anchorId="555F8163" wp14:editId="1535434F">
                  <wp:simplePos x="0" y="0"/>
                  <wp:positionH relativeFrom="column">
                    <wp:posOffset>586740</wp:posOffset>
                  </wp:positionH>
                  <wp:positionV relativeFrom="paragraph">
                    <wp:posOffset>19050</wp:posOffset>
                  </wp:positionV>
                  <wp:extent cx="518160" cy="518160"/>
                  <wp:effectExtent l="0" t="0" r="0" b="0"/>
                  <wp:wrapSquare wrapText="bothSides"/>
                  <wp:docPr id="4" name="Picture 4"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pic:spPr>
                      </pic:pic>
                    </a:graphicData>
                  </a:graphic>
                  <wp14:sizeRelH relativeFrom="margin">
                    <wp14:pctWidth>0</wp14:pctWidth>
                  </wp14:sizeRelH>
                  <wp14:sizeRelV relativeFrom="margin">
                    <wp14:pctHeight>0</wp14:pctHeight>
                  </wp14:sizeRelV>
                </wp:anchor>
              </w:drawing>
            </w:r>
          </w:p>
          <w:p w14:paraId="459C25F1" w14:textId="4B34EDC3" w:rsidR="00A51A96" w:rsidRDefault="00A51A96" w:rsidP="00A51A96">
            <w:pPr>
              <w:ind w:left="86"/>
              <w:rPr>
                <w:b/>
                <w:color w:val="3B3838" w:themeColor="background2" w:themeShade="40"/>
                <w:sz w:val="28"/>
              </w:rPr>
            </w:pPr>
          </w:p>
          <w:p w14:paraId="4868ADCC" w14:textId="3D7B27CB" w:rsidR="00A51A96" w:rsidRDefault="00A51A96" w:rsidP="00A51A96">
            <w:pPr>
              <w:ind w:left="86"/>
              <w:rPr>
                <w:b/>
                <w:color w:val="3B3838" w:themeColor="background2" w:themeShade="40"/>
                <w:sz w:val="28"/>
              </w:rPr>
            </w:pPr>
          </w:p>
          <w:p w14:paraId="092BC2AA" w14:textId="14967E10" w:rsidR="00EA3FB7" w:rsidRDefault="00EA3FB7" w:rsidP="00A51A96">
            <w:pPr>
              <w:ind w:left="86"/>
              <w:rPr>
                <w:b/>
                <w:color w:val="3B3838" w:themeColor="background2" w:themeShade="40"/>
                <w:sz w:val="28"/>
              </w:rPr>
            </w:pPr>
            <w:r w:rsidRPr="00EA3FB7">
              <w:rPr>
                <w:b/>
                <w:color w:val="3B3838" w:themeColor="background2" w:themeShade="40"/>
                <w:sz w:val="28"/>
              </w:rPr>
              <w:t>&lt;</w:t>
            </w:r>
            <w:proofErr w:type="spellStart"/>
            <w:r w:rsidRPr="00EA3FB7">
              <w:rPr>
                <w:b/>
                <w:color w:val="3B3838" w:themeColor="background2" w:themeShade="40"/>
                <w:sz w:val="28"/>
              </w:rPr>
              <w:t>i</w:t>
            </w:r>
            <w:proofErr w:type="spellEnd"/>
            <w:r w:rsidRPr="00EA3FB7">
              <w:rPr>
                <w:b/>
                <w:color w:val="3B3838" w:themeColor="background2" w:themeShade="40"/>
                <w:sz w:val="28"/>
              </w:rPr>
              <w:t xml:space="preserve"> class="</w:t>
            </w:r>
            <w:proofErr w:type="spellStart"/>
            <w:r w:rsidRPr="00EA3FB7">
              <w:rPr>
                <w:b/>
                <w:color w:val="3B3838" w:themeColor="background2" w:themeShade="40"/>
                <w:sz w:val="28"/>
              </w:rPr>
              <w:t>fal</w:t>
            </w:r>
            <w:proofErr w:type="spellEnd"/>
            <w:r w:rsidRPr="00EA3FB7">
              <w:rPr>
                <w:b/>
                <w:color w:val="3B3838" w:themeColor="background2" w:themeShade="40"/>
                <w:sz w:val="28"/>
              </w:rPr>
              <w:t xml:space="preserve"> fa-analytics"&gt;&lt;/</w:t>
            </w:r>
            <w:proofErr w:type="spellStart"/>
            <w:r w:rsidRPr="00EA3FB7">
              <w:rPr>
                <w:b/>
                <w:color w:val="3B3838" w:themeColor="background2" w:themeShade="40"/>
                <w:sz w:val="28"/>
              </w:rPr>
              <w:t>i</w:t>
            </w:r>
            <w:proofErr w:type="spellEnd"/>
            <w:r w:rsidRPr="00EA3FB7">
              <w:rPr>
                <w:b/>
                <w:color w:val="3B3838" w:themeColor="background2" w:themeShade="40"/>
                <w:sz w:val="28"/>
              </w:rPr>
              <w:t>&gt;</w:t>
            </w:r>
          </w:p>
          <w:p w14:paraId="6C6EE355" w14:textId="77777777" w:rsidR="00EA3FB7" w:rsidRDefault="00EA3FB7" w:rsidP="00A51A96">
            <w:pPr>
              <w:ind w:left="86"/>
              <w:rPr>
                <w:b/>
                <w:color w:val="3B3838" w:themeColor="background2" w:themeShade="40"/>
                <w:sz w:val="28"/>
              </w:rPr>
            </w:pPr>
          </w:p>
          <w:p w14:paraId="4BF3A12F" w14:textId="0272CCE9" w:rsidR="00A51A96" w:rsidRDefault="00A51A96" w:rsidP="00A51A96">
            <w:pPr>
              <w:ind w:left="86"/>
              <w:rPr>
                <w:b/>
                <w:color w:val="3B3838" w:themeColor="background2" w:themeShade="40"/>
                <w:sz w:val="28"/>
              </w:rPr>
            </w:pPr>
            <w:r>
              <w:rPr>
                <w:b/>
                <w:color w:val="3B3838" w:themeColor="background2" w:themeShade="40"/>
                <w:sz w:val="28"/>
              </w:rPr>
              <w:t>Real Time Optimization</w:t>
            </w:r>
          </w:p>
          <w:p w14:paraId="1EAF9878" w14:textId="743C3C83" w:rsidR="00A51A96" w:rsidRDefault="00A51A96" w:rsidP="00A51A96">
            <w:pPr>
              <w:ind w:left="90"/>
              <w:rPr>
                <w:b/>
                <w:i/>
                <w:color w:val="808080" w:themeColor="background1" w:themeShade="80"/>
                <w:sz w:val="28"/>
                <w:szCs w:val="28"/>
              </w:rPr>
            </w:pPr>
            <w:r>
              <w:rPr>
                <w:color w:val="3B3838" w:themeColor="background2" w:themeShade="40"/>
              </w:rPr>
              <w:t>Keep your infrastructure optimized through our NOC enterprise-class technology. Critical issues are identified, reported, and resolved in real time.</w:t>
            </w:r>
          </w:p>
        </w:tc>
      </w:tr>
      <w:tr w:rsidR="0065794B" w14:paraId="156E4090" w14:textId="77777777" w:rsidTr="00A51A96">
        <w:tc>
          <w:tcPr>
            <w:tcW w:w="3565" w:type="dxa"/>
          </w:tcPr>
          <w:p w14:paraId="1B4AA97A" w14:textId="4697A0AE" w:rsidR="0065794B" w:rsidRDefault="0065794B" w:rsidP="0065794B">
            <w:pPr>
              <w:ind w:left="86"/>
              <w:jc w:val="center"/>
              <w:rPr>
                <w:b/>
                <w:bCs/>
                <w:noProof/>
                <w:sz w:val="28"/>
                <w:szCs w:val="28"/>
              </w:rPr>
            </w:pPr>
            <w:r>
              <w:rPr>
                <w:b/>
                <w:bCs/>
                <w:noProof/>
                <w:sz w:val="28"/>
                <w:szCs w:val="28"/>
              </w:rPr>
              <w:lastRenderedPageBreak/>
              <w:drawing>
                <wp:inline distT="0" distB="0" distL="0" distR="0" wp14:anchorId="41FC009D" wp14:editId="783EF3AA">
                  <wp:extent cx="571500" cy="571500"/>
                  <wp:effectExtent l="0" t="0" r="0" b="0"/>
                  <wp:docPr id="20" name="Graphic 20"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cument.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71500" cy="571500"/>
                          </a:xfrm>
                          <a:prstGeom prst="rect">
                            <a:avLst/>
                          </a:prstGeom>
                        </pic:spPr>
                      </pic:pic>
                    </a:graphicData>
                  </a:graphic>
                </wp:inline>
              </w:drawing>
            </w:r>
          </w:p>
          <w:p w14:paraId="20CBD613" w14:textId="50DFA5B1" w:rsidR="00EA3FB7" w:rsidRDefault="00EA3FB7" w:rsidP="0065794B">
            <w:pPr>
              <w:ind w:left="86"/>
              <w:jc w:val="center"/>
              <w:rPr>
                <w:b/>
                <w:bCs/>
                <w:noProof/>
                <w:sz w:val="28"/>
                <w:szCs w:val="28"/>
              </w:rPr>
            </w:pPr>
            <w:r w:rsidRPr="00EA3FB7">
              <w:rPr>
                <w:b/>
                <w:bCs/>
                <w:noProof/>
                <w:sz w:val="28"/>
                <w:szCs w:val="28"/>
              </w:rPr>
              <w:t>&lt;i class="fal fa-file-alt"&gt;&lt;/i&gt;</w:t>
            </w:r>
          </w:p>
          <w:p w14:paraId="26DFADE9" w14:textId="77777777" w:rsidR="00EA3FB7" w:rsidRDefault="00EA3FB7" w:rsidP="0065794B">
            <w:pPr>
              <w:ind w:left="86"/>
              <w:jc w:val="center"/>
              <w:rPr>
                <w:b/>
                <w:bCs/>
                <w:noProof/>
                <w:sz w:val="28"/>
                <w:szCs w:val="28"/>
              </w:rPr>
            </w:pPr>
          </w:p>
          <w:p w14:paraId="66965421" w14:textId="46E05312" w:rsidR="0065794B" w:rsidRPr="0065794B" w:rsidRDefault="0065794B" w:rsidP="0065794B">
            <w:pPr>
              <w:ind w:left="86"/>
              <w:jc w:val="center"/>
              <w:rPr>
                <w:b/>
                <w:bCs/>
                <w:noProof/>
                <w:sz w:val="28"/>
                <w:szCs w:val="28"/>
              </w:rPr>
            </w:pPr>
            <w:r w:rsidRPr="0065794B">
              <w:rPr>
                <w:b/>
                <w:bCs/>
                <w:noProof/>
                <w:sz w:val="28"/>
                <w:szCs w:val="28"/>
              </w:rPr>
              <w:t>Documentation &amp; Reporting</w:t>
            </w:r>
          </w:p>
          <w:p w14:paraId="30266003" w14:textId="77777777" w:rsidR="0065794B" w:rsidRPr="0065794B" w:rsidRDefault="0065794B" w:rsidP="0065794B">
            <w:pPr>
              <w:ind w:left="86"/>
              <w:jc w:val="center"/>
              <w:rPr>
                <w:noProof/>
              </w:rPr>
            </w:pPr>
            <w:r w:rsidRPr="0065794B">
              <w:rPr>
                <w:noProof/>
              </w:rPr>
              <w:t>We create detailed and unparalleled documentation, backed by powerful reporting tools, for everything on your network</w:t>
            </w:r>
          </w:p>
          <w:p w14:paraId="702E23C6" w14:textId="77777777" w:rsidR="0065794B" w:rsidRDefault="0065794B" w:rsidP="0065794B">
            <w:pPr>
              <w:ind w:left="86"/>
              <w:jc w:val="center"/>
              <w:rPr>
                <w:noProof/>
              </w:rPr>
            </w:pPr>
          </w:p>
        </w:tc>
        <w:tc>
          <w:tcPr>
            <w:tcW w:w="3570" w:type="dxa"/>
          </w:tcPr>
          <w:p w14:paraId="3B1D19BC" w14:textId="2EE45DF4" w:rsidR="0065794B" w:rsidRDefault="0065794B" w:rsidP="0065794B">
            <w:pPr>
              <w:ind w:left="86"/>
              <w:jc w:val="center"/>
              <w:rPr>
                <w:b/>
                <w:bCs/>
                <w:noProof/>
                <w:sz w:val="28"/>
                <w:szCs w:val="28"/>
              </w:rPr>
            </w:pPr>
            <w:r>
              <w:rPr>
                <w:b/>
                <w:bCs/>
                <w:noProof/>
                <w:sz w:val="28"/>
                <w:szCs w:val="28"/>
              </w:rPr>
              <w:drawing>
                <wp:inline distT="0" distB="0" distL="0" distR="0" wp14:anchorId="6CEFD3E1" wp14:editId="7F8DB1E3">
                  <wp:extent cx="586740" cy="586740"/>
                  <wp:effectExtent l="0" t="0" r="3810" b="0"/>
                  <wp:docPr id="19" name="Graphic 19" descr="B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rcode.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86740" cy="586740"/>
                          </a:xfrm>
                          <a:prstGeom prst="rect">
                            <a:avLst/>
                          </a:prstGeom>
                        </pic:spPr>
                      </pic:pic>
                    </a:graphicData>
                  </a:graphic>
                </wp:inline>
              </w:drawing>
            </w:r>
          </w:p>
          <w:p w14:paraId="09F52DA4" w14:textId="19183456" w:rsidR="00EA3FB7" w:rsidRDefault="00EA3FB7" w:rsidP="0065794B">
            <w:pPr>
              <w:ind w:left="86"/>
              <w:jc w:val="center"/>
              <w:rPr>
                <w:b/>
                <w:bCs/>
                <w:noProof/>
                <w:sz w:val="28"/>
                <w:szCs w:val="28"/>
              </w:rPr>
            </w:pPr>
            <w:r w:rsidRPr="00EA3FB7">
              <w:rPr>
                <w:b/>
                <w:bCs/>
                <w:noProof/>
                <w:sz w:val="28"/>
                <w:szCs w:val="28"/>
              </w:rPr>
              <w:t>&lt;i class="far fa-barcode-alt"&gt;&lt;/i&gt;</w:t>
            </w:r>
          </w:p>
          <w:p w14:paraId="509C8F2C" w14:textId="77777777" w:rsidR="00EA3FB7" w:rsidRDefault="00EA3FB7" w:rsidP="0065794B">
            <w:pPr>
              <w:ind w:left="86"/>
              <w:jc w:val="center"/>
              <w:rPr>
                <w:b/>
                <w:bCs/>
                <w:noProof/>
                <w:sz w:val="28"/>
                <w:szCs w:val="28"/>
              </w:rPr>
            </w:pPr>
          </w:p>
          <w:p w14:paraId="6D614A77" w14:textId="600F0419" w:rsidR="0065794B" w:rsidRPr="0065794B" w:rsidRDefault="0065794B" w:rsidP="0065794B">
            <w:pPr>
              <w:ind w:left="86"/>
              <w:jc w:val="center"/>
              <w:rPr>
                <w:b/>
                <w:bCs/>
                <w:noProof/>
                <w:sz w:val="28"/>
                <w:szCs w:val="28"/>
              </w:rPr>
            </w:pPr>
            <w:r w:rsidRPr="0065794B">
              <w:rPr>
                <w:b/>
                <w:bCs/>
                <w:noProof/>
                <w:sz w:val="28"/>
                <w:szCs w:val="28"/>
              </w:rPr>
              <w:t>Asset Management</w:t>
            </w:r>
          </w:p>
          <w:p w14:paraId="4872BB07" w14:textId="77777777" w:rsidR="0065794B" w:rsidRPr="0065794B" w:rsidRDefault="0065794B" w:rsidP="0065794B">
            <w:pPr>
              <w:ind w:left="86"/>
              <w:jc w:val="center"/>
              <w:rPr>
                <w:noProof/>
              </w:rPr>
            </w:pPr>
            <w:r w:rsidRPr="0065794B">
              <w:rPr>
                <w:noProof/>
              </w:rPr>
              <w:t>Active equipment and software tracking (make, model, serial number, warranty, license keys, assigned to, etc.)</w:t>
            </w:r>
          </w:p>
          <w:p w14:paraId="351F5559" w14:textId="77777777" w:rsidR="0065794B" w:rsidRDefault="0065794B" w:rsidP="0065794B">
            <w:pPr>
              <w:ind w:left="86"/>
              <w:jc w:val="center"/>
              <w:rPr>
                <w:noProof/>
              </w:rPr>
            </w:pPr>
          </w:p>
        </w:tc>
        <w:tc>
          <w:tcPr>
            <w:tcW w:w="3569" w:type="dxa"/>
          </w:tcPr>
          <w:p w14:paraId="696EF08B" w14:textId="342EAB78" w:rsidR="0065794B" w:rsidRDefault="0065794B" w:rsidP="0065794B">
            <w:pPr>
              <w:ind w:left="86"/>
              <w:jc w:val="center"/>
              <w:rPr>
                <w:b/>
                <w:bCs/>
                <w:noProof/>
                <w:sz w:val="28"/>
                <w:szCs w:val="28"/>
              </w:rPr>
            </w:pPr>
            <w:r>
              <w:rPr>
                <w:b/>
                <w:bCs/>
                <w:noProof/>
                <w:sz w:val="28"/>
                <w:szCs w:val="28"/>
              </w:rPr>
              <w:drawing>
                <wp:inline distT="0" distB="0" distL="0" distR="0" wp14:anchorId="7D74EC7D" wp14:editId="50EE0169">
                  <wp:extent cx="518160" cy="518160"/>
                  <wp:effectExtent l="0" t="0" r="0" b="0"/>
                  <wp:docPr id="18" name="Graphic 18" descr="Rob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bber.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18160" cy="518160"/>
                          </a:xfrm>
                          <a:prstGeom prst="rect">
                            <a:avLst/>
                          </a:prstGeom>
                        </pic:spPr>
                      </pic:pic>
                    </a:graphicData>
                  </a:graphic>
                </wp:inline>
              </w:drawing>
            </w:r>
          </w:p>
          <w:p w14:paraId="67A9AB7E" w14:textId="205C6E82" w:rsidR="00EA3FB7" w:rsidRDefault="00EA3FB7" w:rsidP="0065794B">
            <w:pPr>
              <w:ind w:left="86"/>
              <w:jc w:val="center"/>
              <w:rPr>
                <w:b/>
                <w:bCs/>
                <w:noProof/>
                <w:sz w:val="28"/>
                <w:szCs w:val="28"/>
              </w:rPr>
            </w:pPr>
            <w:r w:rsidRPr="00EA3FB7">
              <w:rPr>
                <w:b/>
                <w:bCs/>
                <w:noProof/>
                <w:sz w:val="28"/>
                <w:szCs w:val="28"/>
              </w:rPr>
              <w:t>&lt;i class="far fa-user-shield"&gt;&lt;/i&gt;</w:t>
            </w:r>
          </w:p>
          <w:p w14:paraId="69FA32A6" w14:textId="77777777" w:rsidR="00EA3FB7" w:rsidRDefault="00EA3FB7" w:rsidP="0065794B">
            <w:pPr>
              <w:ind w:left="86"/>
              <w:jc w:val="center"/>
              <w:rPr>
                <w:b/>
                <w:bCs/>
                <w:noProof/>
                <w:sz w:val="28"/>
                <w:szCs w:val="28"/>
              </w:rPr>
            </w:pPr>
          </w:p>
          <w:p w14:paraId="59FAE967" w14:textId="7324E88C" w:rsidR="0065794B" w:rsidRPr="0065794B" w:rsidRDefault="0065794B" w:rsidP="0065794B">
            <w:pPr>
              <w:ind w:left="86"/>
              <w:jc w:val="center"/>
              <w:rPr>
                <w:b/>
                <w:bCs/>
                <w:noProof/>
                <w:sz w:val="28"/>
                <w:szCs w:val="28"/>
              </w:rPr>
            </w:pPr>
            <w:r w:rsidRPr="0065794B">
              <w:rPr>
                <w:b/>
                <w:bCs/>
                <w:noProof/>
                <w:sz w:val="28"/>
                <w:szCs w:val="28"/>
              </w:rPr>
              <w:t>Ransomware &amp; AV Protection</w:t>
            </w:r>
          </w:p>
          <w:p w14:paraId="09D8FB26" w14:textId="77777777" w:rsidR="0065794B" w:rsidRPr="0065794B" w:rsidRDefault="0065794B" w:rsidP="0065794B">
            <w:pPr>
              <w:ind w:left="86"/>
              <w:jc w:val="center"/>
              <w:rPr>
                <w:noProof/>
              </w:rPr>
            </w:pPr>
            <w:r w:rsidRPr="0065794B">
              <w:rPr>
                <w:noProof/>
              </w:rPr>
              <w:t>Advanced threat protection for all computers and servers that is monitored by our Network Operations Center</w:t>
            </w:r>
          </w:p>
          <w:p w14:paraId="0E19F8E6" w14:textId="77777777" w:rsidR="0065794B" w:rsidRDefault="0065794B" w:rsidP="0065794B">
            <w:pPr>
              <w:ind w:left="86"/>
              <w:jc w:val="center"/>
              <w:rPr>
                <w:noProof/>
              </w:rPr>
            </w:pPr>
          </w:p>
        </w:tc>
      </w:tr>
      <w:bookmarkEnd w:id="1"/>
    </w:tbl>
    <w:p w14:paraId="5C37E315" w14:textId="77777777" w:rsidR="0065794B" w:rsidRDefault="0065794B" w:rsidP="00162D0F">
      <w:pPr>
        <w:spacing w:after="0" w:line="240" w:lineRule="auto"/>
        <w:ind w:left="85"/>
        <w:jc w:val="center"/>
        <w:rPr>
          <w:b/>
          <w:i/>
          <w:color w:val="3B3838" w:themeColor="background2" w:themeShade="40"/>
          <w:sz w:val="44"/>
          <w:szCs w:val="44"/>
          <w:lang w:val="en-US"/>
        </w:rPr>
      </w:pPr>
    </w:p>
    <w:p w14:paraId="5AECA0FA" w14:textId="77777777" w:rsidR="0065794B" w:rsidRDefault="0065794B" w:rsidP="00162D0F">
      <w:pPr>
        <w:spacing w:after="0" w:line="240" w:lineRule="auto"/>
        <w:ind w:left="85"/>
        <w:jc w:val="center"/>
        <w:rPr>
          <w:b/>
          <w:i/>
          <w:color w:val="3B3838" w:themeColor="background2" w:themeShade="40"/>
          <w:sz w:val="44"/>
          <w:szCs w:val="44"/>
          <w:lang w:val="en-US"/>
        </w:rPr>
      </w:pPr>
    </w:p>
    <w:p w14:paraId="3B668444" w14:textId="670F8EF8" w:rsidR="004C7049" w:rsidRDefault="004C7049" w:rsidP="0065794B">
      <w:pPr>
        <w:spacing w:after="0" w:line="240" w:lineRule="auto"/>
        <w:ind w:left="85"/>
        <w:jc w:val="center"/>
        <w:rPr>
          <w:b/>
          <w:i/>
          <w:color w:val="3B3838" w:themeColor="background2" w:themeShade="40"/>
          <w:sz w:val="44"/>
          <w:szCs w:val="44"/>
          <w:lang w:val="en-US"/>
        </w:rPr>
      </w:pPr>
      <w:r>
        <w:rPr>
          <w:b/>
          <w:i/>
          <w:color w:val="3B3838" w:themeColor="background2" w:themeShade="40"/>
          <w:sz w:val="44"/>
          <w:szCs w:val="44"/>
          <w:lang w:val="en-US"/>
        </w:rPr>
        <w:t>Peace of Mind with</w:t>
      </w:r>
    </w:p>
    <w:p w14:paraId="3BC079C2" w14:textId="0725C787" w:rsidR="004C7049" w:rsidRDefault="004C7049" w:rsidP="0065794B">
      <w:pPr>
        <w:spacing w:after="0" w:line="240" w:lineRule="auto"/>
        <w:ind w:left="85"/>
        <w:jc w:val="center"/>
        <w:rPr>
          <w:b/>
          <w:i/>
          <w:color w:val="3B3838" w:themeColor="background2" w:themeShade="40"/>
          <w:sz w:val="44"/>
          <w:szCs w:val="44"/>
          <w:lang w:val="en-US"/>
        </w:rPr>
      </w:pPr>
      <w:r>
        <w:rPr>
          <w:b/>
          <w:i/>
          <w:color w:val="3B3838" w:themeColor="background2" w:themeShade="40"/>
          <w:sz w:val="44"/>
          <w:szCs w:val="44"/>
          <w:lang w:val="en-US"/>
        </w:rPr>
        <w:t>Proactive Managed Services</w:t>
      </w:r>
    </w:p>
    <w:p w14:paraId="4F644428" w14:textId="77777777" w:rsidR="00162D0F" w:rsidRPr="004C7049" w:rsidRDefault="00162D0F" w:rsidP="0065794B">
      <w:pPr>
        <w:spacing w:after="0" w:line="240" w:lineRule="auto"/>
        <w:ind w:left="85"/>
        <w:jc w:val="center"/>
        <w:rPr>
          <w:b/>
          <w:i/>
          <w:color w:val="3B3838" w:themeColor="background2" w:themeShade="40"/>
          <w:sz w:val="44"/>
          <w:szCs w:val="44"/>
          <w:lang w:val="en-US"/>
        </w:rPr>
      </w:pPr>
    </w:p>
    <w:p w14:paraId="13B5469D" w14:textId="77777777" w:rsidR="00B03203" w:rsidRDefault="004C7049" w:rsidP="0065794B">
      <w:pPr>
        <w:spacing w:after="0" w:line="240" w:lineRule="auto"/>
        <w:ind w:left="86"/>
        <w:jc w:val="center"/>
        <w:rPr>
          <w:b/>
          <w:i/>
          <w:color w:val="808080" w:themeColor="background1" w:themeShade="80"/>
          <w:sz w:val="28"/>
          <w:szCs w:val="28"/>
          <w:lang w:val="en-US"/>
        </w:rPr>
      </w:pPr>
      <w:r w:rsidRPr="004C7049">
        <w:rPr>
          <w:b/>
          <w:i/>
          <w:color w:val="808080" w:themeColor="background1" w:themeShade="80"/>
          <w:sz w:val="28"/>
          <w:szCs w:val="28"/>
          <w:lang w:val="en-US"/>
        </w:rPr>
        <w:t>Downtime is a productivity nightmare, leaving your business at a dead stop.</w:t>
      </w:r>
      <w:r w:rsidR="00B03203" w:rsidRPr="00B03203">
        <w:rPr>
          <w:rFonts w:ascii="Helvetica" w:hAnsi="Helvetica" w:cs="Helvetica"/>
          <w:color w:val="666666"/>
          <w:sz w:val="33"/>
          <w:szCs w:val="33"/>
          <w:shd w:val="clear" w:color="auto" w:fill="FFFFFF"/>
        </w:rPr>
        <w:t xml:space="preserve"> </w:t>
      </w:r>
      <w:r w:rsidR="00B03203" w:rsidRPr="00B03203">
        <w:rPr>
          <w:b/>
          <w:i/>
          <w:color w:val="808080" w:themeColor="background1" w:themeShade="80"/>
          <w:sz w:val="28"/>
          <w:szCs w:val="28"/>
        </w:rPr>
        <w:t xml:space="preserve">Waiting for equipment to fail or assuming your systems are secure can cost </w:t>
      </w:r>
      <w:r w:rsidR="00B03203">
        <w:rPr>
          <w:b/>
          <w:i/>
          <w:color w:val="808080" w:themeColor="background1" w:themeShade="80"/>
          <w:sz w:val="28"/>
          <w:szCs w:val="28"/>
        </w:rPr>
        <w:t>you</w:t>
      </w:r>
      <w:r w:rsidRPr="004C7049">
        <w:rPr>
          <w:b/>
          <w:i/>
          <w:color w:val="808080" w:themeColor="background1" w:themeShade="80"/>
          <w:sz w:val="28"/>
          <w:szCs w:val="28"/>
          <w:lang w:val="en-US"/>
        </w:rPr>
        <w:t xml:space="preserve">. A Proactive </w:t>
      </w:r>
    </w:p>
    <w:p w14:paraId="62F837F4" w14:textId="77777777" w:rsidR="00B03203" w:rsidRDefault="004C7049" w:rsidP="0065794B">
      <w:pPr>
        <w:spacing w:after="0" w:line="240" w:lineRule="auto"/>
        <w:ind w:left="86"/>
        <w:jc w:val="center"/>
        <w:rPr>
          <w:b/>
          <w:i/>
          <w:color w:val="808080" w:themeColor="background1" w:themeShade="80"/>
          <w:sz w:val="28"/>
          <w:szCs w:val="28"/>
          <w:lang w:val="en-US"/>
        </w:rPr>
      </w:pPr>
      <w:r w:rsidRPr="004C7049">
        <w:rPr>
          <w:b/>
          <w:i/>
          <w:color w:val="808080" w:themeColor="background1" w:themeShade="80"/>
          <w:sz w:val="28"/>
          <w:szCs w:val="28"/>
          <w:lang w:val="en-US"/>
        </w:rPr>
        <w:t xml:space="preserve">Managed Services contract with Tridacom provides you with a plan for your </w:t>
      </w:r>
    </w:p>
    <w:p w14:paraId="3E2E8ED5" w14:textId="2C62BCF8" w:rsidR="004C7049" w:rsidRDefault="004C7049" w:rsidP="0065794B">
      <w:pPr>
        <w:spacing w:after="0" w:line="240" w:lineRule="auto"/>
        <w:ind w:left="86"/>
        <w:jc w:val="center"/>
        <w:rPr>
          <w:b/>
          <w:i/>
          <w:color w:val="808080" w:themeColor="background1" w:themeShade="80"/>
          <w:sz w:val="28"/>
          <w:szCs w:val="28"/>
          <w:lang w:val="en-US"/>
        </w:rPr>
      </w:pPr>
      <w:r w:rsidRPr="004C7049">
        <w:rPr>
          <w:b/>
          <w:i/>
          <w:color w:val="808080" w:themeColor="background1" w:themeShade="80"/>
          <w:sz w:val="28"/>
          <w:szCs w:val="28"/>
          <w:lang w:val="en-US"/>
        </w:rPr>
        <w:t>IT systems health, security, and high availability.</w:t>
      </w:r>
    </w:p>
    <w:p w14:paraId="24E4F99E" w14:textId="77777777" w:rsidR="00284A99" w:rsidRPr="004C7049" w:rsidRDefault="00284A99" w:rsidP="0065794B">
      <w:pPr>
        <w:spacing w:after="0" w:line="240" w:lineRule="auto"/>
        <w:ind w:left="86"/>
        <w:jc w:val="center"/>
        <w:rPr>
          <w:b/>
          <w:i/>
          <w:color w:val="808080" w:themeColor="background1" w:themeShade="80"/>
          <w:sz w:val="28"/>
          <w:szCs w:val="28"/>
          <w:lang w:val="en-US"/>
        </w:rPr>
      </w:pPr>
    </w:p>
    <w:p w14:paraId="157F52E8" w14:textId="0F504F4E" w:rsidR="00A51A96" w:rsidRDefault="00A51A96" w:rsidP="0065794B">
      <w:pPr>
        <w:spacing w:after="0" w:line="240" w:lineRule="auto"/>
        <w:ind w:left="86"/>
        <w:rPr>
          <w:color w:val="3B3838" w:themeColor="background2" w:themeShade="40"/>
          <w:sz w:val="14"/>
        </w:rPr>
      </w:pPr>
    </w:p>
    <w:p w14:paraId="24AB974B" w14:textId="0A43FEC8" w:rsidR="00FE030B" w:rsidRPr="00FE030B" w:rsidRDefault="00FE030B" w:rsidP="0065794B">
      <w:pPr>
        <w:spacing w:after="0" w:line="240" w:lineRule="auto"/>
        <w:rPr>
          <w:b/>
          <w:i/>
          <w:sz w:val="36"/>
          <w:szCs w:val="36"/>
          <w:lang w:val="en-US"/>
        </w:rPr>
      </w:pPr>
      <w:r w:rsidRPr="00284A99">
        <w:rPr>
          <w:b/>
          <w:i/>
          <w:sz w:val="36"/>
          <w:szCs w:val="36"/>
          <w:lang w:val="en-US"/>
        </w:rPr>
        <w:t>Tridacom’s Proactive Management Services can provide you with:</w:t>
      </w:r>
    </w:p>
    <w:p w14:paraId="3413999B" w14:textId="77777777" w:rsidR="00FE030B" w:rsidRDefault="00FE030B" w:rsidP="00A51A96">
      <w:pPr>
        <w:spacing w:after="0"/>
        <w:rPr>
          <w:b/>
          <w:i/>
          <w:color w:val="767171" w:themeColor="background2" w:themeShade="80"/>
          <w:sz w:val="28"/>
        </w:rPr>
      </w:pPr>
    </w:p>
    <w:tbl>
      <w:tblPr>
        <w:tblStyle w:val="TableGrid"/>
        <w:tblW w:w="0" w:type="auto"/>
        <w:tblInd w:w="86" w:type="dxa"/>
        <w:tblLook w:val="04A0" w:firstRow="1" w:lastRow="0" w:firstColumn="1" w:lastColumn="0" w:noHBand="0" w:noVBand="1"/>
      </w:tblPr>
      <w:tblGrid>
        <w:gridCol w:w="3774"/>
        <w:gridCol w:w="3734"/>
        <w:gridCol w:w="3196"/>
      </w:tblGrid>
      <w:tr w:rsidR="00542F07" w14:paraId="2E1153D4" w14:textId="6E5E1BF7" w:rsidTr="006502C5">
        <w:trPr>
          <w:trHeight w:val="2582"/>
        </w:trPr>
        <w:tc>
          <w:tcPr>
            <w:tcW w:w="3774" w:type="dxa"/>
          </w:tcPr>
          <w:p w14:paraId="4B7D0025" w14:textId="3E3C47F8" w:rsidR="00542F07" w:rsidRDefault="00542F07" w:rsidP="006502C5">
            <w:pPr>
              <w:ind w:left="86"/>
              <w:jc w:val="center"/>
              <w:rPr>
                <w:b/>
                <w:color w:val="3B3838" w:themeColor="background2" w:themeShade="40"/>
                <w:sz w:val="28"/>
              </w:rPr>
            </w:pPr>
            <w:r>
              <w:rPr>
                <w:noProof/>
              </w:rPr>
              <w:drawing>
                <wp:inline distT="0" distB="0" distL="0" distR="0" wp14:anchorId="31758A8A" wp14:editId="595E9E3B">
                  <wp:extent cx="693420" cy="693420"/>
                  <wp:effectExtent l="0" t="0" r="0" b="0"/>
                  <wp:docPr id="15" name="Graphic 15" descr="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ins.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693420" cy="693420"/>
                          </a:xfrm>
                          <a:prstGeom prst="rect">
                            <a:avLst/>
                          </a:prstGeom>
                        </pic:spPr>
                      </pic:pic>
                    </a:graphicData>
                  </a:graphic>
                </wp:inline>
              </w:drawing>
            </w:r>
          </w:p>
          <w:p w14:paraId="78B08E4E" w14:textId="77777777" w:rsidR="00EA3FB7" w:rsidRDefault="00EA3FB7" w:rsidP="006502C5">
            <w:pPr>
              <w:ind w:left="86"/>
              <w:jc w:val="center"/>
              <w:rPr>
                <w:b/>
                <w:color w:val="3B3838" w:themeColor="background2" w:themeShade="40"/>
                <w:sz w:val="28"/>
              </w:rPr>
            </w:pPr>
          </w:p>
          <w:p w14:paraId="27C0AFB6" w14:textId="5C4612EB" w:rsidR="00EA3FB7" w:rsidRDefault="00EA3FB7" w:rsidP="006502C5">
            <w:pPr>
              <w:ind w:left="86"/>
              <w:jc w:val="center"/>
              <w:rPr>
                <w:b/>
                <w:color w:val="3B3838" w:themeColor="background2" w:themeShade="40"/>
                <w:sz w:val="28"/>
              </w:rPr>
            </w:pPr>
            <w:r w:rsidRPr="00EA3FB7">
              <w:rPr>
                <w:b/>
                <w:color w:val="3B3838" w:themeColor="background2" w:themeShade="40"/>
                <w:sz w:val="28"/>
              </w:rPr>
              <w:t>&lt;</w:t>
            </w:r>
            <w:proofErr w:type="spellStart"/>
            <w:r w:rsidRPr="00EA3FB7">
              <w:rPr>
                <w:b/>
                <w:color w:val="3B3838" w:themeColor="background2" w:themeShade="40"/>
                <w:sz w:val="28"/>
              </w:rPr>
              <w:t>i</w:t>
            </w:r>
            <w:proofErr w:type="spellEnd"/>
            <w:r w:rsidRPr="00EA3FB7">
              <w:rPr>
                <w:b/>
                <w:color w:val="3B3838" w:themeColor="background2" w:themeShade="40"/>
                <w:sz w:val="28"/>
              </w:rPr>
              <w:t xml:space="preserve"> class="far fa-coins"&gt;&lt;/</w:t>
            </w:r>
            <w:proofErr w:type="spellStart"/>
            <w:r w:rsidRPr="00EA3FB7">
              <w:rPr>
                <w:b/>
                <w:color w:val="3B3838" w:themeColor="background2" w:themeShade="40"/>
                <w:sz w:val="28"/>
              </w:rPr>
              <w:t>i</w:t>
            </w:r>
            <w:proofErr w:type="spellEnd"/>
            <w:r w:rsidRPr="00EA3FB7">
              <w:rPr>
                <w:b/>
                <w:color w:val="3B3838" w:themeColor="background2" w:themeShade="40"/>
                <w:sz w:val="28"/>
              </w:rPr>
              <w:t>&gt;</w:t>
            </w:r>
          </w:p>
          <w:p w14:paraId="0750A93A" w14:textId="77777777" w:rsidR="00EA3FB7" w:rsidRDefault="00EA3FB7" w:rsidP="006502C5">
            <w:pPr>
              <w:ind w:left="86"/>
              <w:jc w:val="center"/>
              <w:rPr>
                <w:b/>
                <w:color w:val="3B3838" w:themeColor="background2" w:themeShade="40"/>
                <w:sz w:val="28"/>
              </w:rPr>
            </w:pPr>
          </w:p>
          <w:p w14:paraId="5DEA6CC2" w14:textId="285032FC" w:rsidR="00542F07" w:rsidRDefault="00542F07" w:rsidP="006502C5">
            <w:pPr>
              <w:ind w:left="86"/>
              <w:jc w:val="center"/>
              <w:rPr>
                <w:b/>
                <w:color w:val="3B3838" w:themeColor="background2" w:themeShade="40"/>
                <w:sz w:val="28"/>
              </w:rPr>
            </w:pPr>
            <w:r>
              <w:rPr>
                <w:b/>
                <w:color w:val="3B3838" w:themeColor="background2" w:themeShade="40"/>
                <w:sz w:val="28"/>
              </w:rPr>
              <w:t>Predictable Budgeting</w:t>
            </w:r>
          </w:p>
          <w:p w14:paraId="71823117" w14:textId="68C9CF1A" w:rsidR="00542F07" w:rsidRPr="0065794B" w:rsidRDefault="00542F07" w:rsidP="006502C5">
            <w:pPr>
              <w:ind w:left="90"/>
              <w:jc w:val="center"/>
              <w:rPr>
                <w:color w:val="3B3838" w:themeColor="background2" w:themeShade="40"/>
              </w:rPr>
            </w:pPr>
            <w:r>
              <w:rPr>
                <w:color w:val="3B3838" w:themeColor="background2" w:themeShade="40"/>
              </w:rPr>
              <w:lastRenderedPageBreak/>
              <w:t>Tridacom’s up-front costing eliminates unpredictable invoices for emergency IT services.</w:t>
            </w:r>
          </w:p>
        </w:tc>
        <w:tc>
          <w:tcPr>
            <w:tcW w:w="3734" w:type="dxa"/>
          </w:tcPr>
          <w:p w14:paraId="2AA23871" w14:textId="0685DB71" w:rsidR="00542F07" w:rsidRDefault="00542F07" w:rsidP="006502C5">
            <w:pPr>
              <w:ind w:left="86"/>
              <w:jc w:val="center"/>
              <w:rPr>
                <w:b/>
                <w:color w:val="3B3838" w:themeColor="background2" w:themeShade="40"/>
                <w:sz w:val="28"/>
              </w:rPr>
            </w:pPr>
            <w:r>
              <w:rPr>
                <w:noProof/>
              </w:rPr>
              <w:lastRenderedPageBreak/>
              <w:drawing>
                <wp:inline distT="0" distB="0" distL="0" distR="0" wp14:anchorId="58403546" wp14:editId="1DE928E3">
                  <wp:extent cx="739140" cy="739140"/>
                  <wp:effectExtent l="0" t="0" r="3810" b="0"/>
                  <wp:docPr id="14" name="Graphic 14" descr="Piggy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ggybank.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739140" cy="739140"/>
                          </a:xfrm>
                          <a:prstGeom prst="rect">
                            <a:avLst/>
                          </a:prstGeom>
                        </pic:spPr>
                      </pic:pic>
                    </a:graphicData>
                  </a:graphic>
                </wp:inline>
              </w:drawing>
            </w:r>
          </w:p>
          <w:p w14:paraId="7F6EA1D3" w14:textId="77777777" w:rsidR="00EA3FB7" w:rsidRDefault="00EA3FB7" w:rsidP="006502C5">
            <w:pPr>
              <w:ind w:left="86"/>
              <w:jc w:val="center"/>
              <w:rPr>
                <w:b/>
                <w:color w:val="3B3838" w:themeColor="background2" w:themeShade="40"/>
                <w:sz w:val="28"/>
              </w:rPr>
            </w:pPr>
          </w:p>
          <w:p w14:paraId="70D311DC" w14:textId="3984589A" w:rsidR="00EA3FB7" w:rsidRDefault="00EA3FB7" w:rsidP="006502C5">
            <w:pPr>
              <w:ind w:left="86"/>
              <w:jc w:val="center"/>
              <w:rPr>
                <w:b/>
                <w:color w:val="3B3838" w:themeColor="background2" w:themeShade="40"/>
                <w:sz w:val="28"/>
              </w:rPr>
            </w:pPr>
            <w:r w:rsidRPr="00EA3FB7">
              <w:rPr>
                <w:b/>
                <w:color w:val="3B3838" w:themeColor="background2" w:themeShade="40"/>
                <w:sz w:val="28"/>
              </w:rPr>
              <w:t>&lt;</w:t>
            </w:r>
            <w:proofErr w:type="spellStart"/>
            <w:r w:rsidRPr="00EA3FB7">
              <w:rPr>
                <w:b/>
                <w:color w:val="3B3838" w:themeColor="background2" w:themeShade="40"/>
                <w:sz w:val="28"/>
              </w:rPr>
              <w:t>i</w:t>
            </w:r>
            <w:proofErr w:type="spellEnd"/>
            <w:r w:rsidRPr="00EA3FB7">
              <w:rPr>
                <w:b/>
                <w:color w:val="3B3838" w:themeColor="background2" w:themeShade="40"/>
                <w:sz w:val="28"/>
              </w:rPr>
              <w:t xml:space="preserve"> class="far fa-piggy-bank"&gt;&lt;/</w:t>
            </w:r>
            <w:proofErr w:type="spellStart"/>
            <w:r w:rsidRPr="00EA3FB7">
              <w:rPr>
                <w:b/>
                <w:color w:val="3B3838" w:themeColor="background2" w:themeShade="40"/>
                <w:sz w:val="28"/>
              </w:rPr>
              <w:t>i</w:t>
            </w:r>
            <w:proofErr w:type="spellEnd"/>
            <w:r w:rsidRPr="00EA3FB7">
              <w:rPr>
                <w:b/>
                <w:color w:val="3B3838" w:themeColor="background2" w:themeShade="40"/>
                <w:sz w:val="28"/>
              </w:rPr>
              <w:t>&gt;</w:t>
            </w:r>
          </w:p>
          <w:p w14:paraId="2547D84D" w14:textId="77777777" w:rsidR="00EA3FB7" w:rsidRDefault="00EA3FB7" w:rsidP="006502C5">
            <w:pPr>
              <w:ind w:left="86"/>
              <w:jc w:val="center"/>
              <w:rPr>
                <w:b/>
                <w:color w:val="3B3838" w:themeColor="background2" w:themeShade="40"/>
                <w:sz w:val="28"/>
              </w:rPr>
            </w:pPr>
          </w:p>
          <w:p w14:paraId="1298A375" w14:textId="52430992" w:rsidR="00542F07" w:rsidRDefault="00542F07" w:rsidP="006502C5">
            <w:pPr>
              <w:ind w:left="86"/>
              <w:jc w:val="center"/>
              <w:rPr>
                <w:color w:val="3B3838" w:themeColor="background2" w:themeShade="40"/>
              </w:rPr>
            </w:pPr>
            <w:r>
              <w:rPr>
                <w:b/>
                <w:color w:val="3B3838" w:themeColor="background2" w:themeShade="40"/>
                <w:sz w:val="28"/>
              </w:rPr>
              <w:t>Reduced Costs</w:t>
            </w:r>
          </w:p>
          <w:p w14:paraId="207CFC48" w14:textId="30708C79" w:rsidR="00542F07" w:rsidRPr="0065794B" w:rsidRDefault="00542F07" w:rsidP="006502C5">
            <w:pPr>
              <w:ind w:left="90"/>
              <w:jc w:val="center"/>
              <w:rPr>
                <w:color w:val="3B3838" w:themeColor="background2" w:themeShade="40"/>
              </w:rPr>
            </w:pPr>
            <w:r>
              <w:rPr>
                <w:color w:val="3B3838" w:themeColor="background2" w:themeShade="40"/>
              </w:rPr>
              <w:lastRenderedPageBreak/>
              <w:t>With Tridacom Managed Services you can eliminate the need to hire a team of technology specialists, saving your company money.</w:t>
            </w:r>
          </w:p>
        </w:tc>
        <w:tc>
          <w:tcPr>
            <w:tcW w:w="3196" w:type="dxa"/>
          </w:tcPr>
          <w:p w14:paraId="1B590A41" w14:textId="5A07D808" w:rsidR="00542F07" w:rsidRPr="00542F07" w:rsidRDefault="006502C5" w:rsidP="006502C5">
            <w:pPr>
              <w:ind w:left="86"/>
              <w:jc w:val="center"/>
              <w:rPr>
                <w:b/>
                <w:i/>
                <w:noProof/>
              </w:rPr>
            </w:pPr>
            <w:r>
              <w:rPr>
                <w:b/>
                <w:i/>
                <w:noProof/>
              </w:rPr>
              <w:lastRenderedPageBreak/>
              <w:drawing>
                <wp:inline distT="0" distB="0" distL="0" distR="0" wp14:anchorId="79F798BF" wp14:editId="24547535">
                  <wp:extent cx="556260" cy="556260"/>
                  <wp:effectExtent l="0" t="0" r="0" b="0"/>
                  <wp:docPr id="27" name="Graphic 27"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argraphupwardtrend_ltr.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56260" cy="556260"/>
                          </a:xfrm>
                          <a:prstGeom prst="rect">
                            <a:avLst/>
                          </a:prstGeom>
                        </pic:spPr>
                      </pic:pic>
                    </a:graphicData>
                  </a:graphic>
                </wp:inline>
              </w:drawing>
            </w:r>
          </w:p>
          <w:p w14:paraId="0461E860" w14:textId="7D6240ED" w:rsidR="00EA3FB7" w:rsidRDefault="00EA3FB7" w:rsidP="006502C5">
            <w:pPr>
              <w:ind w:left="86"/>
              <w:jc w:val="center"/>
              <w:rPr>
                <w:b/>
                <w:noProof/>
                <w:sz w:val="28"/>
                <w:szCs w:val="28"/>
              </w:rPr>
            </w:pPr>
          </w:p>
          <w:p w14:paraId="3D61AD13" w14:textId="41C68423" w:rsidR="00EA3FB7" w:rsidRDefault="00EA3FB7" w:rsidP="006502C5">
            <w:pPr>
              <w:ind w:left="86"/>
              <w:jc w:val="center"/>
              <w:rPr>
                <w:b/>
                <w:noProof/>
                <w:sz w:val="28"/>
                <w:szCs w:val="28"/>
              </w:rPr>
            </w:pPr>
            <w:r w:rsidRPr="00EA3FB7">
              <w:rPr>
                <w:b/>
                <w:noProof/>
                <w:sz w:val="28"/>
                <w:szCs w:val="28"/>
              </w:rPr>
              <w:t>&lt;i class="fas fa-chart-line"&gt;&lt;/i&gt;</w:t>
            </w:r>
          </w:p>
          <w:p w14:paraId="4A035860" w14:textId="77777777" w:rsidR="00EA3FB7" w:rsidRDefault="00EA3FB7" w:rsidP="006502C5">
            <w:pPr>
              <w:ind w:left="86"/>
              <w:jc w:val="center"/>
              <w:rPr>
                <w:b/>
                <w:noProof/>
                <w:sz w:val="28"/>
                <w:szCs w:val="28"/>
              </w:rPr>
            </w:pPr>
          </w:p>
          <w:p w14:paraId="41EB1D81" w14:textId="3B1C5C07" w:rsidR="00542F07" w:rsidRPr="00542F07" w:rsidRDefault="00542F07" w:rsidP="006502C5">
            <w:pPr>
              <w:ind w:left="86"/>
              <w:jc w:val="center"/>
              <w:rPr>
                <w:b/>
                <w:noProof/>
                <w:sz w:val="28"/>
                <w:szCs w:val="28"/>
              </w:rPr>
            </w:pPr>
            <w:r w:rsidRPr="00542F07">
              <w:rPr>
                <w:b/>
                <w:noProof/>
                <w:sz w:val="28"/>
                <w:szCs w:val="28"/>
              </w:rPr>
              <w:t>Less Downtime</w:t>
            </w:r>
          </w:p>
          <w:p w14:paraId="2B63C6A5" w14:textId="73D7B90C" w:rsidR="00542F07" w:rsidRDefault="00542F07" w:rsidP="006502C5">
            <w:pPr>
              <w:ind w:left="86"/>
              <w:jc w:val="center"/>
              <w:rPr>
                <w:noProof/>
              </w:rPr>
            </w:pPr>
            <w:r w:rsidRPr="00542F07">
              <w:rPr>
                <w:noProof/>
              </w:rPr>
              <w:lastRenderedPageBreak/>
              <w:t>The best defense is a great offense using preventative maintenance: Proactive Managed Services</w:t>
            </w:r>
          </w:p>
        </w:tc>
      </w:tr>
      <w:tr w:rsidR="00542F07" w14:paraId="2EF38132" w14:textId="2DC881C8" w:rsidTr="006502C5">
        <w:trPr>
          <w:trHeight w:val="2113"/>
        </w:trPr>
        <w:tc>
          <w:tcPr>
            <w:tcW w:w="3774" w:type="dxa"/>
          </w:tcPr>
          <w:p w14:paraId="6C1F692D" w14:textId="491B47B7" w:rsidR="00542F07" w:rsidRDefault="00542F07" w:rsidP="006502C5">
            <w:pPr>
              <w:ind w:left="90"/>
              <w:jc w:val="center"/>
              <w:rPr>
                <w:b/>
                <w:iCs/>
                <w:sz w:val="28"/>
                <w:szCs w:val="28"/>
              </w:rPr>
            </w:pPr>
            <w:r>
              <w:rPr>
                <w:b/>
                <w:iCs/>
                <w:noProof/>
                <w:sz w:val="28"/>
                <w:szCs w:val="28"/>
              </w:rPr>
              <w:lastRenderedPageBreak/>
              <w:drawing>
                <wp:inline distT="0" distB="0" distL="0" distR="0" wp14:anchorId="369B0C9A" wp14:editId="6FFF8148">
                  <wp:extent cx="571500" cy="571500"/>
                  <wp:effectExtent l="0" t="0" r="0" b="0"/>
                  <wp:docPr id="23" name="Graphic 23"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loudcomputing.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71500" cy="571500"/>
                          </a:xfrm>
                          <a:prstGeom prst="rect">
                            <a:avLst/>
                          </a:prstGeom>
                        </pic:spPr>
                      </pic:pic>
                    </a:graphicData>
                  </a:graphic>
                </wp:inline>
              </w:drawing>
            </w:r>
          </w:p>
          <w:p w14:paraId="3F82DC57" w14:textId="3657FA70" w:rsidR="00232025" w:rsidRDefault="00232025" w:rsidP="00232025">
            <w:pPr>
              <w:ind w:left="90"/>
              <w:jc w:val="center"/>
              <w:rPr>
                <w:b/>
                <w:iCs/>
                <w:sz w:val="28"/>
                <w:szCs w:val="28"/>
              </w:rPr>
            </w:pPr>
            <w:r w:rsidRPr="00232025">
              <w:rPr>
                <w:b/>
                <w:iCs/>
                <w:sz w:val="28"/>
                <w:szCs w:val="28"/>
              </w:rPr>
              <w:t>&lt;</w:t>
            </w:r>
            <w:proofErr w:type="spellStart"/>
            <w:r w:rsidRPr="00232025">
              <w:rPr>
                <w:b/>
                <w:iCs/>
                <w:sz w:val="28"/>
                <w:szCs w:val="28"/>
              </w:rPr>
              <w:t>i</w:t>
            </w:r>
            <w:proofErr w:type="spellEnd"/>
            <w:r w:rsidRPr="00232025">
              <w:rPr>
                <w:b/>
                <w:iCs/>
                <w:sz w:val="28"/>
                <w:szCs w:val="28"/>
              </w:rPr>
              <w:t xml:space="preserve"> class="far fa-cloud"&gt;&lt;/</w:t>
            </w:r>
            <w:proofErr w:type="spellStart"/>
            <w:r w:rsidRPr="00232025">
              <w:rPr>
                <w:b/>
                <w:iCs/>
                <w:sz w:val="28"/>
                <w:szCs w:val="28"/>
              </w:rPr>
              <w:t>i</w:t>
            </w:r>
            <w:proofErr w:type="spellEnd"/>
            <w:r w:rsidRPr="00232025">
              <w:rPr>
                <w:b/>
                <w:iCs/>
                <w:sz w:val="28"/>
                <w:szCs w:val="28"/>
              </w:rPr>
              <w:t>&gt;</w:t>
            </w:r>
          </w:p>
          <w:p w14:paraId="69119DB4" w14:textId="77777777" w:rsidR="00232025" w:rsidRDefault="00232025" w:rsidP="00232025">
            <w:pPr>
              <w:ind w:left="90"/>
              <w:jc w:val="center"/>
              <w:rPr>
                <w:b/>
                <w:iCs/>
                <w:sz w:val="28"/>
                <w:szCs w:val="28"/>
              </w:rPr>
            </w:pPr>
          </w:p>
          <w:p w14:paraId="2ABEBD0A" w14:textId="74B42F2E" w:rsidR="00232025" w:rsidRPr="00232025" w:rsidRDefault="00542F07" w:rsidP="00232025">
            <w:pPr>
              <w:ind w:left="90"/>
              <w:jc w:val="center"/>
              <w:rPr>
                <w:b/>
                <w:iCs/>
                <w:sz w:val="28"/>
                <w:szCs w:val="28"/>
              </w:rPr>
            </w:pPr>
            <w:r w:rsidRPr="00542F07">
              <w:rPr>
                <w:b/>
                <w:iCs/>
                <w:sz w:val="28"/>
                <w:szCs w:val="28"/>
              </w:rPr>
              <w:t>Cloud Expertise</w:t>
            </w:r>
          </w:p>
          <w:p w14:paraId="70DA991F" w14:textId="50C50256" w:rsidR="00542F07" w:rsidRPr="00542F07" w:rsidRDefault="006502C5" w:rsidP="006502C5">
            <w:pPr>
              <w:ind w:left="90"/>
              <w:jc w:val="center"/>
              <w:rPr>
                <w:bCs/>
                <w:i/>
                <w:color w:val="808080" w:themeColor="background1" w:themeShade="80"/>
                <w:sz w:val="28"/>
                <w:szCs w:val="28"/>
              </w:rPr>
            </w:pPr>
            <w:r>
              <w:rPr>
                <w:bCs/>
                <w:iCs/>
              </w:rPr>
              <w:t>We</w:t>
            </w:r>
            <w:r w:rsidR="00542F07" w:rsidRPr="00542F07">
              <w:rPr>
                <w:bCs/>
                <w:iCs/>
              </w:rPr>
              <w:t xml:space="preserve"> are experts in migrating and maintaining cloud environments that give you the scalability, flexibility and cost efficiency you need</w:t>
            </w:r>
            <w:r w:rsidR="00542F07" w:rsidRPr="00542F07">
              <w:rPr>
                <w:bCs/>
                <w:i/>
                <w:color w:val="808080" w:themeColor="background1" w:themeShade="80"/>
                <w:sz w:val="28"/>
                <w:szCs w:val="28"/>
              </w:rPr>
              <w:t>.</w:t>
            </w:r>
          </w:p>
        </w:tc>
        <w:tc>
          <w:tcPr>
            <w:tcW w:w="3734" w:type="dxa"/>
          </w:tcPr>
          <w:p w14:paraId="286B5CF1" w14:textId="630ECD46" w:rsidR="0019536E" w:rsidRDefault="0019536E" w:rsidP="006502C5">
            <w:pPr>
              <w:ind w:left="90"/>
              <w:jc w:val="center"/>
              <w:rPr>
                <w:b/>
                <w:iCs/>
                <w:sz w:val="28"/>
                <w:szCs w:val="28"/>
              </w:rPr>
            </w:pPr>
            <w:r>
              <w:rPr>
                <w:b/>
                <w:iCs/>
                <w:noProof/>
                <w:sz w:val="28"/>
                <w:szCs w:val="28"/>
              </w:rPr>
              <w:drawing>
                <wp:inline distT="0" distB="0" distL="0" distR="0" wp14:anchorId="49E5F163" wp14:editId="5810100A">
                  <wp:extent cx="601980" cy="601980"/>
                  <wp:effectExtent l="0" t="0" r="0" b="7620"/>
                  <wp:docPr id="25" name="Graphic 25" descr="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grammer.svg"/>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601980" cy="601980"/>
                          </a:xfrm>
                          <a:prstGeom prst="rect">
                            <a:avLst/>
                          </a:prstGeom>
                        </pic:spPr>
                      </pic:pic>
                    </a:graphicData>
                  </a:graphic>
                </wp:inline>
              </w:drawing>
            </w:r>
          </w:p>
          <w:p w14:paraId="7DBBE60D" w14:textId="30E64005" w:rsidR="00232025" w:rsidRDefault="00232025" w:rsidP="006502C5">
            <w:pPr>
              <w:ind w:left="90"/>
              <w:jc w:val="center"/>
              <w:rPr>
                <w:b/>
                <w:iCs/>
                <w:sz w:val="28"/>
                <w:szCs w:val="28"/>
              </w:rPr>
            </w:pPr>
            <w:r w:rsidRPr="00232025">
              <w:rPr>
                <w:b/>
                <w:iCs/>
                <w:sz w:val="28"/>
                <w:szCs w:val="28"/>
              </w:rPr>
              <w:t>&lt;</w:t>
            </w:r>
            <w:proofErr w:type="spellStart"/>
            <w:r w:rsidRPr="00232025">
              <w:rPr>
                <w:b/>
                <w:iCs/>
                <w:sz w:val="28"/>
                <w:szCs w:val="28"/>
              </w:rPr>
              <w:t>i</w:t>
            </w:r>
            <w:proofErr w:type="spellEnd"/>
            <w:r w:rsidRPr="00232025">
              <w:rPr>
                <w:b/>
                <w:iCs/>
                <w:sz w:val="28"/>
                <w:szCs w:val="28"/>
              </w:rPr>
              <w:t xml:space="preserve"> class="far fa-laptop-medical"&gt;&lt;/</w:t>
            </w:r>
            <w:proofErr w:type="spellStart"/>
            <w:r w:rsidRPr="00232025">
              <w:rPr>
                <w:b/>
                <w:iCs/>
                <w:sz w:val="28"/>
                <w:szCs w:val="28"/>
              </w:rPr>
              <w:t>i</w:t>
            </w:r>
            <w:proofErr w:type="spellEnd"/>
            <w:r w:rsidRPr="00232025">
              <w:rPr>
                <w:b/>
                <w:iCs/>
                <w:sz w:val="28"/>
                <w:szCs w:val="28"/>
              </w:rPr>
              <w:t>&gt;</w:t>
            </w:r>
          </w:p>
          <w:p w14:paraId="313948C8" w14:textId="77777777" w:rsidR="00232025" w:rsidRDefault="00232025" w:rsidP="006502C5">
            <w:pPr>
              <w:ind w:left="90"/>
              <w:jc w:val="center"/>
              <w:rPr>
                <w:b/>
                <w:iCs/>
                <w:sz w:val="28"/>
                <w:szCs w:val="28"/>
              </w:rPr>
            </w:pPr>
          </w:p>
          <w:p w14:paraId="1CFD210A" w14:textId="2C7575E9" w:rsidR="0019536E" w:rsidRPr="0019536E" w:rsidRDefault="0019536E" w:rsidP="006502C5">
            <w:pPr>
              <w:ind w:left="90"/>
              <w:jc w:val="center"/>
              <w:rPr>
                <w:b/>
                <w:iCs/>
                <w:sz w:val="28"/>
                <w:szCs w:val="28"/>
              </w:rPr>
            </w:pPr>
            <w:r w:rsidRPr="0019536E">
              <w:rPr>
                <w:b/>
                <w:iCs/>
                <w:sz w:val="28"/>
                <w:szCs w:val="28"/>
              </w:rPr>
              <w:t xml:space="preserve">Access to IT Skills </w:t>
            </w:r>
          </w:p>
          <w:p w14:paraId="11BB3EA0" w14:textId="141560C3" w:rsidR="00542F07" w:rsidRDefault="0019536E" w:rsidP="006502C5">
            <w:pPr>
              <w:ind w:left="90"/>
              <w:jc w:val="center"/>
              <w:rPr>
                <w:b/>
                <w:i/>
                <w:color w:val="808080" w:themeColor="background1" w:themeShade="80"/>
                <w:sz w:val="28"/>
                <w:szCs w:val="28"/>
              </w:rPr>
            </w:pPr>
            <w:r w:rsidRPr="0019536E">
              <w:rPr>
                <w:bCs/>
                <w:iCs/>
              </w:rPr>
              <w:t xml:space="preserve">We provide access to a wide range of specialist IT expertise that </w:t>
            </w:r>
            <w:r w:rsidR="006502C5">
              <w:rPr>
                <w:bCs/>
                <w:iCs/>
              </w:rPr>
              <w:t>c</w:t>
            </w:r>
            <w:r w:rsidRPr="0019536E">
              <w:rPr>
                <w:bCs/>
                <w:iCs/>
              </w:rPr>
              <w:t xml:space="preserve">ould otherwise </w:t>
            </w:r>
            <w:r w:rsidR="006502C5">
              <w:rPr>
                <w:bCs/>
                <w:iCs/>
              </w:rPr>
              <w:t>be too costly</w:t>
            </w:r>
            <w:r w:rsidRPr="0019536E">
              <w:rPr>
                <w:bCs/>
                <w:iCs/>
              </w:rPr>
              <w:t xml:space="preserve"> to hire</w:t>
            </w:r>
            <w:r w:rsidR="006502C5">
              <w:rPr>
                <w:bCs/>
                <w:iCs/>
              </w:rPr>
              <w:t>.</w:t>
            </w:r>
          </w:p>
        </w:tc>
        <w:tc>
          <w:tcPr>
            <w:tcW w:w="3196" w:type="dxa"/>
          </w:tcPr>
          <w:p w14:paraId="6D19C2ED" w14:textId="4467FB2A" w:rsidR="00542F07" w:rsidRDefault="00542F07" w:rsidP="006502C5">
            <w:pPr>
              <w:ind w:left="86"/>
              <w:jc w:val="center"/>
              <w:rPr>
                <w:b/>
                <w:bCs/>
                <w:noProof/>
              </w:rPr>
            </w:pPr>
            <w:r>
              <w:rPr>
                <w:b/>
                <w:bCs/>
                <w:noProof/>
              </w:rPr>
              <w:drawing>
                <wp:inline distT="0" distB="0" distL="0" distR="0" wp14:anchorId="641B6448" wp14:editId="6C1C5369">
                  <wp:extent cx="640080" cy="640080"/>
                  <wp:effectExtent l="0" t="0" r="0" b="0"/>
                  <wp:docPr id="24" name="Graphic 24" descr="S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afe.sv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640080" cy="640080"/>
                          </a:xfrm>
                          <a:prstGeom prst="rect">
                            <a:avLst/>
                          </a:prstGeom>
                        </pic:spPr>
                      </pic:pic>
                    </a:graphicData>
                  </a:graphic>
                </wp:inline>
              </w:drawing>
            </w:r>
          </w:p>
          <w:p w14:paraId="148D2273" w14:textId="52AD380B" w:rsidR="00232025" w:rsidRDefault="00232025" w:rsidP="006502C5">
            <w:pPr>
              <w:ind w:left="86"/>
              <w:jc w:val="center"/>
              <w:rPr>
                <w:b/>
                <w:bCs/>
                <w:noProof/>
                <w:sz w:val="28"/>
                <w:szCs w:val="28"/>
              </w:rPr>
            </w:pPr>
            <w:r w:rsidRPr="00232025">
              <w:rPr>
                <w:b/>
                <w:bCs/>
                <w:noProof/>
                <w:sz w:val="28"/>
                <w:szCs w:val="28"/>
              </w:rPr>
              <w:t>&lt;i class="fas fa-shield-alt"&gt;&lt;/i&gt;</w:t>
            </w:r>
          </w:p>
          <w:p w14:paraId="1AB304C5" w14:textId="77777777" w:rsidR="00232025" w:rsidRDefault="00232025" w:rsidP="006502C5">
            <w:pPr>
              <w:ind w:left="86"/>
              <w:jc w:val="center"/>
              <w:rPr>
                <w:b/>
                <w:bCs/>
                <w:noProof/>
                <w:sz w:val="28"/>
                <w:szCs w:val="28"/>
              </w:rPr>
            </w:pPr>
          </w:p>
          <w:p w14:paraId="0027A755" w14:textId="0C32D11E" w:rsidR="00542F07" w:rsidRDefault="00542F07" w:rsidP="006502C5">
            <w:pPr>
              <w:ind w:left="86"/>
              <w:jc w:val="center"/>
              <w:rPr>
                <w:noProof/>
              </w:rPr>
            </w:pPr>
            <w:r w:rsidRPr="00542F07">
              <w:rPr>
                <w:b/>
                <w:bCs/>
                <w:noProof/>
                <w:sz w:val="28"/>
                <w:szCs w:val="28"/>
              </w:rPr>
              <w:t>Heightened IT Security</w:t>
            </w:r>
            <w:r w:rsidRPr="00542F07">
              <w:rPr>
                <w:noProof/>
              </w:rPr>
              <w:br/>
            </w:r>
            <w:r w:rsidR="006502C5">
              <w:rPr>
                <w:noProof/>
              </w:rPr>
              <w:t>We have t</w:t>
            </w:r>
            <w:r w:rsidRPr="00542F07">
              <w:rPr>
                <w:noProof/>
              </w:rPr>
              <w:t>ools, processes and expertise that</w:t>
            </w:r>
            <w:r w:rsidR="006502C5">
              <w:rPr>
                <w:noProof/>
              </w:rPr>
              <w:t xml:space="preserve"> willkeep</w:t>
            </w:r>
            <w:r w:rsidRPr="00542F07">
              <w:rPr>
                <w:noProof/>
              </w:rPr>
              <w:t xml:space="preserve"> your business and data is protected through the latest technologies and on-going staff education. </w:t>
            </w:r>
          </w:p>
        </w:tc>
      </w:tr>
      <w:tr w:rsidR="00542F07" w14:paraId="170D5B53" w14:textId="0C4B1AE9" w:rsidTr="006502C5">
        <w:trPr>
          <w:trHeight w:val="2113"/>
        </w:trPr>
        <w:tc>
          <w:tcPr>
            <w:tcW w:w="3774" w:type="dxa"/>
          </w:tcPr>
          <w:p w14:paraId="648A6BAE" w14:textId="763907E6" w:rsidR="00542F07" w:rsidRDefault="00542F07" w:rsidP="006502C5">
            <w:pPr>
              <w:jc w:val="center"/>
              <w:rPr>
                <w:rFonts w:cstheme="minorHAnsi"/>
                <w:b/>
                <w:iCs/>
                <w:noProof/>
              </w:rPr>
            </w:pPr>
            <w:r>
              <w:rPr>
                <w:rFonts w:cstheme="minorHAnsi"/>
                <w:b/>
                <w:iCs/>
                <w:noProof/>
              </w:rPr>
              <w:drawing>
                <wp:inline distT="0" distB="0" distL="0" distR="0" wp14:anchorId="04F103A9" wp14:editId="2F750BB5">
                  <wp:extent cx="533400" cy="533400"/>
                  <wp:effectExtent l="0" t="0" r="0" b="0"/>
                  <wp:docPr id="22" name="Graphic 22" descr="Bl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lind.svg"/>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533400" cy="533400"/>
                          </a:xfrm>
                          <a:prstGeom prst="rect">
                            <a:avLst/>
                          </a:prstGeom>
                        </pic:spPr>
                      </pic:pic>
                    </a:graphicData>
                  </a:graphic>
                </wp:inline>
              </w:drawing>
            </w:r>
          </w:p>
          <w:p w14:paraId="2BB51221" w14:textId="737A5647" w:rsidR="00232025" w:rsidRDefault="00232025" w:rsidP="006502C5">
            <w:pPr>
              <w:jc w:val="center"/>
              <w:rPr>
                <w:rFonts w:cstheme="minorHAnsi"/>
                <w:b/>
                <w:iCs/>
                <w:noProof/>
                <w:sz w:val="28"/>
                <w:szCs w:val="28"/>
              </w:rPr>
            </w:pPr>
            <w:r w:rsidRPr="00232025">
              <w:rPr>
                <w:rFonts w:cstheme="minorHAnsi"/>
                <w:b/>
                <w:iCs/>
                <w:noProof/>
                <w:sz w:val="28"/>
                <w:szCs w:val="28"/>
              </w:rPr>
              <w:t>&lt;i class="far fa-eye-slash"&gt;&lt;/i&gt;</w:t>
            </w:r>
          </w:p>
          <w:p w14:paraId="00FB660C" w14:textId="77777777" w:rsidR="00232025" w:rsidRDefault="00232025" w:rsidP="006502C5">
            <w:pPr>
              <w:jc w:val="center"/>
              <w:rPr>
                <w:rFonts w:cstheme="minorHAnsi"/>
                <w:b/>
                <w:iCs/>
                <w:noProof/>
                <w:sz w:val="28"/>
                <w:szCs w:val="28"/>
              </w:rPr>
            </w:pPr>
          </w:p>
          <w:p w14:paraId="47F709D3" w14:textId="5A4BDEF4" w:rsidR="00542F07" w:rsidRPr="00542F07" w:rsidRDefault="00542F07" w:rsidP="006502C5">
            <w:pPr>
              <w:jc w:val="center"/>
              <w:rPr>
                <w:rFonts w:cstheme="minorHAnsi"/>
                <w:b/>
                <w:iCs/>
                <w:noProof/>
                <w:sz w:val="28"/>
                <w:szCs w:val="28"/>
              </w:rPr>
            </w:pPr>
            <w:r w:rsidRPr="00542F07">
              <w:rPr>
                <w:rFonts w:cstheme="minorHAnsi"/>
                <w:b/>
                <w:iCs/>
                <w:noProof/>
                <w:sz w:val="28"/>
                <w:szCs w:val="28"/>
              </w:rPr>
              <w:t>Privacy &amp; Compliance Support</w:t>
            </w:r>
          </w:p>
          <w:p w14:paraId="6A045C1C" w14:textId="6B40B94B" w:rsidR="00542F07" w:rsidRPr="000974B6" w:rsidRDefault="00542F07" w:rsidP="006502C5">
            <w:pPr>
              <w:jc w:val="center"/>
              <w:rPr>
                <w:rFonts w:cstheme="minorHAnsi"/>
                <w:b/>
                <w:i/>
                <w:noProof/>
                <w:color w:val="FFFFFF" w:themeColor="background1"/>
              </w:rPr>
            </w:pPr>
            <w:r w:rsidRPr="000974B6">
              <w:rPr>
                <w:rFonts w:cstheme="minorHAnsi"/>
                <w:bCs/>
                <w:iCs/>
                <w:noProof/>
              </w:rPr>
              <w:t>Whether your business is subject to industry-specific regulations and privacy laws, or if your customers require certain standards for you to work with them, we can ensure your IT is fully compliant.</w:t>
            </w:r>
          </w:p>
        </w:tc>
        <w:tc>
          <w:tcPr>
            <w:tcW w:w="3734" w:type="dxa"/>
          </w:tcPr>
          <w:p w14:paraId="0F2A3114" w14:textId="6E3A13A9" w:rsidR="00542F07" w:rsidRDefault="0019536E" w:rsidP="006502C5">
            <w:pPr>
              <w:ind w:left="86"/>
              <w:jc w:val="center"/>
              <w:rPr>
                <w:b/>
                <w:bCs/>
                <w:noProof/>
              </w:rPr>
            </w:pPr>
            <w:r>
              <w:rPr>
                <w:b/>
                <w:bCs/>
                <w:noProof/>
              </w:rPr>
              <w:drawing>
                <wp:inline distT="0" distB="0" distL="0" distR="0" wp14:anchorId="4511210C" wp14:editId="4131E573">
                  <wp:extent cx="510540" cy="510540"/>
                  <wp:effectExtent l="0" t="0" r="0" b="3810"/>
                  <wp:docPr id="26" name="Graphic 26" descr="Light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ghtbulb.svg"/>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510540" cy="510540"/>
                          </a:xfrm>
                          <a:prstGeom prst="rect">
                            <a:avLst/>
                          </a:prstGeom>
                        </pic:spPr>
                      </pic:pic>
                    </a:graphicData>
                  </a:graphic>
                </wp:inline>
              </w:drawing>
            </w:r>
          </w:p>
          <w:p w14:paraId="1BCEA214" w14:textId="2C760E03" w:rsidR="00232025" w:rsidRDefault="00232025" w:rsidP="006502C5">
            <w:pPr>
              <w:ind w:left="86"/>
              <w:jc w:val="center"/>
              <w:rPr>
                <w:b/>
                <w:bCs/>
                <w:noProof/>
                <w:sz w:val="28"/>
                <w:szCs w:val="28"/>
              </w:rPr>
            </w:pPr>
            <w:r w:rsidRPr="00232025">
              <w:rPr>
                <w:b/>
                <w:bCs/>
                <w:noProof/>
                <w:sz w:val="28"/>
                <w:szCs w:val="28"/>
              </w:rPr>
              <w:t>&lt;i class="fal fa-lightbulb"&gt;&lt;/i&gt;</w:t>
            </w:r>
          </w:p>
          <w:p w14:paraId="06DDB2A7" w14:textId="77777777" w:rsidR="00232025" w:rsidRDefault="00232025" w:rsidP="006502C5">
            <w:pPr>
              <w:ind w:left="86"/>
              <w:jc w:val="center"/>
              <w:rPr>
                <w:b/>
                <w:bCs/>
                <w:noProof/>
                <w:sz w:val="28"/>
                <w:szCs w:val="28"/>
              </w:rPr>
            </w:pPr>
          </w:p>
          <w:p w14:paraId="444E9DED" w14:textId="612C985B" w:rsidR="00542F07" w:rsidRDefault="00542F07" w:rsidP="006502C5">
            <w:pPr>
              <w:ind w:left="86"/>
              <w:jc w:val="center"/>
              <w:rPr>
                <w:noProof/>
              </w:rPr>
            </w:pPr>
            <w:r w:rsidRPr="00542F07">
              <w:rPr>
                <w:b/>
                <w:bCs/>
                <w:noProof/>
                <w:sz w:val="28"/>
                <w:szCs w:val="28"/>
              </w:rPr>
              <w:t>Strategic Guidance</w:t>
            </w:r>
            <w:r w:rsidRPr="000974B6">
              <w:rPr>
                <w:noProof/>
              </w:rPr>
              <w:br/>
              <w:t>We can translate your ambition into IT strategy. Not only do we maintain and secure your data and IT environment, but we also consult on how to use technology to deliver on your corporate objectives.</w:t>
            </w:r>
          </w:p>
        </w:tc>
        <w:tc>
          <w:tcPr>
            <w:tcW w:w="3196" w:type="dxa"/>
          </w:tcPr>
          <w:p w14:paraId="026E7588" w14:textId="77777777" w:rsidR="0019536E" w:rsidRDefault="0019536E" w:rsidP="006502C5">
            <w:pPr>
              <w:ind w:left="86"/>
              <w:jc w:val="center"/>
              <w:rPr>
                <w:b/>
                <w:bCs/>
                <w:noProof/>
              </w:rPr>
            </w:pPr>
          </w:p>
          <w:p w14:paraId="48A1B02F" w14:textId="77777777" w:rsidR="0019536E" w:rsidRDefault="0019536E" w:rsidP="006502C5">
            <w:pPr>
              <w:ind w:left="86"/>
              <w:jc w:val="center"/>
              <w:rPr>
                <w:b/>
                <w:color w:val="3B3838" w:themeColor="background2" w:themeShade="40"/>
                <w:sz w:val="28"/>
              </w:rPr>
            </w:pPr>
            <w:r>
              <w:rPr>
                <w:noProof/>
              </w:rPr>
              <w:drawing>
                <wp:inline distT="0" distB="0" distL="0" distR="0" wp14:anchorId="4E5E6B90" wp14:editId="17515745">
                  <wp:extent cx="586740" cy="586740"/>
                  <wp:effectExtent l="0" t="0" r="0" b="3810"/>
                  <wp:docPr id="17" name="Graphic 17" descr="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ars.svg"/>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586740" cy="586740"/>
                          </a:xfrm>
                          <a:prstGeom prst="rect">
                            <a:avLst/>
                          </a:prstGeom>
                        </pic:spPr>
                      </pic:pic>
                    </a:graphicData>
                  </a:graphic>
                </wp:inline>
              </w:drawing>
            </w:r>
          </w:p>
          <w:p w14:paraId="49ED391B" w14:textId="4A9AFF5D" w:rsidR="00232025" w:rsidRDefault="00232025" w:rsidP="006502C5">
            <w:pPr>
              <w:ind w:left="86"/>
              <w:jc w:val="center"/>
              <w:rPr>
                <w:b/>
                <w:color w:val="3B3838" w:themeColor="background2" w:themeShade="40"/>
                <w:sz w:val="28"/>
              </w:rPr>
            </w:pPr>
            <w:r w:rsidRPr="00232025">
              <w:rPr>
                <w:b/>
                <w:color w:val="3B3838" w:themeColor="background2" w:themeShade="40"/>
                <w:sz w:val="28"/>
              </w:rPr>
              <w:t>&lt;</w:t>
            </w:r>
            <w:proofErr w:type="spellStart"/>
            <w:r w:rsidRPr="00232025">
              <w:rPr>
                <w:b/>
                <w:color w:val="3B3838" w:themeColor="background2" w:themeShade="40"/>
                <w:sz w:val="28"/>
              </w:rPr>
              <w:t>i</w:t>
            </w:r>
            <w:proofErr w:type="spellEnd"/>
            <w:r w:rsidRPr="00232025">
              <w:rPr>
                <w:b/>
                <w:color w:val="3B3838" w:themeColor="background2" w:themeShade="40"/>
                <w:sz w:val="28"/>
              </w:rPr>
              <w:t xml:space="preserve"> class="far fa-spa"&gt;&lt;/</w:t>
            </w:r>
            <w:proofErr w:type="spellStart"/>
            <w:r w:rsidRPr="00232025">
              <w:rPr>
                <w:b/>
                <w:color w:val="3B3838" w:themeColor="background2" w:themeShade="40"/>
                <w:sz w:val="28"/>
              </w:rPr>
              <w:t>i</w:t>
            </w:r>
            <w:proofErr w:type="spellEnd"/>
            <w:r w:rsidRPr="00232025">
              <w:rPr>
                <w:b/>
                <w:color w:val="3B3838" w:themeColor="background2" w:themeShade="40"/>
                <w:sz w:val="28"/>
              </w:rPr>
              <w:t>&gt;</w:t>
            </w:r>
          </w:p>
          <w:p w14:paraId="37437E75" w14:textId="77777777" w:rsidR="00232025" w:rsidRDefault="00232025" w:rsidP="006502C5">
            <w:pPr>
              <w:ind w:left="86"/>
              <w:jc w:val="center"/>
              <w:rPr>
                <w:b/>
                <w:color w:val="3B3838" w:themeColor="background2" w:themeShade="40"/>
                <w:sz w:val="28"/>
              </w:rPr>
            </w:pPr>
            <w:bookmarkStart w:id="2" w:name="_GoBack"/>
            <w:bookmarkEnd w:id="2"/>
          </w:p>
          <w:p w14:paraId="7DF0D030" w14:textId="7E3B7465" w:rsidR="0019536E" w:rsidRDefault="0019536E" w:rsidP="006502C5">
            <w:pPr>
              <w:ind w:left="86"/>
              <w:jc w:val="center"/>
              <w:rPr>
                <w:color w:val="3B3838" w:themeColor="background2" w:themeShade="40"/>
              </w:rPr>
            </w:pPr>
            <w:r>
              <w:rPr>
                <w:b/>
                <w:color w:val="3B3838" w:themeColor="background2" w:themeShade="40"/>
                <w:sz w:val="28"/>
              </w:rPr>
              <w:t>Peace of Mind</w:t>
            </w:r>
          </w:p>
          <w:p w14:paraId="1A6FCED4" w14:textId="77777777" w:rsidR="0019536E" w:rsidRDefault="0019536E" w:rsidP="006502C5">
            <w:pPr>
              <w:ind w:left="90"/>
              <w:jc w:val="center"/>
              <w:rPr>
                <w:color w:val="3B3838" w:themeColor="background2" w:themeShade="40"/>
              </w:rPr>
            </w:pPr>
            <w:r>
              <w:rPr>
                <w:color w:val="3B3838" w:themeColor="background2" w:themeShade="40"/>
              </w:rPr>
              <w:t>Tridacom’s team of technology professionals is at your disposal, putting you at ease so you can focus on your business.</w:t>
            </w:r>
          </w:p>
          <w:p w14:paraId="38540482" w14:textId="595C6529" w:rsidR="00542F07" w:rsidRPr="0019536E" w:rsidRDefault="00542F07" w:rsidP="006502C5">
            <w:pPr>
              <w:ind w:left="86"/>
              <w:jc w:val="center"/>
              <w:rPr>
                <w:noProof/>
              </w:rPr>
            </w:pPr>
          </w:p>
        </w:tc>
      </w:tr>
    </w:tbl>
    <w:p w14:paraId="3091554E" w14:textId="77777777" w:rsidR="00A51A96" w:rsidRPr="009157C3" w:rsidRDefault="00A51A96" w:rsidP="009157C3">
      <w:pPr>
        <w:jc w:val="center"/>
        <w:rPr>
          <w:sz w:val="44"/>
          <w:szCs w:val="44"/>
        </w:rPr>
      </w:pPr>
    </w:p>
    <w:sectPr w:rsidR="00A51A96" w:rsidRPr="009157C3" w:rsidSect="009157C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54427"/>
    <w:multiLevelType w:val="multilevel"/>
    <w:tmpl w:val="7DA6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325AB"/>
    <w:multiLevelType w:val="multilevel"/>
    <w:tmpl w:val="9822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C3"/>
    <w:rsid w:val="000974B6"/>
    <w:rsid w:val="00162D0F"/>
    <w:rsid w:val="0019536E"/>
    <w:rsid w:val="00232025"/>
    <w:rsid w:val="00253A04"/>
    <w:rsid w:val="00284A99"/>
    <w:rsid w:val="00394DD0"/>
    <w:rsid w:val="004C7049"/>
    <w:rsid w:val="00542F07"/>
    <w:rsid w:val="006502C5"/>
    <w:rsid w:val="0065794B"/>
    <w:rsid w:val="00817EF3"/>
    <w:rsid w:val="009157C3"/>
    <w:rsid w:val="009743F3"/>
    <w:rsid w:val="00A51A96"/>
    <w:rsid w:val="00B03203"/>
    <w:rsid w:val="00BD3B4B"/>
    <w:rsid w:val="00EA3FB7"/>
    <w:rsid w:val="00F552E7"/>
    <w:rsid w:val="00FE03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D742"/>
  <w15:chartTrackingRefBased/>
  <w15:docId w15:val="{4B789DA5-28DA-4558-9087-BDC4B8C5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3A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5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74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184205">
      <w:bodyDiv w:val="1"/>
      <w:marLeft w:val="0"/>
      <w:marRight w:val="0"/>
      <w:marTop w:val="0"/>
      <w:marBottom w:val="0"/>
      <w:divBdr>
        <w:top w:val="none" w:sz="0" w:space="0" w:color="auto"/>
        <w:left w:val="none" w:sz="0" w:space="0" w:color="auto"/>
        <w:bottom w:val="none" w:sz="0" w:space="0" w:color="auto"/>
        <w:right w:val="none" w:sz="0" w:space="0" w:color="auto"/>
      </w:divBdr>
    </w:div>
    <w:div w:id="322321825">
      <w:bodyDiv w:val="1"/>
      <w:marLeft w:val="0"/>
      <w:marRight w:val="0"/>
      <w:marTop w:val="0"/>
      <w:marBottom w:val="0"/>
      <w:divBdr>
        <w:top w:val="none" w:sz="0" w:space="0" w:color="auto"/>
        <w:left w:val="none" w:sz="0" w:space="0" w:color="auto"/>
        <w:bottom w:val="none" w:sz="0" w:space="0" w:color="auto"/>
        <w:right w:val="none" w:sz="0" w:space="0" w:color="auto"/>
      </w:divBdr>
    </w:div>
    <w:div w:id="418332097">
      <w:bodyDiv w:val="1"/>
      <w:marLeft w:val="0"/>
      <w:marRight w:val="0"/>
      <w:marTop w:val="0"/>
      <w:marBottom w:val="0"/>
      <w:divBdr>
        <w:top w:val="none" w:sz="0" w:space="0" w:color="auto"/>
        <w:left w:val="none" w:sz="0" w:space="0" w:color="auto"/>
        <w:bottom w:val="none" w:sz="0" w:space="0" w:color="auto"/>
        <w:right w:val="none" w:sz="0" w:space="0" w:color="auto"/>
      </w:divBdr>
    </w:div>
    <w:div w:id="795296556">
      <w:bodyDiv w:val="1"/>
      <w:marLeft w:val="0"/>
      <w:marRight w:val="0"/>
      <w:marTop w:val="0"/>
      <w:marBottom w:val="0"/>
      <w:divBdr>
        <w:top w:val="none" w:sz="0" w:space="0" w:color="auto"/>
        <w:left w:val="none" w:sz="0" w:space="0" w:color="auto"/>
        <w:bottom w:val="none" w:sz="0" w:space="0" w:color="auto"/>
        <w:right w:val="none" w:sz="0" w:space="0" w:color="auto"/>
      </w:divBdr>
      <w:divsChild>
        <w:div w:id="1552501789">
          <w:marLeft w:val="0"/>
          <w:marRight w:val="0"/>
          <w:marTop w:val="0"/>
          <w:marBottom w:val="0"/>
          <w:divBdr>
            <w:top w:val="none" w:sz="0" w:space="0" w:color="auto"/>
            <w:left w:val="none" w:sz="0" w:space="0" w:color="auto"/>
            <w:bottom w:val="none" w:sz="0" w:space="0" w:color="auto"/>
            <w:right w:val="none" w:sz="0" w:space="0" w:color="auto"/>
          </w:divBdr>
          <w:divsChild>
            <w:div w:id="1020816757">
              <w:marLeft w:val="0"/>
              <w:marRight w:val="0"/>
              <w:marTop w:val="0"/>
              <w:marBottom w:val="0"/>
              <w:divBdr>
                <w:top w:val="none" w:sz="0" w:space="0" w:color="auto"/>
                <w:left w:val="none" w:sz="0" w:space="0" w:color="auto"/>
                <w:bottom w:val="none" w:sz="0" w:space="0" w:color="auto"/>
                <w:right w:val="none" w:sz="0" w:space="0" w:color="auto"/>
              </w:divBdr>
              <w:divsChild>
                <w:div w:id="198933718">
                  <w:marLeft w:val="0"/>
                  <w:marRight w:val="0"/>
                  <w:marTop w:val="0"/>
                  <w:marBottom w:val="0"/>
                  <w:divBdr>
                    <w:top w:val="none" w:sz="0" w:space="0" w:color="auto"/>
                    <w:left w:val="none" w:sz="0" w:space="0" w:color="auto"/>
                    <w:bottom w:val="none" w:sz="0" w:space="0" w:color="auto"/>
                    <w:right w:val="none" w:sz="0" w:space="0" w:color="auto"/>
                  </w:divBdr>
                  <w:divsChild>
                    <w:div w:id="1375544980">
                      <w:marLeft w:val="0"/>
                      <w:marRight w:val="0"/>
                      <w:marTop w:val="0"/>
                      <w:marBottom w:val="525"/>
                      <w:divBdr>
                        <w:top w:val="none" w:sz="0" w:space="0" w:color="auto"/>
                        <w:left w:val="none" w:sz="0" w:space="0" w:color="auto"/>
                        <w:bottom w:val="none" w:sz="0" w:space="0" w:color="auto"/>
                        <w:right w:val="none" w:sz="0" w:space="0" w:color="auto"/>
                      </w:divBdr>
                      <w:divsChild>
                        <w:div w:id="193393425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100339527">
          <w:marLeft w:val="0"/>
          <w:marRight w:val="0"/>
          <w:marTop w:val="0"/>
          <w:marBottom w:val="0"/>
          <w:divBdr>
            <w:top w:val="none" w:sz="0" w:space="0" w:color="auto"/>
            <w:left w:val="none" w:sz="0" w:space="0" w:color="auto"/>
            <w:bottom w:val="none" w:sz="0" w:space="0" w:color="auto"/>
            <w:right w:val="none" w:sz="0" w:space="0" w:color="auto"/>
          </w:divBdr>
          <w:divsChild>
            <w:div w:id="518274996">
              <w:marLeft w:val="0"/>
              <w:marRight w:val="0"/>
              <w:marTop w:val="0"/>
              <w:marBottom w:val="0"/>
              <w:divBdr>
                <w:top w:val="none" w:sz="0" w:space="0" w:color="auto"/>
                <w:left w:val="none" w:sz="0" w:space="0" w:color="auto"/>
                <w:bottom w:val="none" w:sz="0" w:space="0" w:color="auto"/>
                <w:right w:val="none" w:sz="0" w:space="0" w:color="auto"/>
              </w:divBdr>
              <w:divsChild>
                <w:div w:id="416369990">
                  <w:marLeft w:val="0"/>
                  <w:marRight w:val="0"/>
                  <w:marTop w:val="0"/>
                  <w:marBottom w:val="0"/>
                  <w:divBdr>
                    <w:top w:val="none" w:sz="0" w:space="0" w:color="auto"/>
                    <w:left w:val="none" w:sz="0" w:space="0" w:color="auto"/>
                    <w:bottom w:val="none" w:sz="0" w:space="0" w:color="auto"/>
                    <w:right w:val="none" w:sz="0" w:space="0" w:color="auto"/>
                  </w:divBdr>
                  <w:divsChild>
                    <w:div w:id="2093962283">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 w:id="850990764">
      <w:bodyDiv w:val="1"/>
      <w:marLeft w:val="0"/>
      <w:marRight w:val="0"/>
      <w:marTop w:val="0"/>
      <w:marBottom w:val="0"/>
      <w:divBdr>
        <w:top w:val="none" w:sz="0" w:space="0" w:color="auto"/>
        <w:left w:val="none" w:sz="0" w:space="0" w:color="auto"/>
        <w:bottom w:val="none" w:sz="0" w:space="0" w:color="auto"/>
        <w:right w:val="none" w:sz="0" w:space="0" w:color="auto"/>
      </w:divBdr>
    </w:div>
    <w:div w:id="868563740">
      <w:bodyDiv w:val="1"/>
      <w:marLeft w:val="0"/>
      <w:marRight w:val="0"/>
      <w:marTop w:val="0"/>
      <w:marBottom w:val="0"/>
      <w:divBdr>
        <w:top w:val="none" w:sz="0" w:space="0" w:color="auto"/>
        <w:left w:val="none" w:sz="0" w:space="0" w:color="auto"/>
        <w:bottom w:val="none" w:sz="0" w:space="0" w:color="auto"/>
        <w:right w:val="none" w:sz="0" w:space="0" w:color="auto"/>
      </w:divBdr>
    </w:div>
    <w:div w:id="909538909">
      <w:bodyDiv w:val="1"/>
      <w:marLeft w:val="0"/>
      <w:marRight w:val="0"/>
      <w:marTop w:val="0"/>
      <w:marBottom w:val="0"/>
      <w:divBdr>
        <w:top w:val="none" w:sz="0" w:space="0" w:color="auto"/>
        <w:left w:val="none" w:sz="0" w:space="0" w:color="auto"/>
        <w:bottom w:val="none" w:sz="0" w:space="0" w:color="auto"/>
        <w:right w:val="none" w:sz="0" w:space="0" w:color="auto"/>
      </w:divBdr>
    </w:div>
    <w:div w:id="922252767">
      <w:bodyDiv w:val="1"/>
      <w:marLeft w:val="0"/>
      <w:marRight w:val="0"/>
      <w:marTop w:val="0"/>
      <w:marBottom w:val="0"/>
      <w:divBdr>
        <w:top w:val="none" w:sz="0" w:space="0" w:color="auto"/>
        <w:left w:val="none" w:sz="0" w:space="0" w:color="auto"/>
        <w:bottom w:val="none" w:sz="0" w:space="0" w:color="auto"/>
        <w:right w:val="none" w:sz="0" w:space="0" w:color="auto"/>
      </w:divBdr>
    </w:div>
    <w:div w:id="997197530">
      <w:bodyDiv w:val="1"/>
      <w:marLeft w:val="0"/>
      <w:marRight w:val="0"/>
      <w:marTop w:val="0"/>
      <w:marBottom w:val="0"/>
      <w:divBdr>
        <w:top w:val="none" w:sz="0" w:space="0" w:color="auto"/>
        <w:left w:val="none" w:sz="0" w:space="0" w:color="auto"/>
        <w:bottom w:val="none" w:sz="0" w:space="0" w:color="auto"/>
        <w:right w:val="none" w:sz="0" w:space="0" w:color="auto"/>
      </w:divBdr>
    </w:div>
    <w:div w:id="1064571859">
      <w:bodyDiv w:val="1"/>
      <w:marLeft w:val="0"/>
      <w:marRight w:val="0"/>
      <w:marTop w:val="0"/>
      <w:marBottom w:val="0"/>
      <w:divBdr>
        <w:top w:val="none" w:sz="0" w:space="0" w:color="auto"/>
        <w:left w:val="none" w:sz="0" w:space="0" w:color="auto"/>
        <w:bottom w:val="none" w:sz="0" w:space="0" w:color="auto"/>
        <w:right w:val="none" w:sz="0" w:space="0" w:color="auto"/>
      </w:divBdr>
    </w:div>
    <w:div w:id="1270508756">
      <w:bodyDiv w:val="1"/>
      <w:marLeft w:val="0"/>
      <w:marRight w:val="0"/>
      <w:marTop w:val="0"/>
      <w:marBottom w:val="0"/>
      <w:divBdr>
        <w:top w:val="none" w:sz="0" w:space="0" w:color="auto"/>
        <w:left w:val="none" w:sz="0" w:space="0" w:color="auto"/>
        <w:bottom w:val="none" w:sz="0" w:space="0" w:color="auto"/>
        <w:right w:val="none" w:sz="0" w:space="0" w:color="auto"/>
      </w:divBdr>
      <w:divsChild>
        <w:div w:id="17897375">
          <w:marLeft w:val="0"/>
          <w:marRight w:val="0"/>
          <w:marTop w:val="0"/>
          <w:marBottom w:val="75"/>
          <w:divBdr>
            <w:top w:val="none" w:sz="0" w:space="0" w:color="auto"/>
            <w:left w:val="none" w:sz="0" w:space="0" w:color="auto"/>
            <w:bottom w:val="none" w:sz="0" w:space="0" w:color="auto"/>
            <w:right w:val="none" w:sz="0" w:space="0" w:color="auto"/>
          </w:divBdr>
        </w:div>
      </w:divsChild>
    </w:div>
    <w:div w:id="1327710172">
      <w:bodyDiv w:val="1"/>
      <w:marLeft w:val="0"/>
      <w:marRight w:val="0"/>
      <w:marTop w:val="0"/>
      <w:marBottom w:val="0"/>
      <w:divBdr>
        <w:top w:val="none" w:sz="0" w:space="0" w:color="auto"/>
        <w:left w:val="none" w:sz="0" w:space="0" w:color="auto"/>
        <w:bottom w:val="none" w:sz="0" w:space="0" w:color="auto"/>
        <w:right w:val="none" w:sz="0" w:space="0" w:color="auto"/>
      </w:divBdr>
    </w:div>
    <w:div w:id="1351683893">
      <w:bodyDiv w:val="1"/>
      <w:marLeft w:val="0"/>
      <w:marRight w:val="0"/>
      <w:marTop w:val="0"/>
      <w:marBottom w:val="0"/>
      <w:divBdr>
        <w:top w:val="none" w:sz="0" w:space="0" w:color="auto"/>
        <w:left w:val="none" w:sz="0" w:space="0" w:color="auto"/>
        <w:bottom w:val="none" w:sz="0" w:space="0" w:color="auto"/>
        <w:right w:val="none" w:sz="0" w:space="0" w:color="auto"/>
      </w:divBdr>
    </w:div>
    <w:div w:id="1416173047">
      <w:bodyDiv w:val="1"/>
      <w:marLeft w:val="0"/>
      <w:marRight w:val="0"/>
      <w:marTop w:val="0"/>
      <w:marBottom w:val="0"/>
      <w:divBdr>
        <w:top w:val="none" w:sz="0" w:space="0" w:color="auto"/>
        <w:left w:val="none" w:sz="0" w:space="0" w:color="auto"/>
        <w:bottom w:val="none" w:sz="0" w:space="0" w:color="auto"/>
        <w:right w:val="none" w:sz="0" w:space="0" w:color="auto"/>
      </w:divBdr>
      <w:divsChild>
        <w:div w:id="665786485">
          <w:marLeft w:val="0"/>
          <w:marRight w:val="0"/>
          <w:marTop w:val="0"/>
          <w:marBottom w:val="75"/>
          <w:divBdr>
            <w:top w:val="none" w:sz="0" w:space="0" w:color="auto"/>
            <w:left w:val="none" w:sz="0" w:space="0" w:color="auto"/>
            <w:bottom w:val="none" w:sz="0" w:space="0" w:color="auto"/>
            <w:right w:val="none" w:sz="0" w:space="0" w:color="auto"/>
          </w:divBdr>
        </w:div>
      </w:divsChild>
    </w:div>
    <w:div w:id="1461459319">
      <w:bodyDiv w:val="1"/>
      <w:marLeft w:val="0"/>
      <w:marRight w:val="0"/>
      <w:marTop w:val="0"/>
      <w:marBottom w:val="0"/>
      <w:divBdr>
        <w:top w:val="none" w:sz="0" w:space="0" w:color="auto"/>
        <w:left w:val="none" w:sz="0" w:space="0" w:color="auto"/>
        <w:bottom w:val="none" w:sz="0" w:space="0" w:color="auto"/>
        <w:right w:val="none" w:sz="0" w:space="0" w:color="auto"/>
      </w:divBdr>
    </w:div>
    <w:div w:id="1602256561">
      <w:bodyDiv w:val="1"/>
      <w:marLeft w:val="0"/>
      <w:marRight w:val="0"/>
      <w:marTop w:val="0"/>
      <w:marBottom w:val="0"/>
      <w:divBdr>
        <w:top w:val="none" w:sz="0" w:space="0" w:color="auto"/>
        <w:left w:val="none" w:sz="0" w:space="0" w:color="auto"/>
        <w:bottom w:val="none" w:sz="0" w:space="0" w:color="auto"/>
        <w:right w:val="none" w:sz="0" w:space="0" w:color="auto"/>
      </w:divBdr>
      <w:divsChild>
        <w:div w:id="709690277">
          <w:marLeft w:val="0"/>
          <w:marRight w:val="0"/>
          <w:marTop w:val="0"/>
          <w:marBottom w:val="75"/>
          <w:divBdr>
            <w:top w:val="none" w:sz="0" w:space="0" w:color="auto"/>
            <w:left w:val="none" w:sz="0" w:space="0" w:color="auto"/>
            <w:bottom w:val="none" w:sz="0" w:space="0" w:color="auto"/>
            <w:right w:val="none" w:sz="0" w:space="0" w:color="auto"/>
          </w:divBdr>
        </w:div>
      </w:divsChild>
    </w:div>
    <w:div w:id="1611468089">
      <w:bodyDiv w:val="1"/>
      <w:marLeft w:val="0"/>
      <w:marRight w:val="0"/>
      <w:marTop w:val="0"/>
      <w:marBottom w:val="0"/>
      <w:divBdr>
        <w:top w:val="none" w:sz="0" w:space="0" w:color="auto"/>
        <w:left w:val="none" w:sz="0" w:space="0" w:color="auto"/>
        <w:bottom w:val="none" w:sz="0" w:space="0" w:color="auto"/>
        <w:right w:val="none" w:sz="0" w:space="0" w:color="auto"/>
      </w:divBdr>
    </w:div>
    <w:div w:id="1987737729">
      <w:bodyDiv w:val="1"/>
      <w:marLeft w:val="0"/>
      <w:marRight w:val="0"/>
      <w:marTop w:val="0"/>
      <w:marBottom w:val="0"/>
      <w:divBdr>
        <w:top w:val="none" w:sz="0" w:space="0" w:color="auto"/>
        <w:left w:val="none" w:sz="0" w:space="0" w:color="auto"/>
        <w:bottom w:val="none" w:sz="0" w:space="0" w:color="auto"/>
        <w:right w:val="none" w:sz="0" w:space="0" w:color="auto"/>
      </w:divBdr>
    </w:div>
    <w:div w:id="199879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18" Type="http://schemas.openxmlformats.org/officeDocument/2006/relationships/image" Target="media/image10.svg"/><Relationship Id="rId26" Type="http://schemas.openxmlformats.org/officeDocument/2006/relationships/image" Target="media/image18.sv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svg"/><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svg"/><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12.sv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svg"/><Relationship Id="rId32" Type="http://schemas.openxmlformats.org/officeDocument/2006/relationships/image" Target="media/image24.sv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svg"/><Relationship Id="rId36" Type="http://schemas.openxmlformats.org/officeDocument/2006/relationships/image" Target="media/image28.svg"/><Relationship Id="rId10" Type="http://schemas.microsoft.com/office/2007/relationships/hdphoto" Target="media/hdphoto2.wdp"/><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image" Target="media/image19.png"/><Relationship Id="rId30" Type="http://schemas.openxmlformats.org/officeDocument/2006/relationships/image" Target="media/image22.sv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69989-7F63-44B8-9CEE-CEFE69CF6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Whitby</dc:creator>
  <cp:keywords/>
  <dc:description/>
  <cp:lastModifiedBy>Michael Somerville</cp:lastModifiedBy>
  <cp:revision>2</cp:revision>
  <dcterms:created xsi:type="dcterms:W3CDTF">2020-06-18T16:45:00Z</dcterms:created>
  <dcterms:modified xsi:type="dcterms:W3CDTF">2020-06-18T16:45:00Z</dcterms:modified>
</cp:coreProperties>
</file>