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i w:val="false"/>
          <w:iCs w:val="false"/>
          <w:sz w:val="28"/>
          <w:szCs w:val="28"/>
        </w:rPr>
        <w:t>МИНОБРНАУКИ РОССИИ</w:t>
      </w:r>
    </w:p>
    <w:p>
      <w:pPr>
        <w:pStyle w:val="Normal"/>
        <w:jc w:val="center"/>
        <w:rPr/>
      </w:pPr>
      <w:r>
        <w:rPr>
          <w:i w:val="false"/>
          <w:iCs w:val="false"/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>
      <w:pPr>
        <w:pStyle w:val="Normal"/>
        <w:jc w:val="center"/>
        <w:rPr/>
      </w:pPr>
      <w:r>
        <w:rPr>
          <w:b/>
          <w:i w:val="false"/>
          <w:iCs w:val="false"/>
          <w:sz w:val="28"/>
          <w:szCs w:val="28"/>
        </w:rPr>
        <w:t>«БЕЛГОРОДСКИЙ ГОСУДАРСТВЕННЫЙ ТЕХНОЛОГИЧЕСКИЙ УНИВЕРСИТЕТ им В.Г.Шухова»</w:t>
      </w:r>
    </w:p>
    <w:p>
      <w:pPr>
        <w:pStyle w:val="Normal"/>
        <w:jc w:val="center"/>
        <w:rPr/>
      </w:pPr>
      <w:r>
        <w:rPr>
          <w:b/>
          <w:i w:val="false"/>
          <w:iCs w:val="false"/>
          <w:sz w:val="28"/>
          <w:szCs w:val="28"/>
        </w:rPr>
        <w:t>(БГТУ им. В.Г.Шухова)</w:t>
      </w:r>
    </w:p>
    <w:p>
      <w:pPr>
        <w:pStyle w:val="Normal"/>
        <w:jc w:val="center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/>
      </w:pPr>
      <w:r>
        <w:rPr>
          <w:i w:val="false"/>
          <w:iCs w:val="false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/>
      </w:pPr>
      <w:r>
        <w:rPr>
          <w:i w:val="false"/>
          <w:iCs w:val="false"/>
          <w:sz w:val="28"/>
          <w:szCs w:val="28"/>
        </w:rPr>
        <w:t xml:space="preserve">Лабораторная работа № </w:t>
      </w:r>
      <w:r>
        <w:rPr>
          <w:i w:val="false"/>
          <w:iCs w:val="false"/>
          <w:sz w:val="28"/>
          <w:szCs w:val="28"/>
          <w:lang w:val="ru-RU"/>
        </w:rPr>
        <w:t>7</w:t>
      </w:r>
    </w:p>
    <w:p>
      <w:pPr>
        <w:pStyle w:val="Normal"/>
        <w:jc w:val="center"/>
        <w:rPr/>
      </w:pPr>
      <w:r>
        <w:rPr>
          <w:i w:val="false"/>
          <w:iCs w:val="false"/>
          <w:sz w:val="28"/>
          <w:szCs w:val="28"/>
        </w:rPr>
        <w:t>дисциплина: Исследование операций и теории игр</w:t>
      </w:r>
    </w:p>
    <w:p>
      <w:pPr>
        <w:pStyle w:val="Normal"/>
        <w:jc w:val="center"/>
        <w:rPr/>
      </w:pPr>
      <w:r>
        <w:rPr>
          <w:i w:val="false"/>
          <w:iCs w:val="false"/>
          <w:sz w:val="28"/>
          <w:szCs w:val="28"/>
        </w:rPr>
        <w:t>тема: «</w:t>
      </w:r>
      <w:r>
        <w:rPr>
          <w:i w:val="false"/>
          <w:iCs w:val="false"/>
          <w:sz w:val="28"/>
          <w:szCs w:val="28"/>
          <w:lang w:val="ru-RU"/>
        </w:rPr>
        <w:t>Решение полностью целочисленных задач с помощью первого алгоритма Гомори, а также методом ветвей и границ</w:t>
      </w:r>
      <w:r>
        <w:rPr>
          <w:i w:val="false"/>
          <w:iCs w:val="false"/>
          <w:sz w:val="28"/>
          <w:szCs w:val="28"/>
        </w:rPr>
        <w:t>»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right"/>
        <w:rPr/>
      </w:pPr>
      <w:r>
        <w:rPr>
          <w:i w:val="false"/>
          <w:iCs w:val="false"/>
        </w:rPr>
        <w:t>Выполнил: ст. группы ВТ-22</w:t>
      </w:r>
    </w:p>
    <w:p>
      <w:pPr>
        <w:pStyle w:val="Normal"/>
        <w:jc w:val="right"/>
        <w:rPr/>
      </w:pPr>
      <w:r>
        <w:rPr>
          <w:i w:val="false"/>
          <w:iCs w:val="false"/>
        </w:rPr>
        <w:t>Подкопаев Антон Валерьевич</w:t>
      </w:r>
    </w:p>
    <w:p>
      <w:pPr>
        <w:pStyle w:val="Normal"/>
        <w:jc w:val="right"/>
        <w:rPr/>
      </w:pPr>
      <w:r>
        <w:rPr>
          <w:i w:val="false"/>
          <w:iCs w:val="false"/>
        </w:rPr>
        <w:t>Проверил:  Брусенцев А. Г.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sz w:val="24"/>
          <w:szCs w:val="24"/>
        </w:rPr>
        <w:t>Белгород 2019</w:t>
      </w:r>
    </w:p>
    <w:p>
      <w:pPr>
        <w:pStyle w:val="Normal"/>
        <w:jc w:val="left"/>
        <w:rPr/>
      </w:pPr>
      <w:r>
        <w:rPr>
          <w:b/>
          <w:bCs/>
          <w:i w:val="false"/>
          <w:sz w:val="24"/>
          <w:szCs w:val="24"/>
        </w:rPr>
        <w:t xml:space="preserve"> </w:t>
      </w:r>
      <w:r>
        <w:rPr>
          <w:b/>
          <w:bCs/>
          <w:i w:val="false"/>
          <w:sz w:val="24"/>
          <w:szCs w:val="24"/>
        </w:rPr>
        <w:t xml:space="preserve">Цель работы: </w:t>
      </w:r>
      <w:r>
        <w:rPr>
          <w:b w:val="false"/>
          <w:bCs w:val="false"/>
          <w:i w:val="false"/>
          <w:sz w:val="24"/>
          <w:szCs w:val="24"/>
        </w:rPr>
        <w:t>освоить метод отсечения Гомори для полностью целочисленных задач. Изучить алгоритм этого метода. Программно реализовать этот алгоритм.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</w:rPr>
        <w:t>Задания для подготовки к работе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Изучить возможные постановки задач целочисленного и частично-целочисленного программирования.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Ознакомится с методами решения таких задач, в частности, с методами отсечения и методом ветвей и границ.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sz w:val="24"/>
          <w:szCs w:val="24"/>
        </w:rPr>
        <w:t>Выяснить для каких задач применяется первый алгоритм Гомори. Изучить этот алгоритм и написать реализующую его программу для ПЭВМ. Изучить и программно реализовать алгоритм метода ветвей играниц. В качестве тестовых данных использовать, решенную вручную одну из нижеследующих задач.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/>
      </w:r>
    </w:p>
    <w:p>
      <w:pPr>
        <w:pStyle w:val="ListParagraph"/>
        <w:jc w:val="left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</w:r>
    </w:p>
    <w:p>
      <w:pPr>
        <w:pStyle w:val="ListParagraph"/>
        <w:jc w:val="center"/>
        <w:rPr/>
      </w:pPr>
      <w:r>
        <w:rPr>
          <w:b w:val="false"/>
          <w:bCs w:val="false"/>
          <w:i w:val="false"/>
          <w:sz w:val="28"/>
          <w:szCs w:val="28"/>
        </w:rPr>
        <w:t xml:space="preserve">Вариант </w:t>
      </w:r>
      <w:r>
        <w:rPr>
          <w:b w:val="false"/>
          <w:bCs w:val="false"/>
          <w:i w:val="false"/>
          <w:sz w:val="28"/>
          <w:szCs w:val="28"/>
          <w:lang w:val="ru-RU"/>
        </w:rPr>
        <w:t>7</w:t>
      </w:r>
    </w:p>
    <w:p>
      <w:pPr>
        <w:pStyle w:val="ListParagraph"/>
        <w:jc w:val="center"/>
        <w:rPr>
          <w:b w:val="false"/>
          <w:b w:val="false"/>
          <w:bCs w:val="false"/>
          <w:i w:val="false"/>
          <w:i w:val="false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1146810</wp:posOffset>
            </wp:positionH>
            <wp:positionV relativeFrom="paragraph">
              <wp:posOffset>262890</wp:posOffset>
            </wp:positionV>
            <wp:extent cx="4224655" cy="33312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309" t="41001" r="63765" b="31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LibreOffice/6.2.4.2.0$Linux_X86_64 LibreOffice_project/20$Build-2</Application>
  <Pages>2</Pages>
  <Words>154</Words>
  <Characters>1089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2019-06-06T02:15:15Z</dcterms:created>
  <dc:creator/>
  <dc:description/>
  <dc:language>ru-RU</dc:language>
  <cp:lastModifiedBy/>
  <dcterms:modified xsi:type="dcterms:W3CDTF">2019-06-06T02:26:03Z</dcterms:modified>
  <cp:revision>1</cp:revision>
  <dc:subject/>
  <dc:title/>
</cp:coreProperties>
</file>