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2125" w:rsidRDefault="00432125" w:rsidP="00432125">
      <w:pPr>
        <w:spacing w:line="240" w:lineRule="auto"/>
        <w:jc w:val="center"/>
        <w:rPr>
          <w:b/>
          <w:bCs/>
          <w:color w:val="000000" w:themeColor="text1"/>
          <w:sz w:val="24"/>
          <w:szCs w:val="24"/>
        </w:rPr>
      </w:pPr>
      <w:bookmarkStart w:id="0" w:name="_gjdgxs" w:colFirst="0" w:colLast="0"/>
      <w:bookmarkEnd w:id="0"/>
      <w:r w:rsidRPr="4B91A52F">
        <w:rPr>
          <w:b/>
          <w:bCs/>
          <w:color w:val="000000" w:themeColor="text1"/>
          <w:sz w:val="24"/>
          <w:szCs w:val="24"/>
        </w:rPr>
        <w:t>МИНИСТЕРСТВО НАУКИ И ВЫСШЕГО ОБРАЗОВАНИЯ РОССИИ</w:t>
      </w:r>
      <w:r>
        <w:br/>
      </w:r>
      <w:r w:rsidRPr="4B91A52F">
        <w:rPr>
          <w:color w:val="000000" w:themeColor="text1"/>
          <w:sz w:val="24"/>
          <w:szCs w:val="24"/>
        </w:rPr>
        <w:t>ФЕДЕРАЛЬНОЕ ГОСУДАРСТВЕННОЕ БЮДЖЕТНОЕ ОБРАЗОВАТЕЛЬНОЕ УЧРЕЖДЕНИЕ</w:t>
      </w:r>
      <w:r>
        <w:br/>
      </w:r>
      <w:r w:rsidRPr="4B91A52F">
        <w:rPr>
          <w:color w:val="000000" w:themeColor="text1"/>
          <w:sz w:val="24"/>
          <w:szCs w:val="24"/>
        </w:rPr>
        <w:t xml:space="preserve">ВЫСШЕГО </w:t>
      </w:r>
      <w:proofErr w:type="gramStart"/>
      <w:r w:rsidRPr="4B91A52F">
        <w:rPr>
          <w:color w:val="000000" w:themeColor="text1"/>
          <w:sz w:val="24"/>
          <w:szCs w:val="24"/>
        </w:rPr>
        <w:t>ОБРАЗОВАНИЯ</w:t>
      </w:r>
      <w:r>
        <w:br/>
      </w:r>
      <w:r w:rsidRPr="4B91A52F">
        <w:rPr>
          <w:b/>
          <w:bCs/>
          <w:color w:val="000000" w:themeColor="text1"/>
          <w:sz w:val="24"/>
          <w:szCs w:val="24"/>
        </w:rPr>
        <w:t>«</w:t>
      </w:r>
      <w:proofErr w:type="gramEnd"/>
      <w:r w:rsidRPr="4B91A52F">
        <w:rPr>
          <w:b/>
          <w:bCs/>
          <w:color w:val="000000" w:themeColor="text1"/>
          <w:sz w:val="24"/>
          <w:szCs w:val="24"/>
        </w:rPr>
        <w:t>БЕЛГОРОДСКИЙ ГОСУДАРСТВЕННЫЙ</w:t>
      </w:r>
      <w:r>
        <w:br/>
      </w:r>
      <w:r w:rsidRPr="4B91A52F">
        <w:rPr>
          <w:b/>
          <w:bCs/>
          <w:color w:val="000000" w:themeColor="text1"/>
          <w:sz w:val="24"/>
          <w:szCs w:val="24"/>
        </w:rPr>
        <w:t xml:space="preserve">ТЕХНОЛОГИЧЕСКИЙ УНИВЕРСИТЕТ им. </w:t>
      </w:r>
      <w:proofErr w:type="gramStart"/>
      <w:r w:rsidRPr="4B91A52F">
        <w:rPr>
          <w:b/>
          <w:bCs/>
          <w:color w:val="000000" w:themeColor="text1"/>
          <w:sz w:val="24"/>
          <w:szCs w:val="24"/>
        </w:rPr>
        <w:t>В.Г.ШУХОВА»</w:t>
      </w:r>
      <w:r>
        <w:br/>
      </w:r>
      <w:r w:rsidRPr="4B91A52F">
        <w:rPr>
          <w:b/>
          <w:bCs/>
          <w:color w:val="000000" w:themeColor="text1"/>
          <w:sz w:val="24"/>
          <w:szCs w:val="24"/>
        </w:rPr>
        <w:t>(</w:t>
      </w:r>
      <w:proofErr w:type="gramEnd"/>
      <w:r w:rsidRPr="4B91A52F">
        <w:rPr>
          <w:b/>
          <w:bCs/>
          <w:color w:val="000000" w:themeColor="text1"/>
          <w:sz w:val="24"/>
          <w:szCs w:val="24"/>
        </w:rPr>
        <w:t xml:space="preserve">БГТУ им. </w:t>
      </w:r>
      <w:proofErr w:type="spellStart"/>
      <w:r w:rsidRPr="4B91A52F">
        <w:rPr>
          <w:b/>
          <w:bCs/>
          <w:color w:val="000000" w:themeColor="text1"/>
          <w:sz w:val="24"/>
          <w:szCs w:val="24"/>
        </w:rPr>
        <w:t>В.Г.Шухова</w:t>
      </w:r>
      <w:proofErr w:type="spellEnd"/>
      <w:r w:rsidRPr="4B91A52F">
        <w:rPr>
          <w:b/>
          <w:bCs/>
          <w:color w:val="000000" w:themeColor="text1"/>
          <w:sz w:val="24"/>
          <w:szCs w:val="24"/>
        </w:rPr>
        <w:t>)</w:t>
      </w:r>
    </w:p>
    <w:p w:rsidR="00432125" w:rsidRDefault="00432125" w:rsidP="00432125">
      <w:pPr>
        <w:jc w:val="center"/>
        <w:rPr>
          <w:b/>
          <w:color w:val="000000"/>
        </w:rPr>
      </w:pPr>
    </w:p>
    <w:p w:rsidR="00432125" w:rsidRDefault="00432125" w:rsidP="00432125">
      <w:pPr>
        <w:jc w:val="center"/>
        <w:rPr>
          <w:b/>
          <w:color w:val="000000"/>
        </w:rPr>
      </w:pPr>
    </w:p>
    <w:p w:rsidR="00432125" w:rsidRDefault="00432125" w:rsidP="00432125">
      <w:pPr>
        <w:jc w:val="center"/>
        <w:rPr>
          <w:color w:val="000000"/>
        </w:rPr>
      </w:pPr>
      <w:r>
        <w:rPr>
          <w:color w:val="000000"/>
        </w:rPr>
        <w:t>Кафедра программного обеспечения вычислительной техники и автоматизированных систем</w:t>
      </w:r>
    </w:p>
    <w:p w:rsidR="00432125" w:rsidRDefault="00432125" w:rsidP="00432125">
      <w:pPr>
        <w:jc w:val="center"/>
        <w:rPr>
          <w:color w:val="000000"/>
        </w:rPr>
      </w:pPr>
    </w:p>
    <w:p w:rsidR="00432125" w:rsidRDefault="00432125" w:rsidP="00432125">
      <w:pPr>
        <w:jc w:val="center"/>
        <w:rPr>
          <w:color w:val="000000"/>
        </w:rPr>
      </w:pPr>
    </w:p>
    <w:p w:rsidR="00432125" w:rsidRDefault="00432125" w:rsidP="00432125">
      <w:pPr>
        <w:jc w:val="center"/>
        <w:rPr>
          <w:color w:val="000000"/>
        </w:rPr>
      </w:pPr>
    </w:p>
    <w:p w:rsidR="00432125" w:rsidRDefault="00432125" w:rsidP="00432125">
      <w:pPr>
        <w:jc w:val="center"/>
        <w:rPr>
          <w:color w:val="000000"/>
        </w:rPr>
      </w:pPr>
    </w:p>
    <w:p w:rsidR="00432125" w:rsidRPr="001D3006" w:rsidRDefault="00432125" w:rsidP="00432125">
      <w:pPr>
        <w:jc w:val="center"/>
        <w:rPr>
          <w:color w:val="000000" w:themeColor="text1"/>
        </w:rPr>
      </w:pPr>
      <w:r>
        <w:rPr>
          <w:color w:val="000000" w:themeColor="text1"/>
        </w:rPr>
        <w:t>Лабораторная работа №</w:t>
      </w:r>
      <w:r w:rsidR="004D5312">
        <w:rPr>
          <w:color w:val="000000" w:themeColor="text1"/>
        </w:rPr>
        <w:t>1</w:t>
      </w:r>
    </w:p>
    <w:p w:rsidR="004D5312" w:rsidRDefault="004D5312" w:rsidP="001D3006">
      <w:pPr>
        <w:jc w:val="center"/>
        <w:rPr>
          <w:color w:val="000000"/>
        </w:rPr>
      </w:pPr>
      <w:r w:rsidRPr="004D5312">
        <w:rPr>
          <w:color w:val="000000"/>
        </w:rPr>
        <w:t>Функциональное и логическое программирование</w:t>
      </w:r>
    </w:p>
    <w:p w:rsidR="00432125" w:rsidRDefault="001D3006" w:rsidP="001D3006">
      <w:pPr>
        <w:jc w:val="center"/>
        <w:rPr>
          <w:color w:val="000000"/>
        </w:rPr>
      </w:pPr>
      <w:r>
        <w:rPr>
          <w:color w:val="000000" w:themeColor="text1"/>
        </w:rPr>
        <w:t>Симплекс-метод в чистом виде</w:t>
      </w:r>
      <w:r w:rsidR="00432125" w:rsidRPr="00432125">
        <w:rPr>
          <w:color w:val="000000" w:themeColor="text1"/>
        </w:rPr>
        <w:cr/>
      </w:r>
    </w:p>
    <w:p w:rsidR="00432125" w:rsidRDefault="00432125" w:rsidP="00432125">
      <w:pPr>
        <w:rPr>
          <w:color w:val="000000"/>
        </w:rPr>
      </w:pPr>
    </w:p>
    <w:p w:rsidR="00432125" w:rsidRDefault="00432125" w:rsidP="00432125">
      <w:pPr>
        <w:ind w:left="4395"/>
        <w:rPr>
          <w:color w:val="000000"/>
        </w:rPr>
      </w:pPr>
    </w:p>
    <w:p w:rsidR="00432125" w:rsidRDefault="00432125" w:rsidP="00432125">
      <w:pPr>
        <w:ind w:left="4395"/>
        <w:rPr>
          <w:color w:val="000000"/>
        </w:rPr>
      </w:pPr>
    </w:p>
    <w:p w:rsidR="00432125" w:rsidRDefault="00432125" w:rsidP="00432125">
      <w:pPr>
        <w:ind w:left="4395"/>
        <w:rPr>
          <w:color w:val="000000"/>
        </w:rPr>
      </w:pPr>
    </w:p>
    <w:p w:rsidR="00432125" w:rsidRDefault="00432125" w:rsidP="00432125">
      <w:pPr>
        <w:ind w:left="4395"/>
        <w:rPr>
          <w:color w:val="000000"/>
        </w:rPr>
      </w:pPr>
    </w:p>
    <w:p w:rsidR="00432125" w:rsidRDefault="00A2145E" w:rsidP="00432125">
      <w:pPr>
        <w:ind w:left="4395"/>
        <w:rPr>
          <w:color w:val="000000" w:themeColor="text1"/>
        </w:rPr>
      </w:pPr>
      <w:r>
        <w:rPr>
          <w:color w:val="000000" w:themeColor="text1"/>
        </w:rPr>
        <w:t>Выполнил: ст. группы П</w:t>
      </w:r>
      <w:r w:rsidR="004D5312">
        <w:rPr>
          <w:color w:val="000000" w:themeColor="text1"/>
        </w:rPr>
        <w:t>В</w:t>
      </w:r>
      <w:r>
        <w:rPr>
          <w:color w:val="000000" w:themeColor="text1"/>
        </w:rPr>
        <w:t>-21</w:t>
      </w:r>
      <w:r w:rsidR="00432125">
        <w:br/>
      </w:r>
      <w:r w:rsidR="00217A5A" w:rsidRPr="00217A5A">
        <w:rPr>
          <w:color w:val="000000" w:themeColor="text1"/>
        </w:rPr>
        <w:t>Ковалев Павел Александрович</w:t>
      </w:r>
    </w:p>
    <w:p w:rsidR="00432125" w:rsidRPr="00432125" w:rsidRDefault="00432125" w:rsidP="00432125">
      <w:pPr>
        <w:spacing w:before="120"/>
        <w:ind w:left="4394"/>
        <w:rPr>
          <w:color w:val="000000"/>
        </w:rPr>
      </w:pPr>
      <w:r>
        <w:rPr>
          <w:color w:val="000000"/>
        </w:rPr>
        <w:t xml:space="preserve">Проверил: </w:t>
      </w:r>
      <w:r w:rsidR="004D5312" w:rsidRPr="004D5312">
        <w:rPr>
          <w:color w:val="000000"/>
        </w:rPr>
        <w:t>Поляков В</w:t>
      </w:r>
      <w:r w:rsidR="004D5312">
        <w:rPr>
          <w:color w:val="000000"/>
        </w:rPr>
        <w:t>.</w:t>
      </w:r>
      <w:r w:rsidR="004D5312" w:rsidRPr="004D5312">
        <w:rPr>
          <w:color w:val="000000"/>
        </w:rPr>
        <w:t>К</w:t>
      </w:r>
      <w:r w:rsidR="004D5312">
        <w:rPr>
          <w:color w:val="000000"/>
        </w:rPr>
        <w:t>.</w:t>
      </w:r>
    </w:p>
    <w:p w:rsidR="00432125" w:rsidRDefault="00432125" w:rsidP="00432125">
      <w:pPr>
        <w:ind w:left="5103"/>
        <w:rPr>
          <w:color w:val="000000"/>
        </w:rPr>
      </w:pPr>
    </w:p>
    <w:p w:rsidR="00432125" w:rsidRDefault="00432125" w:rsidP="00432125">
      <w:pPr>
        <w:rPr>
          <w:color w:val="000000"/>
        </w:rPr>
      </w:pPr>
    </w:p>
    <w:p w:rsidR="00432125" w:rsidRDefault="00432125" w:rsidP="00432125">
      <w:pPr>
        <w:ind w:left="5103"/>
        <w:rPr>
          <w:color w:val="000000"/>
        </w:rPr>
      </w:pPr>
    </w:p>
    <w:p w:rsidR="00432125" w:rsidRDefault="00432125" w:rsidP="00432125">
      <w:pPr>
        <w:ind w:left="5103"/>
        <w:jc w:val="center"/>
        <w:rPr>
          <w:color w:val="000000"/>
        </w:rPr>
      </w:pPr>
    </w:p>
    <w:p w:rsidR="001D3006" w:rsidRDefault="001D3006" w:rsidP="00432125">
      <w:pPr>
        <w:ind w:left="5103"/>
        <w:jc w:val="center"/>
        <w:rPr>
          <w:color w:val="000000"/>
        </w:rPr>
      </w:pPr>
    </w:p>
    <w:p w:rsidR="001D3006" w:rsidRPr="001D3006" w:rsidRDefault="00432125" w:rsidP="001D3006">
      <w:pPr>
        <w:jc w:val="center"/>
        <w:rPr>
          <w:b/>
          <w:bCs/>
          <w:color w:val="000000" w:themeColor="text1"/>
        </w:rPr>
      </w:pPr>
      <w:r w:rsidRPr="4B91A52F">
        <w:rPr>
          <w:b/>
          <w:bCs/>
          <w:color w:val="000000" w:themeColor="text1"/>
        </w:rPr>
        <w:t xml:space="preserve">Белгород </w:t>
      </w:r>
      <w:r w:rsidR="00A2145E">
        <w:rPr>
          <w:b/>
          <w:bCs/>
          <w:color w:val="000000" w:themeColor="text1"/>
        </w:rPr>
        <w:t>2020</w:t>
      </w:r>
    </w:p>
    <w:p w:rsidR="007B0626" w:rsidRDefault="004D5312" w:rsidP="004D5312">
      <w:pPr>
        <w:jc w:val="center"/>
        <w:rPr>
          <w:b/>
          <w:noProof/>
        </w:rPr>
      </w:pPr>
      <w:r w:rsidRPr="004D5312">
        <w:rPr>
          <w:b/>
          <w:noProof/>
        </w:rPr>
        <w:lastRenderedPageBreak/>
        <w:t>Вариант 8</w:t>
      </w:r>
    </w:p>
    <w:p w:rsidR="004D5312" w:rsidRDefault="004D5312" w:rsidP="004D5312">
      <w:pPr>
        <w:jc w:val="left"/>
        <w:rPr>
          <w:noProof/>
        </w:rPr>
      </w:pPr>
      <w:r>
        <w:rPr>
          <w:b/>
          <w:noProof/>
        </w:rPr>
        <w:t>Цель работы:</w:t>
      </w:r>
      <w:r>
        <w:rPr>
          <w:noProof/>
        </w:rPr>
        <w:t xml:space="preserve">Приобести навыки работы с интерпретатором языка </w:t>
      </w:r>
      <w:r>
        <w:rPr>
          <w:noProof/>
          <w:lang w:val="en-US"/>
        </w:rPr>
        <w:t>Haskell</w:t>
      </w:r>
      <w:r w:rsidRPr="004D5312">
        <w:rPr>
          <w:noProof/>
        </w:rPr>
        <w:t xml:space="preserve">. </w:t>
      </w:r>
      <w:r>
        <w:rPr>
          <w:noProof/>
        </w:rPr>
        <w:t xml:space="preserve">Получить представление об основных типах языка </w:t>
      </w:r>
      <w:r>
        <w:rPr>
          <w:noProof/>
          <w:lang w:val="en-US"/>
        </w:rPr>
        <w:t>Haskell</w:t>
      </w:r>
      <w:r w:rsidRPr="004D5312">
        <w:rPr>
          <w:noProof/>
        </w:rPr>
        <w:t>.Научиться определять простейшие фу</w:t>
      </w:r>
      <w:r>
        <w:rPr>
          <w:noProof/>
        </w:rPr>
        <w:t>нкции.</w:t>
      </w:r>
    </w:p>
    <w:p w:rsidR="004D5312" w:rsidRDefault="004D5312" w:rsidP="004D5312">
      <w:pPr>
        <w:jc w:val="center"/>
        <w:rPr>
          <w:b/>
          <w:noProof/>
        </w:rPr>
      </w:pPr>
      <w:r w:rsidRPr="004D5312">
        <w:rPr>
          <w:b/>
          <w:noProof/>
        </w:rPr>
        <w:t>Задания 1</w:t>
      </w:r>
    </w:p>
    <w:p w:rsidR="004D5312" w:rsidRDefault="004D5312" w:rsidP="004D5312">
      <w:pPr>
        <w:jc w:val="left"/>
        <w:rPr>
          <w:noProof/>
        </w:rPr>
      </w:pPr>
      <w:r>
        <w:rPr>
          <w:noProof/>
        </w:rPr>
        <w:t>Приведите пример нетривиальных выражений, принадлежащих следующему типу</w:t>
      </w:r>
      <w:r w:rsidRPr="004D5312">
        <w:rPr>
          <w:noProof/>
        </w:rPr>
        <w:t>:</w:t>
      </w:r>
    </w:p>
    <w:p w:rsidR="004D5312" w:rsidRPr="004D5312" w:rsidRDefault="004D5312" w:rsidP="004D5312">
      <w:pPr>
        <w:jc w:val="left"/>
        <w:rPr>
          <w:noProof/>
        </w:rPr>
      </w:pPr>
      <w:bookmarkStart w:id="1" w:name="_GoBack"/>
      <w:r>
        <w:rPr>
          <w:noProof/>
        </w:rPr>
        <w:drawing>
          <wp:inline distT="0" distB="0" distL="0" distR="0">
            <wp:extent cx="5934075" cy="6991350"/>
            <wp:effectExtent l="0" t="0" r="9525" b="0"/>
            <wp:docPr id="3" name="Рисунок 3" descr="C:\Users\RedDrako\Documents\Bandicam\bandicam 2020-06-15 17-03-25-4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edDrako\Documents\Bandicam\bandicam 2020-06-15 17-03-25-40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99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:rsidR="004D5312" w:rsidRDefault="004D5312" w:rsidP="004D5312">
      <w:pPr>
        <w:jc w:val="center"/>
        <w:rPr>
          <w:b/>
          <w:noProof/>
        </w:rPr>
      </w:pPr>
    </w:p>
    <w:p w:rsidR="004D5312" w:rsidRDefault="004D5312" w:rsidP="004D5312">
      <w:pPr>
        <w:jc w:val="center"/>
        <w:rPr>
          <w:b/>
          <w:noProof/>
        </w:rPr>
      </w:pPr>
    </w:p>
    <w:p w:rsidR="004D5312" w:rsidRDefault="004D5312" w:rsidP="004D5312">
      <w:pPr>
        <w:jc w:val="center"/>
        <w:rPr>
          <w:b/>
          <w:noProof/>
        </w:rPr>
      </w:pPr>
    </w:p>
    <w:p w:rsidR="004D5312" w:rsidRDefault="004D5312" w:rsidP="004D5312">
      <w:pPr>
        <w:jc w:val="center"/>
        <w:rPr>
          <w:b/>
          <w:noProof/>
        </w:rPr>
      </w:pPr>
    </w:p>
    <w:p w:rsidR="004D5312" w:rsidRPr="004D5312" w:rsidRDefault="004D5312" w:rsidP="004D5312">
      <w:pPr>
        <w:jc w:val="center"/>
        <w:rPr>
          <w:b/>
          <w:noProof/>
          <w:lang w:val="en-US"/>
        </w:rPr>
      </w:pPr>
      <w:r>
        <w:rPr>
          <w:b/>
          <w:noProof/>
        </w:rPr>
        <w:t>Задания</w:t>
      </w:r>
      <w:r w:rsidRPr="004D5312">
        <w:rPr>
          <w:b/>
          <w:noProof/>
          <w:lang w:val="en-US"/>
        </w:rPr>
        <w:t xml:space="preserve"> 2</w:t>
      </w:r>
    </w:p>
    <w:p w:rsidR="004D5312" w:rsidRDefault="004D5312" w:rsidP="004D5312">
      <w:pPr>
        <w:jc w:val="left"/>
      </w:pPr>
      <w:r>
        <w:t xml:space="preserve">Функция </w:t>
      </w:r>
      <w:proofErr w:type="spellStart"/>
      <w:r>
        <w:rPr>
          <w:lang w:val="en-US"/>
        </w:rPr>
        <w:t>isRectangular</w:t>
      </w:r>
      <w:proofErr w:type="spellEnd"/>
      <w:r w:rsidRPr="004D5312">
        <w:t xml:space="preserve">, </w:t>
      </w:r>
      <w:r>
        <w:t xml:space="preserve">принимающая в качестве параметров координаты трех точек на плоскости, и возвращающая </w:t>
      </w:r>
      <w:r>
        <w:rPr>
          <w:lang w:val="en-US"/>
        </w:rPr>
        <w:t>True</w:t>
      </w:r>
      <w:r w:rsidRPr="004D5312">
        <w:t xml:space="preserve">, </w:t>
      </w:r>
      <w:r>
        <w:t>если образуемый ими треугольник – прямоугольный.</w:t>
      </w:r>
    </w:p>
    <w:p w:rsidR="004D5312" w:rsidRDefault="004D5312" w:rsidP="004D5312">
      <w:pPr>
        <w:jc w:val="left"/>
      </w:pPr>
    </w:p>
    <w:p w:rsidR="004D5312" w:rsidRDefault="004D5312" w:rsidP="004D5312">
      <w:pPr>
        <w:jc w:val="center"/>
        <w:rPr>
          <w:b/>
        </w:rPr>
      </w:pPr>
      <w:r w:rsidRPr="004D5312">
        <w:rPr>
          <w:b/>
        </w:rPr>
        <w:t>Код программы</w:t>
      </w:r>
    </w:p>
    <w:p w:rsidR="004D5312" w:rsidRPr="004D5312" w:rsidRDefault="004D5312" w:rsidP="004D5312">
      <w:pPr>
        <w:jc w:val="left"/>
      </w:pPr>
    </w:p>
    <w:sectPr w:rsidR="004D5312" w:rsidRPr="004D53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DE6BE9"/>
    <w:multiLevelType w:val="hybridMultilevel"/>
    <w:tmpl w:val="1E8AE6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FD52E3"/>
    <w:multiLevelType w:val="hybridMultilevel"/>
    <w:tmpl w:val="DCA65516"/>
    <w:lvl w:ilvl="0" w:tplc="12D6EB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C4047E5"/>
    <w:multiLevelType w:val="hybridMultilevel"/>
    <w:tmpl w:val="EBD4A3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B14EE0"/>
    <w:multiLevelType w:val="hybridMultilevel"/>
    <w:tmpl w:val="A57051A6"/>
    <w:lvl w:ilvl="0" w:tplc="DCD0B9C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125"/>
    <w:rsid w:val="000E1F34"/>
    <w:rsid w:val="001D3006"/>
    <w:rsid w:val="00217A5A"/>
    <w:rsid w:val="00432125"/>
    <w:rsid w:val="004D5312"/>
    <w:rsid w:val="004F72EF"/>
    <w:rsid w:val="007B0626"/>
    <w:rsid w:val="00A2145E"/>
    <w:rsid w:val="00AA16E8"/>
    <w:rsid w:val="00AF1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A4BC9EE-E213-44B3-A5C8-05A52A379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32125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212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B062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B0626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000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nika-nii</dc:creator>
  <cp:lastModifiedBy>RedDrako</cp:lastModifiedBy>
  <cp:revision>9</cp:revision>
  <dcterms:created xsi:type="dcterms:W3CDTF">2019-03-03T19:03:00Z</dcterms:created>
  <dcterms:modified xsi:type="dcterms:W3CDTF">2020-06-16T08:18:00Z</dcterms:modified>
</cp:coreProperties>
</file>